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0FD" w:rsidRPr="00A33D49" w:rsidRDefault="002650FD" w:rsidP="002650FD">
      <w:pPr>
        <w:pStyle w:val="a3"/>
        <w:spacing w:before="0" w:beforeAutospacing="0" w:after="0" w:afterAutospacing="0"/>
        <w:ind w:firstLine="360"/>
        <w:jc w:val="center"/>
        <w:rPr>
          <w:b/>
          <w:sz w:val="28"/>
          <w:szCs w:val="28"/>
        </w:rPr>
      </w:pPr>
      <w:r w:rsidRPr="00A33D49">
        <w:rPr>
          <w:b/>
          <w:sz w:val="28"/>
          <w:szCs w:val="28"/>
        </w:rPr>
        <w:t>ПОЯСНИТЕЛЬНАЯ ЗАПИСКА</w:t>
      </w:r>
    </w:p>
    <w:p w:rsidR="002650FD" w:rsidRDefault="002650FD" w:rsidP="003C2EF6">
      <w:pPr>
        <w:pStyle w:val="a3"/>
        <w:spacing w:before="0" w:beforeAutospacing="0" w:after="0" w:afterAutospacing="0" w:line="192" w:lineRule="auto"/>
        <w:ind w:firstLine="357"/>
        <w:jc w:val="center"/>
        <w:rPr>
          <w:b/>
          <w:sz w:val="28"/>
          <w:szCs w:val="28"/>
        </w:rPr>
      </w:pPr>
    </w:p>
    <w:p w:rsidR="00A90A41" w:rsidRDefault="002650FD" w:rsidP="00A90A41">
      <w:pPr>
        <w:jc w:val="center"/>
        <w:rPr>
          <w:b/>
          <w:sz w:val="28"/>
          <w:szCs w:val="28"/>
        </w:rPr>
      </w:pPr>
      <w:r w:rsidRPr="008C449E">
        <w:rPr>
          <w:b/>
          <w:sz w:val="28"/>
          <w:szCs w:val="28"/>
        </w:rPr>
        <w:t xml:space="preserve">к </w:t>
      </w:r>
      <w:r w:rsidR="00323830" w:rsidRPr="008C449E">
        <w:rPr>
          <w:b/>
          <w:sz w:val="28"/>
          <w:szCs w:val="28"/>
        </w:rPr>
        <w:t>проекту</w:t>
      </w:r>
      <w:r w:rsidR="00890B0E" w:rsidRPr="008C449E">
        <w:rPr>
          <w:b/>
          <w:sz w:val="28"/>
          <w:szCs w:val="28"/>
        </w:rPr>
        <w:t xml:space="preserve"> </w:t>
      </w:r>
      <w:r w:rsidR="00014BCA">
        <w:rPr>
          <w:b/>
          <w:sz w:val="28"/>
          <w:szCs w:val="28"/>
        </w:rPr>
        <w:t>з</w:t>
      </w:r>
      <w:r w:rsidR="00790EF7" w:rsidRPr="00790EF7">
        <w:rPr>
          <w:b/>
          <w:sz w:val="28"/>
          <w:szCs w:val="28"/>
        </w:rPr>
        <w:t>акона Ульяновской области</w:t>
      </w:r>
      <w:r w:rsidR="00D4353C" w:rsidRPr="00790EF7">
        <w:rPr>
          <w:b/>
          <w:sz w:val="28"/>
          <w:szCs w:val="28"/>
        </w:rPr>
        <w:br/>
      </w:r>
      <w:r w:rsidR="00A90A41">
        <w:rPr>
          <w:b/>
          <w:sz w:val="28"/>
          <w:szCs w:val="28"/>
        </w:rPr>
        <w:t xml:space="preserve">«О внесении изменения </w:t>
      </w:r>
    </w:p>
    <w:p w:rsidR="00A90A41" w:rsidRDefault="00A90A41" w:rsidP="00A90A41">
      <w:pPr>
        <w:jc w:val="center"/>
        <w:rPr>
          <w:b/>
          <w:sz w:val="28"/>
          <w:szCs w:val="28"/>
        </w:rPr>
      </w:pPr>
      <w:r>
        <w:rPr>
          <w:b/>
          <w:sz w:val="28"/>
          <w:szCs w:val="28"/>
        </w:rPr>
        <w:t xml:space="preserve">в статью 2 </w:t>
      </w:r>
      <w:r w:rsidRPr="00CE1A69">
        <w:rPr>
          <w:b/>
          <w:sz w:val="28"/>
          <w:szCs w:val="28"/>
        </w:rPr>
        <w:t>Закон</w:t>
      </w:r>
      <w:r>
        <w:rPr>
          <w:b/>
          <w:sz w:val="28"/>
          <w:szCs w:val="28"/>
        </w:rPr>
        <w:t>а</w:t>
      </w:r>
      <w:r w:rsidRPr="00CE1A69">
        <w:rPr>
          <w:b/>
          <w:sz w:val="28"/>
          <w:szCs w:val="28"/>
        </w:rPr>
        <w:t xml:space="preserve"> Ульяновской области </w:t>
      </w:r>
    </w:p>
    <w:p w:rsidR="00A053EA" w:rsidRPr="008C449E" w:rsidRDefault="00A90A41" w:rsidP="00A90A41">
      <w:pPr>
        <w:jc w:val="center"/>
        <w:rPr>
          <w:sz w:val="28"/>
          <w:szCs w:val="28"/>
        </w:rPr>
      </w:pPr>
      <w:r w:rsidRPr="00CE1A69">
        <w:rPr>
          <w:b/>
          <w:sz w:val="28"/>
          <w:szCs w:val="28"/>
        </w:rPr>
        <w:t>«</w:t>
      </w:r>
      <w:r w:rsidRPr="006220E4">
        <w:rPr>
          <w:b/>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C570EA" w:rsidRDefault="00C570EA" w:rsidP="003C2EF6">
      <w:pPr>
        <w:pStyle w:val="a3"/>
        <w:spacing w:before="0" w:beforeAutospacing="0" w:after="0" w:afterAutospacing="0" w:line="192" w:lineRule="auto"/>
        <w:jc w:val="center"/>
        <w:rPr>
          <w:b/>
          <w:sz w:val="28"/>
          <w:szCs w:val="28"/>
        </w:rPr>
      </w:pPr>
    </w:p>
    <w:p w:rsidR="00FE63A8" w:rsidRPr="00486328" w:rsidRDefault="00FE63A8" w:rsidP="0092257C">
      <w:pPr>
        <w:pStyle w:val="a3"/>
        <w:spacing w:before="0" w:beforeAutospacing="0" w:after="0" w:afterAutospacing="0" w:line="192" w:lineRule="auto"/>
        <w:ind w:right="-144"/>
        <w:jc w:val="center"/>
        <w:rPr>
          <w:b/>
          <w:sz w:val="28"/>
          <w:szCs w:val="28"/>
        </w:rPr>
      </w:pPr>
    </w:p>
    <w:p w:rsidR="00790EF7" w:rsidRDefault="002650FD" w:rsidP="00A90A41">
      <w:pPr>
        <w:spacing w:line="360" w:lineRule="auto"/>
        <w:ind w:firstLine="709"/>
        <w:jc w:val="both"/>
        <w:rPr>
          <w:sz w:val="28"/>
          <w:szCs w:val="28"/>
        </w:rPr>
      </w:pPr>
      <w:proofErr w:type="gramStart"/>
      <w:r w:rsidRPr="007224C8">
        <w:rPr>
          <w:sz w:val="28"/>
          <w:szCs w:val="28"/>
        </w:rPr>
        <w:t>Представленный</w:t>
      </w:r>
      <w:r w:rsidR="00323830" w:rsidRPr="007224C8">
        <w:rPr>
          <w:sz w:val="28"/>
          <w:szCs w:val="28"/>
        </w:rPr>
        <w:t xml:space="preserve"> проект </w:t>
      </w:r>
      <w:r w:rsidR="00014BCA">
        <w:rPr>
          <w:sz w:val="28"/>
          <w:szCs w:val="28"/>
        </w:rPr>
        <w:t xml:space="preserve">закона </w:t>
      </w:r>
      <w:r w:rsidR="00014BCA" w:rsidRPr="00014BCA">
        <w:rPr>
          <w:sz w:val="28"/>
          <w:szCs w:val="28"/>
        </w:rPr>
        <w:t xml:space="preserve">Ульяновской области </w:t>
      </w:r>
      <w:r w:rsidR="00A90A41" w:rsidRPr="00A90A41">
        <w:rPr>
          <w:sz w:val="28"/>
          <w:szCs w:val="28"/>
        </w:rPr>
        <w:t>«О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014BCA" w:rsidRPr="00A90A41">
        <w:rPr>
          <w:sz w:val="28"/>
          <w:szCs w:val="28"/>
        </w:rPr>
        <w:t xml:space="preserve"> </w:t>
      </w:r>
      <w:r w:rsidR="00A90A41">
        <w:rPr>
          <w:sz w:val="28"/>
          <w:szCs w:val="28"/>
        </w:rPr>
        <w:t xml:space="preserve">разработан </w:t>
      </w:r>
      <w:r w:rsidR="0073016E">
        <w:rPr>
          <w:sz w:val="28"/>
          <w:szCs w:val="28"/>
        </w:rPr>
        <w:t>с целью</w:t>
      </w:r>
      <w:proofErr w:type="gramEnd"/>
      <w:r w:rsidR="0073016E">
        <w:rPr>
          <w:sz w:val="28"/>
          <w:szCs w:val="28"/>
        </w:rPr>
        <w:t xml:space="preserve"> приведения в соответствие</w:t>
      </w:r>
      <w:r w:rsidR="00A90A41">
        <w:rPr>
          <w:sz w:val="28"/>
          <w:szCs w:val="28"/>
        </w:rPr>
        <w:t xml:space="preserve"> </w:t>
      </w:r>
      <w:proofErr w:type="gramStart"/>
      <w:r w:rsidR="00A90A41">
        <w:rPr>
          <w:sz w:val="28"/>
          <w:szCs w:val="28"/>
        </w:rPr>
        <w:t>с</w:t>
      </w:r>
      <w:proofErr w:type="gramEnd"/>
      <w:r w:rsidR="00A90A41">
        <w:rPr>
          <w:sz w:val="28"/>
          <w:szCs w:val="28"/>
        </w:rPr>
        <w:t xml:space="preserve"> организационно-штатными изменениями в Министерстве здравоохранения, семьи и социального благополучия Ульяновской области</w:t>
      </w:r>
      <w:r w:rsidR="00790EF7">
        <w:rPr>
          <w:sz w:val="28"/>
          <w:szCs w:val="28"/>
        </w:rPr>
        <w:t>.</w:t>
      </w:r>
    </w:p>
    <w:p w:rsidR="002801E7" w:rsidRPr="005604BB" w:rsidRDefault="00ED469C" w:rsidP="005604BB">
      <w:pPr>
        <w:autoSpaceDE w:val="0"/>
        <w:autoSpaceDN w:val="0"/>
        <w:adjustRightInd w:val="0"/>
        <w:spacing w:line="360" w:lineRule="auto"/>
        <w:ind w:firstLine="709"/>
        <w:jc w:val="both"/>
        <w:rPr>
          <w:sz w:val="28"/>
          <w:szCs w:val="28"/>
        </w:rPr>
      </w:pPr>
      <w:proofErr w:type="gramStart"/>
      <w:r>
        <w:rPr>
          <w:sz w:val="28"/>
          <w:szCs w:val="28"/>
        </w:rPr>
        <w:t>Проектом в</w:t>
      </w:r>
      <w:r w:rsidR="00014BCA">
        <w:rPr>
          <w:sz w:val="28"/>
          <w:szCs w:val="28"/>
        </w:rPr>
        <w:t>нос</w:t>
      </w:r>
      <w:r>
        <w:rPr>
          <w:sz w:val="28"/>
          <w:szCs w:val="28"/>
        </w:rPr>
        <w:t>ится</w:t>
      </w:r>
      <w:r w:rsidR="00014BCA">
        <w:rPr>
          <w:sz w:val="28"/>
          <w:szCs w:val="28"/>
        </w:rPr>
        <w:t xml:space="preserve"> уточнение в</w:t>
      </w:r>
      <w:r w:rsidR="00A90A41">
        <w:rPr>
          <w:sz w:val="28"/>
          <w:szCs w:val="28"/>
        </w:rPr>
        <w:t xml:space="preserve"> части наименования структурного подразделения Министерства здравоохранения, семьи и социального благополучия Ульяновской области и должностей</w:t>
      </w:r>
      <w:r w:rsidR="005604BB">
        <w:rPr>
          <w:sz w:val="28"/>
          <w:szCs w:val="28"/>
        </w:rPr>
        <w:t>,</w:t>
      </w:r>
      <w:r w:rsidR="00A90A41">
        <w:rPr>
          <w:sz w:val="28"/>
          <w:szCs w:val="28"/>
        </w:rPr>
        <w:t xml:space="preserve"> имеющих право осуществлять </w:t>
      </w:r>
      <w:r w:rsidR="00A90A41" w:rsidRPr="005604BB">
        <w:rPr>
          <w:sz w:val="28"/>
          <w:szCs w:val="28"/>
        </w:rPr>
        <w:t xml:space="preserve">региональный государственный контроль (надзор), а также </w:t>
      </w:r>
      <w:r w:rsidR="005604BB" w:rsidRPr="005604BB">
        <w:rPr>
          <w:sz w:val="28"/>
          <w:szCs w:val="28"/>
        </w:rPr>
        <w:t xml:space="preserve">по </w:t>
      </w:r>
      <w:r w:rsidR="00A90A41" w:rsidRPr="005604BB">
        <w:rPr>
          <w:sz w:val="28"/>
          <w:szCs w:val="28"/>
        </w:rPr>
        <w:t>переданны</w:t>
      </w:r>
      <w:r w:rsidR="005604BB" w:rsidRPr="005604BB">
        <w:rPr>
          <w:sz w:val="28"/>
          <w:szCs w:val="28"/>
        </w:rPr>
        <w:t>м</w:t>
      </w:r>
      <w:r w:rsidR="00A90A41" w:rsidRPr="005604BB">
        <w:rPr>
          <w:sz w:val="28"/>
          <w:szCs w:val="28"/>
        </w:rPr>
        <w:t xml:space="preserve"> </w:t>
      </w:r>
      <w:r w:rsidR="005604BB">
        <w:rPr>
          <w:sz w:val="28"/>
          <w:szCs w:val="28"/>
        </w:rPr>
        <w:t>Министерству здравоохранения, семьи и социального благополучия Ульяновской области</w:t>
      </w:r>
      <w:r w:rsidR="005604BB" w:rsidRPr="005604BB">
        <w:rPr>
          <w:sz w:val="28"/>
          <w:szCs w:val="28"/>
        </w:rPr>
        <w:t xml:space="preserve"> </w:t>
      </w:r>
      <w:r w:rsidR="00A90A41" w:rsidRPr="005604BB">
        <w:rPr>
          <w:sz w:val="28"/>
          <w:szCs w:val="28"/>
        </w:rPr>
        <w:t>полномочи</w:t>
      </w:r>
      <w:r w:rsidR="005604BB" w:rsidRPr="005604BB">
        <w:rPr>
          <w:sz w:val="28"/>
          <w:szCs w:val="28"/>
        </w:rPr>
        <w:t>ям</w:t>
      </w:r>
      <w:r w:rsidR="00A90A41" w:rsidRPr="005604BB">
        <w:rPr>
          <w:sz w:val="28"/>
          <w:szCs w:val="28"/>
        </w:rPr>
        <w:t xml:space="preserve"> в области федерального государственного надзора </w:t>
      </w:r>
      <w:r w:rsidR="00844374">
        <w:rPr>
          <w:sz w:val="28"/>
          <w:szCs w:val="28"/>
        </w:rPr>
        <w:t xml:space="preserve">составлять </w:t>
      </w:r>
      <w:r w:rsidR="00A90A41" w:rsidRPr="005604BB">
        <w:rPr>
          <w:sz w:val="28"/>
          <w:szCs w:val="28"/>
        </w:rPr>
        <w:t>протоколы об а</w:t>
      </w:r>
      <w:r w:rsidR="005604BB" w:rsidRPr="005604BB">
        <w:rPr>
          <w:sz w:val="28"/>
          <w:szCs w:val="28"/>
        </w:rPr>
        <w:t>дминистративных правонарушениях</w:t>
      </w:r>
      <w:r w:rsidR="00AA4747" w:rsidRPr="00AA4747">
        <w:rPr>
          <w:sz w:val="28"/>
          <w:szCs w:val="28"/>
        </w:rPr>
        <w:t>.</w:t>
      </w:r>
      <w:proofErr w:type="gramEnd"/>
    </w:p>
    <w:p w:rsidR="00D37512" w:rsidRPr="007224C8" w:rsidRDefault="00D37512" w:rsidP="00190813">
      <w:pPr>
        <w:autoSpaceDE w:val="0"/>
        <w:autoSpaceDN w:val="0"/>
        <w:adjustRightInd w:val="0"/>
        <w:spacing w:line="360" w:lineRule="auto"/>
        <w:ind w:right="140" w:firstLine="709"/>
        <w:jc w:val="both"/>
        <w:rPr>
          <w:sz w:val="28"/>
          <w:szCs w:val="28"/>
        </w:rPr>
      </w:pPr>
      <w:proofErr w:type="gramStart"/>
      <w:r w:rsidRPr="007224C8">
        <w:rPr>
          <w:sz w:val="28"/>
          <w:szCs w:val="28"/>
        </w:rPr>
        <w:t xml:space="preserve">Проект </w:t>
      </w:r>
      <w:r w:rsidR="00ED469C">
        <w:rPr>
          <w:sz w:val="28"/>
          <w:szCs w:val="28"/>
        </w:rPr>
        <w:t xml:space="preserve">закона </w:t>
      </w:r>
      <w:r w:rsidR="00ED469C" w:rsidRPr="00014BCA">
        <w:rPr>
          <w:sz w:val="28"/>
          <w:szCs w:val="28"/>
        </w:rPr>
        <w:t xml:space="preserve">Ульяновской области </w:t>
      </w:r>
      <w:r w:rsidR="003A3828" w:rsidRPr="00A90A41">
        <w:rPr>
          <w:sz w:val="28"/>
          <w:szCs w:val="28"/>
        </w:rPr>
        <w:t xml:space="preserve">«О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w:t>
      </w:r>
      <w:r w:rsidR="003A3828" w:rsidRPr="00A90A41">
        <w:rPr>
          <w:sz w:val="28"/>
          <w:szCs w:val="28"/>
        </w:rPr>
        <w:lastRenderedPageBreak/>
        <w:t>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Pr="007224C8">
        <w:rPr>
          <w:sz w:val="28"/>
          <w:szCs w:val="28"/>
        </w:rPr>
        <w:t xml:space="preserve"> не требует дополнительного финансирования</w:t>
      </w:r>
      <w:proofErr w:type="gramEnd"/>
      <w:r w:rsidRPr="007224C8">
        <w:rPr>
          <w:sz w:val="28"/>
          <w:szCs w:val="28"/>
        </w:rPr>
        <w:t xml:space="preserve"> из областного бюджета Ульяновской области.</w:t>
      </w:r>
    </w:p>
    <w:p w:rsidR="00290137" w:rsidRPr="007224C8" w:rsidRDefault="00290137" w:rsidP="00190813">
      <w:pPr>
        <w:autoSpaceDE w:val="0"/>
        <w:autoSpaceDN w:val="0"/>
        <w:adjustRightInd w:val="0"/>
        <w:spacing w:line="360" w:lineRule="auto"/>
        <w:ind w:right="140" w:firstLine="709"/>
        <w:jc w:val="both"/>
        <w:rPr>
          <w:sz w:val="28"/>
          <w:szCs w:val="28"/>
        </w:rPr>
      </w:pPr>
      <w:r w:rsidRPr="007224C8">
        <w:rPr>
          <w:sz w:val="28"/>
          <w:szCs w:val="28"/>
        </w:rPr>
        <w:t>Проект не требует проведения оценки регулирующего воздействия, так как не затрагивает интересов хозяйствующих субъектов, а также не требует оценки социально-экономической эффективности.</w:t>
      </w:r>
    </w:p>
    <w:p w:rsidR="009809CC" w:rsidRPr="007224C8" w:rsidRDefault="00D37512" w:rsidP="00190813">
      <w:pPr>
        <w:autoSpaceDE w:val="0"/>
        <w:autoSpaceDN w:val="0"/>
        <w:adjustRightInd w:val="0"/>
        <w:spacing w:line="360" w:lineRule="auto"/>
        <w:ind w:right="140" w:firstLine="709"/>
        <w:jc w:val="both"/>
        <w:rPr>
          <w:sz w:val="28"/>
          <w:szCs w:val="28"/>
        </w:rPr>
      </w:pPr>
      <w:r w:rsidRPr="007224C8">
        <w:rPr>
          <w:sz w:val="28"/>
          <w:szCs w:val="28"/>
        </w:rPr>
        <w:t xml:space="preserve">Проект </w:t>
      </w:r>
      <w:r w:rsidR="009809CC" w:rsidRPr="007224C8">
        <w:rPr>
          <w:sz w:val="28"/>
          <w:szCs w:val="28"/>
        </w:rPr>
        <w:t xml:space="preserve">разработан </w:t>
      </w:r>
      <w:r w:rsidR="0083185A">
        <w:rPr>
          <w:sz w:val="28"/>
          <w:szCs w:val="28"/>
        </w:rPr>
        <w:t>главным</w:t>
      </w:r>
      <w:r w:rsidR="00290137" w:rsidRPr="007224C8">
        <w:rPr>
          <w:sz w:val="28"/>
          <w:szCs w:val="28"/>
        </w:rPr>
        <w:t xml:space="preserve"> консультантом отдела правового обеспечения департамента правового, кадрового обеспечения и </w:t>
      </w:r>
      <w:r w:rsidR="0083185A">
        <w:rPr>
          <w:sz w:val="28"/>
          <w:szCs w:val="28"/>
        </w:rPr>
        <w:t xml:space="preserve">организационной работы </w:t>
      </w:r>
      <w:r w:rsidR="00AB7E1E">
        <w:rPr>
          <w:sz w:val="28"/>
          <w:szCs w:val="28"/>
        </w:rPr>
        <w:t>М</w:t>
      </w:r>
      <w:r w:rsidR="0083185A">
        <w:rPr>
          <w:sz w:val="28"/>
          <w:szCs w:val="28"/>
        </w:rPr>
        <w:t>инистерства здравоохранения, семь</w:t>
      </w:r>
      <w:r w:rsidR="00AB7E1E">
        <w:rPr>
          <w:sz w:val="28"/>
          <w:szCs w:val="28"/>
        </w:rPr>
        <w:t>и</w:t>
      </w:r>
      <w:r w:rsidR="0083185A">
        <w:rPr>
          <w:sz w:val="28"/>
          <w:szCs w:val="28"/>
        </w:rPr>
        <w:t xml:space="preserve"> и социального благополучия </w:t>
      </w:r>
      <w:r w:rsidR="0000599D" w:rsidRPr="007224C8">
        <w:rPr>
          <w:sz w:val="28"/>
          <w:szCs w:val="28"/>
        </w:rPr>
        <w:t>Ульяновской области</w:t>
      </w:r>
      <w:r w:rsidR="00290137" w:rsidRPr="007224C8">
        <w:rPr>
          <w:sz w:val="28"/>
          <w:szCs w:val="28"/>
        </w:rPr>
        <w:t xml:space="preserve"> </w:t>
      </w:r>
      <w:r w:rsidR="0083185A">
        <w:rPr>
          <w:sz w:val="28"/>
          <w:szCs w:val="28"/>
        </w:rPr>
        <w:t>Федоровой И.А.</w:t>
      </w:r>
    </w:p>
    <w:p w:rsidR="00782360" w:rsidRDefault="00782360" w:rsidP="0092257C">
      <w:pPr>
        <w:pStyle w:val="a6"/>
        <w:spacing w:after="0"/>
        <w:ind w:left="284" w:right="-144" w:firstLine="567"/>
        <w:rPr>
          <w:sz w:val="28"/>
          <w:szCs w:val="28"/>
          <w:lang w:val="ru-RU"/>
        </w:rPr>
      </w:pPr>
    </w:p>
    <w:p w:rsidR="007224C8" w:rsidRDefault="007224C8" w:rsidP="0092257C">
      <w:pPr>
        <w:pStyle w:val="a6"/>
        <w:spacing w:after="0"/>
        <w:ind w:left="284" w:right="-144" w:firstLine="567"/>
        <w:rPr>
          <w:sz w:val="28"/>
          <w:szCs w:val="28"/>
          <w:lang w:val="ru-RU"/>
        </w:rPr>
      </w:pPr>
    </w:p>
    <w:p w:rsidR="00A577FF" w:rsidRPr="00782360" w:rsidRDefault="00A577FF" w:rsidP="0092257C">
      <w:pPr>
        <w:pStyle w:val="a6"/>
        <w:spacing w:after="0"/>
        <w:ind w:left="284" w:right="-144" w:firstLine="567"/>
        <w:rPr>
          <w:sz w:val="28"/>
          <w:szCs w:val="28"/>
          <w:lang w:val="ru-RU"/>
        </w:rPr>
      </w:pPr>
    </w:p>
    <w:tbl>
      <w:tblPr>
        <w:tblW w:w="0" w:type="auto"/>
        <w:tblInd w:w="-176" w:type="dxa"/>
        <w:tblLook w:val="04A0" w:firstRow="1" w:lastRow="0" w:firstColumn="1" w:lastColumn="0" w:noHBand="0" w:noVBand="1"/>
      </w:tblPr>
      <w:tblGrid>
        <w:gridCol w:w="5628"/>
        <w:gridCol w:w="1573"/>
        <w:gridCol w:w="2864"/>
      </w:tblGrid>
      <w:tr w:rsidR="00C570EA" w:rsidTr="0083185A">
        <w:tc>
          <w:tcPr>
            <w:tcW w:w="5628" w:type="dxa"/>
          </w:tcPr>
          <w:p w:rsidR="0083185A" w:rsidRPr="00E276FA" w:rsidRDefault="0083185A" w:rsidP="0092257C">
            <w:pPr>
              <w:ind w:left="176" w:right="-144"/>
              <w:rPr>
                <w:rFonts w:eastAsia="Calibri"/>
                <w:sz w:val="28"/>
                <w:szCs w:val="28"/>
              </w:rPr>
            </w:pPr>
            <w:r w:rsidRPr="00E276FA">
              <w:rPr>
                <w:rFonts w:eastAsia="Calibri"/>
                <w:sz w:val="28"/>
                <w:szCs w:val="28"/>
              </w:rPr>
              <w:t xml:space="preserve">Министр здравоохранения, семьи и социального благополучия </w:t>
            </w:r>
          </w:p>
          <w:p w:rsidR="0083185A" w:rsidRPr="00E276FA" w:rsidRDefault="0083185A" w:rsidP="0092257C">
            <w:pPr>
              <w:ind w:left="176" w:right="-144"/>
              <w:rPr>
                <w:rFonts w:eastAsia="Calibri"/>
                <w:sz w:val="28"/>
                <w:szCs w:val="28"/>
              </w:rPr>
            </w:pPr>
            <w:r w:rsidRPr="00E276FA">
              <w:rPr>
                <w:rFonts w:eastAsia="Calibri"/>
                <w:sz w:val="28"/>
                <w:szCs w:val="28"/>
              </w:rPr>
              <w:t>Ульяновской области</w:t>
            </w:r>
          </w:p>
        </w:tc>
        <w:tc>
          <w:tcPr>
            <w:tcW w:w="1573" w:type="dxa"/>
          </w:tcPr>
          <w:p w:rsidR="00C570EA" w:rsidRPr="00E276FA" w:rsidRDefault="00C570EA" w:rsidP="0092257C">
            <w:pPr>
              <w:ind w:right="-144" w:firstLine="567"/>
              <w:jc w:val="both"/>
              <w:rPr>
                <w:rFonts w:eastAsia="Calibri"/>
                <w:sz w:val="28"/>
                <w:szCs w:val="28"/>
              </w:rPr>
            </w:pPr>
          </w:p>
        </w:tc>
        <w:tc>
          <w:tcPr>
            <w:tcW w:w="2864" w:type="dxa"/>
          </w:tcPr>
          <w:p w:rsidR="0083185A" w:rsidRPr="00E276FA" w:rsidRDefault="0083185A" w:rsidP="0092257C">
            <w:pPr>
              <w:ind w:right="-144" w:firstLine="567"/>
              <w:jc w:val="both"/>
              <w:rPr>
                <w:rFonts w:eastAsia="Calibri"/>
                <w:sz w:val="28"/>
                <w:szCs w:val="28"/>
              </w:rPr>
            </w:pPr>
          </w:p>
          <w:p w:rsidR="0083185A" w:rsidRPr="00E276FA" w:rsidRDefault="0083185A" w:rsidP="0092257C">
            <w:pPr>
              <w:ind w:right="-144" w:firstLine="567"/>
              <w:jc w:val="both"/>
              <w:rPr>
                <w:rFonts w:eastAsia="Calibri"/>
                <w:sz w:val="28"/>
                <w:szCs w:val="28"/>
              </w:rPr>
            </w:pPr>
          </w:p>
          <w:p w:rsidR="00C570EA" w:rsidRPr="00E276FA" w:rsidRDefault="005668E8" w:rsidP="0092257C">
            <w:pPr>
              <w:ind w:right="-144" w:firstLine="567"/>
              <w:jc w:val="both"/>
              <w:rPr>
                <w:rFonts w:eastAsia="Calibri"/>
                <w:sz w:val="28"/>
                <w:szCs w:val="28"/>
              </w:rPr>
            </w:pPr>
            <w:proofErr w:type="spellStart"/>
            <w:r>
              <w:rPr>
                <w:sz w:val="28"/>
                <w:szCs w:val="28"/>
              </w:rPr>
              <w:t>Р.А.Абдуллов</w:t>
            </w:r>
            <w:bookmarkStart w:id="0" w:name="_GoBack"/>
            <w:bookmarkEnd w:id="0"/>
            <w:proofErr w:type="spellEnd"/>
          </w:p>
        </w:tc>
      </w:tr>
      <w:tr w:rsidR="0083185A" w:rsidTr="0083185A">
        <w:tc>
          <w:tcPr>
            <w:tcW w:w="5628" w:type="dxa"/>
          </w:tcPr>
          <w:p w:rsidR="0083185A" w:rsidRDefault="0083185A" w:rsidP="0092257C">
            <w:pPr>
              <w:ind w:left="176" w:right="-144"/>
              <w:rPr>
                <w:rFonts w:eastAsia="Calibri"/>
                <w:b/>
                <w:sz w:val="28"/>
                <w:szCs w:val="28"/>
              </w:rPr>
            </w:pPr>
          </w:p>
        </w:tc>
        <w:tc>
          <w:tcPr>
            <w:tcW w:w="1573" w:type="dxa"/>
          </w:tcPr>
          <w:p w:rsidR="0083185A" w:rsidRPr="00C570EA" w:rsidRDefault="0083185A" w:rsidP="0092257C">
            <w:pPr>
              <w:ind w:right="-144" w:firstLine="567"/>
              <w:jc w:val="both"/>
              <w:rPr>
                <w:rFonts w:eastAsia="Calibri"/>
                <w:b/>
                <w:sz w:val="28"/>
                <w:szCs w:val="28"/>
              </w:rPr>
            </w:pPr>
          </w:p>
        </w:tc>
        <w:tc>
          <w:tcPr>
            <w:tcW w:w="2864" w:type="dxa"/>
          </w:tcPr>
          <w:p w:rsidR="0083185A" w:rsidRPr="00C570EA" w:rsidRDefault="0083185A" w:rsidP="0092257C">
            <w:pPr>
              <w:ind w:right="-144" w:firstLine="567"/>
              <w:jc w:val="both"/>
              <w:rPr>
                <w:rFonts w:eastAsia="Calibri"/>
                <w:b/>
                <w:sz w:val="28"/>
                <w:szCs w:val="28"/>
              </w:rPr>
            </w:pPr>
          </w:p>
        </w:tc>
      </w:tr>
    </w:tbl>
    <w:p w:rsidR="00C570EA" w:rsidRDefault="00C570EA" w:rsidP="0056272D"/>
    <w:sectPr w:rsidR="00C570EA" w:rsidSect="007224C8">
      <w:pgSz w:w="11906" w:h="16838"/>
      <w:pgMar w:top="567"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5569"/>
    <w:multiLevelType w:val="hybridMultilevel"/>
    <w:tmpl w:val="CA9EA198"/>
    <w:lvl w:ilvl="0" w:tplc="0818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20A"/>
    <w:rsid w:val="0000599D"/>
    <w:rsid w:val="00014BCA"/>
    <w:rsid w:val="000A0912"/>
    <w:rsid w:val="000A5439"/>
    <w:rsid w:val="000C4D17"/>
    <w:rsid w:val="000D5AF8"/>
    <w:rsid w:val="00101061"/>
    <w:rsid w:val="0011518A"/>
    <w:rsid w:val="00146E4C"/>
    <w:rsid w:val="00181664"/>
    <w:rsid w:val="00190813"/>
    <w:rsid w:val="001B29B3"/>
    <w:rsid w:val="002167DB"/>
    <w:rsid w:val="002650FD"/>
    <w:rsid w:val="002801E7"/>
    <w:rsid w:val="00290137"/>
    <w:rsid w:val="002B11C8"/>
    <w:rsid w:val="00323830"/>
    <w:rsid w:val="003325C4"/>
    <w:rsid w:val="00344DFA"/>
    <w:rsid w:val="0035488A"/>
    <w:rsid w:val="00360C08"/>
    <w:rsid w:val="00386495"/>
    <w:rsid w:val="003A3828"/>
    <w:rsid w:val="003C2EF6"/>
    <w:rsid w:val="004130E9"/>
    <w:rsid w:val="0044293E"/>
    <w:rsid w:val="00486328"/>
    <w:rsid w:val="004A5704"/>
    <w:rsid w:val="004B64AF"/>
    <w:rsid w:val="004E32B7"/>
    <w:rsid w:val="00536E0E"/>
    <w:rsid w:val="00550CE3"/>
    <w:rsid w:val="005604BB"/>
    <w:rsid w:val="005624B5"/>
    <w:rsid w:val="0056272D"/>
    <w:rsid w:val="005668E8"/>
    <w:rsid w:val="00577539"/>
    <w:rsid w:val="00591416"/>
    <w:rsid w:val="006B569F"/>
    <w:rsid w:val="006B6C35"/>
    <w:rsid w:val="007117CC"/>
    <w:rsid w:val="007224C8"/>
    <w:rsid w:val="0073016E"/>
    <w:rsid w:val="00753564"/>
    <w:rsid w:val="00782360"/>
    <w:rsid w:val="007843FD"/>
    <w:rsid w:val="00790EF7"/>
    <w:rsid w:val="007928CB"/>
    <w:rsid w:val="0083185A"/>
    <w:rsid w:val="0084382B"/>
    <w:rsid w:val="00844374"/>
    <w:rsid w:val="00852833"/>
    <w:rsid w:val="008661CD"/>
    <w:rsid w:val="008848B8"/>
    <w:rsid w:val="00890B0E"/>
    <w:rsid w:val="008A206A"/>
    <w:rsid w:val="008C449E"/>
    <w:rsid w:val="008D0F3A"/>
    <w:rsid w:val="0092257C"/>
    <w:rsid w:val="00931636"/>
    <w:rsid w:val="0093689B"/>
    <w:rsid w:val="009529A1"/>
    <w:rsid w:val="009809CC"/>
    <w:rsid w:val="009D29F8"/>
    <w:rsid w:val="00A053EA"/>
    <w:rsid w:val="00A23525"/>
    <w:rsid w:val="00A33D49"/>
    <w:rsid w:val="00A577FF"/>
    <w:rsid w:val="00A7191E"/>
    <w:rsid w:val="00A90A41"/>
    <w:rsid w:val="00AA4747"/>
    <w:rsid w:val="00AB7E1E"/>
    <w:rsid w:val="00B03B73"/>
    <w:rsid w:val="00BA0460"/>
    <w:rsid w:val="00BE3411"/>
    <w:rsid w:val="00BF2AEF"/>
    <w:rsid w:val="00C15B30"/>
    <w:rsid w:val="00C570EA"/>
    <w:rsid w:val="00C95F61"/>
    <w:rsid w:val="00CD1547"/>
    <w:rsid w:val="00D06B4A"/>
    <w:rsid w:val="00D2120A"/>
    <w:rsid w:val="00D37512"/>
    <w:rsid w:val="00D4353C"/>
    <w:rsid w:val="00DB53A2"/>
    <w:rsid w:val="00DD6243"/>
    <w:rsid w:val="00E21D01"/>
    <w:rsid w:val="00E276FA"/>
    <w:rsid w:val="00E3205C"/>
    <w:rsid w:val="00ED469C"/>
    <w:rsid w:val="00F21EC2"/>
    <w:rsid w:val="00F94EFB"/>
    <w:rsid w:val="00FE63A8"/>
    <w:rsid w:val="00FE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2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120A"/>
    <w:pPr>
      <w:spacing w:before="100" w:beforeAutospacing="1" w:after="100" w:afterAutospacing="1"/>
    </w:pPr>
  </w:style>
  <w:style w:type="character" w:styleId="a4">
    <w:name w:val="Strong"/>
    <w:basedOn w:val="a0"/>
    <w:uiPriority w:val="22"/>
    <w:qFormat/>
    <w:rsid w:val="00D2120A"/>
    <w:rPr>
      <w:b/>
      <w:bCs/>
    </w:rPr>
  </w:style>
  <w:style w:type="table" w:styleId="a5">
    <w:name w:val="Table Grid"/>
    <w:basedOn w:val="a1"/>
    <w:uiPriority w:val="59"/>
    <w:rsid w:val="00D21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rsid w:val="00BA0460"/>
    <w:pPr>
      <w:spacing w:after="120"/>
      <w:ind w:left="283"/>
    </w:pPr>
    <w:rPr>
      <w:sz w:val="20"/>
      <w:szCs w:val="20"/>
      <w:lang w:val="x-none" w:eastAsia="x-none"/>
    </w:rPr>
  </w:style>
  <w:style w:type="character" w:customStyle="1" w:styleId="a7">
    <w:name w:val="Основной текст с отступом Знак"/>
    <w:basedOn w:val="a0"/>
    <w:link w:val="a6"/>
    <w:rsid w:val="00BA0460"/>
    <w:rPr>
      <w:rFonts w:ascii="Times New Roman" w:eastAsia="Times New Roman" w:hAnsi="Times New Roman" w:cs="Times New Roman"/>
      <w:sz w:val="20"/>
      <w:szCs w:val="20"/>
      <w:lang w:val="x-none" w:eastAsia="x-none"/>
    </w:rPr>
  </w:style>
  <w:style w:type="paragraph" w:styleId="a8">
    <w:name w:val="Body Text"/>
    <w:basedOn w:val="a"/>
    <w:link w:val="a9"/>
    <w:uiPriority w:val="99"/>
    <w:unhideWhenUsed/>
    <w:rsid w:val="00BA0460"/>
    <w:pPr>
      <w:spacing w:after="120"/>
    </w:pPr>
    <w:rPr>
      <w:color w:val="000000"/>
      <w:spacing w:val="19"/>
      <w:sz w:val="28"/>
      <w:szCs w:val="23"/>
      <w:lang w:val="x-none" w:eastAsia="x-none"/>
    </w:rPr>
  </w:style>
  <w:style w:type="character" w:customStyle="1" w:styleId="a9">
    <w:name w:val="Основной текст Знак"/>
    <w:basedOn w:val="a0"/>
    <w:link w:val="a8"/>
    <w:uiPriority w:val="99"/>
    <w:rsid w:val="00BA0460"/>
    <w:rPr>
      <w:rFonts w:ascii="Times New Roman" w:eastAsia="Times New Roman" w:hAnsi="Times New Roman" w:cs="Times New Roman"/>
      <w:color w:val="000000"/>
      <w:spacing w:val="19"/>
      <w:sz w:val="28"/>
      <w:szCs w:val="23"/>
      <w:lang w:val="x-none" w:eastAsia="x-none"/>
    </w:rPr>
  </w:style>
  <w:style w:type="paragraph" w:customStyle="1" w:styleId="ConsPlusNormal">
    <w:name w:val="ConsPlusNormal"/>
    <w:rsid w:val="009809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A053EA"/>
    <w:pPr>
      <w:autoSpaceDE w:val="0"/>
      <w:autoSpaceDN w:val="0"/>
      <w:adjustRightInd w:val="0"/>
      <w:spacing w:after="0" w:line="240" w:lineRule="auto"/>
    </w:pPr>
    <w:rPr>
      <w:rFonts w:ascii="Arial" w:eastAsia="Times New Roman" w:hAnsi="Arial" w:cs="Arial"/>
      <w:b/>
      <w:bCs/>
      <w:color w:val="000000"/>
      <w:spacing w:val="19"/>
      <w:lang w:eastAsia="ru-RU"/>
    </w:rPr>
  </w:style>
  <w:style w:type="paragraph" w:styleId="aa">
    <w:name w:val="Balloon Text"/>
    <w:basedOn w:val="a"/>
    <w:link w:val="ab"/>
    <w:uiPriority w:val="99"/>
    <w:semiHidden/>
    <w:unhideWhenUsed/>
    <w:rsid w:val="007224C8"/>
    <w:rPr>
      <w:rFonts w:ascii="Tahoma" w:hAnsi="Tahoma" w:cs="Tahoma"/>
      <w:sz w:val="16"/>
      <w:szCs w:val="16"/>
    </w:rPr>
  </w:style>
  <w:style w:type="character" w:customStyle="1" w:styleId="ab">
    <w:name w:val="Текст выноски Знак"/>
    <w:basedOn w:val="a0"/>
    <w:link w:val="aa"/>
    <w:uiPriority w:val="99"/>
    <w:semiHidden/>
    <w:rsid w:val="007224C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2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120A"/>
    <w:pPr>
      <w:spacing w:before="100" w:beforeAutospacing="1" w:after="100" w:afterAutospacing="1"/>
    </w:pPr>
  </w:style>
  <w:style w:type="character" w:styleId="a4">
    <w:name w:val="Strong"/>
    <w:basedOn w:val="a0"/>
    <w:uiPriority w:val="22"/>
    <w:qFormat/>
    <w:rsid w:val="00D2120A"/>
    <w:rPr>
      <w:b/>
      <w:bCs/>
    </w:rPr>
  </w:style>
  <w:style w:type="table" w:styleId="a5">
    <w:name w:val="Table Grid"/>
    <w:basedOn w:val="a1"/>
    <w:uiPriority w:val="59"/>
    <w:rsid w:val="00D21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rsid w:val="00BA0460"/>
    <w:pPr>
      <w:spacing w:after="120"/>
      <w:ind w:left="283"/>
    </w:pPr>
    <w:rPr>
      <w:sz w:val="20"/>
      <w:szCs w:val="20"/>
      <w:lang w:val="x-none" w:eastAsia="x-none"/>
    </w:rPr>
  </w:style>
  <w:style w:type="character" w:customStyle="1" w:styleId="a7">
    <w:name w:val="Основной текст с отступом Знак"/>
    <w:basedOn w:val="a0"/>
    <w:link w:val="a6"/>
    <w:rsid w:val="00BA0460"/>
    <w:rPr>
      <w:rFonts w:ascii="Times New Roman" w:eastAsia="Times New Roman" w:hAnsi="Times New Roman" w:cs="Times New Roman"/>
      <w:sz w:val="20"/>
      <w:szCs w:val="20"/>
      <w:lang w:val="x-none" w:eastAsia="x-none"/>
    </w:rPr>
  </w:style>
  <w:style w:type="paragraph" w:styleId="a8">
    <w:name w:val="Body Text"/>
    <w:basedOn w:val="a"/>
    <w:link w:val="a9"/>
    <w:uiPriority w:val="99"/>
    <w:unhideWhenUsed/>
    <w:rsid w:val="00BA0460"/>
    <w:pPr>
      <w:spacing w:after="120"/>
    </w:pPr>
    <w:rPr>
      <w:color w:val="000000"/>
      <w:spacing w:val="19"/>
      <w:sz w:val="28"/>
      <w:szCs w:val="23"/>
      <w:lang w:val="x-none" w:eastAsia="x-none"/>
    </w:rPr>
  </w:style>
  <w:style w:type="character" w:customStyle="1" w:styleId="a9">
    <w:name w:val="Основной текст Знак"/>
    <w:basedOn w:val="a0"/>
    <w:link w:val="a8"/>
    <w:uiPriority w:val="99"/>
    <w:rsid w:val="00BA0460"/>
    <w:rPr>
      <w:rFonts w:ascii="Times New Roman" w:eastAsia="Times New Roman" w:hAnsi="Times New Roman" w:cs="Times New Roman"/>
      <w:color w:val="000000"/>
      <w:spacing w:val="19"/>
      <w:sz w:val="28"/>
      <w:szCs w:val="23"/>
      <w:lang w:val="x-none" w:eastAsia="x-none"/>
    </w:rPr>
  </w:style>
  <w:style w:type="paragraph" w:customStyle="1" w:styleId="ConsPlusNormal">
    <w:name w:val="ConsPlusNormal"/>
    <w:rsid w:val="009809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A053EA"/>
    <w:pPr>
      <w:autoSpaceDE w:val="0"/>
      <w:autoSpaceDN w:val="0"/>
      <w:adjustRightInd w:val="0"/>
      <w:spacing w:after="0" w:line="240" w:lineRule="auto"/>
    </w:pPr>
    <w:rPr>
      <w:rFonts w:ascii="Arial" w:eastAsia="Times New Roman" w:hAnsi="Arial" w:cs="Arial"/>
      <w:b/>
      <w:bCs/>
      <w:color w:val="000000"/>
      <w:spacing w:val="19"/>
      <w:lang w:eastAsia="ru-RU"/>
    </w:rPr>
  </w:style>
  <w:style w:type="paragraph" w:styleId="aa">
    <w:name w:val="Balloon Text"/>
    <w:basedOn w:val="a"/>
    <w:link w:val="ab"/>
    <w:uiPriority w:val="99"/>
    <w:semiHidden/>
    <w:unhideWhenUsed/>
    <w:rsid w:val="007224C8"/>
    <w:rPr>
      <w:rFonts w:ascii="Tahoma" w:hAnsi="Tahoma" w:cs="Tahoma"/>
      <w:sz w:val="16"/>
      <w:szCs w:val="16"/>
    </w:rPr>
  </w:style>
  <w:style w:type="character" w:customStyle="1" w:styleId="ab">
    <w:name w:val="Текст выноски Знак"/>
    <w:basedOn w:val="a0"/>
    <w:link w:val="aa"/>
    <w:uiPriority w:val="99"/>
    <w:semiHidden/>
    <w:rsid w:val="007224C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682301">
      <w:bodyDiv w:val="1"/>
      <w:marLeft w:val="0"/>
      <w:marRight w:val="0"/>
      <w:marTop w:val="0"/>
      <w:marBottom w:val="0"/>
      <w:divBdr>
        <w:top w:val="none" w:sz="0" w:space="0" w:color="auto"/>
        <w:left w:val="none" w:sz="0" w:space="0" w:color="auto"/>
        <w:bottom w:val="none" w:sz="0" w:space="0" w:color="auto"/>
        <w:right w:val="none" w:sz="0" w:space="0" w:color="auto"/>
      </w:divBdr>
    </w:div>
    <w:div w:id="599800116">
      <w:bodyDiv w:val="1"/>
      <w:marLeft w:val="0"/>
      <w:marRight w:val="0"/>
      <w:marTop w:val="0"/>
      <w:marBottom w:val="0"/>
      <w:divBdr>
        <w:top w:val="none" w:sz="0" w:space="0" w:color="auto"/>
        <w:left w:val="none" w:sz="0" w:space="0" w:color="auto"/>
        <w:bottom w:val="none" w:sz="0" w:space="0" w:color="auto"/>
        <w:right w:val="none" w:sz="0" w:space="0" w:color="auto"/>
      </w:divBdr>
    </w:div>
    <w:div w:id="949050235">
      <w:bodyDiv w:val="1"/>
      <w:marLeft w:val="0"/>
      <w:marRight w:val="0"/>
      <w:marTop w:val="0"/>
      <w:marBottom w:val="0"/>
      <w:divBdr>
        <w:top w:val="none" w:sz="0" w:space="0" w:color="auto"/>
        <w:left w:val="none" w:sz="0" w:space="0" w:color="auto"/>
        <w:bottom w:val="none" w:sz="0" w:space="0" w:color="auto"/>
        <w:right w:val="none" w:sz="0" w:space="0" w:color="auto"/>
      </w:divBdr>
    </w:div>
    <w:div w:id="1155073752">
      <w:bodyDiv w:val="1"/>
      <w:marLeft w:val="0"/>
      <w:marRight w:val="0"/>
      <w:marTop w:val="0"/>
      <w:marBottom w:val="0"/>
      <w:divBdr>
        <w:top w:val="none" w:sz="0" w:space="0" w:color="auto"/>
        <w:left w:val="none" w:sz="0" w:space="0" w:color="auto"/>
        <w:bottom w:val="none" w:sz="0" w:space="0" w:color="auto"/>
        <w:right w:val="none" w:sz="0" w:space="0" w:color="auto"/>
      </w:divBdr>
    </w:div>
    <w:div w:id="1194229344">
      <w:bodyDiv w:val="1"/>
      <w:marLeft w:val="0"/>
      <w:marRight w:val="0"/>
      <w:marTop w:val="0"/>
      <w:marBottom w:val="0"/>
      <w:divBdr>
        <w:top w:val="none" w:sz="0" w:space="0" w:color="auto"/>
        <w:left w:val="none" w:sz="0" w:space="0" w:color="auto"/>
        <w:bottom w:val="none" w:sz="0" w:space="0" w:color="auto"/>
        <w:right w:val="none" w:sz="0" w:space="0" w:color="auto"/>
      </w:divBdr>
    </w:div>
    <w:div w:id="1403987979">
      <w:bodyDiv w:val="1"/>
      <w:marLeft w:val="0"/>
      <w:marRight w:val="0"/>
      <w:marTop w:val="0"/>
      <w:marBottom w:val="0"/>
      <w:divBdr>
        <w:top w:val="none" w:sz="0" w:space="0" w:color="auto"/>
        <w:left w:val="none" w:sz="0" w:space="0" w:color="auto"/>
        <w:bottom w:val="none" w:sz="0" w:space="0" w:color="auto"/>
        <w:right w:val="none" w:sz="0" w:space="0" w:color="auto"/>
      </w:divBdr>
    </w:div>
    <w:div w:id="199833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9E55-5853-4C12-839B-D796ACAD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2</Pages>
  <Words>437</Words>
  <Characters>2493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Байбикова Гузелия Рафаэлевна</dc:creator>
  <cp:lastModifiedBy>О Д. Фадейчева</cp:lastModifiedBy>
  <cp:revision>79</cp:revision>
  <cp:lastPrinted>2017-06-06T04:58:00Z</cp:lastPrinted>
  <dcterms:created xsi:type="dcterms:W3CDTF">2013-03-15T06:18:00Z</dcterms:created>
  <dcterms:modified xsi:type="dcterms:W3CDTF">2017-06-06T05:09:00Z</dcterms:modified>
</cp:coreProperties>
</file>