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191A14" w:rsidRPr="005F063A" w:rsidRDefault="008E70D3" w:rsidP="00013068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проекте закона Ульяновской области</w:t>
      </w:r>
    </w:p>
    <w:p w:rsidR="00191A14" w:rsidRPr="005F063A" w:rsidRDefault="00EA17D8" w:rsidP="00013068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«О</w:t>
      </w:r>
      <w:r w:rsidR="005537F6" w:rsidRPr="005F063A">
        <w:rPr>
          <w:rFonts w:ascii="PT Astra Serif" w:hAnsi="PT Astra Serif"/>
          <w:b/>
        </w:rPr>
        <w:t xml:space="preserve"> внесении изменений в Закон Ульяновской области </w:t>
      </w:r>
    </w:p>
    <w:p w:rsidR="008E70D3" w:rsidRPr="005F063A" w:rsidRDefault="005537F6" w:rsidP="00013068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«О</w:t>
      </w:r>
      <w:r w:rsidR="00EA17D8" w:rsidRPr="005F063A">
        <w:rPr>
          <w:rFonts w:ascii="PT Astra Serif" w:hAnsi="PT Astra Serif"/>
          <w:b/>
        </w:rPr>
        <w:t xml:space="preserve">б областном бюджете Ульяновской области на </w:t>
      </w:r>
      <w:r w:rsidR="00CB73C9" w:rsidRPr="005F063A">
        <w:rPr>
          <w:rFonts w:ascii="PT Astra Serif" w:hAnsi="PT Astra Serif"/>
          <w:b/>
        </w:rPr>
        <w:t>20</w:t>
      </w:r>
      <w:r w:rsidR="00377A73">
        <w:rPr>
          <w:rFonts w:ascii="PT Astra Serif" w:hAnsi="PT Astra Serif"/>
          <w:b/>
        </w:rPr>
        <w:t>20</w:t>
      </w:r>
      <w:r w:rsidR="00CB73C9" w:rsidRPr="005F063A">
        <w:rPr>
          <w:rFonts w:ascii="PT Astra Serif" w:hAnsi="PT Astra Serif"/>
          <w:b/>
        </w:rPr>
        <w:t xml:space="preserve"> год </w:t>
      </w:r>
      <w:r w:rsidR="00CB73C9" w:rsidRPr="005F063A">
        <w:rPr>
          <w:rFonts w:ascii="PT Astra Serif" w:hAnsi="PT Astra Serif"/>
          <w:b/>
        </w:rPr>
        <w:br/>
        <w:t>и на плановый период 20</w:t>
      </w:r>
      <w:r w:rsidR="00A42B14" w:rsidRPr="005F063A">
        <w:rPr>
          <w:rFonts w:ascii="PT Astra Serif" w:hAnsi="PT Astra Serif"/>
          <w:b/>
        </w:rPr>
        <w:t>2</w:t>
      </w:r>
      <w:r w:rsidR="00377A73">
        <w:rPr>
          <w:rFonts w:ascii="PT Astra Serif" w:hAnsi="PT Astra Serif"/>
          <w:b/>
        </w:rPr>
        <w:t>1</w:t>
      </w:r>
      <w:r w:rsidR="00CB73C9" w:rsidRPr="005F063A">
        <w:rPr>
          <w:rFonts w:ascii="PT Astra Serif" w:hAnsi="PT Astra Serif"/>
          <w:b/>
        </w:rPr>
        <w:t xml:space="preserve"> и 20</w:t>
      </w:r>
      <w:r w:rsidR="000C43D1" w:rsidRPr="005F063A">
        <w:rPr>
          <w:rFonts w:ascii="PT Astra Serif" w:hAnsi="PT Astra Serif"/>
          <w:b/>
        </w:rPr>
        <w:t>2</w:t>
      </w:r>
      <w:r w:rsidR="00377A73">
        <w:rPr>
          <w:rFonts w:ascii="PT Astra Serif" w:hAnsi="PT Astra Serif"/>
          <w:b/>
        </w:rPr>
        <w:t>2</w:t>
      </w:r>
      <w:r w:rsidR="00CB73C9" w:rsidRPr="005F063A">
        <w:rPr>
          <w:rFonts w:ascii="PT Astra Serif" w:hAnsi="PT Astra Serif"/>
          <w:b/>
        </w:rPr>
        <w:t xml:space="preserve"> годов</w:t>
      </w:r>
      <w:r w:rsidR="00EA17D8" w:rsidRPr="005F063A">
        <w:rPr>
          <w:rFonts w:ascii="PT Astra Serif" w:hAnsi="PT Astra Serif"/>
          <w:b/>
        </w:rPr>
        <w:t>»</w:t>
      </w:r>
    </w:p>
    <w:p w:rsidR="008E70D3" w:rsidRPr="005F063A" w:rsidRDefault="008E70D3" w:rsidP="00013068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 w:rsidP="00013068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013068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>акона Ульяновской области «О</w:t>
      </w:r>
      <w:r w:rsidR="005537F6" w:rsidRPr="005F063A">
        <w:rPr>
          <w:rFonts w:ascii="PT Astra Serif" w:hAnsi="PT Astra Serif"/>
          <w:b w:val="0"/>
          <w:bCs w:val="0"/>
          <w:sz w:val="28"/>
        </w:rPr>
        <w:t xml:space="preserve"> внесении измен</w:t>
      </w:r>
      <w:bookmarkStart w:id="0" w:name="_GoBack"/>
      <w:bookmarkEnd w:id="0"/>
      <w:r w:rsidR="005537F6" w:rsidRPr="005F063A">
        <w:rPr>
          <w:rFonts w:ascii="PT Astra Serif" w:hAnsi="PT Astra Serif"/>
          <w:b w:val="0"/>
          <w:bCs w:val="0"/>
          <w:sz w:val="28"/>
        </w:rPr>
        <w:t>ений в Закон Ульяновской области «О</w:t>
      </w:r>
      <w:r w:rsidRPr="005F063A">
        <w:rPr>
          <w:rFonts w:ascii="PT Astra Serif" w:hAnsi="PT Astra Serif"/>
          <w:b w:val="0"/>
          <w:bCs w:val="0"/>
          <w:sz w:val="28"/>
        </w:rPr>
        <w:t xml:space="preserve">б областном бюджете Ульяновской области на </w:t>
      </w:r>
      <w:r w:rsidR="000C43D1" w:rsidRPr="005F063A">
        <w:rPr>
          <w:rFonts w:ascii="PT Astra Serif" w:hAnsi="PT Astra Serif"/>
          <w:b w:val="0"/>
          <w:bCs w:val="0"/>
          <w:sz w:val="28"/>
        </w:rPr>
        <w:t>20</w:t>
      </w:r>
      <w:r w:rsidR="00377A73">
        <w:rPr>
          <w:rFonts w:ascii="PT Astra Serif" w:hAnsi="PT Astra Serif"/>
          <w:b w:val="0"/>
          <w:bCs w:val="0"/>
          <w:sz w:val="28"/>
        </w:rPr>
        <w:t>20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год </w:t>
      </w:r>
      <w:r w:rsidR="00CB73C9" w:rsidRPr="005F063A">
        <w:rPr>
          <w:rFonts w:ascii="PT Astra Serif" w:hAnsi="PT Astra Serif"/>
          <w:b w:val="0"/>
          <w:bCs w:val="0"/>
          <w:sz w:val="28"/>
        </w:rPr>
        <w:br/>
        <w:t>и на плановый период 20</w:t>
      </w:r>
      <w:r w:rsidR="00A42B14" w:rsidRPr="005F063A">
        <w:rPr>
          <w:rFonts w:ascii="PT Astra Serif" w:hAnsi="PT Astra Serif"/>
          <w:b w:val="0"/>
          <w:bCs w:val="0"/>
          <w:sz w:val="28"/>
        </w:rPr>
        <w:t>2</w:t>
      </w:r>
      <w:r w:rsidR="00377A73">
        <w:rPr>
          <w:rFonts w:ascii="PT Astra Serif" w:hAnsi="PT Astra Serif"/>
          <w:b w:val="0"/>
          <w:bCs w:val="0"/>
          <w:sz w:val="28"/>
        </w:rPr>
        <w:t>1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и 20</w:t>
      </w:r>
      <w:r w:rsidR="000C43D1" w:rsidRPr="005F063A">
        <w:rPr>
          <w:rFonts w:ascii="PT Astra Serif" w:hAnsi="PT Astra Serif"/>
          <w:b w:val="0"/>
          <w:bCs w:val="0"/>
          <w:sz w:val="28"/>
        </w:rPr>
        <w:t>2</w:t>
      </w:r>
      <w:r w:rsidR="00377A73">
        <w:rPr>
          <w:rFonts w:ascii="PT Astra Serif" w:hAnsi="PT Astra Serif"/>
          <w:b w:val="0"/>
          <w:bCs w:val="0"/>
          <w:sz w:val="28"/>
        </w:rPr>
        <w:t>2</w:t>
      </w:r>
      <w:r w:rsidR="00CB73C9" w:rsidRPr="005F063A">
        <w:rPr>
          <w:rFonts w:ascii="PT Astra Serif" w:hAnsi="PT Astra Serif"/>
          <w:b w:val="0"/>
          <w:bCs w:val="0"/>
          <w:sz w:val="28"/>
        </w:rPr>
        <w:t xml:space="preserve"> годов</w:t>
      </w:r>
      <w:r w:rsidRPr="005F063A">
        <w:rPr>
          <w:rFonts w:ascii="PT Astra Serif" w:hAnsi="PT Astra Serif"/>
          <w:b w:val="0"/>
          <w:bCs w:val="0"/>
          <w:sz w:val="28"/>
        </w:rPr>
        <w:t>».</w:t>
      </w:r>
    </w:p>
    <w:p w:rsidR="00EA17D8" w:rsidRPr="005F063A" w:rsidRDefault="00EA17D8" w:rsidP="00013068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F063A">
        <w:rPr>
          <w:rFonts w:ascii="PT Astra Serif" w:hAnsi="PT Astra Serif"/>
          <w:b w:val="0"/>
          <w:sz w:val="28"/>
          <w:szCs w:val="28"/>
        </w:rPr>
        <w:t>2.</w:t>
      </w:r>
      <w:r w:rsidR="00191A14" w:rsidRPr="005F063A">
        <w:rPr>
          <w:rFonts w:ascii="PT Astra Serif" w:hAnsi="PT Astra Serif"/>
          <w:b w:val="0"/>
          <w:sz w:val="28"/>
          <w:szCs w:val="28"/>
        </w:rPr>
        <w:t> 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424A2C" w:rsidRPr="005F063A">
        <w:rPr>
          <w:rFonts w:ascii="PT Astra Serif" w:hAnsi="PT Astra Serif"/>
          <w:b w:val="0"/>
          <w:sz w:val="28"/>
          <w:szCs w:val="28"/>
        </w:rPr>
        <w:t>М</w:t>
      </w:r>
      <w:r w:rsidR="008C0CA8" w:rsidRPr="005F063A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proofErr w:type="spellStart"/>
      <w:r w:rsidR="002F3A86" w:rsidRPr="005F063A">
        <w:rPr>
          <w:rFonts w:ascii="PT Astra Serif" w:hAnsi="PT Astra Serif"/>
          <w:b w:val="0"/>
          <w:sz w:val="28"/>
          <w:szCs w:val="28"/>
        </w:rPr>
        <w:t>Буцкую</w:t>
      </w:r>
      <w:proofErr w:type="spellEnd"/>
      <w:r w:rsidR="002F3A86" w:rsidRPr="005F063A">
        <w:rPr>
          <w:rFonts w:ascii="PT Astra Serif" w:hAnsi="PT Astra Serif"/>
          <w:b w:val="0"/>
          <w:sz w:val="28"/>
          <w:szCs w:val="28"/>
        </w:rPr>
        <w:t xml:space="preserve"> Е.В.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5F063A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Ульяновской области </w:t>
      </w:r>
      <w:r w:rsidR="00CB73C9" w:rsidRPr="005F063A">
        <w:rPr>
          <w:rFonts w:ascii="PT Astra Serif" w:hAnsi="PT Astra Serif"/>
          <w:b w:val="0"/>
          <w:sz w:val="28"/>
          <w:szCs w:val="28"/>
        </w:rPr>
        <w:br/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5F063A">
        <w:rPr>
          <w:rFonts w:ascii="PT Astra Serif" w:hAnsi="PT Astra Serif"/>
          <w:b w:val="0"/>
          <w:sz w:val="28"/>
          <w:szCs w:val="28"/>
        </w:rPr>
        <w:t>20</w:t>
      </w:r>
      <w:r w:rsidR="00377A73">
        <w:rPr>
          <w:rFonts w:ascii="PT Astra Serif" w:hAnsi="PT Astra Serif"/>
          <w:b w:val="0"/>
          <w:sz w:val="28"/>
          <w:szCs w:val="28"/>
        </w:rPr>
        <w:t>20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год </w:t>
      </w:r>
      <w:r w:rsidR="00CB73C9" w:rsidRPr="005F063A">
        <w:rPr>
          <w:rFonts w:ascii="PT Astra Serif" w:hAnsi="PT Astra Serif"/>
          <w:b w:val="0"/>
          <w:sz w:val="28"/>
          <w:szCs w:val="28"/>
        </w:rPr>
        <w:br/>
        <w:t>и на плановый период 20</w:t>
      </w:r>
      <w:r w:rsidR="00A42B14" w:rsidRPr="005F063A">
        <w:rPr>
          <w:rFonts w:ascii="PT Astra Serif" w:hAnsi="PT Astra Serif"/>
          <w:b w:val="0"/>
          <w:sz w:val="28"/>
          <w:szCs w:val="28"/>
        </w:rPr>
        <w:t>2</w:t>
      </w:r>
      <w:r w:rsidR="00377A73">
        <w:rPr>
          <w:rFonts w:ascii="PT Astra Serif" w:hAnsi="PT Astra Serif"/>
          <w:b w:val="0"/>
          <w:sz w:val="28"/>
          <w:szCs w:val="28"/>
        </w:rPr>
        <w:t>1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и 20</w:t>
      </w:r>
      <w:r w:rsidR="000C43D1" w:rsidRPr="005F063A">
        <w:rPr>
          <w:rFonts w:ascii="PT Astra Serif" w:hAnsi="PT Astra Serif"/>
          <w:b w:val="0"/>
          <w:sz w:val="28"/>
          <w:szCs w:val="28"/>
        </w:rPr>
        <w:t>2</w:t>
      </w:r>
      <w:r w:rsidR="00377A73">
        <w:rPr>
          <w:rFonts w:ascii="PT Astra Serif" w:hAnsi="PT Astra Serif"/>
          <w:b w:val="0"/>
          <w:sz w:val="28"/>
          <w:szCs w:val="28"/>
        </w:rPr>
        <w:t>2</w:t>
      </w:r>
      <w:r w:rsidR="00CB73C9" w:rsidRPr="005F063A">
        <w:rPr>
          <w:rFonts w:ascii="PT Astra Serif" w:hAnsi="PT Astra Serif"/>
          <w:b w:val="0"/>
          <w:sz w:val="28"/>
          <w:szCs w:val="28"/>
        </w:rPr>
        <w:t xml:space="preserve"> годов</w:t>
      </w:r>
      <w:r w:rsidR="008C0CA8" w:rsidRPr="005F063A">
        <w:rPr>
          <w:rFonts w:ascii="PT Astra Serif" w:hAnsi="PT Astra Serif"/>
          <w:b w:val="0"/>
          <w:sz w:val="28"/>
          <w:szCs w:val="28"/>
        </w:rPr>
        <w:t>».</w:t>
      </w:r>
      <w:r w:rsidR="009F033A" w:rsidRPr="005F063A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8E70D3" w:rsidRPr="005F063A" w:rsidRDefault="008E70D3" w:rsidP="00013068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 w:rsidP="00013068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013068">
      <w:pPr>
        <w:rPr>
          <w:rFonts w:ascii="PT Astra Serif" w:hAnsi="PT Astra Serif"/>
          <w:sz w:val="28"/>
          <w:szCs w:val="28"/>
        </w:rPr>
      </w:pPr>
    </w:p>
    <w:p w:rsidR="009C6766" w:rsidRPr="005F063A" w:rsidRDefault="00CB73C9" w:rsidP="00013068">
      <w:pPr>
        <w:jc w:val="both"/>
        <w:rPr>
          <w:rFonts w:ascii="PT Astra Serif" w:hAnsi="PT Astra Serif"/>
          <w:sz w:val="28"/>
          <w:szCs w:val="28"/>
        </w:rPr>
      </w:pPr>
      <w:r w:rsidRPr="005F063A">
        <w:rPr>
          <w:rFonts w:ascii="PT Astra Serif" w:hAnsi="PT Astra Serif"/>
          <w:sz w:val="28"/>
          <w:szCs w:val="28"/>
        </w:rPr>
        <w:t xml:space="preserve">Губернатор </w:t>
      </w:r>
      <w:r w:rsidR="009C6766" w:rsidRPr="005F063A">
        <w:rPr>
          <w:rFonts w:ascii="PT Astra Serif" w:hAnsi="PT Astra Serif"/>
          <w:sz w:val="28"/>
          <w:szCs w:val="28"/>
        </w:rPr>
        <w:t xml:space="preserve">области   </w:t>
      </w:r>
      <w:r w:rsidRPr="005F063A">
        <w:rPr>
          <w:rFonts w:ascii="PT Astra Serif" w:hAnsi="PT Astra Serif"/>
          <w:sz w:val="28"/>
          <w:szCs w:val="28"/>
        </w:rPr>
        <w:t xml:space="preserve">                       </w:t>
      </w:r>
      <w:r w:rsidR="00F10310" w:rsidRPr="005F063A">
        <w:rPr>
          <w:rFonts w:ascii="PT Astra Serif" w:hAnsi="PT Astra Serif"/>
          <w:sz w:val="28"/>
          <w:szCs w:val="28"/>
        </w:rPr>
        <w:t xml:space="preserve">   </w:t>
      </w:r>
      <w:r w:rsidR="009C6766" w:rsidRPr="005F063A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651F97" w:rsidRPr="005F063A">
        <w:rPr>
          <w:rFonts w:ascii="PT Astra Serif" w:hAnsi="PT Astra Serif"/>
          <w:sz w:val="28"/>
          <w:szCs w:val="28"/>
        </w:rPr>
        <w:t xml:space="preserve"> </w:t>
      </w:r>
      <w:r w:rsidR="009C6766" w:rsidRPr="005F063A">
        <w:rPr>
          <w:rFonts w:ascii="PT Astra Serif" w:hAnsi="PT Astra Serif"/>
          <w:sz w:val="28"/>
          <w:szCs w:val="28"/>
        </w:rPr>
        <w:t xml:space="preserve"> </w:t>
      </w:r>
      <w:r w:rsidRPr="005F063A">
        <w:rPr>
          <w:rFonts w:ascii="PT Astra Serif" w:hAnsi="PT Astra Serif"/>
          <w:sz w:val="28"/>
          <w:szCs w:val="28"/>
        </w:rPr>
        <w:t xml:space="preserve">         </w:t>
      </w:r>
      <w:r w:rsidR="009C6766" w:rsidRPr="005F063A">
        <w:rPr>
          <w:rFonts w:ascii="PT Astra Serif" w:hAnsi="PT Astra Serif"/>
          <w:sz w:val="28"/>
          <w:szCs w:val="28"/>
        </w:rPr>
        <w:t xml:space="preserve">    </w:t>
      </w:r>
      <w:r w:rsidRPr="005F063A">
        <w:rPr>
          <w:rFonts w:ascii="PT Astra Serif" w:hAnsi="PT Astra Serif"/>
          <w:sz w:val="28"/>
          <w:szCs w:val="28"/>
        </w:rPr>
        <w:t>С.И.Морозов</w:t>
      </w:r>
    </w:p>
    <w:p w:rsidR="008E70D3" w:rsidRPr="005F063A" w:rsidRDefault="008E70D3" w:rsidP="009C6766">
      <w:pPr>
        <w:pStyle w:val="1"/>
        <w:rPr>
          <w:rFonts w:ascii="PT Astra Serif" w:hAnsi="PT Astra Serif"/>
          <w:szCs w:val="28"/>
        </w:rPr>
      </w:pPr>
    </w:p>
    <w:sectPr w:rsidR="008E70D3" w:rsidRPr="005F063A" w:rsidSect="0001306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94D" w:rsidRDefault="004A094D">
      <w:r>
        <w:separator/>
      </w:r>
    </w:p>
  </w:endnote>
  <w:endnote w:type="continuationSeparator" w:id="0">
    <w:p w:rsidR="004A094D" w:rsidRDefault="004A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013068" w:rsidRDefault="00013068" w:rsidP="00013068">
    <w:pPr>
      <w:pStyle w:val="a5"/>
      <w:jc w:val="right"/>
      <w:rPr>
        <w:rFonts w:ascii="PT Astra Serif" w:hAnsi="PT Astra Serif"/>
        <w:sz w:val="16"/>
        <w:szCs w:val="16"/>
      </w:rPr>
    </w:pPr>
    <w:r w:rsidRPr="00013068">
      <w:rPr>
        <w:rFonts w:ascii="PT Astra Serif" w:hAnsi="PT Astra Serif"/>
        <w:sz w:val="16"/>
        <w:szCs w:val="16"/>
      </w:rPr>
      <w:t>1112ан1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94D" w:rsidRDefault="004A094D">
      <w:r>
        <w:separator/>
      </w:r>
    </w:p>
  </w:footnote>
  <w:footnote w:type="continuationSeparator" w:id="0">
    <w:p w:rsidR="004A094D" w:rsidRDefault="004A0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1306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7A73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94D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423"/>
    <w:rsid w:val="005D2D5B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E5E40"/>
    <w:rsid w:val="009F033A"/>
    <w:rsid w:val="00A16380"/>
    <w:rsid w:val="00A42B14"/>
    <w:rsid w:val="00A4314D"/>
    <w:rsid w:val="00A57882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30FA"/>
    <w:rsid w:val="00DD6F2C"/>
    <w:rsid w:val="00DE099F"/>
    <w:rsid w:val="00E00D9B"/>
    <w:rsid w:val="00E37014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3</cp:revision>
  <cp:lastPrinted>2017-07-03T10:22:00Z</cp:lastPrinted>
  <dcterms:created xsi:type="dcterms:W3CDTF">2019-12-11T08:39:00Z</dcterms:created>
  <dcterms:modified xsi:type="dcterms:W3CDTF">2019-12-11T08:40:00Z</dcterms:modified>
</cp:coreProperties>
</file>