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A6" w:rsidRDefault="00A51BA6" w:rsidP="00F727CF">
      <w:pPr>
        <w:jc w:val="center"/>
        <w:rPr>
          <w:rStyle w:val="xml-punctuation"/>
          <w:rFonts w:cs="Calibri"/>
          <w:b/>
          <w:color w:val="000000"/>
        </w:rPr>
      </w:pPr>
      <w:r w:rsidRPr="003D1C31">
        <w:rPr>
          <w:rStyle w:val="xml-punctuation"/>
          <w:rFonts w:ascii="Times New Roman" w:hAnsi="Times New Roman"/>
          <w:b/>
          <w:color w:val="000000"/>
          <w:sz w:val="28"/>
          <w:szCs w:val="28"/>
        </w:rPr>
        <w:t>ЗАКОН УЛЬЯНОВСКОЙ ОБЛАСТИ</w:t>
      </w:r>
    </w:p>
    <w:p w:rsidR="00A51BA6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7C2D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особенностях правового положения граждан, </w:t>
      </w:r>
      <w:r w:rsidRPr="00DB14F7">
        <w:rPr>
          <w:rFonts w:ascii="Times New Roman" w:hAnsi="Times New Roman" w:cs="Times New Roman"/>
          <w:b/>
          <w:sz w:val="28"/>
          <w:szCs w:val="28"/>
        </w:rPr>
        <w:t xml:space="preserve">родившихся в период </w:t>
      </w:r>
    </w:p>
    <w:p w:rsidR="00A51BA6" w:rsidRDefault="00A51BA6" w:rsidP="007C2D1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14F7">
        <w:rPr>
          <w:rFonts w:ascii="Times New Roman" w:hAnsi="Times New Roman" w:cs="Times New Roman"/>
          <w:b/>
          <w:sz w:val="28"/>
          <w:szCs w:val="28"/>
        </w:rPr>
        <w:t xml:space="preserve">с 1 января 1932 года по 31 декабря 1945 года </w:t>
      </w:r>
    </w:p>
    <w:p w:rsidR="00A51BA6" w:rsidRPr="00082E55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6556D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C43382" w:rsidRDefault="00A51BA6" w:rsidP="00655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382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22 сентября 2016 года</w:t>
      </w:r>
    </w:p>
    <w:p w:rsidR="00A51BA6" w:rsidRDefault="00A51BA6" w:rsidP="006556D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6556D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082E55" w:rsidRDefault="00A51BA6" w:rsidP="006556D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082E55" w:rsidRDefault="00A51BA6" w:rsidP="006556D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082E55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81578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645">
        <w:rPr>
          <w:rFonts w:ascii="Times New Roman" w:hAnsi="Times New Roman" w:cs="Times New Roman"/>
          <w:sz w:val="28"/>
          <w:szCs w:val="28"/>
        </w:rPr>
        <w:t>Статья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Предмет правового регулирования настоящего Закона</w:t>
      </w:r>
    </w:p>
    <w:p w:rsidR="00A51BA6" w:rsidRDefault="00A51BA6" w:rsidP="0081578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81578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2675E0" w:rsidRDefault="00A51BA6" w:rsidP="00082E55">
      <w:pPr>
        <w:pStyle w:val="ConsPlusNormal"/>
        <w:tabs>
          <w:tab w:val="left" w:pos="1134"/>
        </w:tabs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5E0">
        <w:rPr>
          <w:rFonts w:ascii="Times New Roman" w:hAnsi="Times New Roman" w:cs="Times New Roman"/>
          <w:sz w:val="28"/>
          <w:szCs w:val="28"/>
        </w:rPr>
        <w:t xml:space="preserve">Настоящий Закон определяет особенности правового положения граждан Российской Федерации, родившихся в период с 1 января 1932 года по 31 декабря 1945 года включительно и постоянно проживающих на территории Ульяновской области.  </w:t>
      </w:r>
    </w:p>
    <w:p w:rsidR="00A51BA6" w:rsidRPr="0081578E" w:rsidRDefault="00A51BA6" w:rsidP="0081578E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18"/>
          <w:szCs w:val="28"/>
        </w:rPr>
      </w:pPr>
    </w:p>
    <w:p w:rsidR="00A51BA6" w:rsidRPr="00204081" w:rsidRDefault="00A51BA6" w:rsidP="0081578E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81578E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645">
        <w:rPr>
          <w:rFonts w:ascii="Times New Roman" w:hAnsi="Times New Roman" w:cs="Times New Roman"/>
          <w:sz w:val="28"/>
          <w:szCs w:val="28"/>
        </w:rPr>
        <w:t>Статья 2.</w:t>
      </w:r>
      <w:r w:rsidRPr="00204081">
        <w:rPr>
          <w:rFonts w:ascii="Times New Roman" w:hAnsi="Times New Roman" w:cs="Times New Roman"/>
          <w:b/>
          <w:bCs/>
          <w:sz w:val="28"/>
          <w:szCs w:val="28"/>
        </w:rPr>
        <w:t xml:space="preserve"> Знак «Дети войны»</w:t>
      </w:r>
    </w:p>
    <w:p w:rsidR="00A51BA6" w:rsidRDefault="00A51BA6" w:rsidP="0081578E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204081" w:rsidRDefault="00A51BA6" w:rsidP="0081578E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2675E0" w:rsidRDefault="00A51BA6" w:rsidP="00082E55">
      <w:pPr>
        <w:pStyle w:val="1"/>
        <w:tabs>
          <w:tab w:val="left" w:pos="0"/>
          <w:tab w:val="left" w:pos="1134"/>
        </w:tabs>
        <w:autoSpaceDE w:val="0"/>
        <w:autoSpaceDN w:val="0"/>
        <w:adjustRightInd w:val="0"/>
        <w:spacing w:after="0" w:line="370" w:lineRule="auto"/>
        <w:ind w:left="0" w:firstLine="7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5E0">
        <w:rPr>
          <w:rFonts w:ascii="Times New Roman" w:hAnsi="Times New Roman" w:cs="Times New Roman"/>
          <w:sz w:val="28"/>
          <w:szCs w:val="28"/>
        </w:rPr>
        <w:t xml:space="preserve">1. Гражданам, указанным в статье 1 настоящего Закона, на заявительной основе выдаются удостоверение и нагрудный знак «Дети войны», порядок выдачи, а также образец и описание которых устанавливаются Правительством Ульяновской области. </w:t>
      </w:r>
    </w:p>
    <w:p w:rsidR="00A51BA6" w:rsidRDefault="00A51BA6" w:rsidP="00082E55">
      <w:pPr>
        <w:pStyle w:val="1"/>
        <w:tabs>
          <w:tab w:val="left" w:pos="0"/>
          <w:tab w:val="left" w:pos="1134"/>
        </w:tabs>
        <w:autoSpaceDE w:val="0"/>
        <w:autoSpaceDN w:val="0"/>
        <w:adjustRightInd w:val="0"/>
        <w:spacing w:after="0" w:line="37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675E0">
        <w:rPr>
          <w:rFonts w:ascii="Times New Roman" w:hAnsi="Times New Roman" w:cs="Times New Roman"/>
          <w:sz w:val="28"/>
          <w:szCs w:val="28"/>
        </w:rPr>
        <w:t>2. Выдача удостоверения и нагрудного знака «Дети войны» гражданам, указанным в статье 1 настоящего Закона, осуществляется уполномоченным Правительством Ульяновской области исполнительным органом государственной власти Ульяновской области.</w:t>
      </w:r>
    </w:p>
    <w:p w:rsidR="00A51BA6" w:rsidRPr="002675E0" w:rsidRDefault="00A51BA6" w:rsidP="00082E55">
      <w:pPr>
        <w:pStyle w:val="1"/>
        <w:tabs>
          <w:tab w:val="left" w:pos="0"/>
          <w:tab w:val="left" w:pos="1134"/>
        </w:tabs>
        <w:autoSpaceDE w:val="0"/>
        <w:autoSpaceDN w:val="0"/>
        <w:adjustRightInd w:val="0"/>
        <w:spacing w:after="0" w:line="37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51BA6" w:rsidRPr="0081578E" w:rsidRDefault="00A51BA6" w:rsidP="00787548">
      <w:pPr>
        <w:autoSpaceDE w:val="0"/>
        <w:autoSpaceDN w:val="0"/>
        <w:adjustRightInd w:val="0"/>
        <w:spacing w:after="0" w:line="240" w:lineRule="auto"/>
        <w:ind w:left="2100" w:hanging="1400"/>
        <w:jc w:val="both"/>
        <w:outlineLvl w:val="0"/>
        <w:rPr>
          <w:rFonts w:ascii="Times New Roman" w:hAnsi="Times New Roman" w:cs="Times New Roman"/>
          <w:sz w:val="16"/>
          <w:szCs w:val="28"/>
        </w:rPr>
      </w:pPr>
      <w:bookmarkStart w:id="0" w:name="_GoBack"/>
      <w:bookmarkEnd w:id="0"/>
    </w:p>
    <w:tbl>
      <w:tblPr>
        <w:tblW w:w="0" w:type="auto"/>
        <w:tblInd w:w="-34" w:type="dxa"/>
        <w:tblLook w:val="00A0"/>
      </w:tblPr>
      <w:tblGrid>
        <w:gridCol w:w="1985"/>
        <w:gridCol w:w="8186"/>
      </w:tblGrid>
      <w:tr w:rsidR="00A51BA6" w:rsidTr="008C4308">
        <w:tc>
          <w:tcPr>
            <w:tcW w:w="1985" w:type="dxa"/>
          </w:tcPr>
          <w:p w:rsidR="00A51BA6" w:rsidRPr="008C4308" w:rsidRDefault="00A51BA6" w:rsidP="008C430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43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Статья 3.</w:t>
            </w:r>
          </w:p>
        </w:tc>
        <w:tc>
          <w:tcPr>
            <w:tcW w:w="8186" w:type="dxa"/>
          </w:tcPr>
          <w:p w:rsidR="00A51BA6" w:rsidRPr="008C4308" w:rsidRDefault="00A51BA6" w:rsidP="008C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both"/>
              <w:outlineLvl w:val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4308"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Дополнительные права в сферах охраны здоровья, социального обслуживания, культуры, физической культуры и спорта </w:t>
            </w:r>
          </w:p>
        </w:tc>
      </w:tr>
    </w:tbl>
    <w:p w:rsidR="00A51BA6" w:rsidRDefault="00A51BA6" w:rsidP="0081578E">
      <w:pPr>
        <w:widowControl w:val="0"/>
        <w:autoSpaceDE w:val="0"/>
        <w:autoSpaceDN w:val="0"/>
        <w:adjustRightInd w:val="0"/>
        <w:spacing w:after="0" w:line="240" w:lineRule="auto"/>
        <w:ind w:left="2268" w:hanging="168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E61C2C" w:rsidRDefault="00A51BA6" w:rsidP="0081578E">
      <w:pPr>
        <w:widowControl w:val="0"/>
        <w:autoSpaceDE w:val="0"/>
        <w:autoSpaceDN w:val="0"/>
        <w:adjustRightInd w:val="0"/>
        <w:spacing w:after="0" w:line="240" w:lineRule="auto"/>
        <w:ind w:left="2268" w:hanging="168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2675E0" w:rsidRDefault="00A51BA6" w:rsidP="00082E55">
      <w:pPr>
        <w:widowControl w:val="0"/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2675E0">
        <w:rPr>
          <w:rFonts w:ascii="Times New Roman" w:hAnsi="Times New Roman" w:cs="Times New Roman"/>
          <w:sz w:val="28"/>
          <w:szCs w:val="28"/>
        </w:rPr>
        <w:t>Наряду с установленными законодательством правами в сферах охраны здоровья, социального обслуживания, культуры, физической культуры и спорта граждане, указанные в статье 1 настоящего Закона, также имеют право на:</w:t>
      </w:r>
    </w:p>
    <w:p w:rsidR="00A51BA6" w:rsidRPr="002675E0" w:rsidRDefault="00A51BA6" w:rsidP="00082E55">
      <w:pPr>
        <w:pStyle w:val="1"/>
        <w:tabs>
          <w:tab w:val="left" w:pos="1134"/>
        </w:tabs>
        <w:autoSpaceDE w:val="0"/>
        <w:autoSpaceDN w:val="0"/>
        <w:adjustRightInd w:val="0"/>
        <w:spacing w:after="0" w:line="35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5E0">
        <w:rPr>
          <w:rFonts w:ascii="Times New Roman" w:hAnsi="Times New Roman" w:cs="Times New Roman"/>
          <w:sz w:val="28"/>
          <w:szCs w:val="28"/>
        </w:rPr>
        <w:t>1) внеочередной приём врачами, а также соответствующим средним медицинским персоналом медицинских организаций, подведомственных исполнительному органу государственной власти Ульяновской области, уполномоченному в сфере охраны здоровья, при оказании первичной медико-санитарной помощи в амбулаторных условиях и в условиях дневного стационара;</w:t>
      </w:r>
    </w:p>
    <w:p w:rsidR="00A51BA6" w:rsidRPr="00082E55" w:rsidRDefault="00A51BA6" w:rsidP="00082E55">
      <w:pPr>
        <w:pStyle w:val="ConsPlusNormal"/>
        <w:tabs>
          <w:tab w:val="left" w:pos="1134"/>
        </w:tabs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E55">
        <w:rPr>
          <w:rFonts w:ascii="Times New Roman" w:hAnsi="Times New Roman" w:cs="Times New Roman"/>
          <w:sz w:val="28"/>
          <w:szCs w:val="28"/>
        </w:rPr>
        <w:t xml:space="preserve">2) сохранение возможности получения медицинской помощи </w:t>
      </w:r>
      <w:r>
        <w:rPr>
          <w:rFonts w:ascii="Times New Roman" w:hAnsi="Times New Roman" w:cs="Times New Roman"/>
          <w:sz w:val="28"/>
          <w:szCs w:val="28"/>
        </w:rPr>
        <w:br/>
      </w:r>
      <w:r w:rsidRPr="00082E55">
        <w:rPr>
          <w:rFonts w:ascii="Times New Roman" w:hAnsi="Times New Roman" w:cs="Times New Roman"/>
          <w:sz w:val="28"/>
          <w:szCs w:val="28"/>
        </w:rPr>
        <w:t xml:space="preserve">в </w:t>
      </w:r>
      <w:r w:rsidRPr="00082E55">
        <w:rPr>
          <w:rFonts w:ascii="Times New Roman" w:hAnsi="Times New Roman" w:cs="Times New Roman"/>
          <w:sz w:val="28"/>
          <w:szCs w:val="28"/>
          <w:lang w:eastAsia="ru-RU"/>
        </w:rPr>
        <w:t xml:space="preserve">медицинских организациях, подведомственных исполнительному органу государственной власти Ульяновской области, уполномоченному в сфере охраны здоровья, </w:t>
      </w:r>
      <w:r w:rsidRPr="00082E55">
        <w:rPr>
          <w:rFonts w:ascii="Times New Roman" w:hAnsi="Times New Roman" w:cs="Times New Roman"/>
          <w:sz w:val="28"/>
          <w:szCs w:val="28"/>
        </w:rPr>
        <w:t xml:space="preserve">к которым указанные граждане были прикреплены в период работы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082E55">
        <w:rPr>
          <w:rFonts w:ascii="Times New Roman" w:hAnsi="Times New Roman" w:cs="Times New Roman"/>
          <w:sz w:val="28"/>
          <w:szCs w:val="28"/>
        </w:rPr>
        <w:t>до выхода на пенсию;</w:t>
      </w:r>
    </w:p>
    <w:p w:rsidR="00A51BA6" w:rsidRPr="006D4656" w:rsidRDefault="00A51BA6" w:rsidP="00082E55">
      <w:pPr>
        <w:pStyle w:val="1"/>
        <w:tabs>
          <w:tab w:val="left" w:pos="1134"/>
        </w:tabs>
        <w:autoSpaceDE w:val="0"/>
        <w:autoSpaceDN w:val="0"/>
        <w:adjustRightInd w:val="0"/>
        <w:spacing w:after="0" w:line="35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656">
        <w:rPr>
          <w:rFonts w:ascii="Times New Roman" w:hAnsi="Times New Roman" w:cs="Times New Roman"/>
          <w:sz w:val="28"/>
          <w:szCs w:val="28"/>
        </w:rPr>
        <w:t>3) внеочередной приём в организации социального обслуживания Ульяновской области для престарелых и инвалидов, внеочередной приём                  на надомное обслуживание отделениями социальной помощи на дому организаций социального обслуживания Ульяновской области;</w:t>
      </w:r>
    </w:p>
    <w:p w:rsidR="00A51BA6" w:rsidRPr="002675E0" w:rsidRDefault="00A51BA6" w:rsidP="00082E55">
      <w:pPr>
        <w:pStyle w:val="ConsPlusNormal"/>
        <w:tabs>
          <w:tab w:val="left" w:pos="1134"/>
        </w:tabs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5E0">
        <w:rPr>
          <w:rFonts w:ascii="Times New Roman" w:hAnsi="Times New Roman" w:cs="Times New Roman"/>
          <w:sz w:val="28"/>
          <w:szCs w:val="28"/>
        </w:rPr>
        <w:t>4) внеочередное обслуживание в подведомственных исполнительным органам государственной власти Ульяновской области организациях культуры           и физкультурно-спортивных организациях.</w:t>
      </w:r>
    </w:p>
    <w:p w:rsidR="00A51BA6" w:rsidRPr="006D4656" w:rsidRDefault="00A51BA6" w:rsidP="006D465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A51BA6" w:rsidRDefault="00A51BA6" w:rsidP="006D46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BA6" w:rsidRDefault="00A51BA6" w:rsidP="006D465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645">
        <w:rPr>
          <w:rFonts w:ascii="Times New Roman" w:hAnsi="Times New Roman" w:cs="Times New Roman"/>
          <w:sz w:val="28"/>
          <w:szCs w:val="28"/>
        </w:rPr>
        <w:t>Статья 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Денежная выплата ко Дню Победы </w:t>
      </w:r>
    </w:p>
    <w:p w:rsidR="00A51BA6" w:rsidRDefault="00A51BA6" w:rsidP="006D465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6D465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Pr="002675E0" w:rsidRDefault="00A51BA6" w:rsidP="00082E55">
      <w:pPr>
        <w:pStyle w:val="ConsPlusNormal"/>
        <w:widowControl w:val="0"/>
        <w:tabs>
          <w:tab w:val="left" w:pos="1134"/>
        </w:tabs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5E0">
        <w:rPr>
          <w:rFonts w:ascii="Times New Roman" w:hAnsi="Times New Roman" w:cs="Times New Roman"/>
          <w:sz w:val="28"/>
          <w:szCs w:val="28"/>
        </w:rPr>
        <w:t xml:space="preserve">Гражданам, указанным в статье 1 настоящего Закона, ежегодно до 1 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2675E0">
        <w:rPr>
          <w:rFonts w:ascii="Times New Roman" w:hAnsi="Times New Roman" w:cs="Times New Roman"/>
          <w:sz w:val="28"/>
          <w:szCs w:val="28"/>
        </w:rPr>
        <w:t>за счёт бюджетных ассигнований областного бюджета Ульяновской области предоставляется денежная выплата ко Дню Победы в размере 1000 рублей. Порядок и условия предоставления указанной денежной выплаты устанавливаются Правительством Ульяновской области.</w:t>
      </w:r>
    </w:p>
    <w:p w:rsidR="00A51BA6" w:rsidRPr="0013728D" w:rsidRDefault="00A51BA6" w:rsidP="006D4656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645">
        <w:rPr>
          <w:rFonts w:ascii="Times New Roman" w:hAnsi="Times New Roman" w:cs="Times New Roman"/>
          <w:sz w:val="28"/>
          <w:szCs w:val="28"/>
        </w:rPr>
        <w:t>Статья 5.</w:t>
      </w:r>
      <w:r w:rsidRPr="00137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Вступление в силу настоящего Закона</w:t>
      </w:r>
    </w:p>
    <w:p w:rsidR="00A51BA6" w:rsidRDefault="00A51BA6" w:rsidP="006D46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BA6" w:rsidRDefault="00A51BA6" w:rsidP="006D46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BA6" w:rsidRPr="0013728D" w:rsidRDefault="00A51BA6" w:rsidP="007C2D16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 1 января 2017 года.</w:t>
      </w:r>
    </w:p>
    <w:p w:rsidR="00A51BA6" w:rsidRPr="006D4656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A51BA6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7C2D1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BA6" w:rsidRDefault="00A51BA6" w:rsidP="007C2D16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Временно исполняющий обязанности </w:t>
      </w:r>
    </w:p>
    <w:p w:rsidR="00A51BA6" w:rsidRPr="0015707A" w:rsidRDefault="00A51BA6" w:rsidP="007C2D16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07A">
        <w:rPr>
          <w:rFonts w:ascii="Times New Roman" w:hAnsi="Times New Roman" w:cs="Times New Roman"/>
          <w:b/>
          <w:bCs/>
          <w:sz w:val="28"/>
          <w:szCs w:val="28"/>
        </w:rPr>
        <w:t>Губернатор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5707A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</w:t>
      </w:r>
      <w:r w:rsidRPr="0015707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5707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С</w:t>
      </w:r>
      <w:r w:rsidRPr="0015707A">
        <w:rPr>
          <w:rFonts w:ascii="Times New Roman" w:hAnsi="Times New Roman" w:cs="Times New Roman"/>
          <w:b/>
          <w:bCs/>
          <w:sz w:val="28"/>
          <w:szCs w:val="28"/>
        </w:rPr>
        <w:t>.И.Морозов</w:t>
      </w:r>
    </w:p>
    <w:p w:rsidR="00A51BA6" w:rsidRPr="003C1FC0" w:rsidRDefault="00A51BA6" w:rsidP="00082E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1BA6" w:rsidRDefault="00A51BA6" w:rsidP="007C2D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1BA6" w:rsidRDefault="00A51BA6" w:rsidP="007C2D1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1BA6" w:rsidRPr="00B272A6" w:rsidRDefault="00A51BA6" w:rsidP="00082E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2A6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51BA6" w:rsidRPr="00B272A6" w:rsidRDefault="00A51BA6" w:rsidP="00082E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сентября</w:t>
      </w:r>
      <w:r w:rsidRPr="00B272A6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B272A6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B272A6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B272A6">
        <w:rPr>
          <w:rFonts w:ascii="Times New Roman" w:hAnsi="Times New Roman" w:cs="Times New Roman"/>
          <w:sz w:val="28"/>
          <w:szCs w:val="28"/>
        </w:rPr>
        <w:t>.</w:t>
      </w:r>
    </w:p>
    <w:p w:rsidR="00A51BA6" w:rsidRDefault="00A51BA6" w:rsidP="00082E5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2A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137</w:t>
      </w:r>
      <w:r w:rsidRPr="00B272A6">
        <w:rPr>
          <w:rFonts w:ascii="Times New Roman" w:hAnsi="Times New Roman" w:cs="Times New Roman"/>
          <w:sz w:val="28"/>
          <w:szCs w:val="28"/>
        </w:rPr>
        <w:t>-ЗО</w:t>
      </w:r>
    </w:p>
    <w:sectPr w:rsidR="00A51BA6" w:rsidSect="0081578E">
      <w:headerReference w:type="default" r:id="rId7"/>
      <w:footerReference w:type="default" r:id="rId8"/>
      <w:head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BA6" w:rsidRDefault="00A51BA6">
      <w:r>
        <w:separator/>
      </w:r>
    </w:p>
  </w:endnote>
  <w:endnote w:type="continuationSeparator" w:id="0">
    <w:p w:rsidR="00A51BA6" w:rsidRDefault="00A51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BA6" w:rsidRPr="00082E55" w:rsidRDefault="00A51BA6" w:rsidP="00082E55">
    <w:pPr>
      <w:pStyle w:val="Footer"/>
      <w:spacing w:after="0" w:line="240" w:lineRule="auto"/>
      <w:rPr>
        <w:rFonts w:ascii="Times New Roman" w:hAnsi="Times New Roman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BA6" w:rsidRDefault="00A51BA6">
      <w:r>
        <w:separator/>
      </w:r>
    </w:p>
  </w:footnote>
  <w:footnote w:type="continuationSeparator" w:id="0">
    <w:p w:rsidR="00A51BA6" w:rsidRDefault="00A51B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BA6" w:rsidRPr="0015707A" w:rsidRDefault="00A51BA6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15707A">
      <w:rPr>
        <w:rFonts w:ascii="Times New Roman" w:hAnsi="Times New Roman" w:cs="Times New Roman"/>
        <w:sz w:val="28"/>
        <w:szCs w:val="28"/>
      </w:rPr>
      <w:fldChar w:fldCharType="begin"/>
    </w:r>
    <w:r w:rsidRPr="0015707A">
      <w:rPr>
        <w:rFonts w:ascii="Times New Roman" w:hAnsi="Times New Roman" w:cs="Times New Roman"/>
        <w:sz w:val="28"/>
        <w:szCs w:val="28"/>
      </w:rPr>
      <w:instrText>PAGE   \* MERGEFORMAT</w:instrText>
    </w:r>
    <w:r w:rsidRPr="0015707A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15707A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BA6" w:rsidRPr="00247AF9" w:rsidRDefault="00A51BA6" w:rsidP="006C4E50">
    <w:pPr>
      <w:pStyle w:val="Header"/>
      <w:ind w:firstLine="6521"/>
      <w:jc w:val="right"/>
      <w:rPr>
        <w:rFonts w:ascii="Times New Roman" w:hAnsi="Times New Roman" w:cs="Times New Roman"/>
        <w:color w:val="FFFFFF"/>
        <w:sz w:val="24"/>
        <w:szCs w:val="24"/>
      </w:rPr>
    </w:pPr>
    <w:r w:rsidRPr="00247AF9">
      <w:rPr>
        <w:rFonts w:ascii="Times New Roman" w:hAnsi="Times New Roman" w:cs="Times New Roman"/>
        <w:color w:val="FFFFFF"/>
        <w:sz w:val="24"/>
        <w:szCs w:val="2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EAA"/>
    <w:multiLevelType w:val="hybridMultilevel"/>
    <w:tmpl w:val="C6A66C2C"/>
    <w:lvl w:ilvl="0" w:tplc="097630B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4C75727"/>
    <w:multiLevelType w:val="hybridMultilevel"/>
    <w:tmpl w:val="3DA0AFDC"/>
    <w:lvl w:ilvl="0" w:tplc="99968768">
      <w:start w:val="1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21D08DE"/>
    <w:multiLevelType w:val="hybridMultilevel"/>
    <w:tmpl w:val="BA2A7CAE"/>
    <w:lvl w:ilvl="0" w:tplc="10C004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4834D2"/>
    <w:multiLevelType w:val="hybridMultilevel"/>
    <w:tmpl w:val="1B4A6C92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D16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32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2E55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DBE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28D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07A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5E21"/>
    <w:rsid w:val="001663C9"/>
    <w:rsid w:val="00166465"/>
    <w:rsid w:val="00166471"/>
    <w:rsid w:val="00166611"/>
    <w:rsid w:val="00166B4C"/>
    <w:rsid w:val="00167978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27B"/>
    <w:rsid w:val="001B096F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73D"/>
    <w:rsid w:val="00201A7B"/>
    <w:rsid w:val="00202885"/>
    <w:rsid w:val="00202CF9"/>
    <w:rsid w:val="00202FEE"/>
    <w:rsid w:val="00203409"/>
    <w:rsid w:val="00203C84"/>
    <w:rsid w:val="00203DDF"/>
    <w:rsid w:val="00203E39"/>
    <w:rsid w:val="00204081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9F6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9D2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AF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675E0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2A8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6A2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3A5"/>
    <w:rsid w:val="00380565"/>
    <w:rsid w:val="00380797"/>
    <w:rsid w:val="00380F02"/>
    <w:rsid w:val="0038185E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477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1FC0"/>
    <w:rsid w:val="003C2095"/>
    <w:rsid w:val="003C2E31"/>
    <w:rsid w:val="003C2EC8"/>
    <w:rsid w:val="003C43D1"/>
    <w:rsid w:val="003C46A8"/>
    <w:rsid w:val="003C4B76"/>
    <w:rsid w:val="003C4BC2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0CF2"/>
    <w:rsid w:val="003D1191"/>
    <w:rsid w:val="003D12A2"/>
    <w:rsid w:val="003D16FF"/>
    <w:rsid w:val="003D19F6"/>
    <w:rsid w:val="003D1C31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0FB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0DB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792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88F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354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189A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49D7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3D2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6D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4F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4E50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656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5F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0BF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645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ACC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548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D16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3D5"/>
    <w:rsid w:val="007D147D"/>
    <w:rsid w:val="007D1569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3D9A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55E"/>
    <w:rsid w:val="008146E6"/>
    <w:rsid w:val="00814A53"/>
    <w:rsid w:val="0081522D"/>
    <w:rsid w:val="0081578E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4D6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30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9FD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A8A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1F76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91E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7F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BA6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9B"/>
    <w:rsid w:val="00A64AF3"/>
    <w:rsid w:val="00A64FCB"/>
    <w:rsid w:val="00A6519B"/>
    <w:rsid w:val="00A652ED"/>
    <w:rsid w:val="00A6589F"/>
    <w:rsid w:val="00A65E38"/>
    <w:rsid w:val="00A66501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2A6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86C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187"/>
    <w:rsid w:val="00B8698B"/>
    <w:rsid w:val="00B869F9"/>
    <w:rsid w:val="00B86D09"/>
    <w:rsid w:val="00B8701A"/>
    <w:rsid w:val="00B87429"/>
    <w:rsid w:val="00B8772C"/>
    <w:rsid w:val="00B90063"/>
    <w:rsid w:val="00B9066C"/>
    <w:rsid w:val="00B90C07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369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E7D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6D20"/>
    <w:rsid w:val="00C27E42"/>
    <w:rsid w:val="00C27FA8"/>
    <w:rsid w:val="00C303BB"/>
    <w:rsid w:val="00C30689"/>
    <w:rsid w:val="00C30706"/>
    <w:rsid w:val="00C30B34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82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8EA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507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4C6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990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1DF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4F7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463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7B6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1C2C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0827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3F7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890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3D85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61A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7CF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583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D16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2D1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7C2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C2D16"/>
    <w:rPr>
      <w:rFonts w:ascii="Calibri" w:hAnsi="Calibri" w:cs="Times New Roman"/>
      <w:sz w:val="22"/>
      <w:lang w:val="ru-RU" w:eastAsia="en-US"/>
    </w:rPr>
  </w:style>
  <w:style w:type="paragraph" w:customStyle="1" w:styleId="1">
    <w:name w:val="Абзац списка1"/>
    <w:basedOn w:val="Normal"/>
    <w:uiPriority w:val="99"/>
    <w:rsid w:val="007C2D16"/>
    <w:pPr>
      <w:ind w:left="720"/>
    </w:pPr>
  </w:style>
  <w:style w:type="paragraph" w:styleId="Footer">
    <w:name w:val="footer"/>
    <w:basedOn w:val="Normal"/>
    <w:link w:val="FooterChar"/>
    <w:uiPriority w:val="99"/>
    <w:rsid w:val="002675E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675E0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BE5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E5369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D5399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3990"/>
    <w:rPr>
      <w:rFonts w:cs="Times New Roman"/>
      <w:sz w:val="28"/>
    </w:rPr>
  </w:style>
  <w:style w:type="table" w:styleId="TableGrid">
    <w:name w:val="Table Grid"/>
    <w:basedOn w:val="TableNormal"/>
    <w:uiPriority w:val="99"/>
    <w:rsid w:val="008157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ml-punctuation">
    <w:name w:val="xml-punctuation"/>
    <w:basedOn w:val="DefaultParagraphFont"/>
    <w:uiPriority w:val="99"/>
    <w:rsid w:val="00F727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461</Words>
  <Characters>2631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Пользователь</cp:lastModifiedBy>
  <cp:revision>44</cp:revision>
  <cp:lastPrinted>2016-09-22T12:21:00Z</cp:lastPrinted>
  <dcterms:created xsi:type="dcterms:W3CDTF">2016-09-05T06:26:00Z</dcterms:created>
  <dcterms:modified xsi:type="dcterms:W3CDTF">2016-10-07T08:13:00Z</dcterms:modified>
</cp:coreProperties>
</file>