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7A1F6D" w:rsidRPr="007A1F6D" w:rsidRDefault="006A635A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7A1F6D"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Закон Ульяновской области </w:t>
      </w:r>
    </w:p>
    <w:p w:rsidR="007A1F6D" w:rsidRPr="007A1F6D" w:rsidRDefault="007A1F6D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510411" w:rsidRPr="00510411" w:rsidRDefault="00510411" w:rsidP="00510411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 xml:space="preserve">Проект закона Ульяновской области «О внесении изменений в Закон Ульяновской области «О субвенциях, предоставляемых из областного бюджета </w:t>
      </w:r>
    </w:p>
    <w:p w:rsidR="00330DAD" w:rsidRDefault="00510411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 xml:space="preserve"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в муниципальных общеобразовательных организациях» (далее – проект закона)</w:t>
      </w:r>
      <w:r>
        <w:rPr>
          <w:rFonts w:ascii="PT Astra Serif" w:hAnsi="PT Astra Serif"/>
          <w:color w:val="000000"/>
          <w:sz w:val="28"/>
          <w:szCs w:val="28"/>
        </w:rPr>
        <w:t xml:space="preserve"> разработан в целях </w:t>
      </w:r>
      <w:r w:rsidRPr="00510411">
        <w:rPr>
          <w:rFonts w:ascii="PT Astra Serif" w:hAnsi="PT Astra Serif"/>
          <w:color w:val="000000"/>
          <w:sz w:val="28"/>
          <w:szCs w:val="28"/>
        </w:rPr>
        <w:t>повышени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должностных окладов с 01.</w:t>
      </w:r>
      <w:r w:rsidR="009A2117">
        <w:rPr>
          <w:rFonts w:ascii="PT Astra Serif" w:hAnsi="PT Astra Serif"/>
          <w:color w:val="000000"/>
          <w:sz w:val="28"/>
          <w:szCs w:val="28"/>
        </w:rPr>
        <w:t>09.2024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педагогическим работникам общеобразовательных организаций на </w:t>
      </w:r>
      <w:r w:rsidR="009A2117">
        <w:rPr>
          <w:rFonts w:ascii="PT Astra Serif" w:hAnsi="PT Astra Serif"/>
          <w:color w:val="000000"/>
          <w:sz w:val="28"/>
          <w:szCs w:val="28"/>
        </w:rPr>
        <w:t>49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%</w:t>
      </w:r>
      <w:r w:rsidR="009A211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A2117"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и педагогическим работникам дошколь</w:t>
      </w:r>
      <w:r w:rsidR="00CF590D">
        <w:rPr>
          <w:rFonts w:ascii="PT Astra Serif" w:hAnsi="PT Astra Serif"/>
          <w:color w:val="000000"/>
          <w:sz w:val="28"/>
          <w:szCs w:val="28"/>
        </w:rPr>
        <w:t xml:space="preserve">ных образовательных организаций 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="009A2117">
        <w:rPr>
          <w:rFonts w:ascii="PT Astra Serif" w:hAnsi="PT Astra Serif"/>
          <w:color w:val="000000"/>
          <w:sz w:val="28"/>
          <w:szCs w:val="28"/>
        </w:rPr>
        <w:t>45,5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%</w:t>
      </w:r>
      <w:r w:rsidR="009A2117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330DAD" w:rsidRPr="00330DAD">
        <w:rPr>
          <w:rFonts w:ascii="PT Astra Serif" w:hAnsi="PT Astra Serif"/>
          <w:color w:val="000000"/>
          <w:sz w:val="28"/>
          <w:szCs w:val="28"/>
        </w:rPr>
        <w:t>путём увеличения нормативов расходов на реализацию образовательной программы дошкольного образования и основных общеобразовательных программ в расчёте на одного воспитанника (обучающегося).</w:t>
      </w:r>
    </w:p>
    <w:p w:rsidR="00BD3C5E" w:rsidRDefault="00CF590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Так, например, должностной оклад учителя увеличится с </w:t>
      </w:r>
      <w:r w:rsidR="00257BBB">
        <w:rPr>
          <w:rFonts w:ascii="PT Astra Serif" w:hAnsi="PT Astra Serif"/>
          <w:color w:val="000000"/>
          <w:sz w:val="28"/>
          <w:szCs w:val="28"/>
        </w:rPr>
        <w:t>11 245,54</w:t>
      </w:r>
      <w:r>
        <w:rPr>
          <w:rFonts w:ascii="PT Astra Serif" w:hAnsi="PT Astra Serif"/>
          <w:color w:val="000000"/>
          <w:sz w:val="28"/>
          <w:szCs w:val="28"/>
        </w:rPr>
        <w:t xml:space="preserve"> до </w:t>
      </w:r>
      <w:r w:rsidR="00257BBB">
        <w:rPr>
          <w:rFonts w:ascii="PT Astra Serif" w:hAnsi="PT Astra Serif"/>
          <w:color w:val="000000"/>
          <w:sz w:val="28"/>
          <w:szCs w:val="28"/>
        </w:rPr>
        <w:br/>
        <w:t>16 755,42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70060">
        <w:rPr>
          <w:rFonts w:ascii="PT Astra Serif" w:hAnsi="PT Astra Serif"/>
          <w:color w:val="000000"/>
          <w:sz w:val="28"/>
          <w:szCs w:val="28"/>
        </w:rPr>
        <w:t xml:space="preserve">рублей,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должностной</w:t>
      </w:r>
      <w:r>
        <w:rPr>
          <w:rFonts w:ascii="PT Astra Serif" w:hAnsi="PT Astra Serif"/>
          <w:color w:val="000000"/>
          <w:sz w:val="28"/>
          <w:szCs w:val="28"/>
        </w:rPr>
        <w:t xml:space="preserve"> оклад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воспитател</w:t>
      </w:r>
      <w:r w:rsidR="00B70060">
        <w:rPr>
          <w:rFonts w:ascii="PT Astra Serif" w:hAnsi="PT Astra Serif"/>
          <w:color w:val="000000"/>
          <w:sz w:val="28"/>
          <w:szCs w:val="28"/>
        </w:rPr>
        <w:t>я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70060">
        <w:rPr>
          <w:rFonts w:ascii="PT Astra Serif" w:hAnsi="PT Astra Serif"/>
          <w:color w:val="000000"/>
          <w:sz w:val="28"/>
          <w:szCs w:val="28"/>
        </w:rPr>
        <w:t>увеличится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с </w:t>
      </w:r>
      <w:r w:rsidR="00257BBB" w:rsidRPr="00CF590D">
        <w:rPr>
          <w:rFonts w:ascii="PT Astra Serif" w:hAnsi="PT Astra Serif"/>
          <w:color w:val="000000"/>
          <w:sz w:val="28"/>
          <w:szCs w:val="28"/>
        </w:rPr>
        <w:t>12</w:t>
      </w:r>
      <w:r w:rsidR="00257BB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257BBB" w:rsidRPr="00CF590D">
        <w:rPr>
          <w:rFonts w:ascii="PT Astra Serif" w:hAnsi="PT Astra Serif"/>
          <w:color w:val="000000"/>
          <w:sz w:val="28"/>
          <w:szCs w:val="28"/>
        </w:rPr>
        <w:t>386,85</w:t>
      </w:r>
      <w:r w:rsidR="00257BBB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рублей до </w:t>
      </w:r>
      <w:r w:rsidR="00257BBB">
        <w:rPr>
          <w:rFonts w:ascii="PT Astra Serif" w:hAnsi="PT Astra Serif"/>
          <w:color w:val="000000"/>
          <w:sz w:val="28"/>
          <w:szCs w:val="28"/>
        </w:rPr>
        <w:t>18 023,25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Увеличение должностных окладов приведёт к </w:t>
      </w:r>
      <w:r w:rsidR="00BD3C5E">
        <w:rPr>
          <w:rFonts w:ascii="PT Astra Serif" w:hAnsi="PT Astra Serif"/>
          <w:color w:val="000000"/>
          <w:sz w:val="28"/>
          <w:szCs w:val="28"/>
        </w:rPr>
        <w:lastRenderedPageBreak/>
        <w:t xml:space="preserve">увеличению и размеров заработной платы педагогических работников </w:t>
      </w:r>
      <w:r w:rsidR="00BD3C5E" w:rsidRPr="00330DAD">
        <w:rPr>
          <w:rFonts w:ascii="PT Astra Serif" w:hAnsi="PT Astra Serif"/>
          <w:color w:val="000000"/>
          <w:sz w:val="28"/>
          <w:szCs w:val="28"/>
        </w:rPr>
        <w:t>общеобразовательных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и дошкольных образовательных организаций.</w:t>
      </w:r>
    </w:p>
    <w:p w:rsidR="00571AA4" w:rsidRDefault="00571AA4" w:rsidP="00571AA4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71AA4">
        <w:rPr>
          <w:rFonts w:ascii="PT Astra Serif" w:hAnsi="PT Astra Serif"/>
          <w:color w:val="000000"/>
          <w:sz w:val="28"/>
          <w:szCs w:val="28"/>
        </w:rPr>
        <w:t xml:space="preserve">Повышение коснётся </w:t>
      </w:r>
      <w:r w:rsidR="0017153A">
        <w:rPr>
          <w:rFonts w:ascii="PT Astra Serif" w:hAnsi="PT Astra Serif"/>
          <w:color w:val="000000"/>
          <w:sz w:val="28"/>
          <w:szCs w:val="28"/>
        </w:rPr>
        <w:t>8,2 тыс.</w:t>
      </w:r>
      <w:r w:rsidRPr="00571AA4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 муниципальных общеобразовательных организаций и </w:t>
      </w:r>
      <w:r w:rsidR="0017153A">
        <w:rPr>
          <w:rFonts w:ascii="PT Astra Serif" w:hAnsi="PT Astra Serif"/>
          <w:color w:val="000000"/>
          <w:sz w:val="28"/>
          <w:szCs w:val="28"/>
        </w:rPr>
        <w:t>5,0 тыс.</w:t>
      </w:r>
      <w:r w:rsidRPr="00571AA4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 муниципальных дошкольных образовательных организаций.</w:t>
      </w:r>
    </w:p>
    <w:p w:rsidR="00834EE8" w:rsidRDefault="00834EE8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FC740E">
        <w:rPr>
          <w:rFonts w:ascii="PT Astra Serif" w:hAnsi="PT Astra Serif"/>
          <w:color w:val="000000"/>
          <w:sz w:val="28"/>
          <w:szCs w:val="28"/>
        </w:rPr>
        <w:t>У</w:t>
      </w:r>
      <w:r w:rsidRPr="00834EE8">
        <w:rPr>
          <w:rFonts w:ascii="PT Astra Serif" w:hAnsi="PT Astra Serif"/>
          <w:color w:val="000000"/>
          <w:sz w:val="28"/>
          <w:szCs w:val="28"/>
        </w:rPr>
        <w:t>казом Президента Российской Федерации от 07.05.2012 № 597 «О мероприятиях по реализации государственной социальной политики», уровень средней заработной платы</w:t>
      </w:r>
      <w:r w:rsidR="00330DAD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</w:t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10B89" w:rsidRPr="00310B89">
        <w:rPr>
          <w:rFonts w:ascii="PT Astra Serif" w:hAnsi="PT Astra Serif"/>
          <w:color w:val="000000"/>
          <w:sz w:val="28"/>
          <w:szCs w:val="28"/>
        </w:rPr>
        <w:t xml:space="preserve">должен </w:t>
      </w:r>
      <w:r w:rsidR="00330DAD">
        <w:rPr>
          <w:rFonts w:ascii="PT Astra Serif" w:hAnsi="PT Astra Serif"/>
          <w:color w:val="000000"/>
          <w:sz w:val="28"/>
          <w:szCs w:val="28"/>
        </w:rPr>
        <w:t>быть</w:t>
      </w:r>
      <w:r w:rsidRPr="00834EE8">
        <w:rPr>
          <w:rFonts w:ascii="PT Astra Serif" w:hAnsi="PT Astra Serif"/>
          <w:color w:val="000000"/>
          <w:sz w:val="28"/>
          <w:szCs w:val="28"/>
        </w:rPr>
        <w:t>:</w:t>
      </w:r>
    </w:p>
    <w:p w:rsidR="00330DAD" w:rsidRP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общеобразовательных организаций в размере не менее 100 процентов показателя среднемесячного дохода от трудовой деятельности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>по итогам 202</w:t>
      </w:r>
      <w:r w:rsidR="003A5471">
        <w:rPr>
          <w:rFonts w:ascii="PT Astra Serif" w:hAnsi="PT Astra Serif"/>
          <w:color w:val="000000"/>
          <w:sz w:val="28"/>
          <w:szCs w:val="28"/>
        </w:rPr>
        <w:t>4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года должен составить не менее </w:t>
      </w:r>
      <w:r w:rsidR="003A5471">
        <w:rPr>
          <w:rFonts w:ascii="PT Astra Serif" w:hAnsi="PT Astra Serif"/>
          <w:color w:val="000000"/>
          <w:sz w:val="28"/>
          <w:szCs w:val="28"/>
        </w:rPr>
        <w:t>45 046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рублей;</w:t>
      </w:r>
    </w:p>
    <w:p w:rsid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>дошкольн</w:t>
      </w:r>
      <w:r w:rsidR="006C69AC">
        <w:rPr>
          <w:rFonts w:ascii="PT Astra Serif" w:hAnsi="PT Astra Serif"/>
          <w:color w:val="000000"/>
          <w:sz w:val="28"/>
          <w:szCs w:val="28"/>
        </w:rPr>
        <w:t xml:space="preserve">ых образовательных организаций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в размере не менее 100 процентов уровня средней заработной платы в сфере общего образования региона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>по итогам 202</w:t>
      </w:r>
      <w:r w:rsidR="003A5471">
        <w:rPr>
          <w:rFonts w:ascii="PT Astra Serif" w:hAnsi="PT Astra Serif"/>
          <w:color w:val="000000"/>
          <w:sz w:val="28"/>
          <w:szCs w:val="28"/>
        </w:rPr>
        <w:t>4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года должен</w:t>
      </w:r>
      <w:r>
        <w:rPr>
          <w:rFonts w:ascii="PT Astra Serif" w:hAnsi="PT Astra Serif"/>
          <w:color w:val="000000"/>
          <w:sz w:val="28"/>
          <w:szCs w:val="28"/>
        </w:rPr>
        <w:t xml:space="preserve"> составить не менее </w:t>
      </w:r>
      <w:r w:rsidR="003A5471">
        <w:rPr>
          <w:rFonts w:ascii="PT Astra Serif" w:hAnsi="PT Astra Serif"/>
          <w:color w:val="000000"/>
          <w:sz w:val="28"/>
          <w:szCs w:val="28"/>
        </w:rPr>
        <w:t>43 018</w:t>
      </w:r>
      <w:r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 w:rsidRPr="00330DAD">
        <w:rPr>
          <w:rFonts w:ascii="PT Astra Serif" w:hAnsi="PT Astra Serif"/>
          <w:color w:val="000000"/>
          <w:sz w:val="28"/>
          <w:szCs w:val="28"/>
        </w:rPr>
        <w:t>.</w:t>
      </w:r>
    </w:p>
    <w:p w:rsidR="00517E3D" w:rsidRDefault="002F783F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Проектом закона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 вносятся </w:t>
      </w:r>
      <w:r w:rsidR="00C90FCB">
        <w:rPr>
          <w:rFonts w:ascii="PT Astra Serif" w:hAnsi="PT Astra Serif"/>
          <w:b w:val="0"/>
          <w:bCs w:val="0"/>
          <w:color w:val="auto"/>
          <w:sz w:val="28"/>
          <w:szCs w:val="28"/>
        </w:rPr>
        <w:t>следующие изменения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517E3D" w:rsidRDefault="00C81ABD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 w:rsidR="00022ECF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)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№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DF32AB" w:rsidRPr="004A05A3" w:rsidRDefault="00DF32AB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коэффициент k6 (увеличение размера фонда оплаты труда работников дошкольной 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дошкольных образовательных организаций) изменяется с </w:t>
      </w:r>
      <w:r w:rsidR="006251DE">
        <w:rPr>
          <w:rFonts w:ascii="PT Astra Serif" w:hAnsi="PT Astra Serif"/>
          <w:b w:val="0"/>
          <w:color w:val="000000"/>
          <w:sz w:val="28"/>
          <w:szCs w:val="28"/>
        </w:rPr>
        <w:t>1,8023644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6251DE">
        <w:rPr>
          <w:rFonts w:ascii="PT Astra Serif" w:hAnsi="PT Astra Serif"/>
          <w:b w:val="0"/>
          <w:color w:val="000000"/>
          <w:sz w:val="28"/>
          <w:szCs w:val="28"/>
        </w:rPr>
        <w:t>1,5644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;</w:t>
      </w:r>
    </w:p>
    <w:p w:rsidR="00DF32AB" w:rsidRPr="004A05A3" w:rsidRDefault="00DF32AB" w:rsidP="00517E3D">
      <w:pPr>
        <w:suppressAutoHyphens/>
        <w:spacing w:line="35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A05A3">
        <w:rPr>
          <w:rFonts w:ascii="PT Astra Serif" w:hAnsi="PT Astra Serif"/>
          <w:color w:val="000000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Pr="004A05A3">
        <w:rPr>
          <w:rFonts w:ascii="PT Astra Serif" w:hAnsi="PT Astra Serif"/>
          <w:color w:val="000000"/>
          <w:sz w:val="28"/>
          <w:szCs w:val="28"/>
        </w:rPr>
        <w:t>2:</w:t>
      </w:r>
      <w:r w:rsidR="00517E3D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k4 (увеличение размера фонда оплаты труда работников общеобразовательной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административно-управленческого, учебно-вспомогательного и обслуживающего персонала) изменяется: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 с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1,379928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 xml:space="preserve">на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1,21449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учета площади помещений, используемых для реализации образовательных программ дошкольного образования);</w:t>
      </w:r>
    </w:p>
    <w:p w:rsidR="00EF5337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с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1,58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>на 1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 xml:space="preserve">,41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иных общеобразовательных организаций.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Законом Ульяновской области от 02.12.2013 № 229-ЗО утверждена методика расчёта объёма субвенций, которая включает в себя расчёт норматива расходов на реализацию образовательной программы дошкольного образования и расчёт норматива расходов на реализацию основных общеобразовательных программ в расчёте на одного воспитанника (обучающегося). Норматив расходов на одного воспитанника (обучающегося) рассчитывается исходя из должностного оклада (ставки заработной платы за норму часов педагогической работы) педагогического работника и повышающих коэффициентов, учитывающих доплаты и надбавки педагогическим работникам, а также коэффициента, учитывающего фонд оплаты труда административно-управленческого, учебно-вспомогательного и обслуживающего персонала (коэффициенты k4 или k6).</w:t>
      </w:r>
    </w:p>
    <w:p w:rsidR="00EF5337" w:rsidRPr="004A05A3" w:rsidRDefault="005B1438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>Соответственно, п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овышени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е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размера должностн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ых окладов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(ставки заработной платы за норму часов педагогической работы) педагогическим работникам общеобразовательных орг</w:t>
      </w:r>
      <w:r w:rsidR="00CF590D">
        <w:rPr>
          <w:rFonts w:ascii="PT Astra Serif" w:hAnsi="PT Astra Serif"/>
          <w:b w:val="0"/>
          <w:color w:val="000000"/>
          <w:sz w:val="28"/>
          <w:szCs w:val="28"/>
        </w:rPr>
        <w:t xml:space="preserve">анизаций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и педагогическим работникам дошкольн</w:t>
      </w:r>
      <w:r w:rsidR="00237F39">
        <w:rPr>
          <w:rFonts w:ascii="PT Astra Serif" w:hAnsi="PT Astra Serif"/>
          <w:b w:val="0"/>
          <w:color w:val="000000"/>
          <w:sz w:val="28"/>
          <w:szCs w:val="28"/>
        </w:rPr>
        <w:t xml:space="preserve">ых образовательных организаций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приведёт к автоматическому увеличению фонда заработной платы административно-управленческого, учебно-вспомогательного и обслуживающего персонала в этих же размерах. Однако повышение зарплаты 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указанным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категори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ям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работников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не планируется,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поэтому коэффициенты k4 и k6 необходимо скорректировать в меньшую сторону. При этом нормативы расходов на одного воспитанника (обучающегося) увеличиваются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,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соответственно увеличиваются и фонды оплаты труда работников дошкольн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и общеобразовательн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организаци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й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.</w:t>
      </w:r>
    </w:p>
    <w:p w:rsidR="007106F4" w:rsidRPr="004A05A3" w:rsidRDefault="007106F4" w:rsidP="00636287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4A05A3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lastRenderedPageBreak/>
        <w:t>Семенова Н.В. –</w:t>
      </w:r>
      <w:r w:rsidR="00C3522A"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</w:t>
      </w:r>
      <w:r w:rsidR="00783B89" w:rsidRPr="004A05A3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</w:t>
      </w:r>
      <w:r w:rsidR="00636287">
        <w:rPr>
          <w:rFonts w:ascii="PT Astra Serif" w:hAnsi="PT Astra Serif"/>
          <w:bCs/>
          <w:sz w:val="28"/>
          <w:szCs w:val="28"/>
        </w:rPr>
        <w:t>;</w:t>
      </w:r>
    </w:p>
    <w:p w:rsidR="00636287" w:rsidRPr="004A05A3" w:rsidRDefault="00CD0AD2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Илюхина М.В.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– </w:t>
      </w:r>
      <w:r>
        <w:rPr>
          <w:rFonts w:ascii="PT Astra Serif" w:hAnsi="PT Astra Serif"/>
          <w:bCs/>
          <w:sz w:val="28"/>
          <w:szCs w:val="28"/>
        </w:rPr>
        <w:t xml:space="preserve">исполняющий обязанности </w:t>
      </w:r>
      <w:r w:rsidR="00636287" w:rsidRPr="004A05A3">
        <w:rPr>
          <w:rFonts w:ascii="PT Astra Serif" w:hAnsi="PT Astra Serif"/>
          <w:bCs/>
          <w:sz w:val="28"/>
          <w:szCs w:val="28"/>
        </w:rPr>
        <w:t>начальник</w:t>
      </w:r>
      <w:r>
        <w:rPr>
          <w:rFonts w:ascii="PT Astra Serif" w:hAnsi="PT Astra Serif"/>
          <w:bCs/>
          <w:sz w:val="28"/>
          <w:szCs w:val="28"/>
        </w:rPr>
        <w:t>а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отдела правового обеспечения Министерства просвещения и</w:t>
      </w:r>
      <w:r w:rsidR="002F02F1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области.</w:t>
      </w: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54851" w:rsidRDefault="00254851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369E9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Министр</w:t>
      </w:r>
      <w:r w:rsidR="008369E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просвещения </w:t>
      </w:r>
    </w:p>
    <w:p w:rsidR="008369E9" w:rsidRPr="00144857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ния Ульяновской области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bookmarkStart w:id="1" w:name="_GoBack"/>
      <w:bookmarkEnd w:id="1"/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F21F7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Н.В.Семенова</w:t>
      </w:r>
    </w:p>
    <w:sectPr w:rsidR="008369E9" w:rsidRPr="00144857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306" w:rsidRDefault="00767306" w:rsidP="00D32A97">
      <w:r>
        <w:separator/>
      </w:r>
    </w:p>
  </w:endnote>
  <w:endnote w:type="continuationSeparator" w:id="0">
    <w:p w:rsidR="00767306" w:rsidRDefault="00767306" w:rsidP="00D32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306" w:rsidRDefault="00767306" w:rsidP="00D32A97">
      <w:r>
        <w:separator/>
      </w:r>
    </w:p>
  </w:footnote>
  <w:footnote w:type="continuationSeparator" w:id="0">
    <w:p w:rsidR="00767306" w:rsidRDefault="00767306" w:rsidP="00D32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24707"/>
      <w:docPartObj>
        <w:docPartGallery w:val="Page Numbers (Top of Page)"/>
        <w:docPartUnique/>
      </w:docPartObj>
    </w:sdtPr>
    <w:sdtContent>
      <w:p w:rsidR="00D32A97" w:rsidRDefault="00EA2528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="00D32A97"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186905">
          <w:rPr>
            <w:rFonts w:ascii="PT Astra Serif" w:hAnsi="PT Astra Serif"/>
            <w:noProof/>
            <w:sz w:val="28"/>
            <w:szCs w:val="28"/>
          </w:rPr>
          <w:t>4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5FD"/>
    <w:rsid w:val="00022ECF"/>
    <w:rsid w:val="00057D32"/>
    <w:rsid w:val="000B49E4"/>
    <w:rsid w:val="000C337B"/>
    <w:rsid w:val="00103D27"/>
    <w:rsid w:val="001054D7"/>
    <w:rsid w:val="00130711"/>
    <w:rsid w:val="0017153A"/>
    <w:rsid w:val="0018016B"/>
    <w:rsid w:val="001834F0"/>
    <w:rsid w:val="00186905"/>
    <w:rsid w:val="00230C30"/>
    <w:rsid w:val="00237F39"/>
    <w:rsid w:val="00254851"/>
    <w:rsid w:val="00257BBB"/>
    <w:rsid w:val="00263E38"/>
    <w:rsid w:val="0026463E"/>
    <w:rsid w:val="002A5B1B"/>
    <w:rsid w:val="002D291D"/>
    <w:rsid w:val="002E16EF"/>
    <w:rsid w:val="002F02F1"/>
    <w:rsid w:val="002F783F"/>
    <w:rsid w:val="00305F2D"/>
    <w:rsid w:val="00310B89"/>
    <w:rsid w:val="00327A4D"/>
    <w:rsid w:val="00330DAD"/>
    <w:rsid w:val="0033353C"/>
    <w:rsid w:val="003A5471"/>
    <w:rsid w:val="003B564C"/>
    <w:rsid w:val="003E09F6"/>
    <w:rsid w:val="00412E21"/>
    <w:rsid w:val="00461785"/>
    <w:rsid w:val="004A05A3"/>
    <w:rsid w:val="004D033C"/>
    <w:rsid w:val="00510411"/>
    <w:rsid w:val="0051522D"/>
    <w:rsid w:val="00517E3D"/>
    <w:rsid w:val="00523F87"/>
    <w:rsid w:val="00534457"/>
    <w:rsid w:val="00552972"/>
    <w:rsid w:val="00552D35"/>
    <w:rsid w:val="00562E27"/>
    <w:rsid w:val="00567370"/>
    <w:rsid w:val="00571AA4"/>
    <w:rsid w:val="0057311F"/>
    <w:rsid w:val="005B1438"/>
    <w:rsid w:val="005B73EE"/>
    <w:rsid w:val="006251DE"/>
    <w:rsid w:val="00636287"/>
    <w:rsid w:val="00640A06"/>
    <w:rsid w:val="00673382"/>
    <w:rsid w:val="006745E8"/>
    <w:rsid w:val="00687816"/>
    <w:rsid w:val="006A0EA2"/>
    <w:rsid w:val="006A635A"/>
    <w:rsid w:val="006A68E9"/>
    <w:rsid w:val="006B0351"/>
    <w:rsid w:val="006C69AC"/>
    <w:rsid w:val="006E32CE"/>
    <w:rsid w:val="007106F4"/>
    <w:rsid w:val="007223C5"/>
    <w:rsid w:val="0073260A"/>
    <w:rsid w:val="007459B7"/>
    <w:rsid w:val="00756288"/>
    <w:rsid w:val="00767306"/>
    <w:rsid w:val="00783B89"/>
    <w:rsid w:val="007A1F6D"/>
    <w:rsid w:val="007B06B5"/>
    <w:rsid w:val="007C0E84"/>
    <w:rsid w:val="007E450D"/>
    <w:rsid w:val="007F45FD"/>
    <w:rsid w:val="0080145F"/>
    <w:rsid w:val="00801AAC"/>
    <w:rsid w:val="00834EE8"/>
    <w:rsid w:val="008369E9"/>
    <w:rsid w:val="008460F3"/>
    <w:rsid w:val="00857F06"/>
    <w:rsid w:val="00861A3A"/>
    <w:rsid w:val="008C2CB2"/>
    <w:rsid w:val="008D08E4"/>
    <w:rsid w:val="008D7330"/>
    <w:rsid w:val="008E63CE"/>
    <w:rsid w:val="008F00BA"/>
    <w:rsid w:val="008F6B2D"/>
    <w:rsid w:val="0091687D"/>
    <w:rsid w:val="00952933"/>
    <w:rsid w:val="0096053C"/>
    <w:rsid w:val="00971608"/>
    <w:rsid w:val="00980457"/>
    <w:rsid w:val="00986B0A"/>
    <w:rsid w:val="009A0C71"/>
    <w:rsid w:val="009A2117"/>
    <w:rsid w:val="009B2DD5"/>
    <w:rsid w:val="009C7961"/>
    <w:rsid w:val="009D0908"/>
    <w:rsid w:val="009D5300"/>
    <w:rsid w:val="009D7062"/>
    <w:rsid w:val="009E797B"/>
    <w:rsid w:val="00A17067"/>
    <w:rsid w:val="00A82AEF"/>
    <w:rsid w:val="00A87670"/>
    <w:rsid w:val="00A87ADC"/>
    <w:rsid w:val="00A95633"/>
    <w:rsid w:val="00AB6FF1"/>
    <w:rsid w:val="00AF00FD"/>
    <w:rsid w:val="00B02308"/>
    <w:rsid w:val="00B24026"/>
    <w:rsid w:val="00B353FE"/>
    <w:rsid w:val="00B44CD2"/>
    <w:rsid w:val="00B559FA"/>
    <w:rsid w:val="00B70060"/>
    <w:rsid w:val="00BA04DE"/>
    <w:rsid w:val="00BD3C5E"/>
    <w:rsid w:val="00BD7AE8"/>
    <w:rsid w:val="00C03C11"/>
    <w:rsid w:val="00C3522A"/>
    <w:rsid w:val="00C543F6"/>
    <w:rsid w:val="00C65E80"/>
    <w:rsid w:val="00C81ABD"/>
    <w:rsid w:val="00C90FCB"/>
    <w:rsid w:val="00CD0AD2"/>
    <w:rsid w:val="00CD2A35"/>
    <w:rsid w:val="00CE700B"/>
    <w:rsid w:val="00CF590D"/>
    <w:rsid w:val="00D32A97"/>
    <w:rsid w:val="00D7456E"/>
    <w:rsid w:val="00D77825"/>
    <w:rsid w:val="00D866CA"/>
    <w:rsid w:val="00DD489A"/>
    <w:rsid w:val="00DD7790"/>
    <w:rsid w:val="00DF0FFC"/>
    <w:rsid w:val="00DF32AB"/>
    <w:rsid w:val="00E344E3"/>
    <w:rsid w:val="00E81CC3"/>
    <w:rsid w:val="00E86B68"/>
    <w:rsid w:val="00E91F6D"/>
    <w:rsid w:val="00EA2528"/>
    <w:rsid w:val="00EB37DE"/>
    <w:rsid w:val="00EE27D2"/>
    <w:rsid w:val="00EF5337"/>
    <w:rsid w:val="00F21F7D"/>
    <w:rsid w:val="00F40452"/>
    <w:rsid w:val="00F75C96"/>
    <w:rsid w:val="00F8552E"/>
    <w:rsid w:val="00FC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МЕ</dc:creator>
  <cp:lastModifiedBy>User</cp:lastModifiedBy>
  <cp:revision>2</cp:revision>
  <cp:lastPrinted>2022-10-03T11:52:00Z</cp:lastPrinted>
  <dcterms:created xsi:type="dcterms:W3CDTF">2024-10-10T11:57:00Z</dcterms:created>
  <dcterms:modified xsi:type="dcterms:W3CDTF">2024-10-10T11:57:00Z</dcterms:modified>
</cp:coreProperties>
</file>