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734564" w:rsidRPr="00C93885" w:rsidRDefault="00581A88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изменений</w:t>
      </w:r>
      <w:r w:rsidR="00734564">
        <w:rPr>
          <w:rFonts w:ascii="PT Astra Serif" w:hAnsi="PT Astra Serif"/>
          <w:b/>
          <w:sz w:val="28"/>
          <w:szCs w:val="28"/>
        </w:rPr>
        <w:t xml:space="preserve"> </w:t>
      </w:r>
      <w:r w:rsidR="00734564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734564">
        <w:rPr>
          <w:rFonts w:ascii="PT Astra Serif" w:hAnsi="PT Astra Serif"/>
          <w:b/>
          <w:sz w:val="28"/>
          <w:szCs w:val="28"/>
        </w:rPr>
        <w:t xml:space="preserve">статью </w:t>
      </w:r>
      <w:r>
        <w:rPr>
          <w:rFonts w:ascii="PT Astra Serif" w:hAnsi="PT Astra Serif"/>
          <w:b/>
          <w:sz w:val="28"/>
          <w:szCs w:val="28"/>
        </w:rPr>
        <w:t>6</w:t>
      </w:r>
      <w:r w:rsidR="00734564">
        <w:rPr>
          <w:rFonts w:ascii="PT Astra Serif" w:hAnsi="PT Astra Serif"/>
          <w:b/>
          <w:sz w:val="28"/>
          <w:szCs w:val="28"/>
        </w:rPr>
        <w:t xml:space="preserve"> </w:t>
      </w:r>
      <w:r w:rsidR="00734564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 w:rsidR="00734564">
        <w:rPr>
          <w:rFonts w:ascii="PT Astra Serif" w:hAnsi="PT Astra Serif" w:cs="PT Astra Serif"/>
          <w:b/>
          <w:sz w:val="28"/>
          <w:szCs w:val="28"/>
        </w:rPr>
        <w:t>а</w:t>
      </w:r>
      <w:r w:rsidR="00734564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581A88" w:rsidRPr="00581A88" w:rsidRDefault="00EC7C5A" w:rsidP="00581A88">
      <w:pPr>
        <w:pStyle w:val="a3"/>
        <w:spacing w:line="240" w:lineRule="auto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581A88">
        <w:rPr>
          <w:rFonts w:ascii="PT Astra Serif" w:hAnsi="PT Astra Serif"/>
          <w:b/>
          <w:szCs w:val="28"/>
        </w:rPr>
        <w:t>«</w:t>
      </w:r>
      <w:r w:rsidR="00581A88" w:rsidRPr="00581A88">
        <w:rPr>
          <w:rFonts w:ascii="PT Astra Serif" w:hAnsi="PT Astra Serif" w:cs="PT Astra Serif"/>
          <w:b/>
        </w:rPr>
        <w:t xml:space="preserve">О наделении органов местного самоуправления </w:t>
      </w:r>
      <w:r w:rsidR="00581A88" w:rsidRPr="00581A88">
        <w:rPr>
          <w:rFonts w:ascii="PT Astra Serif" w:eastAsiaTheme="minorHAnsi" w:hAnsi="PT Astra Serif" w:cs="PT Astra Serif"/>
          <w:b/>
          <w:bCs/>
          <w:lang w:eastAsia="en-US"/>
        </w:rPr>
        <w:t xml:space="preserve">отдельных </w:t>
      </w:r>
    </w:p>
    <w:p w:rsidR="00581A88" w:rsidRPr="00581A88" w:rsidRDefault="00581A88" w:rsidP="00581A88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581A88">
        <w:rPr>
          <w:rFonts w:ascii="PT Astra Serif" w:eastAsiaTheme="minorHAnsi" w:hAnsi="PT Astra Serif" w:cs="PT Astra Serif"/>
          <w:b/>
          <w:bCs/>
          <w:lang w:eastAsia="en-US"/>
        </w:rPr>
        <w:t xml:space="preserve">муниципальных районов </w:t>
      </w:r>
      <w:r w:rsidRPr="00581A88">
        <w:rPr>
          <w:rFonts w:ascii="PT Astra Serif" w:hAnsi="PT Astra Serif" w:cs="PT Astra Serif"/>
          <w:b/>
        </w:rPr>
        <w:t xml:space="preserve">Ульяновской области </w:t>
      </w:r>
    </w:p>
    <w:p w:rsidR="00581A88" w:rsidRPr="00581A88" w:rsidRDefault="00581A88" w:rsidP="00581A88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581A88">
        <w:rPr>
          <w:rFonts w:ascii="PT Astra Serif" w:hAnsi="PT Astra Serif" w:cs="PT Astra Serif"/>
          <w:b/>
        </w:rPr>
        <w:t xml:space="preserve">государственными полномочиями на </w:t>
      </w:r>
      <w:proofErr w:type="gramStart"/>
      <w:r w:rsidRPr="00581A88">
        <w:rPr>
          <w:rFonts w:ascii="PT Astra Serif" w:hAnsi="PT Astra Serif" w:cs="PT Astra Serif"/>
          <w:b/>
        </w:rPr>
        <w:t>государственную</w:t>
      </w:r>
      <w:proofErr w:type="gramEnd"/>
      <w:r w:rsidRPr="00581A88">
        <w:rPr>
          <w:rFonts w:ascii="PT Astra Serif" w:hAnsi="PT Astra Serif" w:cs="PT Astra Serif"/>
          <w:b/>
        </w:rPr>
        <w:t xml:space="preserve"> </w:t>
      </w:r>
    </w:p>
    <w:p w:rsidR="006C5F52" w:rsidRDefault="00581A88" w:rsidP="00581A88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581A88">
        <w:rPr>
          <w:rFonts w:ascii="PT Astra Serif" w:hAnsi="PT Astra Serif" w:cs="PT Astra Serif"/>
          <w:b/>
        </w:rPr>
        <w:t>регистрацию актов гражданского состояния</w:t>
      </w:r>
      <w:r w:rsidR="00EC7C5A" w:rsidRPr="00581A88">
        <w:rPr>
          <w:rFonts w:ascii="PT Astra Serif" w:hAnsi="PT Astra Serif"/>
          <w:b/>
          <w:szCs w:val="28"/>
        </w:rPr>
        <w:t>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34564" w:rsidRPr="00734564">
        <w:rPr>
          <w:rFonts w:ascii="PT Astra Serif" w:hAnsi="PT Astra Serif"/>
          <w:szCs w:val="28"/>
        </w:rPr>
        <w:t>«О внесении изменени</w:t>
      </w:r>
      <w:r w:rsidR="00581A88">
        <w:rPr>
          <w:rFonts w:ascii="PT Astra Serif" w:hAnsi="PT Astra Serif"/>
          <w:szCs w:val="28"/>
        </w:rPr>
        <w:t>й</w:t>
      </w:r>
      <w:r w:rsidR="00734564" w:rsidRPr="00734564">
        <w:rPr>
          <w:rFonts w:ascii="PT Astra Serif" w:hAnsi="PT Astra Serif"/>
          <w:szCs w:val="28"/>
        </w:rPr>
        <w:t xml:space="preserve"> в статью </w:t>
      </w:r>
      <w:r w:rsidR="00581A88">
        <w:rPr>
          <w:rFonts w:ascii="PT Astra Serif" w:hAnsi="PT Astra Serif"/>
          <w:szCs w:val="28"/>
        </w:rPr>
        <w:t>6</w:t>
      </w:r>
      <w:r w:rsidR="00734564" w:rsidRPr="00734564">
        <w:rPr>
          <w:rFonts w:ascii="PT Astra Serif" w:hAnsi="PT Astra Serif"/>
          <w:szCs w:val="28"/>
        </w:rPr>
        <w:t xml:space="preserve"> </w:t>
      </w:r>
      <w:r w:rsidR="00734564" w:rsidRPr="00734564">
        <w:rPr>
          <w:rFonts w:ascii="PT Astra Serif" w:hAnsi="PT Astra Serif" w:cs="PT Astra Serif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Cs w:val="28"/>
        </w:rPr>
        <w:t xml:space="preserve"> </w:t>
      </w:r>
      <w:r w:rsidR="00734564">
        <w:rPr>
          <w:rFonts w:ascii="PT Astra Serif" w:hAnsi="PT Astra Serif"/>
          <w:szCs w:val="28"/>
        </w:rPr>
        <w:t xml:space="preserve">                             </w:t>
      </w:r>
      <w:r w:rsidR="00EC7C5A" w:rsidRPr="00EC7C5A">
        <w:rPr>
          <w:rFonts w:ascii="PT Astra Serif" w:hAnsi="PT Astra Serif"/>
          <w:szCs w:val="28"/>
        </w:rPr>
        <w:t>«</w:t>
      </w:r>
      <w:r w:rsidR="00581A88">
        <w:rPr>
          <w:rFonts w:ascii="PT Astra Serif" w:hAnsi="PT Astra Serif" w:cs="PT Astra Serif"/>
        </w:rPr>
        <w:t xml:space="preserve">О наделении органов местного самоуправления </w:t>
      </w:r>
      <w:r w:rsidR="00581A88">
        <w:rPr>
          <w:rFonts w:ascii="PT Astra Serif" w:eastAsiaTheme="minorHAnsi" w:hAnsi="PT Astra Serif" w:cs="PT Astra Serif"/>
          <w:bCs/>
          <w:lang w:eastAsia="en-US"/>
        </w:rPr>
        <w:t xml:space="preserve">отдельных муниципальных районов </w:t>
      </w:r>
      <w:r w:rsidR="00581A88">
        <w:rPr>
          <w:rFonts w:ascii="PT Astra Serif" w:hAnsi="PT Astra Serif" w:cs="PT Astra Serif"/>
        </w:rPr>
        <w:t>Ульяновской области государственными полномочиями                               на государственную регистрацию актов гражданского состояния</w:t>
      </w:r>
      <w:r w:rsidR="00EC7C5A" w:rsidRPr="00EC7C5A">
        <w:rPr>
          <w:rFonts w:ascii="PT Astra Serif" w:hAnsi="PT Astra Serif"/>
          <w:szCs w:val="28"/>
        </w:rPr>
        <w:t>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Pr="00C93885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B2034" w:rsidRPr="00C93885" w:rsidRDefault="00581A88" w:rsidP="006B203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изменений</w:t>
      </w:r>
      <w:r w:rsidR="006B2034">
        <w:rPr>
          <w:rFonts w:ascii="PT Astra Serif" w:hAnsi="PT Astra Serif"/>
          <w:b/>
          <w:sz w:val="28"/>
          <w:szCs w:val="28"/>
        </w:rPr>
        <w:t xml:space="preserve"> </w:t>
      </w:r>
      <w:r w:rsidR="006B2034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6B2034">
        <w:rPr>
          <w:rFonts w:ascii="PT Astra Serif" w:hAnsi="PT Astra Serif"/>
          <w:b/>
          <w:sz w:val="28"/>
          <w:szCs w:val="28"/>
        </w:rPr>
        <w:t xml:space="preserve">статью </w:t>
      </w:r>
      <w:r>
        <w:rPr>
          <w:rFonts w:ascii="PT Astra Serif" w:hAnsi="PT Astra Serif"/>
          <w:b/>
          <w:sz w:val="28"/>
          <w:szCs w:val="28"/>
        </w:rPr>
        <w:t>6</w:t>
      </w:r>
      <w:r w:rsidR="006B2034">
        <w:rPr>
          <w:rFonts w:ascii="PT Astra Serif" w:hAnsi="PT Astra Serif"/>
          <w:b/>
          <w:sz w:val="28"/>
          <w:szCs w:val="28"/>
        </w:rPr>
        <w:t xml:space="preserve"> </w:t>
      </w:r>
      <w:r w:rsidR="006B2034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 w:rsidR="006B2034">
        <w:rPr>
          <w:rFonts w:ascii="PT Astra Serif" w:hAnsi="PT Astra Serif" w:cs="PT Astra Serif"/>
          <w:b/>
          <w:sz w:val="28"/>
          <w:szCs w:val="28"/>
        </w:rPr>
        <w:t>а</w:t>
      </w:r>
      <w:r w:rsidR="006B2034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581A88" w:rsidRPr="00581A88" w:rsidRDefault="006B2034" w:rsidP="00581A88">
      <w:pPr>
        <w:pStyle w:val="a3"/>
        <w:spacing w:line="240" w:lineRule="auto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EC7C5A">
        <w:rPr>
          <w:rFonts w:ascii="PT Astra Serif" w:hAnsi="PT Astra Serif"/>
          <w:b/>
          <w:szCs w:val="28"/>
        </w:rPr>
        <w:t>«</w:t>
      </w:r>
      <w:r w:rsidR="00581A88" w:rsidRPr="00581A88">
        <w:rPr>
          <w:rFonts w:ascii="PT Astra Serif" w:hAnsi="PT Astra Serif" w:cs="PT Astra Serif"/>
          <w:b/>
        </w:rPr>
        <w:t xml:space="preserve">О наделении органов местного самоуправления </w:t>
      </w:r>
      <w:r w:rsidR="00581A88" w:rsidRPr="00581A88">
        <w:rPr>
          <w:rFonts w:ascii="PT Astra Serif" w:eastAsiaTheme="minorHAnsi" w:hAnsi="PT Astra Serif" w:cs="PT Astra Serif"/>
          <w:b/>
          <w:bCs/>
          <w:lang w:eastAsia="en-US"/>
        </w:rPr>
        <w:t xml:space="preserve">отдельных </w:t>
      </w:r>
    </w:p>
    <w:p w:rsidR="00581A88" w:rsidRPr="00581A88" w:rsidRDefault="00581A88" w:rsidP="00581A88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581A88">
        <w:rPr>
          <w:rFonts w:ascii="PT Astra Serif" w:eastAsiaTheme="minorHAnsi" w:hAnsi="PT Astra Serif" w:cs="PT Astra Serif"/>
          <w:b/>
          <w:bCs/>
          <w:lang w:eastAsia="en-US"/>
        </w:rPr>
        <w:t xml:space="preserve">муниципальных районов </w:t>
      </w:r>
      <w:r w:rsidRPr="00581A88">
        <w:rPr>
          <w:rFonts w:ascii="PT Astra Serif" w:hAnsi="PT Astra Serif" w:cs="PT Astra Serif"/>
          <w:b/>
        </w:rPr>
        <w:t xml:space="preserve">Ульяновской области </w:t>
      </w:r>
    </w:p>
    <w:p w:rsidR="00581A88" w:rsidRPr="00581A88" w:rsidRDefault="00581A88" w:rsidP="00581A88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581A88">
        <w:rPr>
          <w:rFonts w:ascii="PT Astra Serif" w:hAnsi="PT Astra Serif" w:cs="PT Astra Serif"/>
          <w:b/>
        </w:rPr>
        <w:t xml:space="preserve">государственными полномочиями на </w:t>
      </w:r>
      <w:proofErr w:type="gramStart"/>
      <w:r w:rsidRPr="00581A88">
        <w:rPr>
          <w:rFonts w:ascii="PT Astra Serif" w:hAnsi="PT Astra Serif" w:cs="PT Astra Serif"/>
          <w:b/>
        </w:rPr>
        <w:t>государственную</w:t>
      </w:r>
      <w:proofErr w:type="gramEnd"/>
      <w:r w:rsidRPr="00581A88">
        <w:rPr>
          <w:rFonts w:ascii="PT Astra Serif" w:hAnsi="PT Astra Serif" w:cs="PT Astra Serif"/>
          <w:b/>
        </w:rPr>
        <w:t xml:space="preserve"> </w:t>
      </w:r>
    </w:p>
    <w:p w:rsidR="006C5F52" w:rsidRDefault="00581A88" w:rsidP="00581A88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581A88">
        <w:rPr>
          <w:rFonts w:ascii="PT Astra Serif" w:hAnsi="PT Astra Serif" w:cs="PT Astra Serif"/>
          <w:b/>
        </w:rPr>
        <w:t>регистрацию актов гражданского состояния</w:t>
      </w:r>
      <w:r w:rsidRPr="00581A88">
        <w:rPr>
          <w:rFonts w:ascii="PT Astra Serif" w:hAnsi="PT Astra Serif"/>
          <w:b/>
          <w:szCs w:val="28"/>
        </w:rPr>
        <w:t>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34564" w:rsidRPr="00734564">
        <w:rPr>
          <w:rFonts w:ascii="PT Astra Serif" w:hAnsi="PT Astra Serif"/>
          <w:sz w:val="28"/>
          <w:szCs w:val="28"/>
        </w:rPr>
        <w:t>«О внесении изменени</w:t>
      </w:r>
      <w:r w:rsidR="00581A88">
        <w:rPr>
          <w:rFonts w:ascii="PT Astra Serif" w:hAnsi="PT Astra Serif"/>
          <w:sz w:val="28"/>
          <w:szCs w:val="28"/>
        </w:rPr>
        <w:t>й</w:t>
      </w:r>
      <w:r w:rsidR="00734564" w:rsidRPr="00734564">
        <w:rPr>
          <w:rFonts w:ascii="PT Astra Serif" w:hAnsi="PT Astra Serif"/>
          <w:sz w:val="28"/>
          <w:szCs w:val="28"/>
        </w:rPr>
        <w:t xml:space="preserve"> </w:t>
      </w:r>
      <w:r w:rsidR="00734564">
        <w:rPr>
          <w:rFonts w:ascii="PT Astra Serif" w:hAnsi="PT Astra Serif"/>
          <w:sz w:val="28"/>
          <w:szCs w:val="28"/>
        </w:rPr>
        <w:t xml:space="preserve">                         </w:t>
      </w:r>
      <w:r w:rsidR="00734564" w:rsidRPr="00734564">
        <w:rPr>
          <w:rFonts w:ascii="PT Astra Serif" w:hAnsi="PT Astra Serif"/>
          <w:sz w:val="28"/>
          <w:szCs w:val="28"/>
        </w:rPr>
        <w:t xml:space="preserve">в статью </w:t>
      </w:r>
      <w:r w:rsidR="00581A88">
        <w:rPr>
          <w:rFonts w:ascii="PT Astra Serif" w:hAnsi="PT Astra Serif"/>
          <w:sz w:val="28"/>
          <w:szCs w:val="28"/>
        </w:rPr>
        <w:t>6</w:t>
      </w:r>
      <w:r w:rsidR="00734564" w:rsidRPr="00734564">
        <w:rPr>
          <w:rFonts w:ascii="PT Astra Serif" w:hAnsi="PT Astra Serif"/>
          <w:sz w:val="28"/>
          <w:szCs w:val="28"/>
        </w:rPr>
        <w:t xml:space="preserve"> </w:t>
      </w:r>
      <w:r w:rsidR="00734564" w:rsidRPr="00734564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 w:val="28"/>
          <w:szCs w:val="28"/>
        </w:rPr>
        <w:t xml:space="preserve"> </w:t>
      </w:r>
      <w:r w:rsidR="00EC7C5A" w:rsidRPr="00EC7C5A">
        <w:rPr>
          <w:rFonts w:ascii="PT Astra Serif" w:hAnsi="PT Astra Serif"/>
          <w:sz w:val="28"/>
          <w:szCs w:val="28"/>
        </w:rPr>
        <w:t>«</w:t>
      </w:r>
      <w:r w:rsidR="00581A88" w:rsidRPr="00581A88">
        <w:rPr>
          <w:rFonts w:ascii="PT Astra Serif" w:hAnsi="PT Astra Serif" w:cs="PT Astra Serif"/>
          <w:sz w:val="28"/>
          <w:szCs w:val="28"/>
        </w:rPr>
        <w:t xml:space="preserve">О наделении органов местного самоуправления </w:t>
      </w:r>
      <w:r w:rsidR="00581A88" w:rsidRPr="00581A88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отдельных муниципальных районов </w:t>
      </w:r>
      <w:r w:rsidR="00581A88" w:rsidRPr="00581A88">
        <w:rPr>
          <w:rFonts w:ascii="PT Astra Serif" w:hAnsi="PT Astra Serif" w:cs="PT Astra Serif"/>
          <w:sz w:val="28"/>
          <w:szCs w:val="28"/>
        </w:rPr>
        <w:t>Ульяновской области государственными полномочиями на государственную регистрацию актов гражданского состояния</w:t>
      </w:r>
      <w:r w:rsidR="00EC7C5A" w:rsidRPr="00EC7C5A">
        <w:rPr>
          <w:rFonts w:ascii="PT Astra Serif" w:hAnsi="PT Astra Serif"/>
          <w:sz w:val="28"/>
          <w:szCs w:val="28"/>
        </w:rPr>
        <w:t>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95035"/>
    <w:rsid w:val="00162D5B"/>
    <w:rsid w:val="00245DC7"/>
    <w:rsid w:val="00316223"/>
    <w:rsid w:val="003262C3"/>
    <w:rsid w:val="0035162C"/>
    <w:rsid w:val="003B42E4"/>
    <w:rsid w:val="003D1E6A"/>
    <w:rsid w:val="00491111"/>
    <w:rsid w:val="00581A88"/>
    <w:rsid w:val="006B2034"/>
    <w:rsid w:val="006C5F52"/>
    <w:rsid w:val="006F6A69"/>
    <w:rsid w:val="00734564"/>
    <w:rsid w:val="0077707A"/>
    <w:rsid w:val="00816585"/>
    <w:rsid w:val="0097253C"/>
    <w:rsid w:val="00A544EC"/>
    <w:rsid w:val="00B00723"/>
    <w:rsid w:val="00B16397"/>
    <w:rsid w:val="00BB5662"/>
    <w:rsid w:val="00BE2F8C"/>
    <w:rsid w:val="00EC7C5A"/>
    <w:rsid w:val="00F6208B"/>
    <w:rsid w:val="00FA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2022-12-01T08:28:00Z</cp:lastPrinted>
  <dcterms:created xsi:type="dcterms:W3CDTF">2024-09-09T11:12:00Z</dcterms:created>
  <dcterms:modified xsi:type="dcterms:W3CDTF">2024-09-09T11:18:00Z</dcterms:modified>
</cp:coreProperties>
</file>