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BC05E0">
        <w:rPr>
          <w:rFonts w:ascii="PT Astra Serif" w:hAnsi="PT Astra Serif"/>
          <w:b/>
          <w:bCs/>
          <w:sz w:val="28"/>
          <w:szCs w:val="28"/>
        </w:rPr>
        <w:t>й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BC05E0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004CFE" w:rsidRPr="009F3581" w:rsidRDefault="009F3581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F7394E" w:rsidRDefault="00004CFE" w:rsidP="00AA4D78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="009F3581"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  <w:r w:rsidR="00BC05E0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BC05E0" w:rsidRDefault="00BC05E0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BC05E0">
        <w:rPr>
          <w:rFonts w:ascii="PT Astra Serif" w:hAnsi="PT Astra Serif" w:cs="PT Astra Serif"/>
          <w:b/>
          <w:sz w:val="28"/>
          <w:szCs w:val="28"/>
        </w:rPr>
        <w:t xml:space="preserve">и </w:t>
      </w:r>
      <w:r>
        <w:rPr>
          <w:rFonts w:ascii="PT Astra Serif" w:hAnsi="PT Astra Serif" w:cs="PT Astra Serif"/>
          <w:b/>
          <w:sz w:val="28"/>
          <w:szCs w:val="28"/>
        </w:rPr>
        <w:t xml:space="preserve">о </w:t>
      </w:r>
      <w:r w:rsidRPr="00BC05E0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BC05E0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C05E0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BC05E0" w:rsidRPr="00BC05E0" w:rsidRDefault="00BC05E0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05E0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 w:rsidR="002502BF">
        <w:rPr>
          <w:rFonts w:ascii="PT Astra Serif" w:hAnsi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B11635" w:rsidRPr="00B11635">
        <w:rPr>
          <w:rFonts w:ascii="PT Astra Serif" w:hAnsi="PT Astra Serif"/>
          <w:sz w:val="28"/>
          <w:szCs w:val="28"/>
        </w:rPr>
        <w:t xml:space="preserve"> в </w:t>
      </w:r>
      <w:r w:rsidR="002502BF">
        <w:rPr>
          <w:rFonts w:ascii="PT Astra Serif" w:hAnsi="PT Astra Serif" w:cs="PT Astra Serif"/>
          <w:sz w:val="28"/>
          <w:szCs w:val="28"/>
        </w:rPr>
        <w:t>Закон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2502BF">
        <w:rPr>
          <w:rFonts w:ascii="PT Astra Serif" w:hAnsi="PT Astra Serif" w:cs="PT Astra Serif"/>
          <w:sz w:val="28"/>
          <w:szCs w:val="28"/>
        </w:rPr>
        <w:t xml:space="preserve"> «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О ежемесячной выплате на содержание ребёнка в семье опекуна (попечителя) и приёмной семье </w:t>
      </w:r>
      <w:r w:rsidR="002502BF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B11635" w:rsidRPr="00B11635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="002502BF" w:rsidRPr="002502BF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2502BF" w:rsidRPr="002502BF">
        <w:rPr>
          <w:rFonts w:ascii="PT Astra Serif" w:hAnsi="PT Astra Serif" w:cs="PT Astra Serif"/>
          <w:sz w:val="28"/>
          <w:szCs w:val="28"/>
        </w:rPr>
        <w:t xml:space="preserve">и о </w:t>
      </w:r>
      <w:r w:rsidR="002502BF" w:rsidRPr="002502BF">
        <w:rPr>
          <w:rFonts w:ascii="PT Astra Serif" w:hAnsi="PT Astra Serif"/>
          <w:sz w:val="28"/>
          <w:szCs w:val="28"/>
        </w:rPr>
        <w:t>признании утратившими силу отдельных положений законодательных актов Ульяновской области</w:t>
      </w:r>
      <w:r w:rsidR="002502BF">
        <w:rPr>
          <w:rFonts w:ascii="PT Astra Serif" w:hAnsi="PT Astra Serif"/>
          <w:bCs/>
          <w:sz w:val="28"/>
          <w:szCs w:val="28"/>
        </w:rPr>
        <w:t>».</w:t>
      </w:r>
      <w:r w:rsidRPr="00B11635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BC05E0" w:rsidRDefault="00BC05E0" w:rsidP="00BC05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й в 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BC05E0" w:rsidRPr="009F3581" w:rsidRDefault="00BC05E0" w:rsidP="00BC05E0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BC05E0" w:rsidRDefault="00BC05E0" w:rsidP="00BC05E0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BC05E0" w:rsidRDefault="00BC05E0" w:rsidP="00BC05E0">
      <w:pPr>
        <w:jc w:val="center"/>
        <w:rPr>
          <w:rFonts w:ascii="PT Astra Serif" w:hAnsi="PT Astra Serif"/>
          <w:b/>
          <w:sz w:val="28"/>
          <w:szCs w:val="28"/>
        </w:rPr>
      </w:pPr>
      <w:r w:rsidRPr="00BC05E0">
        <w:rPr>
          <w:rFonts w:ascii="PT Astra Serif" w:hAnsi="PT Astra Serif" w:cs="PT Astra Serif"/>
          <w:b/>
          <w:sz w:val="28"/>
          <w:szCs w:val="28"/>
        </w:rPr>
        <w:t xml:space="preserve">и </w:t>
      </w:r>
      <w:r>
        <w:rPr>
          <w:rFonts w:ascii="PT Astra Serif" w:hAnsi="PT Astra Serif" w:cs="PT Astra Serif"/>
          <w:b/>
          <w:sz w:val="28"/>
          <w:szCs w:val="28"/>
        </w:rPr>
        <w:t xml:space="preserve">о </w:t>
      </w:r>
      <w:r w:rsidRPr="00BC05E0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BC05E0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C05E0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F7394E" w:rsidRPr="00DB5A17" w:rsidRDefault="00BC05E0" w:rsidP="00BC05E0">
      <w:pPr>
        <w:jc w:val="center"/>
        <w:rPr>
          <w:rFonts w:ascii="PT Astra Serif" w:hAnsi="PT Astra Serif"/>
          <w:b/>
          <w:sz w:val="28"/>
          <w:szCs w:val="28"/>
        </w:rPr>
      </w:pPr>
      <w:r w:rsidRPr="00BC05E0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 w:rsidR="002502BF">
        <w:rPr>
          <w:rFonts w:ascii="PT Astra Serif" w:hAnsi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2502BF" w:rsidRPr="00B11635">
        <w:rPr>
          <w:rFonts w:ascii="PT Astra Serif" w:hAnsi="PT Astra Serif"/>
          <w:sz w:val="28"/>
          <w:szCs w:val="28"/>
        </w:rPr>
        <w:t xml:space="preserve"> в </w:t>
      </w:r>
      <w:r w:rsidR="002502BF">
        <w:rPr>
          <w:rFonts w:ascii="PT Astra Serif" w:hAnsi="PT Astra Serif" w:cs="PT Astra Serif"/>
          <w:sz w:val="28"/>
          <w:szCs w:val="28"/>
        </w:rPr>
        <w:t>Закон</w:t>
      </w:r>
      <w:r w:rsidR="002502BF" w:rsidRPr="00B11635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2502BF">
        <w:rPr>
          <w:rFonts w:ascii="PT Astra Serif" w:hAnsi="PT Astra Serif" w:cs="PT Astra Serif"/>
          <w:sz w:val="28"/>
          <w:szCs w:val="28"/>
        </w:rPr>
        <w:t xml:space="preserve"> «</w:t>
      </w:r>
      <w:r w:rsidR="002502BF" w:rsidRPr="00B11635">
        <w:rPr>
          <w:rFonts w:ascii="PT Astra Serif" w:hAnsi="PT Astra Serif" w:cs="PT Astra Serif"/>
          <w:sz w:val="28"/>
          <w:szCs w:val="28"/>
        </w:rPr>
        <w:t>О ежемесячной выплате на содержание ребёнка в семье опекуна (попечителя) и приёмной семье</w:t>
      </w:r>
      <w:r w:rsidR="002502BF">
        <w:rPr>
          <w:rFonts w:ascii="PT Astra Serif" w:hAnsi="PT Astra Serif" w:cs="PT Astra Serif"/>
          <w:sz w:val="28"/>
          <w:szCs w:val="28"/>
        </w:rPr>
        <w:t xml:space="preserve"> </w:t>
      </w:r>
      <w:r w:rsidR="002502BF" w:rsidRPr="00B11635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="002502BF" w:rsidRPr="002502BF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2502BF" w:rsidRPr="002502BF">
        <w:rPr>
          <w:rFonts w:ascii="PT Astra Serif" w:hAnsi="PT Astra Serif" w:cs="PT Astra Serif"/>
          <w:sz w:val="28"/>
          <w:szCs w:val="28"/>
        </w:rPr>
        <w:t xml:space="preserve">и о </w:t>
      </w:r>
      <w:r w:rsidR="002502BF" w:rsidRPr="002502BF">
        <w:rPr>
          <w:rFonts w:ascii="PT Astra Serif" w:hAnsi="PT Astra Serif"/>
          <w:sz w:val="28"/>
          <w:szCs w:val="28"/>
        </w:rPr>
        <w:t>признании утратившими силу отдельных положений законодательных актов Ульяновской области</w:t>
      </w:r>
      <w:r w:rsidR="002502BF">
        <w:rPr>
          <w:rFonts w:ascii="PT Astra Serif" w:hAnsi="PT Astra Serif"/>
          <w:bCs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C622F"/>
    <w:rsid w:val="00176798"/>
    <w:rsid w:val="001A1279"/>
    <w:rsid w:val="002502BF"/>
    <w:rsid w:val="00282C9A"/>
    <w:rsid w:val="00325059"/>
    <w:rsid w:val="003751BC"/>
    <w:rsid w:val="00390DA5"/>
    <w:rsid w:val="003C0322"/>
    <w:rsid w:val="00426E04"/>
    <w:rsid w:val="0044628E"/>
    <w:rsid w:val="004473EE"/>
    <w:rsid w:val="00464860"/>
    <w:rsid w:val="005C5979"/>
    <w:rsid w:val="00607349"/>
    <w:rsid w:val="0066644C"/>
    <w:rsid w:val="00666F89"/>
    <w:rsid w:val="006825F7"/>
    <w:rsid w:val="00691B3E"/>
    <w:rsid w:val="006F0341"/>
    <w:rsid w:val="00747538"/>
    <w:rsid w:val="00822CA9"/>
    <w:rsid w:val="00864379"/>
    <w:rsid w:val="008B068C"/>
    <w:rsid w:val="008B5509"/>
    <w:rsid w:val="008E701A"/>
    <w:rsid w:val="00985079"/>
    <w:rsid w:val="009B22C5"/>
    <w:rsid w:val="009F3581"/>
    <w:rsid w:val="00AA4D78"/>
    <w:rsid w:val="00AF47D0"/>
    <w:rsid w:val="00B11635"/>
    <w:rsid w:val="00B247BD"/>
    <w:rsid w:val="00BC05E0"/>
    <w:rsid w:val="00BC0B04"/>
    <w:rsid w:val="00BC3487"/>
    <w:rsid w:val="00BF279E"/>
    <w:rsid w:val="00C3648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2021-09-21T06:00:00Z</cp:lastPrinted>
  <dcterms:created xsi:type="dcterms:W3CDTF">2024-05-20T08:55:00Z</dcterms:created>
  <dcterms:modified xsi:type="dcterms:W3CDTF">2024-05-20T10:51:00Z</dcterms:modified>
</cp:coreProperties>
</file>