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C3" w:rsidRPr="002C592C" w:rsidRDefault="00C607C3" w:rsidP="007530B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977F4" w:rsidRPr="00F3555E" w:rsidRDefault="003977F4" w:rsidP="003977F4">
      <w:pPr>
        <w:widowControl w:val="0"/>
        <w:autoSpaceDE w:val="0"/>
        <w:autoSpaceDN w:val="0"/>
        <w:adjustRightInd w:val="0"/>
        <w:jc w:val="center"/>
        <w:rPr>
          <w:rFonts w:eastAsiaTheme="minorHAnsi" w:cs="PT Astra Serif"/>
          <w:b/>
          <w:szCs w:val="28"/>
        </w:rPr>
      </w:pPr>
      <w:r w:rsidRPr="00F3555E">
        <w:rPr>
          <w:rFonts w:eastAsiaTheme="minorHAnsi" w:cs="PT Astra Serif"/>
          <w:b/>
          <w:szCs w:val="28"/>
        </w:rPr>
        <w:t>ЗАКОН</w:t>
      </w:r>
    </w:p>
    <w:p w:rsidR="003977F4" w:rsidRPr="00F3555E" w:rsidRDefault="003977F4" w:rsidP="003977F4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F3555E">
        <w:rPr>
          <w:rFonts w:eastAsiaTheme="minorHAnsi" w:cs="PT Astra Serif"/>
          <w:b/>
          <w:szCs w:val="28"/>
        </w:rPr>
        <w:t xml:space="preserve"> УЛЬЯНОВСКОЙ ОБЛАСТИ</w:t>
      </w:r>
    </w:p>
    <w:p w:rsidR="0029745E" w:rsidRDefault="0029745E" w:rsidP="002C5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</w:p>
    <w:p w:rsidR="003977F4" w:rsidRPr="002C592C" w:rsidRDefault="003977F4" w:rsidP="002C5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</w:p>
    <w:p w:rsidR="007530B2" w:rsidRPr="002C592C" w:rsidRDefault="007530B2" w:rsidP="007530B2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О внесении изменений </w:t>
      </w:r>
      <w:r w:rsidR="002C592C" w:rsidRPr="002C592C">
        <w:rPr>
          <w:rFonts w:ascii="PT Astra Serif" w:eastAsiaTheme="minorHAnsi" w:hAnsi="PT Astra Serif" w:cs="PT Astra Serif"/>
          <w:b/>
          <w:sz w:val="28"/>
          <w:szCs w:val="28"/>
        </w:rPr>
        <w:br/>
      </w: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в Закон Ульяновской области «О правовом регулировании </w:t>
      </w:r>
      <w:r w:rsidR="002C592C" w:rsidRPr="002C592C">
        <w:rPr>
          <w:rFonts w:ascii="PT Astra Serif" w:eastAsiaTheme="minorHAnsi" w:hAnsi="PT Astra Serif" w:cs="PT Astra Serif"/>
          <w:b/>
          <w:sz w:val="28"/>
          <w:szCs w:val="28"/>
        </w:rPr>
        <w:br/>
      </w: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>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  <w:r w:rsidR="00185DD1"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 и о признании </w:t>
      </w:r>
      <w:proofErr w:type="gramStart"/>
      <w:r w:rsidR="00185DD1" w:rsidRPr="002C592C">
        <w:rPr>
          <w:rFonts w:ascii="PT Astra Serif" w:eastAsiaTheme="minorHAnsi" w:hAnsi="PT Astra Serif" w:cs="PT Astra Serif"/>
          <w:b/>
          <w:sz w:val="28"/>
          <w:szCs w:val="28"/>
        </w:rPr>
        <w:t>утратившими</w:t>
      </w:r>
      <w:proofErr w:type="gramEnd"/>
      <w:r w:rsidR="00185DD1"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40631" w:rsidRPr="0029745E" w:rsidRDefault="0029745E" w:rsidP="0029745E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proofErr w:type="gramStart"/>
      <w:r w:rsidRPr="0029745E">
        <w:rPr>
          <w:rFonts w:ascii="PT Astra Serif" w:hAnsi="PT Astra Serif"/>
          <w:sz w:val="24"/>
          <w:szCs w:val="24"/>
        </w:rPr>
        <w:t>Принят</w:t>
      </w:r>
      <w:proofErr w:type="gramEnd"/>
      <w:r w:rsidRPr="0029745E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26 июля 2023 года</w:t>
      </w:r>
    </w:p>
    <w:p w:rsidR="002C592C" w:rsidRPr="002C592C" w:rsidRDefault="002C592C" w:rsidP="007530B2">
      <w:pPr>
        <w:pStyle w:val="ConsPlusNormal"/>
        <w:ind w:firstLine="709"/>
        <w:jc w:val="both"/>
        <w:rPr>
          <w:rFonts w:ascii="PT Astra Serif" w:hAnsi="PT Astra Serif"/>
          <w:b/>
          <w:szCs w:val="28"/>
        </w:rPr>
      </w:pPr>
    </w:p>
    <w:p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</w:rPr>
      </w:pPr>
    </w:p>
    <w:p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C592C">
        <w:rPr>
          <w:rFonts w:ascii="PT Astra Serif" w:hAnsi="PT Astra Serif"/>
          <w:b/>
          <w:sz w:val="28"/>
          <w:szCs w:val="28"/>
        </w:rPr>
        <w:t>Статья 1</w:t>
      </w:r>
    </w:p>
    <w:p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PT Astra Serif"/>
          <w:szCs w:val="28"/>
        </w:rPr>
      </w:pPr>
      <w:r w:rsidRPr="002C592C">
        <w:rPr>
          <w:rFonts w:eastAsiaTheme="minorHAnsi" w:cs="PT Astra Serif"/>
          <w:szCs w:val="28"/>
        </w:rPr>
        <w:t xml:space="preserve">Внести в </w:t>
      </w:r>
      <w:hyperlink r:id="rId8" w:history="1">
        <w:r w:rsidRPr="002C592C">
          <w:rPr>
            <w:rFonts w:eastAsiaTheme="minorHAnsi" w:cs="PT Astra Serif"/>
            <w:szCs w:val="28"/>
          </w:rPr>
          <w:t>Закон</w:t>
        </w:r>
      </w:hyperlink>
      <w:r w:rsidRPr="002C592C">
        <w:rPr>
          <w:rFonts w:eastAsiaTheme="minorHAnsi" w:cs="PT Astra Serif"/>
          <w:szCs w:val="28"/>
        </w:rPr>
        <w:t xml:space="preserve"> Ульяновской области от 4 декабря 2007 года № 209-ЗО </w:t>
      </w:r>
      <w:r w:rsidRPr="002C592C">
        <w:rPr>
          <w:rFonts w:eastAsiaTheme="minorHAnsi" w:cs="PT Astra Serif"/>
          <w:szCs w:val="28"/>
        </w:rPr>
        <w:br/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</w:t>
      </w:r>
      <w:proofErr w:type="gramStart"/>
      <w:r w:rsidRPr="002C592C">
        <w:rPr>
          <w:rFonts w:eastAsiaTheme="minorHAnsi" w:cs="PT Astra Serif"/>
          <w:szCs w:val="28"/>
        </w:rPr>
        <w:t>Ульяновская</w:t>
      </w:r>
      <w:proofErr w:type="gramEnd"/>
      <w:r w:rsidRPr="002C592C">
        <w:rPr>
          <w:rFonts w:eastAsiaTheme="minorHAnsi" w:cs="PT Astra Serif"/>
          <w:szCs w:val="28"/>
        </w:rPr>
        <w:t xml:space="preserve"> правда» от 07.12.2007 № 105; от 07.11.2008 № 91; от 10.03.2010 № 17; от 02.03.2012 </w:t>
      </w:r>
      <w:r w:rsidRPr="002C592C">
        <w:rPr>
          <w:rFonts w:eastAsiaTheme="minorHAnsi" w:cs="PT Astra Serif"/>
          <w:szCs w:val="28"/>
        </w:rPr>
        <w:br/>
        <w:t xml:space="preserve">№ 22; от 24.07.2012 № 78; от 19.08.2013 № 97; </w:t>
      </w:r>
      <w:proofErr w:type="gramStart"/>
      <w:r w:rsidRPr="002C592C">
        <w:rPr>
          <w:rFonts w:eastAsiaTheme="minorHAnsi" w:cs="PT Astra Serif"/>
          <w:szCs w:val="28"/>
        </w:rPr>
        <w:t xml:space="preserve">от 14.11.2013 № 146; </w:t>
      </w:r>
      <w:r w:rsidRPr="002C592C">
        <w:rPr>
          <w:rFonts w:eastAsiaTheme="minorHAnsi" w:cs="PT Astra Serif"/>
          <w:szCs w:val="28"/>
        </w:rPr>
        <w:br/>
        <w:t xml:space="preserve">от 11.03.2014 № 34; от 29.10.2015 № 151; от 04.02.2016 № 14; от 29.12.2017 </w:t>
      </w:r>
      <w:r w:rsidRPr="002C592C">
        <w:rPr>
          <w:rFonts w:eastAsiaTheme="minorHAnsi" w:cs="PT Astra Serif"/>
          <w:szCs w:val="28"/>
        </w:rPr>
        <w:br/>
        <w:t xml:space="preserve">№ 98-99; от 01.06.2018 № 36; от 02.07.2019 № 48; от 15.10.2021 № 75; </w:t>
      </w:r>
      <w:r w:rsidRPr="002C592C">
        <w:rPr>
          <w:rFonts w:eastAsiaTheme="minorHAnsi" w:cs="PT Astra Serif"/>
          <w:szCs w:val="28"/>
        </w:rPr>
        <w:br/>
        <w:t>от 15.02.2022 № 11; от 05.07.2022 № 47; от 28.10.2022 №</w:t>
      </w:r>
      <w:r w:rsidR="002C592C" w:rsidRPr="002C592C">
        <w:rPr>
          <w:rFonts w:eastAsiaTheme="minorHAnsi" w:cs="PT Astra Serif"/>
          <w:szCs w:val="28"/>
        </w:rPr>
        <w:t xml:space="preserve"> </w:t>
      </w:r>
      <w:r w:rsidRPr="002C592C">
        <w:rPr>
          <w:rFonts w:eastAsiaTheme="minorHAnsi" w:cs="PT Astra Serif"/>
          <w:szCs w:val="28"/>
        </w:rPr>
        <w:t>80) следующие изменения:</w:t>
      </w:r>
      <w:proofErr w:type="gramEnd"/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1) в статье 1</w:t>
      </w:r>
      <w:r w:rsidR="000C43B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слова «, 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и </w:t>
      </w:r>
      <w:r w:rsidR="003F6228" w:rsidRPr="002C592C">
        <w:rPr>
          <w:rFonts w:cs="PT Astra Serif"/>
          <w:szCs w:val="28"/>
        </w:rPr>
        <w:t xml:space="preserve">дополнить </w:t>
      </w:r>
      <w:r w:rsidR="00D05788" w:rsidRPr="002C592C">
        <w:rPr>
          <w:rFonts w:cs="PT Astra Serif"/>
          <w:szCs w:val="28"/>
        </w:rPr>
        <w:br/>
      </w:r>
      <w:r w:rsidR="003F6228" w:rsidRPr="002C592C">
        <w:rPr>
          <w:rFonts w:cs="PT Astra Serif"/>
          <w:szCs w:val="28"/>
        </w:rPr>
        <w:t xml:space="preserve">её </w:t>
      </w:r>
      <w:r w:rsidRPr="002C592C">
        <w:rPr>
          <w:rFonts w:cs="PT Astra Serif"/>
          <w:szCs w:val="28"/>
        </w:rPr>
        <w:t>после слов «межмуниципальным маршрутам» словами «</w:t>
      </w:r>
      <w:r w:rsidR="000C43B2" w:rsidRPr="002C592C">
        <w:rPr>
          <w:rFonts w:cs="PT Astra Serif"/>
          <w:szCs w:val="28"/>
        </w:rPr>
        <w:t xml:space="preserve">и </w:t>
      </w:r>
      <w:r w:rsidRPr="002C592C">
        <w:rPr>
          <w:rFonts w:cs="PT Astra Serif"/>
          <w:szCs w:val="28"/>
        </w:rPr>
        <w:t>перевозок пассажиров и багажа легковым такси»;</w:t>
      </w:r>
    </w:p>
    <w:p w:rsidR="00185DD1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2) в наименовании главы 2 слова «</w:t>
      </w:r>
      <w:r w:rsidRPr="002C592C">
        <w:rPr>
          <w:rFonts w:cs="PT Astra Serif"/>
          <w:b/>
          <w:szCs w:val="28"/>
        </w:rPr>
        <w:t>,</w:t>
      </w:r>
      <w:r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включая легковое такси</w:t>
      </w:r>
      <w:proofErr w:type="gramStart"/>
      <w:r w:rsidRPr="002C592C">
        <w:rPr>
          <w:rFonts w:cs="PT Astra Serif"/>
          <w:b/>
          <w:bCs/>
          <w:szCs w:val="28"/>
        </w:rPr>
        <w:t>,</w:t>
      </w:r>
      <w:r w:rsidRPr="002C592C">
        <w:rPr>
          <w:rFonts w:cs="PT Astra Serif"/>
          <w:szCs w:val="28"/>
        </w:rPr>
        <w:t>»</w:t>
      </w:r>
      <w:proofErr w:type="gramEnd"/>
      <w:r w:rsidRPr="002C592C">
        <w:rPr>
          <w:rFonts w:cs="PT Astra Serif"/>
          <w:szCs w:val="28"/>
        </w:rPr>
        <w:t xml:space="preserve"> исключить и</w:t>
      </w:r>
      <w:r w:rsidR="003F6228" w:rsidRPr="002C592C">
        <w:rPr>
          <w:rFonts w:cs="PT Astra Serif"/>
          <w:szCs w:val="28"/>
        </w:rPr>
        <w:t xml:space="preserve"> дополнить его</w:t>
      </w:r>
      <w:r w:rsidRPr="002C592C">
        <w:rPr>
          <w:rFonts w:cs="PT Astra Serif"/>
          <w:szCs w:val="28"/>
        </w:rPr>
        <w:t xml:space="preserve"> после слов «</w:t>
      </w:r>
      <w:r w:rsidRPr="002C592C">
        <w:rPr>
          <w:rFonts w:cs="PT Astra Serif"/>
          <w:b/>
          <w:bCs/>
          <w:szCs w:val="28"/>
        </w:rPr>
        <w:t>межмуниципальным маршрутам</w:t>
      </w:r>
      <w:r w:rsidRPr="002C592C">
        <w:rPr>
          <w:rFonts w:cs="PT Astra Serif"/>
          <w:szCs w:val="28"/>
        </w:rPr>
        <w:t>»</w:t>
      </w:r>
      <w:r w:rsidR="000E385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словами «</w:t>
      </w:r>
      <w:r w:rsidR="000C43B2" w:rsidRPr="002C592C">
        <w:rPr>
          <w:rFonts w:cs="PT Astra Serif"/>
          <w:b/>
          <w:szCs w:val="28"/>
        </w:rPr>
        <w:t>и</w:t>
      </w:r>
      <w:r w:rsidR="000C43B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перевозок пассажиров и багажа легковым такси</w:t>
      </w:r>
      <w:r w:rsidRPr="002C592C">
        <w:rPr>
          <w:rFonts w:cs="PT Astra Serif"/>
          <w:szCs w:val="28"/>
        </w:rPr>
        <w:t>»;</w:t>
      </w:r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3) в статье 4:</w:t>
      </w:r>
    </w:p>
    <w:p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pacing w:val="-4"/>
          <w:szCs w:val="28"/>
        </w:rPr>
      </w:pPr>
      <w:r w:rsidRPr="002C592C">
        <w:rPr>
          <w:rFonts w:cs="PT Astra Serif"/>
          <w:spacing w:val="-4"/>
          <w:szCs w:val="28"/>
        </w:rPr>
        <w:lastRenderedPageBreak/>
        <w:t>а) в наименовании слова «</w:t>
      </w:r>
      <w:r w:rsidRPr="002C592C">
        <w:rPr>
          <w:rFonts w:cs="PT Astra Serif"/>
          <w:b/>
          <w:spacing w:val="-4"/>
          <w:szCs w:val="28"/>
        </w:rPr>
        <w:t>,</w:t>
      </w:r>
      <w:r w:rsidRPr="002C592C">
        <w:rPr>
          <w:rFonts w:cs="PT Astra Serif"/>
          <w:spacing w:val="-4"/>
          <w:szCs w:val="28"/>
        </w:rPr>
        <w:t xml:space="preserve"> </w:t>
      </w:r>
      <w:r w:rsidRPr="002C592C">
        <w:rPr>
          <w:rFonts w:cs="PT Astra Serif"/>
          <w:b/>
          <w:bCs/>
          <w:spacing w:val="-4"/>
          <w:szCs w:val="28"/>
        </w:rPr>
        <w:t>включая легковое такси</w:t>
      </w:r>
      <w:proofErr w:type="gramStart"/>
      <w:r w:rsidRPr="002C592C">
        <w:rPr>
          <w:rFonts w:cs="PT Astra Serif"/>
          <w:b/>
          <w:bCs/>
          <w:spacing w:val="-4"/>
          <w:szCs w:val="28"/>
        </w:rPr>
        <w:t>,</w:t>
      </w:r>
      <w:r w:rsidRPr="002C592C">
        <w:rPr>
          <w:rFonts w:cs="PT Astra Serif"/>
          <w:spacing w:val="-4"/>
          <w:szCs w:val="28"/>
        </w:rPr>
        <w:t>»</w:t>
      </w:r>
      <w:proofErr w:type="gramEnd"/>
      <w:r w:rsidRPr="002C592C">
        <w:rPr>
          <w:rFonts w:cs="PT Astra Serif"/>
          <w:spacing w:val="-4"/>
          <w:szCs w:val="28"/>
        </w:rPr>
        <w:t xml:space="preserve"> исключить </w:t>
      </w:r>
      <w:r w:rsidRPr="002C592C">
        <w:rPr>
          <w:rFonts w:cs="PT Astra Serif"/>
          <w:spacing w:val="-4"/>
          <w:szCs w:val="28"/>
        </w:rPr>
        <w:br/>
        <w:t>и дополнить его словами «</w:t>
      </w:r>
      <w:r w:rsidRPr="002C592C">
        <w:rPr>
          <w:rFonts w:cs="PT Astra Serif"/>
          <w:b/>
          <w:bCs/>
          <w:spacing w:val="-4"/>
          <w:szCs w:val="28"/>
        </w:rPr>
        <w:t>и</w:t>
      </w:r>
      <w:r w:rsidRPr="002C592C">
        <w:rPr>
          <w:rFonts w:cs="PT Astra Serif"/>
          <w:spacing w:val="-4"/>
          <w:szCs w:val="28"/>
        </w:rPr>
        <w:t xml:space="preserve"> </w:t>
      </w:r>
      <w:r w:rsidRPr="002C592C">
        <w:rPr>
          <w:rFonts w:cs="PT Astra Serif"/>
          <w:b/>
          <w:bCs/>
          <w:spacing w:val="-4"/>
          <w:szCs w:val="28"/>
        </w:rPr>
        <w:t xml:space="preserve">перевозок пассажиров и багажа легковым </w:t>
      </w:r>
      <w:r w:rsidR="002C592C">
        <w:rPr>
          <w:rFonts w:cs="PT Astra Serif"/>
          <w:b/>
          <w:bCs/>
          <w:spacing w:val="-4"/>
          <w:szCs w:val="28"/>
        </w:rPr>
        <w:br/>
      </w:r>
      <w:r w:rsidRPr="002C592C">
        <w:rPr>
          <w:rFonts w:cs="PT Astra Serif"/>
          <w:b/>
          <w:bCs/>
          <w:spacing w:val="-4"/>
          <w:szCs w:val="28"/>
        </w:rPr>
        <w:t>такси</w:t>
      </w:r>
      <w:r w:rsidRPr="002C592C">
        <w:rPr>
          <w:rFonts w:cs="PT Astra Serif"/>
          <w:spacing w:val="-4"/>
          <w:szCs w:val="28"/>
        </w:rPr>
        <w:t>»;</w:t>
      </w:r>
    </w:p>
    <w:p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б) в абзаце первом слова «, 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Pr="002C592C">
        <w:rPr>
          <w:rFonts w:cs="PT Astra Serif"/>
          <w:szCs w:val="28"/>
        </w:rPr>
        <w:br/>
        <w:t xml:space="preserve">и дополнить его словами «и перевозок пассажиров и багажа легковым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такси»;</w:t>
      </w:r>
    </w:p>
    <w:p w:rsidR="00B14506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в) в пункте 1 слова «, 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Pr="002C592C">
        <w:rPr>
          <w:rFonts w:cs="PT Astra Serif"/>
          <w:szCs w:val="28"/>
        </w:rPr>
        <w:br/>
        <w:t xml:space="preserve">и дополнить его словами «и перевозок пассажиров и багажа легковым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такси»;</w:t>
      </w:r>
    </w:p>
    <w:p w:rsidR="007530B2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г</w:t>
      </w:r>
      <w:r w:rsidR="007530B2" w:rsidRPr="002C592C">
        <w:rPr>
          <w:rFonts w:cs="PT Astra Serif"/>
          <w:szCs w:val="28"/>
        </w:rPr>
        <w:t>) пункт 2 изложить в следующей редакции:</w:t>
      </w:r>
    </w:p>
    <w:p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8"/>
        <w:jc w:val="both"/>
        <w:rPr>
          <w:rFonts w:cs="PT Astra Serif"/>
          <w:szCs w:val="28"/>
        </w:rPr>
      </w:pPr>
      <w:proofErr w:type="gramStart"/>
      <w:r w:rsidRPr="002C592C">
        <w:rPr>
          <w:rFonts w:cs="PT Astra Serif"/>
          <w:szCs w:val="28"/>
        </w:rPr>
        <w:t>«2) устанавливает порядок подготовки и реализации регионального комплексного плана транспортного обслуживания населения</w:t>
      </w:r>
      <w:r w:rsidR="00B14506" w:rsidRPr="002C592C">
        <w:rPr>
          <w:rFonts w:cs="PT Astra Serif"/>
          <w:szCs w:val="28"/>
        </w:rPr>
        <w:t xml:space="preserve"> с учётом положений Федерального закона от 13 июля 2015 года № 220-ФЗ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«Об организации регулярных перевозок пассажиров и багажа</w:t>
      </w:r>
      <w:proofErr w:type="gramEnd"/>
      <w:r w:rsidR="00B14506" w:rsidRPr="002C592C">
        <w:rPr>
          <w:rFonts w:cs="PT Astra Serif"/>
          <w:szCs w:val="28"/>
        </w:rPr>
        <w:t xml:space="preserve"> автомобильным транспортом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 xml:space="preserve">и городским наземным электрическим транспортом в Российской Федерации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>и о внесении изменений в отдельные законодательные акты Российской Федерации)</w:t>
      </w:r>
      <w:proofErr w:type="gramStart"/>
      <w:r w:rsidRPr="002C592C">
        <w:rPr>
          <w:rFonts w:cs="PT Astra Serif"/>
          <w:szCs w:val="28"/>
        </w:rPr>
        <w:t>;»</w:t>
      </w:r>
      <w:proofErr w:type="gramEnd"/>
      <w:r w:rsidRPr="002C592C">
        <w:rPr>
          <w:rFonts w:cs="PT Astra Serif"/>
          <w:szCs w:val="28"/>
        </w:rPr>
        <w:t>;</w:t>
      </w:r>
    </w:p>
    <w:p w:rsidR="007530B2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proofErr w:type="spellStart"/>
      <w:r w:rsidRPr="002C592C">
        <w:rPr>
          <w:rFonts w:cs="PT Astra Serif"/>
          <w:szCs w:val="28"/>
        </w:rPr>
        <w:t>д</w:t>
      </w:r>
      <w:proofErr w:type="spellEnd"/>
      <w:r w:rsidR="007530B2" w:rsidRPr="002C592C">
        <w:rPr>
          <w:rFonts w:cs="PT Astra Serif"/>
          <w:szCs w:val="28"/>
        </w:rPr>
        <w:t>) дополнить пунктами 2</w:t>
      </w:r>
      <w:r w:rsidR="007530B2" w:rsidRPr="002C592C">
        <w:rPr>
          <w:rFonts w:cs="PT Astra Serif"/>
          <w:szCs w:val="28"/>
          <w:vertAlign w:val="superscript"/>
        </w:rPr>
        <w:t>1</w:t>
      </w:r>
      <w:r w:rsidR="007530B2" w:rsidRPr="002C592C">
        <w:rPr>
          <w:rFonts w:cs="PT Astra Serif"/>
          <w:szCs w:val="28"/>
        </w:rPr>
        <w:t xml:space="preserve"> и 2</w:t>
      </w:r>
      <w:r w:rsidR="007530B2" w:rsidRPr="002C592C">
        <w:rPr>
          <w:rFonts w:cs="PT Astra Serif"/>
          <w:szCs w:val="28"/>
          <w:vertAlign w:val="superscript"/>
        </w:rPr>
        <w:t>2</w:t>
      </w:r>
      <w:r w:rsidR="007530B2" w:rsidRPr="002C592C">
        <w:rPr>
          <w:rFonts w:cs="PT Astra Serif"/>
          <w:szCs w:val="28"/>
        </w:rPr>
        <w:t xml:space="preserve"> следующего содержания:</w:t>
      </w:r>
    </w:p>
    <w:p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«2</w:t>
      </w:r>
      <w:r w:rsidRPr="002C592C">
        <w:rPr>
          <w:rFonts w:cs="PT Astra Serif"/>
          <w:szCs w:val="28"/>
          <w:vertAlign w:val="superscript"/>
        </w:rPr>
        <w:t>1</w:t>
      </w:r>
      <w:r w:rsidRPr="002C592C">
        <w:rPr>
          <w:rFonts w:cs="PT Astra Serif"/>
          <w:szCs w:val="28"/>
        </w:rPr>
        <w:t xml:space="preserve">) утверждает региональный комплексный план </w:t>
      </w:r>
      <w:proofErr w:type="gramStart"/>
      <w:r w:rsidRPr="002C592C">
        <w:rPr>
          <w:rFonts w:cs="PT Astra Serif"/>
          <w:szCs w:val="28"/>
        </w:rPr>
        <w:t>транспортного</w:t>
      </w:r>
      <w:proofErr w:type="gramEnd"/>
      <w:r w:rsidRPr="002C592C">
        <w:rPr>
          <w:rFonts w:cs="PT Astra Serif"/>
          <w:szCs w:val="28"/>
        </w:rPr>
        <w:t xml:space="preserve"> обслуживания населения;</w:t>
      </w:r>
    </w:p>
    <w:p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2</w:t>
      </w:r>
      <w:r w:rsidRPr="002C592C">
        <w:rPr>
          <w:rFonts w:cs="PT Astra Serif"/>
          <w:szCs w:val="28"/>
          <w:vertAlign w:val="superscript"/>
        </w:rPr>
        <w:t>2</w:t>
      </w:r>
      <w:r w:rsidRPr="002C592C">
        <w:rPr>
          <w:rFonts w:cs="PT Astra Serif"/>
          <w:szCs w:val="28"/>
        </w:rPr>
        <w:t xml:space="preserve">) утверждает </w:t>
      </w:r>
      <w:r w:rsidRPr="002C592C">
        <w:rPr>
          <w:rFonts w:cs="PT Astra Serif"/>
          <w:szCs w:val="28"/>
          <w:lang w:eastAsia="ru-RU"/>
        </w:rPr>
        <w:t>региональный стандарт транспортного обслуживания населения</w:t>
      </w:r>
      <w:proofErr w:type="gramStart"/>
      <w:r w:rsidRPr="002C592C">
        <w:rPr>
          <w:rFonts w:cs="PT Astra Serif"/>
          <w:szCs w:val="28"/>
        </w:rPr>
        <w:t>;»</w:t>
      </w:r>
      <w:proofErr w:type="gramEnd"/>
      <w:r w:rsidRPr="002C592C">
        <w:rPr>
          <w:rFonts w:cs="PT Astra Serif"/>
          <w:szCs w:val="28"/>
        </w:rPr>
        <w:t>;</w:t>
      </w:r>
    </w:p>
    <w:p w:rsidR="001707DB" w:rsidRPr="002C592C" w:rsidRDefault="001707DB" w:rsidP="002C592C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е</w:t>
      </w:r>
      <w:r w:rsidR="007530B2" w:rsidRPr="002C592C">
        <w:rPr>
          <w:rFonts w:cs="PT Astra Serif"/>
          <w:szCs w:val="28"/>
        </w:rPr>
        <w:t>) пункт 3</w:t>
      </w:r>
      <w:r w:rsidRPr="002C592C">
        <w:rPr>
          <w:rFonts w:cs="PT Astra Serif"/>
          <w:szCs w:val="28"/>
        </w:rPr>
        <w:t xml:space="preserve"> изложить в следующей редакции:</w:t>
      </w:r>
    </w:p>
    <w:p w:rsidR="007530B2" w:rsidRPr="002C592C" w:rsidRDefault="001707DB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t xml:space="preserve">«3) </w:t>
      </w:r>
      <w:r w:rsidR="00EE304C">
        <w:rPr>
          <w:rFonts w:cs="PT Astra Serif"/>
          <w:szCs w:val="28"/>
        </w:rPr>
        <w:t>определяет</w:t>
      </w:r>
      <w:r w:rsidRPr="002C592C">
        <w:rPr>
          <w:rFonts w:cs="PT Astra Serif"/>
          <w:szCs w:val="28"/>
        </w:rPr>
        <w:t xml:space="preserve"> порядок установления, изменения и отмены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межмуниципальных маршрутов регулярных перевозок пассажиров и багажа автомобильным транспортом в границах территории Ульяновской области 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(далее – </w:t>
      </w:r>
      <w:r w:rsidR="002C592C" w:rsidRPr="002C592C">
        <w:rPr>
          <w:rFonts w:eastAsia="Times New Roman" w:cs="PT Astra Serif"/>
          <w:kern w:val="0"/>
          <w:szCs w:val="28"/>
          <w:lang w:eastAsia="ru-RU" w:bidi="ar-SA"/>
        </w:rPr>
        <w:t>регулярные перевозки</w:t>
      </w:r>
      <w:r w:rsidR="00491075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2C592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межмуниципальные маршруты регулярных перевозок соответственно)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 учётом положений Федерального закона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Федерации»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7530B2" w:rsidRPr="002C592C" w:rsidRDefault="001707DB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ж) </w:t>
      </w:r>
      <w:r w:rsidR="007530B2" w:rsidRPr="002C592C">
        <w:rPr>
          <w:rFonts w:cs="PT Astra Serif"/>
          <w:szCs w:val="28"/>
        </w:rPr>
        <w:t xml:space="preserve">пункт 5 изложить в следующей редакции: </w:t>
      </w:r>
    </w:p>
    <w:p w:rsidR="004D49DC" w:rsidRPr="002C592C" w:rsidRDefault="007530B2" w:rsidP="003065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proofErr w:type="gramStart"/>
      <w:r w:rsidRPr="002C592C">
        <w:rPr>
          <w:rFonts w:cs="PT Astra Serif"/>
          <w:szCs w:val="28"/>
        </w:rPr>
        <w:t>«5) устанавливает порядок предоставления разрешения</w:t>
      </w:r>
      <w:r w:rsidR="002543A9" w:rsidRPr="002C592C">
        <w:rPr>
          <w:rFonts w:cs="PT Astra Serif"/>
          <w:szCs w:val="28"/>
        </w:rPr>
        <w:t>, предусмотренного Федеральным законом от 29 декабря 2022 года № 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 (далее –</w:t>
      </w:r>
      <w:r w:rsidR="002C592C">
        <w:rPr>
          <w:rFonts w:cs="PT Astra Serif"/>
          <w:szCs w:val="28"/>
        </w:rPr>
        <w:t xml:space="preserve"> </w:t>
      </w:r>
      <w:r w:rsidR="002543A9" w:rsidRPr="002C592C">
        <w:rPr>
          <w:rFonts w:cs="PT Astra Serif"/>
          <w:szCs w:val="28"/>
        </w:rPr>
        <w:t xml:space="preserve">Федеральный </w:t>
      </w:r>
      <w:r w:rsidR="00306559">
        <w:rPr>
          <w:rFonts w:cs="PT Astra Serif"/>
          <w:szCs w:val="28"/>
        </w:rPr>
        <w:br/>
      </w:r>
      <w:r w:rsidR="002543A9" w:rsidRPr="002C592C">
        <w:rPr>
          <w:rFonts w:cs="PT Astra Serif"/>
          <w:szCs w:val="28"/>
        </w:rPr>
        <w:t xml:space="preserve">закон </w:t>
      </w:r>
      <w:r w:rsidR="004D49DC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</w:t>
      </w:r>
      <w:r w:rsidR="00306559">
        <w:rPr>
          <w:rFonts w:cs="PT Astra Serif"/>
          <w:szCs w:val="28"/>
        </w:rPr>
        <w:br/>
      </w:r>
      <w:r w:rsidR="004D49DC" w:rsidRPr="002C592C">
        <w:rPr>
          <w:rFonts w:cs="PT Astra Serif"/>
          <w:szCs w:val="28"/>
        </w:rPr>
        <w:t>в Российской Федерации, о</w:t>
      </w:r>
      <w:proofErr w:type="gramEnd"/>
      <w:r w:rsidR="004D49DC" w:rsidRPr="002C592C">
        <w:rPr>
          <w:rFonts w:cs="PT Astra Serif"/>
          <w:szCs w:val="28"/>
        </w:rPr>
        <w:t xml:space="preserve"> </w:t>
      </w:r>
      <w:proofErr w:type="gramStart"/>
      <w:r w:rsidR="004D49DC" w:rsidRPr="002C592C">
        <w:rPr>
          <w:rFonts w:cs="PT Astra Serif"/>
          <w:szCs w:val="28"/>
        </w:rPr>
        <w:t>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="002C592C">
        <w:rPr>
          <w:rFonts w:cs="PT Astra Serif"/>
          <w:szCs w:val="28"/>
        </w:rPr>
        <w:t>,</w:t>
      </w:r>
      <w:r w:rsidR="004D49DC" w:rsidRPr="002C592C">
        <w:rPr>
          <w:rFonts w:cs="PT Astra Serif"/>
          <w:szCs w:val="28"/>
        </w:rPr>
        <w:t xml:space="preserve"> </w:t>
      </w:r>
      <w:r w:rsidR="002C592C">
        <w:rPr>
          <w:rFonts w:cs="PT Astra Serif"/>
          <w:szCs w:val="28"/>
        </w:rPr>
        <w:t xml:space="preserve">разрешение </w:t>
      </w:r>
      <w:r w:rsidR="004D49DC" w:rsidRPr="002C592C">
        <w:rPr>
          <w:rFonts w:cs="PT Astra Serif"/>
          <w:szCs w:val="28"/>
        </w:rPr>
        <w:t>соответственно)</w:t>
      </w:r>
      <w:r w:rsidR="00D07A28" w:rsidRPr="002C592C">
        <w:rPr>
          <w:rFonts w:cs="PT Astra Serif"/>
          <w:szCs w:val="28"/>
        </w:rPr>
        <w:t xml:space="preserve">, приостановления, аннулирования и возобновления действия разрешения </w:t>
      </w:r>
      <w:r w:rsidR="004D49DC" w:rsidRPr="002C592C">
        <w:rPr>
          <w:rFonts w:cs="PT Astra Serif"/>
          <w:szCs w:val="28"/>
        </w:rPr>
        <w:t>с учётом требований Федерального закона</w:t>
      </w:r>
      <w:r w:rsidR="00D07A28" w:rsidRPr="002C592C">
        <w:rPr>
          <w:rFonts w:cs="PT Astra Serif"/>
          <w:szCs w:val="28"/>
        </w:rPr>
        <w:t xml:space="preserve"> «Об организации перевозок пассажиров и багажа легковым такси в Российской Федерации, </w:t>
      </w:r>
      <w:r w:rsidR="00306559">
        <w:rPr>
          <w:rFonts w:cs="PT Astra Serif"/>
          <w:szCs w:val="28"/>
        </w:rPr>
        <w:br/>
      </w:r>
      <w:r w:rsidR="00D07A28" w:rsidRPr="002C592C">
        <w:rPr>
          <w:rFonts w:cs="PT Astra Serif"/>
          <w:szCs w:val="28"/>
        </w:rPr>
        <w:t>о внесении изменений в отдельные законодательные акты Российской Федерации и о признании утратившими силу отдельных положений законодательных</w:t>
      </w:r>
      <w:proofErr w:type="gramEnd"/>
      <w:r w:rsidR="00D07A28" w:rsidRPr="002C592C">
        <w:rPr>
          <w:rFonts w:cs="PT Astra Serif"/>
          <w:szCs w:val="28"/>
        </w:rPr>
        <w:t xml:space="preserve"> актов Российской Федерации»</w:t>
      </w:r>
      <w:r w:rsidR="004D49DC" w:rsidRPr="002C592C">
        <w:rPr>
          <w:rFonts w:cs="PT Astra Serif"/>
          <w:szCs w:val="28"/>
        </w:rPr>
        <w:t>,</w:t>
      </w:r>
      <w:r w:rsidR="00D07A28" w:rsidRPr="002C592C">
        <w:rPr>
          <w:rFonts w:cs="PT Astra Serif"/>
          <w:szCs w:val="28"/>
        </w:rPr>
        <w:t xml:space="preserve"> а также </w:t>
      </w:r>
      <w:r w:rsidR="004D49DC" w:rsidRPr="002C592C">
        <w:rPr>
          <w:rFonts w:cs="PT Astra Serif"/>
          <w:szCs w:val="28"/>
        </w:rPr>
        <w:t>срок, на который предоставляется разрешение юридическим лицам и индивидуальным предпринимателям</w:t>
      </w:r>
      <w:proofErr w:type="gramStart"/>
      <w:r w:rsidR="004D49DC" w:rsidRPr="002C592C">
        <w:rPr>
          <w:rFonts w:cs="PT Astra Serif"/>
          <w:szCs w:val="28"/>
        </w:rPr>
        <w:t>;»</w:t>
      </w:r>
      <w:proofErr w:type="gramEnd"/>
      <w:r w:rsidR="004D49DC" w:rsidRPr="002C592C">
        <w:rPr>
          <w:rFonts w:cs="PT Astra Serif"/>
          <w:szCs w:val="28"/>
        </w:rPr>
        <w:t>;</w:t>
      </w:r>
    </w:p>
    <w:p w:rsidR="006D4B71" w:rsidRPr="002C592C" w:rsidRDefault="006D4B71" w:rsidP="003065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proofErr w:type="spellStart"/>
      <w:r w:rsidRPr="002C592C">
        <w:rPr>
          <w:rFonts w:cs="PT Astra Serif"/>
          <w:szCs w:val="28"/>
        </w:rPr>
        <w:t>з</w:t>
      </w:r>
      <w:proofErr w:type="spellEnd"/>
      <w:r w:rsidRPr="002C592C">
        <w:rPr>
          <w:rFonts w:cs="PT Astra Serif"/>
          <w:szCs w:val="28"/>
        </w:rPr>
        <w:t>) дополнить пунктами 5</w:t>
      </w:r>
      <w:r w:rsidRPr="002C592C">
        <w:rPr>
          <w:rFonts w:cs="PT Astra Serif"/>
          <w:szCs w:val="28"/>
          <w:vertAlign w:val="superscript"/>
        </w:rPr>
        <w:t>2</w:t>
      </w:r>
      <w:r w:rsidR="002C592C">
        <w:rPr>
          <w:rFonts w:cs="PT Astra Serif"/>
          <w:szCs w:val="28"/>
        </w:rPr>
        <w:t>-</w:t>
      </w:r>
      <w:r w:rsidRPr="002C592C">
        <w:rPr>
          <w:rFonts w:cs="PT Astra Serif"/>
          <w:szCs w:val="28"/>
        </w:rPr>
        <w:t>5</w:t>
      </w:r>
      <w:r w:rsidR="004541F2" w:rsidRPr="002C592C">
        <w:rPr>
          <w:rFonts w:cs="PT Astra Serif"/>
          <w:szCs w:val="28"/>
          <w:vertAlign w:val="superscript"/>
        </w:rPr>
        <w:t>18</w:t>
      </w:r>
      <w:r w:rsidRPr="002C592C">
        <w:rPr>
          <w:rFonts w:cs="PT Astra Serif"/>
          <w:szCs w:val="28"/>
        </w:rPr>
        <w:t xml:space="preserve"> следующего содержания:</w:t>
      </w:r>
    </w:p>
    <w:p w:rsidR="002C137C" w:rsidRPr="002C592C" w:rsidRDefault="006D4B71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«5</w:t>
      </w:r>
      <w:r w:rsidRPr="002C592C">
        <w:rPr>
          <w:rFonts w:cs="PT Astra Serif"/>
          <w:szCs w:val="28"/>
          <w:vertAlign w:val="superscript"/>
        </w:rPr>
        <w:t>2</w:t>
      </w:r>
      <w:r w:rsidRPr="002C592C">
        <w:rPr>
          <w:rFonts w:cs="PT Astra Serif"/>
          <w:szCs w:val="28"/>
        </w:rPr>
        <w:t xml:space="preserve">) </w:t>
      </w:r>
      <w:r w:rsidR="002C137C" w:rsidRPr="002C592C">
        <w:rPr>
          <w:rFonts w:cs="PT Astra Serif"/>
          <w:szCs w:val="28"/>
        </w:rPr>
        <w:t xml:space="preserve">определяет способ ведения регионального реестра перевозчиков легковым такси, регионального реестра легковых такси и регионального реестра служб заказа легкового такси (далее также – региональные </w:t>
      </w:r>
      <w:r w:rsidR="00306559">
        <w:rPr>
          <w:rFonts w:cs="PT Astra Serif"/>
          <w:szCs w:val="28"/>
        </w:rPr>
        <w:br/>
      </w:r>
      <w:r w:rsidR="002C137C" w:rsidRPr="002C592C">
        <w:rPr>
          <w:rFonts w:cs="PT Astra Serif"/>
          <w:szCs w:val="28"/>
        </w:rPr>
        <w:t>реестры);</w:t>
      </w:r>
    </w:p>
    <w:p w:rsidR="002C137C" w:rsidRPr="002C592C" w:rsidRDefault="002C137C" w:rsidP="0030655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cs="PT Astra Serif"/>
          <w:szCs w:val="28"/>
        </w:rPr>
        <w:lastRenderedPageBreak/>
        <w:t>5</w:t>
      </w:r>
      <w:r w:rsidRPr="002C592C">
        <w:rPr>
          <w:rFonts w:cs="PT Astra Serif"/>
          <w:szCs w:val="28"/>
          <w:vertAlign w:val="superscript"/>
        </w:rPr>
        <w:t>3</w:t>
      </w:r>
      <w:r w:rsidRPr="002C592C">
        <w:rPr>
          <w:rFonts w:cs="PT Astra Serif"/>
          <w:szCs w:val="28"/>
        </w:rPr>
        <w:t xml:space="preserve">)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определяет региональную информационную систему легковых такси,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234A5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в том числе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 использованием которой осуществляется ведение региональных реестров, с учётом требований Федерального </w:t>
      </w:r>
      <w:hyperlink r:id="rId9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закона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от 27 июля 2006 года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№ 149-ФЗ «Об информации, информационных технологиях и о защите информации»;</w:t>
      </w:r>
    </w:p>
    <w:p w:rsidR="006D4B71" w:rsidRPr="002C592C" w:rsidRDefault="002C137C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6D4B71" w:rsidRPr="002C592C">
        <w:rPr>
          <w:rFonts w:cs="PT Astra Serif"/>
          <w:szCs w:val="28"/>
        </w:rPr>
        <w:t>устанавливает порядок</w:t>
      </w:r>
      <w:r w:rsidR="0002792C" w:rsidRPr="002C592C">
        <w:rPr>
          <w:rFonts w:cs="PT Astra Serif"/>
          <w:szCs w:val="28"/>
        </w:rPr>
        <w:t xml:space="preserve"> ведения региональн</w:t>
      </w:r>
      <w:r w:rsidRPr="002C592C">
        <w:rPr>
          <w:rFonts w:cs="PT Astra Serif"/>
          <w:szCs w:val="28"/>
        </w:rPr>
        <w:t>ых</w:t>
      </w:r>
      <w:r w:rsidR="0002792C" w:rsidRPr="002C592C">
        <w:rPr>
          <w:rFonts w:cs="PT Astra Serif"/>
          <w:szCs w:val="28"/>
        </w:rPr>
        <w:t xml:space="preserve"> реестр</w:t>
      </w:r>
      <w:r w:rsidRPr="002C592C">
        <w:rPr>
          <w:rFonts w:cs="PT Astra Serif"/>
          <w:szCs w:val="28"/>
        </w:rPr>
        <w:t xml:space="preserve">ов </w:t>
      </w:r>
      <w:r w:rsidR="00306559">
        <w:rPr>
          <w:rFonts w:cs="PT Astra Serif"/>
          <w:szCs w:val="28"/>
        </w:rPr>
        <w:br/>
      </w:r>
      <w:r w:rsidR="00455252" w:rsidRPr="002C592C">
        <w:rPr>
          <w:rFonts w:cs="PT Astra Serif"/>
          <w:szCs w:val="28"/>
        </w:rPr>
        <w:t>с использованием региональной информационной системы легковых такси</w:t>
      </w:r>
      <w:r w:rsidRPr="002C592C">
        <w:rPr>
          <w:rFonts w:cs="PT Astra Serif"/>
          <w:szCs w:val="28"/>
        </w:rPr>
        <w:t xml:space="preserve"> </w:t>
      </w:r>
      <w:r w:rsidR="00C607C3" w:rsidRPr="002C592C">
        <w:rPr>
          <w:rFonts w:cs="PT Astra Serif"/>
          <w:szCs w:val="28"/>
        </w:rPr>
        <w:br/>
      </w:r>
      <w:r w:rsidR="006D4B71" w:rsidRPr="002C592C">
        <w:rPr>
          <w:rFonts w:cs="PT Astra Serif"/>
          <w:szCs w:val="28"/>
        </w:rPr>
        <w:t xml:space="preserve">с учётом требований Федерального закона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</w:t>
      </w:r>
      <w:r w:rsidR="00C607C3" w:rsidRPr="002C592C">
        <w:rPr>
          <w:rFonts w:cs="PT Astra Serif"/>
          <w:szCs w:val="28"/>
        </w:rPr>
        <w:br/>
      </w:r>
      <w:r w:rsidR="006D4B71" w:rsidRPr="002C592C">
        <w:rPr>
          <w:rFonts w:cs="PT Astra Serif"/>
          <w:szCs w:val="28"/>
        </w:rPr>
        <w:t>и о признании утратившими силу отдельных положений законодательных актов Российской Федерации»;</w:t>
      </w:r>
      <w:proofErr w:type="gramEnd"/>
    </w:p>
    <w:p w:rsidR="004C77A7" w:rsidRPr="002C592C" w:rsidRDefault="006D4B71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t>5</w:t>
      </w:r>
      <w:r w:rsidR="004C77A7" w:rsidRPr="002C592C">
        <w:rPr>
          <w:rFonts w:cs="PT Astra Serif"/>
          <w:szCs w:val="28"/>
          <w:vertAlign w:val="superscript"/>
        </w:rPr>
        <w:t>5</w:t>
      </w:r>
      <w:r w:rsidRPr="002C592C">
        <w:rPr>
          <w:rFonts w:cs="PT Astra Serif"/>
          <w:szCs w:val="28"/>
        </w:rPr>
        <w:t xml:space="preserve">) устанавливает </w:t>
      </w:r>
      <w:r w:rsidR="0002792C" w:rsidRPr="002C592C">
        <w:rPr>
          <w:rFonts w:cs="PT Astra Serif"/>
          <w:szCs w:val="28"/>
        </w:rPr>
        <w:t xml:space="preserve">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внесения</w:t>
      </w:r>
      <w:r w:rsidR="004C77A7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изменений в региональный реестр перевозчиков легкового такси и региональный реестр служб заказа легкового такси с учётом требований </w:t>
      </w:r>
      <w:r w:rsidR="004C77A7" w:rsidRPr="002C592C">
        <w:rPr>
          <w:rFonts w:cs="PT Astra Serif"/>
          <w:szCs w:val="28"/>
        </w:rPr>
        <w:t xml:space="preserve">Федерального закона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</w:t>
      </w:r>
      <w:r w:rsidR="00C607C3" w:rsidRPr="002C592C">
        <w:rPr>
          <w:rFonts w:cs="PT Astra Serif"/>
          <w:szCs w:val="28"/>
        </w:rPr>
        <w:br/>
      </w:r>
      <w:r w:rsidR="004C77A7" w:rsidRPr="002C592C">
        <w:rPr>
          <w:rFonts w:cs="PT Astra Serif"/>
          <w:szCs w:val="28"/>
        </w:rPr>
        <w:t>и о признании утратившими силу отдельных положений законодательных актов Российской Федерации»;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End"/>
    </w:p>
    <w:p w:rsidR="006D4B71" w:rsidRPr="002C592C" w:rsidRDefault="004C77A7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6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порядок внесения </w:t>
      </w:r>
      <w:r w:rsidR="006D4B71" w:rsidRPr="002C592C">
        <w:rPr>
          <w:rFonts w:eastAsia="Times New Roman" w:cs="PT Astra Serif"/>
          <w:kern w:val="0"/>
          <w:szCs w:val="28"/>
          <w:lang w:eastAsia="ru-RU" w:bidi="ar-SA"/>
        </w:rPr>
        <w:t>сведений в региональный реестр легковых такси, их изменения и исключения из указанного реестра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 учётом требований </w:t>
      </w:r>
      <w:r w:rsidRPr="002C592C">
        <w:rPr>
          <w:rFonts w:cs="PT Astra Serif"/>
          <w:szCs w:val="28"/>
        </w:rPr>
        <w:t xml:space="preserve">Федерального закона «Об организации перевозок пассажиров </w:t>
      </w:r>
      <w:r w:rsidR="00C607C3" w:rsidRP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C607C3" w:rsidRP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Федерации»;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D4B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End"/>
    </w:p>
    <w:p w:rsidR="00E10780" w:rsidRPr="002C592C" w:rsidRDefault="003C2F45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="004C77A7"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7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864B5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направления в </w:t>
      </w:r>
      <w:r w:rsidR="00082F93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</w:t>
      </w:r>
      <w:r w:rsidR="00864B5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орган </w:t>
      </w:r>
      <w:r w:rsidR="00082F93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осуществляющий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="00082F93" w:rsidRPr="002C592C">
        <w:rPr>
          <w:rFonts w:cs="PT Astra Serif"/>
          <w:szCs w:val="28"/>
        </w:rPr>
        <w:t xml:space="preserve">«Об организации </w:t>
      </w:r>
      <w:r w:rsidR="00082F93" w:rsidRPr="002C592C">
        <w:rPr>
          <w:rFonts w:cs="PT Astra Serif"/>
          <w:szCs w:val="28"/>
        </w:rPr>
        <w:lastRenderedPageBreak/>
        <w:t xml:space="preserve">перевозок пассажиров и багажа легковым такси в Российской Федерации, </w:t>
      </w:r>
      <w:r w:rsidR="00C607C3" w:rsidRPr="002C592C">
        <w:rPr>
          <w:rFonts w:cs="PT Astra Serif"/>
          <w:szCs w:val="28"/>
        </w:rPr>
        <w:br/>
      </w:r>
      <w:r w:rsidR="00082F93" w:rsidRPr="002C592C">
        <w:rPr>
          <w:rFonts w:cs="PT Astra Serif"/>
          <w:szCs w:val="28"/>
        </w:rPr>
        <w:t xml:space="preserve">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заявления или уведомления, </w:t>
      </w:r>
      <w:r w:rsidR="00880E7F" w:rsidRPr="002C592C">
        <w:rPr>
          <w:rFonts w:cs="PT Astra Serif"/>
          <w:szCs w:val="28"/>
        </w:rPr>
        <w:t>предусмотренных</w:t>
      </w:r>
      <w:r w:rsidR="00082F93" w:rsidRPr="002C592C">
        <w:rPr>
          <w:rFonts w:cs="PT Astra Serif"/>
          <w:szCs w:val="28"/>
        </w:rPr>
        <w:t xml:space="preserve"> част</w:t>
      </w:r>
      <w:r w:rsidR="00880E7F" w:rsidRPr="002C592C">
        <w:rPr>
          <w:rFonts w:cs="PT Astra Serif"/>
          <w:szCs w:val="28"/>
        </w:rPr>
        <w:t>ью</w:t>
      </w:r>
      <w:proofErr w:type="gramEnd"/>
      <w:r w:rsidR="00082F93" w:rsidRPr="002C592C">
        <w:rPr>
          <w:rFonts w:cs="PT Astra Serif"/>
          <w:szCs w:val="28"/>
        </w:rPr>
        <w:t xml:space="preserve"> 1 статьи 4 указанного Федерального закона, </w:t>
      </w:r>
      <w:r w:rsidR="002C592C">
        <w:rPr>
          <w:rFonts w:cs="PT Astra Serif"/>
          <w:szCs w:val="28"/>
        </w:rPr>
        <w:br/>
      </w:r>
      <w:r w:rsidR="00082F93" w:rsidRPr="002C592C">
        <w:rPr>
          <w:rFonts w:cs="PT Astra Serif"/>
          <w:szCs w:val="28"/>
        </w:rPr>
        <w:t>и прилагаемых к ним документов</w:t>
      </w:r>
      <w:r w:rsidR="00E10780" w:rsidRPr="002C592C">
        <w:rPr>
          <w:rFonts w:cs="PT Astra Serif"/>
          <w:szCs w:val="28"/>
        </w:rPr>
        <w:t>;</w:t>
      </w:r>
    </w:p>
    <w:p w:rsidR="00880E7F" w:rsidRPr="002C592C" w:rsidRDefault="00880E7F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t>5</w:t>
      </w:r>
      <w:r w:rsidRPr="002C592C">
        <w:rPr>
          <w:rFonts w:cs="PT Astra Serif"/>
          <w:szCs w:val="28"/>
          <w:vertAlign w:val="superscript"/>
        </w:rPr>
        <w:t>8</w:t>
      </w:r>
      <w:r w:rsidRPr="002C592C">
        <w:rPr>
          <w:rFonts w:cs="PT Astra Serif"/>
          <w:szCs w:val="28"/>
        </w:rPr>
        <w:t>) утверждает ф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ормы заявлений и уведомлений, предусмотренных </w:t>
      </w:r>
      <w:hyperlink r:id="rId10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частью 1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статьи 4 </w:t>
      </w:r>
      <w:r w:rsidRPr="002C592C">
        <w:rPr>
          <w:rFonts w:cs="PT Astra Serif"/>
          <w:szCs w:val="28"/>
        </w:rPr>
        <w:t>Федерального закона «Об организации перевозок пассажиров и багажа легковым такси в Российской Федерации, о внесении изменений</w:t>
      </w:r>
      <w:r w:rsidR="00C607C3" w:rsidRPr="002C592C">
        <w:rPr>
          <w:rFonts w:cs="PT Astra Serif"/>
          <w:szCs w:val="28"/>
        </w:rPr>
        <w:t xml:space="preserve">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, уведомлений о принятии решений в отношении указанных заявлений и выписок из регионального реестра перевозчиков легковым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такси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 регионального реестра служб заказа легкового такси, предусмотренных </w:t>
      </w:r>
      <w:hyperlink r:id="rId11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частью 10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указанной статьи, с учётом требований, предъявляемых к данным документам Федеральным законом</w:t>
      </w:r>
      <w:r w:rsidR="000303A7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303A7" w:rsidRPr="002C592C">
        <w:rPr>
          <w:rFonts w:cs="PT Astra Serif"/>
          <w:szCs w:val="28"/>
        </w:rPr>
        <w:t xml:space="preserve">«Об организации перевозок пассажиров </w:t>
      </w:r>
      <w:r w:rsidR="002C592C">
        <w:rPr>
          <w:rFonts w:cs="PT Astra Serif"/>
          <w:szCs w:val="28"/>
        </w:rPr>
        <w:br/>
      </w:r>
      <w:r w:rsidR="000303A7"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0303A7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  <w:proofErr w:type="gramEnd"/>
    </w:p>
    <w:p w:rsidR="00880E7F" w:rsidRPr="002C592C" w:rsidRDefault="00880E7F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9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</w:t>
      </w:r>
      <w:r w:rsidR="000815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состав сведений о водителях легкового такси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815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 порядок их направления в исполнительный орган Ульяновской области, осуществляющий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="00081571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081571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</w:t>
      </w:r>
      <w:proofErr w:type="gramEnd"/>
      <w:r w:rsidR="00081571" w:rsidRPr="002C592C">
        <w:rPr>
          <w:rFonts w:cs="PT Astra Serif"/>
          <w:szCs w:val="28"/>
        </w:rPr>
        <w:t xml:space="preserve"> актов Российской Федерации»;</w:t>
      </w:r>
    </w:p>
    <w:p w:rsidR="00081571" w:rsidRPr="002C592C" w:rsidRDefault="00081571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lastRenderedPageBreak/>
        <w:t>5</w:t>
      </w:r>
      <w:r w:rsidRPr="002C592C">
        <w:rPr>
          <w:rFonts w:cs="PT Astra Serif"/>
          <w:szCs w:val="28"/>
          <w:vertAlign w:val="superscript"/>
        </w:rPr>
        <w:t>10</w:t>
      </w:r>
      <w:r w:rsidRPr="002C592C">
        <w:rPr>
          <w:rFonts w:cs="PT Astra Serif"/>
          <w:szCs w:val="28"/>
        </w:rPr>
        <w:t xml:space="preserve">) устанавливает 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представления в региональную информационную систему легковых такси информации об использовании или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о неиспользовании перевозчиком (лицом, имеющем намерение представить заявление о предоставлении разрешения), являющимся физическим лицом</w:t>
      </w:r>
      <w:r w:rsidR="006F37F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(далее – заказчик)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,  возможности, предусмотренной </w:t>
      </w:r>
      <w:hyperlink r:id="rId12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пунктом 2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части 1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статьи 13</w:t>
      </w:r>
      <w:r w:rsidRPr="002C592C">
        <w:rPr>
          <w:rFonts w:cs="PT Astra Serif"/>
          <w:szCs w:val="28"/>
        </w:rPr>
        <w:t xml:space="preserve"> Федерального закона «Об организации перевозок пассажиров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</w:t>
      </w:r>
      <w:proofErr w:type="gramEnd"/>
      <w:r w:rsidRPr="002C592C">
        <w:rPr>
          <w:rFonts w:cs="PT Astra Serif"/>
          <w:szCs w:val="28"/>
        </w:rPr>
        <w:t xml:space="preserve"> и о признании </w:t>
      </w:r>
      <w:proofErr w:type="gramStart"/>
      <w:r w:rsidRPr="002C592C">
        <w:rPr>
          <w:rFonts w:cs="PT Astra Serif"/>
          <w:szCs w:val="28"/>
        </w:rPr>
        <w:t>утратившими</w:t>
      </w:r>
      <w:proofErr w:type="gramEnd"/>
      <w:r w:rsidRPr="002C592C">
        <w:rPr>
          <w:rFonts w:cs="PT Astra Serif"/>
          <w:szCs w:val="28"/>
        </w:rPr>
        <w:t xml:space="preserve">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081571" w:rsidRPr="002C592C" w:rsidRDefault="00081571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11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6F37F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представления и учёта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уведомления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о предоставлении заказчику в пользование легкового такси, сведения о котором внесены в региональный реестр легковых такси, до начала осуществления заказчиком перевозки пассажиров и багажа легковым такси, а также о сроке такого предоставления;</w:t>
      </w:r>
    </w:p>
    <w:p w:rsidR="006F37FE" w:rsidRPr="002C592C" w:rsidRDefault="006F37FE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12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порядок направления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службой заказа легкового такси</w:t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>в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орган Ульяновской области, осуществляющий функции, права и обязанности уполномоченного органа исполнительной власти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субъекта Российской Федерации, предусмотренные Федеральным законом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уведомления</w:t>
      </w:r>
      <w:proofErr w:type="gramEnd"/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об отсутствии технической возможности получения сведений об изменениях, внесённых таким органом в региональный реестр перевозчиков легковым такси и (или) региональный реестр легковых такси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0F4A75" w:rsidRPr="002C592C" w:rsidRDefault="000F4A75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13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источники размещения службой заказа легкового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такси информации, указанной в </w:t>
      </w:r>
      <w:hyperlink r:id="rId13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части 1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статьи 19 Федерального закона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</w:t>
      </w:r>
      <w:r w:rsidRPr="002C592C">
        <w:rPr>
          <w:rFonts w:cs="PT Astra Serif"/>
          <w:szCs w:val="28"/>
        </w:rPr>
        <w:lastRenderedPageBreak/>
        <w:t>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, в случае если служба заказа легкового такси не предполагает осуществлять свою деятельность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 использованием информационно-телекоммуникационной сети «Интернет»,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и порядок такого размещения;</w:t>
      </w:r>
    </w:p>
    <w:p w:rsidR="000F4A75" w:rsidRPr="002C592C" w:rsidRDefault="000F4A75" w:rsidP="002C592C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14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размещ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>ения службой заказа легкового такси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не осуществляющей свою деятельность с использованием информационно-телекоммуникационной сети «Интернет»,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сведени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>й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 платных услугах, оказываемых перевозчикам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легковым такси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, об их стоимости, о правилах оплаты таких услуг;</w:t>
      </w:r>
    </w:p>
    <w:p w:rsidR="008A7A2D" w:rsidRPr="002C592C" w:rsidRDefault="008A7A2D" w:rsidP="00797C3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15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797C3F" w:rsidRPr="002C592C">
        <w:rPr>
          <w:rFonts w:eastAsia="Times New Roman" w:cs="PT Astra Serif"/>
          <w:kern w:val="0"/>
          <w:szCs w:val="28"/>
          <w:lang w:eastAsia="ru-RU" w:bidi="ar-SA"/>
        </w:rPr>
        <w:t>устанавливает порядок передачи службе заказа легкового такси сведений о нарушении водителем легкового такси, являющимся работником перевозчика легков</w:t>
      </w:r>
      <w:r w:rsidR="000303A7" w:rsidRPr="002C592C">
        <w:rPr>
          <w:rFonts w:eastAsia="Times New Roman" w:cs="PT Astra Serif"/>
          <w:kern w:val="0"/>
          <w:szCs w:val="28"/>
          <w:lang w:eastAsia="ru-RU" w:bidi="ar-SA"/>
        </w:rPr>
        <w:t>ым</w:t>
      </w:r>
      <w:r w:rsidR="00797C3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такси, утверждённых Правительством Российской Федерации требований к периоду передачи заказов легкового такси перевозчикам легковым такси службами заказа легкового такси;</w:t>
      </w:r>
      <w:proofErr w:type="gramEnd"/>
    </w:p>
    <w:p w:rsidR="00797C3F" w:rsidRPr="002C592C" w:rsidRDefault="00797C3F" w:rsidP="00797C3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16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перечень сведений о перевозках пассажиров и багажа легковым такси, в том числе о местоположении легкового такси и водителе легкового такси, подлежащих передаче в региональную информационную систему легковых такси, порядок и форму их передачи;</w:t>
      </w:r>
    </w:p>
    <w:p w:rsidR="00797C3F" w:rsidRPr="002C592C" w:rsidRDefault="00797C3F" w:rsidP="004541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17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сайт в информационно-телекоммуникационной сети «Интернет», на котором перевозчик легковым такси </w:t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в случае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отсутствия у него своего сайта в информационно-телекоммуникационной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сети «Интернет»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обязан 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разместить сведения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 тарифах на перевозку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легковым такси</w:t>
      </w:r>
      <w:r w:rsidR="004541F2"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4541F2" w:rsidRPr="002C592C" w:rsidRDefault="004541F2" w:rsidP="004541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18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порядок реализации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в соответствии со своими полномочиями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мероприятий по организации парковок (парковочных мест)                для легковых такси в местах повышенного спроса на перевозки пассажиров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багажа, предоставлени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>ю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мест для стоянки легковых такси на парковках общего пользования, организаци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жилой застройки, у аэропортов,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>железнодорожных вокзалов, автовокзалов (автостанций), объектов культуры, медицинских организаций и других объектов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;»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7530B2" w:rsidRPr="002C592C" w:rsidRDefault="00E10780" w:rsidP="00185DD1">
      <w:pPr>
        <w:tabs>
          <w:tab w:val="center" w:pos="517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4) </w:t>
      </w:r>
      <w:r w:rsidR="007530B2" w:rsidRPr="002C592C">
        <w:rPr>
          <w:rFonts w:cs="PT Astra Serif"/>
          <w:szCs w:val="28"/>
        </w:rPr>
        <w:t>в статье 5:</w:t>
      </w:r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а) в наименовании слова «</w:t>
      </w:r>
      <w:r w:rsidR="00E10780" w:rsidRPr="002C592C">
        <w:rPr>
          <w:rFonts w:cs="PT Astra Serif"/>
          <w:szCs w:val="28"/>
        </w:rPr>
        <w:t xml:space="preserve">, </w:t>
      </w:r>
      <w:r w:rsidRPr="002C592C">
        <w:rPr>
          <w:rFonts w:cs="PT Astra Serif"/>
          <w:b/>
          <w:bCs/>
          <w:szCs w:val="28"/>
        </w:rPr>
        <w:t>включая легковое такси</w:t>
      </w:r>
      <w:proofErr w:type="gramStart"/>
      <w:r w:rsidRPr="002C592C">
        <w:rPr>
          <w:rFonts w:cs="PT Astra Serif"/>
          <w:b/>
          <w:bCs/>
          <w:szCs w:val="28"/>
        </w:rPr>
        <w:t>,</w:t>
      </w:r>
      <w:r w:rsidRPr="002C592C">
        <w:rPr>
          <w:rFonts w:cs="PT Astra Serif"/>
          <w:szCs w:val="28"/>
        </w:rPr>
        <w:t>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Pr="002C592C">
        <w:rPr>
          <w:rFonts w:cs="PT Astra Serif"/>
          <w:szCs w:val="28"/>
        </w:rPr>
        <w:br/>
        <w:t>и дополнить его словами «</w:t>
      </w:r>
      <w:r w:rsidRPr="002C592C">
        <w:rPr>
          <w:rFonts w:cs="PT Astra Serif"/>
          <w:b/>
          <w:bCs/>
          <w:szCs w:val="28"/>
        </w:rPr>
        <w:t>и</w:t>
      </w:r>
      <w:r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перевозок пассажиров и багажа легковым такси</w:t>
      </w:r>
      <w:r w:rsidR="00493A0A" w:rsidRPr="002C592C">
        <w:rPr>
          <w:rFonts w:cs="PT Astra Serif"/>
          <w:b/>
          <w:bCs/>
          <w:szCs w:val="28"/>
        </w:rPr>
        <w:t>, а также</w:t>
      </w:r>
      <w:r w:rsidR="008E1979" w:rsidRPr="002C592C">
        <w:rPr>
          <w:rFonts w:cs="PT Astra Serif"/>
          <w:b/>
          <w:bCs/>
          <w:szCs w:val="28"/>
        </w:rPr>
        <w:t xml:space="preserve"> </w:t>
      </w:r>
      <w:r w:rsidR="00E960A4" w:rsidRPr="002C592C">
        <w:rPr>
          <w:rFonts w:cs="PT Astra Serif"/>
          <w:b/>
          <w:bCs/>
          <w:szCs w:val="28"/>
        </w:rPr>
        <w:t>региональн</w:t>
      </w:r>
      <w:r w:rsidR="008E1979" w:rsidRPr="002C592C">
        <w:rPr>
          <w:rFonts w:cs="PT Astra Serif"/>
          <w:b/>
          <w:bCs/>
          <w:szCs w:val="28"/>
        </w:rPr>
        <w:t>ый</w:t>
      </w:r>
      <w:r w:rsidR="00E960A4" w:rsidRPr="002C592C">
        <w:rPr>
          <w:rFonts w:cs="PT Astra Serif"/>
          <w:b/>
          <w:bCs/>
          <w:szCs w:val="28"/>
        </w:rPr>
        <w:t xml:space="preserve"> государственн</w:t>
      </w:r>
      <w:r w:rsidR="008E1979" w:rsidRPr="002C592C">
        <w:rPr>
          <w:rFonts w:cs="PT Astra Serif"/>
          <w:b/>
          <w:bCs/>
          <w:szCs w:val="28"/>
        </w:rPr>
        <w:t>ый</w:t>
      </w:r>
      <w:r w:rsidR="00E960A4" w:rsidRPr="002C592C">
        <w:rPr>
          <w:rFonts w:cs="PT Astra Serif"/>
          <w:b/>
          <w:bCs/>
          <w:szCs w:val="28"/>
        </w:rPr>
        <w:t xml:space="preserve"> контрол</w:t>
      </w:r>
      <w:r w:rsidR="008E1979" w:rsidRPr="002C592C">
        <w:rPr>
          <w:rFonts w:cs="PT Astra Serif"/>
          <w:b/>
          <w:bCs/>
          <w:szCs w:val="28"/>
        </w:rPr>
        <w:t>ь</w:t>
      </w:r>
      <w:r w:rsidR="00E960A4" w:rsidRPr="002C592C">
        <w:rPr>
          <w:rFonts w:cs="PT Astra Serif"/>
          <w:b/>
          <w:bCs/>
          <w:szCs w:val="28"/>
        </w:rPr>
        <w:t xml:space="preserve"> (надзор) в сфере перевозок пассажиров и багажа легковым такси</w:t>
      </w:r>
      <w:r w:rsidRPr="002C592C">
        <w:rPr>
          <w:rFonts w:cs="PT Astra Serif"/>
          <w:szCs w:val="28"/>
        </w:rPr>
        <w:t>»;</w:t>
      </w:r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б) в абзаце первом слова «</w:t>
      </w:r>
      <w:r w:rsidR="00E10780" w:rsidRPr="002C592C">
        <w:rPr>
          <w:rFonts w:cs="PT Astra Serif"/>
          <w:szCs w:val="28"/>
        </w:rPr>
        <w:t xml:space="preserve">, </w:t>
      </w:r>
      <w:r w:rsidRPr="002C592C">
        <w:rPr>
          <w:rFonts w:cs="PT Astra Serif"/>
          <w:szCs w:val="28"/>
        </w:rPr>
        <w:t>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="00306559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</w:t>
      </w:r>
      <w:r w:rsidR="003F6228" w:rsidRPr="002C592C">
        <w:rPr>
          <w:rFonts w:cs="PT Astra Serif"/>
          <w:szCs w:val="28"/>
        </w:rPr>
        <w:t xml:space="preserve">дополнить его </w:t>
      </w:r>
      <w:r w:rsidRPr="002C592C">
        <w:rPr>
          <w:rFonts w:cs="PT Astra Serif"/>
          <w:szCs w:val="28"/>
        </w:rPr>
        <w:t xml:space="preserve">после слов «межмуниципальным маршрутам» словами </w:t>
      </w:r>
      <w:r w:rsidR="00306559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«и перевозок пассажиров и багажа легковым такси</w:t>
      </w:r>
      <w:r w:rsidR="00493A0A" w:rsidRPr="002C592C">
        <w:rPr>
          <w:rFonts w:cs="PT Astra Serif"/>
          <w:szCs w:val="28"/>
        </w:rPr>
        <w:t>, а также</w:t>
      </w:r>
      <w:r w:rsidR="008E1979" w:rsidRPr="002C592C">
        <w:rPr>
          <w:rFonts w:cs="PT Astra Serif"/>
          <w:szCs w:val="28"/>
        </w:rPr>
        <w:t xml:space="preserve"> региональный государственный контроль (надзор) в сфере перевозок пассажиров и багажа легковым такси»</w:t>
      </w:r>
      <w:r w:rsidRPr="002C592C">
        <w:rPr>
          <w:rFonts w:cs="PT Astra Serif"/>
          <w:szCs w:val="28"/>
        </w:rPr>
        <w:t>;</w:t>
      </w:r>
    </w:p>
    <w:p w:rsidR="00A841BB" w:rsidRPr="002C592C" w:rsidRDefault="00493A0A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в</w:t>
      </w:r>
      <w:r w:rsidR="00A841BB" w:rsidRPr="002C592C">
        <w:rPr>
          <w:rFonts w:cs="PT Astra Serif"/>
          <w:szCs w:val="28"/>
        </w:rPr>
        <w:t>) в пункте 2 цифры «2-4» заменить цифрами «2-5, 5</w:t>
      </w:r>
      <w:r w:rsidR="00137459" w:rsidRPr="002C592C">
        <w:rPr>
          <w:rFonts w:cs="PT Astra Serif"/>
          <w:szCs w:val="28"/>
          <w:vertAlign w:val="superscript"/>
        </w:rPr>
        <w:t>2</w:t>
      </w:r>
      <w:r w:rsidR="00A841BB" w:rsidRPr="002C592C">
        <w:rPr>
          <w:rFonts w:cs="PT Astra Serif"/>
          <w:szCs w:val="28"/>
        </w:rPr>
        <w:t>-5</w:t>
      </w:r>
      <w:r w:rsidR="00137459" w:rsidRPr="002C592C">
        <w:rPr>
          <w:rFonts w:cs="PT Astra Serif"/>
          <w:szCs w:val="28"/>
          <w:vertAlign w:val="superscript"/>
        </w:rPr>
        <w:t>18</w:t>
      </w:r>
      <w:r w:rsidR="00A841BB" w:rsidRPr="002C592C">
        <w:rPr>
          <w:rFonts w:cs="PT Astra Serif"/>
          <w:szCs w:val="28"/>
        </w:rPr>
        <w:t>»;</w:t>
      </w:r>
    </w:p>
    <w:p w:rsidR="009116B4" w:rsidRPr="002C592C" w:rsidRDefault="00493A0A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г</w:t>
      </w:r>
      <w:r w:rsidR="009116B4" w:rsidRPr="002C592C">
        <w:rPr>
          <w:rFonts w:cs="PT Astra Serif"/>
          <w:szCs w:val="28"/>
        </w:rPr>
        <w:t>) дополнить пунктом 3</w:t>
      </w:r>
      <w:r w:rsidR="009116B4" w:rsidRPr="002C592C">
        <w:rPr>
          <w:rFonts w:cs="PT Astra Serif"/>
          <w:szCs w:val="28"/>
          <w:vertAlign w:val="superscript"/>
        </w:rPr>
        <w:t>1</w:t>
      </w:r>
      <w:r w:rsidR="009116B4" w:rsidRPr="002C592C">
        <w:rPr>
          <w:rFonts w:cs="PT Astra Serif"/>
          <w:szCs w:val="28"/>
        </w:rPr>
        <w:t xml:space="preserve"> следующего содержания:</w:t>
      </w:r>
    </w:p>
    <w:p w:rsidR="009116B4" w:rsidRPr="00306559" w:rsidRDefault="009116B4" w:rsidP="009116B4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spacing w:val="-4"/>
          <w:kern w:val="0"/>
          <w:szCs w:val="28"/>
          <w:lang w:eastAsia="ru-RU" w:bidi="ar-SA"/>
        </w:rPr>
      </w:pPr>
      <w:proofErr w:type="gramStart"/>
      <w:r w:rsidRPr="00306559">
        <w:rPr>
          <w:rFonts w:cs="PT Astra Serif"/>
          <w:spacing w:val="-4"/>
          <w:szCs w:val="28"/>
        </w:rPr>
        <w:t>«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>3</w:t>
      </w:r>
      <w:r w:rsidRPr="00306559">
        <w:rPr>
          <w:rFonts w:eastAsia="Times New Roman" w:cs="PT Astra Serif"/>
          <w:spacing w:val="-4"/>
          <w:kern w:val="0"/>
          <w:szCs w:val="28"/>
          <w:vertAlign w:val="superscript"/>
          <w:lang w:eastAsia="ru-RU" w:bidi="ar-SA"/>
        </w:rPr>
        <w:t>1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) осуществляет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Pr="00306559">
        <w:rPr>
          <w:rFonts w:cs="PT Astra Serif"/>
          <w:spacing w:val="-4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</w:t>
      </w:r>
      <w:r w:rsidR="00306559">
        <w:rPr>
          <w:rFonts w:cs="PT Astra Serif"/>
          <w:spacing w:val="-4"/>
          <w:szCs w:val="28"/>
        </w:rPr>
        <w:br/>
      </w:r>
      <w:r w:rsidRPr="00306559">
        <w:rPr>
          <w:rFonts w:cs="PT Astra Serif"/>
          <w:spacing w:val="-4"/>
          <w:szCs w:val="28"/>
        </w:rPr>
        <w:t>силу отдельных положений законодательных актов Российской Федерации»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>;»;</w:t>
      </w:r>
      <w:proofErr w:type="gramEnd"/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5) стать</w:t>
      </w:r>
      <w:r w:rsidR="008E1979" w:rsidRPr="002C592C">
        <w:rPr>
          <w:rFonts w:cs="PT Astra Serif"/>
          <w:szCs w:val="28"/>
        </w:rPr>
        <w:t>ю</w:t>
      </w:r>
      <w:r w:rsidRPr="002C592C">
        <w:rPr>
          <w:rFonts w:cs="PT Astra Serif"/>
          <w:szCs w:val="28"/>
        </w:rPr>
        <w:t xml:space="preserve"> 5</w:t>
      </w:r>
      <w:r w:rsidRPr="002C592C">
        <w:rPr>
          <w:rFonts w:cs="PT Astra Serif"/>
          <w:szCs w:val="28"/>
          <w:vertAlign w:val="superscript"/>
        </w:rPr>
        <w:t xml:space="preserve">1 </w:t>
      </w:r>
      <w:r w:rsidR="00185DD1" w:rsidRPr="002C592C">
        <w:rPr>
          <w:rFonts w:cs="PT Astra Serif"/>
          <w:szCs w:val="28"/>
        </w:rPr>
        <w:t>признать утратившей силу</w:t>
      </w:r>
      <w:r w:rsidRPr="002C592C">
        <w:rPr>
          <w:rFonts w:cs="PT Astra Serif"/>
          <w:szCs w:val="28"/>
        </w:rPr>
        <w:t>;</w:t>
      </w:r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6) </w:t>
      </w:r>
      <w:r w:rsidR="000303A7" w:rsidRPr="002C592C">
        <w:rPr>
          <w:rFonts w:cs="PT Astra Serif"/>
          <w:szCs w:val="28"/>
        </w:rPr>
        <w:t>главу 2</w:t>
      </w:r>
      <w:r w:rsidR="000303A7" w:rsidRPr="002C592C">
        <w:rPr>
          <w:rFonts w:cs="PT Astra Serif"/>
          <w:szCs w:val="28"/>
          <w:vertAlign w:val="superscript"/>
        </w:rPr>
        <w:t>1</w:t>
      </w:r>
      <w:r w:rsidR="000303A7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дополнить статьёй 5</w:t>
      </w:r>
      <w:r w:rsidR="008C44A4" w:rsidRPr="002C592C">
        <w:rPr>
          <w:rFonts w:cs="PT Astra Serif"/>
          <w:szCs w:val="28"/>
          <w:vertAlign w:val="superscript"/>
        </w:rPr>
        <w:t>3</w:t>
      </w:r>
      <w:r w:rsidRPr="002C592C">
        <w:rPr>
          <w:rFonts w:cs="PT Astra Serif"/>
          <w:szCs w:val="28"/>
        </w:rPr>
        <w:t xml:space="preserve"> следующего содержания:</w:t>
      </w:r>
    </w:p>
    <w:tbl>
      <w:tblPr>
        <w:tblW w:w="9747" w:type="dxa"/>
        <w:tblLook w:val="04A0"/>
      </w:tblPr>
      <w:tblGrid>
        <w:gridCol w:w="2376"/>
        <w:gridCol w:w="7371"/>
      </w:tblGrid>
      <w:tr w:rsidR="007530B2" w:rsidRPr="002C592C" w:rsidTr="002C592C">
        <w:tc>
          <w:tcPr>
            <w:tcW w:w="2376" w:type="dxa"/>
          </w:tcPr>
          <w:p w:rsidR="007530B2" w:rsidRPr="002C592C" w:rsidRDefault="007530B2" w:rsidP="001707DB">
            <w:pPr>
              <w:autoSpaceDE w:val="0"/>
              <w:autoSpaceDN w:val="0"/>
              <w:adjustRightInd w:val="0"/>
              <w:spacing w:line="360" w:lineRule="auto"/>
              <w:ind w:right="-108" w:firstLine="709"/>
              <w:jc w:val="both"/>
              <w:rPr>
                <w:rFonts w:cs="PT Astra Serif"/>
                <w:szCs w:val="28"/>
                <w:lang w:eastAsia="ru-RU"/>
              </w:rPr>
            </w:pPr>
            <w:r w:rsidRPr="002C592C">
              <w:rPr>
                <w:rFonts w:cs="PT Astra Serif"/>
                <w:bCs/>
                <w:szCs w:val="28"/>
                <w:lang w:eastAsia="ru-RU"/>
              </w:rPr>
              <w:t>«Статья 5</w:t>
            </w:r>
            <w:r w:rsidR="008C44A4" w:rsidRPr="002C592C">
              <w:rPr>
                <w:rFonts w:cs="PT Astra Serif"/>
                <w:bCs/>
                <w:szCs w:val="28"/>
                <w:vertAlign w:val="superscript"/>
                <w:lang w:eastAsia="ru-RU"/>
              </w:rPr>
              <w:t>3</w:t>
            </w:r>
            <w:r w:rsidRPr="002C592C">
              <w:rPr>
                <w:rFonts w:cs="PT Astra Serif"/>
                <w:bCs/>
                <w:szCs w:val="28"/>
                <w:lang w:eastAsia="ru-RU"/>
              </w:rPr>
              <w:t>.</w:t>
            </w:r>
          </w:p>
        </w:tc>
        <w:tc>
          <w:tcPr>
            <w:tcW w:w="7371" w:type="dxa"/>
          </w:tcPr>
          <w:p w:rsidR="007530B2" w:rsidRPr="002C592C" w:rsidRDefault="008C44A4" w:rsidP="002C592C">
            <w:pPr>
              <w:autoSpaceDE w:val="0"/>
              <w:autoSpaceDN w:val="0"/>
              <w:adjustRightInd w:val="0"/>
              <w:jc w:val="both"/>
              <w:rPr>
                <w:rFonts w:cs="PT Astra Serif"/>
                <w:b/>
                <w:bCs/>
                <w:spacing w:val="-4"/>
                <w:szCs w:val="28"/>
                <w:lang w:eastAsia="ru-RU"/>
              </w:rPr>
            </w:pPr>
            <w:r w:rsidRP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t xml:space="preserve">Срок, на который предоставляется право </w:t>
            </w:r>
            <w:r w:rsid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br/>
            </w:r>
            <w:r w:rsidRP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t>на осуществление деятельности по получению от лица, имеющего намерение стать фрахтователем, и (или) передаче лицу, имеющему намерение стать фрахтовщиком, заказа легкового такси в целях последующего заключения ими публичного договора фрахтования легкового такси</w:t>
            </w:r>
          </w:p>
        </w:tc>
      </w:tr>
    </w:tbl>
    <w:p w:rsidR="007530B2" w:rsidRPr="002C592C" w:rsidRDefault="007530B2" w:rsidP="002C592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7530B2" w:rsidRPr="002C592C" w:rsidRDefault="007530B2" w:rsidP="008C44A4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  <w:lang w:eastAsia="ru-RU"/>
        </w:rPr>
      </w:pPr>
      <w:proofErr w:type="gramStart"/>
      <w:r w:rsidRPr="002C592C">
        <w:rPr>
          <w:rFonts w:cs="PT Astra Serif"/>
          <w:szCs w:val="28"/>
          <w:lang w:eastAsia="ru-RU"/>
        </w:rPr>
        <w:t xml:space="preserve">Право на осуществление </w:t>
      </w:r>
      <w:r w:rsidR="00E960A4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деятельности по получению от лица, имеющего намерение стать фрахтователем, и (или) передаче лицу, имеющему намерение стать фрахтовщиком, заказа легкового такси в целях последующего заключения </w:t>
      </w:r>
      <w:r w:rsidR="00E960A4"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>ими публичного договора фрахтования легкового такси</w:t>
      </w:r>
      <w:r w:rsidR="008C44A4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предоставляется </w:t>
      </w:r>
      <w:r w:rsidR="002A2946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         </w:t>
      </w:r>
      <w:r w:rsidR="00F5268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сроком </w:t>
      </w:r>
      <w:r w:rsidR="008C44A4" w:rsidRPr="002C592C">
        <w:rPr>
          <w:rFonts w:eastAsia="Times New Roman" w:cs="PT Astra Serif"/>
          <w:kern w:val="0"/>
          <w:szCs w:val="28"/>
          <w:lang w:eastAsia="ru-RU" w:bidi="ar-SA"/>
        </w:rPr>
        <w:t>на</w:t>
      </w:r>
      <w:r w:rsidRPr="002C592C">
        <w:rPr>
          <w:rFonts w:cs="PT Astra Serif"/>
          <w:szCs w:val="28"/>
          <w:lang w:eastAsia="ru-RU"/>
        </w:rPr>
        <w:t xml:space="preserve"> </w:t>
      </w:r>
      <w:r w:rsidR="00AA3DF8">
        <w:rPr>
          <w:rFonts w:cs="PT Astra Serif"/>
          <w:szCs w:val="28"/>
          <w:lang w:eastAsia="ru-RU"/>
        </w:rPr>
        <w:t>5</w:t>
      </w:r>
      <w:r w:rsidRPr="002C592C">
        <w:rPr>
          <w:rFonts w:cs="PT Astra Serif"/>
          <w:szCs w:val="28"/>
          <w:lang w:eastAsia="ru-RU"/>
        </w:rPr>
        <w:t xml:space="preserve"> лет с</w:t>
      </w:r>
      <w:r w:rsidR="008C44A4" w:rsidRPr="002C592C">
        <w:rPr>
          <w:rFonts w:cs="PT Astra Serif"/>
          <w:szCs w:val="28"/>
          <w:lang w:eastAsia="ru-RU"/>
        </w:rPr>
        <w:t>о</w:t>
      </w:r>
      <w:r w:rsidRPr="002C592C">
        <w:rPr>
          <w:rFonts w:cs="PT Astra Serif"/>
          <w:szCs w:val="28"/>
          <w:lang w:eastAsia="ru-RU"/>
        </w:rPr>
        <w:t xml:space="preserve"> </w:t>
      </w:r>
      <w:r w:rsidR="008C44A4" w:rsidRPr="002C592C">
        <w:rPr>
          <w:rFonts w:cs="PT Astra Serif"/>
          <w:szCs w:val="28"/>
          <w:lang w:eastAsia="ru-RU"/>
        </w:rPr>
        <w:t>дня</w:t>
      </w:r>
      <w:r w:rsidRPr="002C592C">
        <w:rPr>
          <w:rFonts w:cs="PT Astra Serif"/>
          <w:szCs w:val="28"/>
          <w:lang w:eastAsia="ru-RU"/>
        </w:rPr>
        <w:t xml:space="preserve"> внесения уполномоченным органом в региональный реестр служб заказа легкового такси сведений, предусмотренных </w:t>
      </w:r>
      <w:hyperlink r:id="rId14" w:history="1">
        <w:r w:rsidRPr="002C592C">
          <w:rPr>
            <w:rFonts w:cs="PT Astra Serif"/>
            <w:szCs w:val="28"/>
            <w:lang w:eastAsia="ru-RU"/>
          </w:rPr>
          <w:t>частью 1 статьи 16</w:t>
        </w:r>
      </w:hyperlink>
      <w:r w:rsidRPr="002C592C">
        <w:rPr>
          <w:rFonts w:cs="PT Astra Serif"/>
          <w:szCs w:val="28"/>
          <w:lang w:eastAsia="ru-RU"/>
        </w:rPr>
        <w:t xml:space="preserve"> Федерального закона </w:t>
      </w:r>
      <w:r w:rsidR="00B01525" w:rsidRPr="002C592C">
        <w:rPr>
          <w:rFonts w:cs="PT Astra Serif"/>
          <w:szCs w:val="28"/>
        </w:rPr>
        <w:t>«Об организации</w:t>
      </w:r>
      <w:proofErr w:type="gramEnd"/>
      <w:r w:rsidR="00B01525" w:rsidRPr="002C592C">
        <w:rPr>
          <w:rFonts w:cs="PT Astra Serif"/>
          <w:szCs w:val="28"/>
        </w:rPr>
        <w:t xml:space="preserve"> </w:t>
      </w:r>
      <w:proofErr w:type="gramStart"/>
      <w:r w:rsidR="00B01525" w:rsidRPr="002C592C">
        <w:rPr>
          <w:rFonts w:cs="PT Astra Serif"/>
          <w:szCs w:val="28"/>
        </w:rPr>
        <w:t xml:space="preserve">перевозок пассажиров </w:t>
      </w:r>
      <w:r w:rsidR="002C592C">
        <w:rPr>
          <w:rFonts w:cs="PT Astra Serif"/>
          <w:szCs w:val="28"/>
        </w:rPr>
        <w:br/>
      </w:r>
      <w:r w:rsidR="00B01525"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B01525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cs="PT Astra Serif"/>
          <w:szCs w:val="28"/>
          <w:lang w:eastAsia="ru-RU"/>
        </w:rPr>
        <w:t>.».</w:t>
      </w:r>
      <w:proofErr w:type="gramEnd"/>
    </w:p>
    <w:p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 w:val="16"/>
          <w:szCs w:val="16"/>
        </w:rPr>
      </w:pPr>
    </w:p>
    <w:p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  <w:r w:rsidRPr="002C592C">
        <w:rPr>
          <w:rFonts w:cs="PT Astra Serif"/>
          <w:b/>
          <w:bCs/>
          <w:szCs w:val="28"/>
        </w:rPr>
        <w:t>Статья 2</w:t>
      </w:r>
    </w:p>
    <w:p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:rsidR="00E90844" w:rsidRPr="002C592C" w:rsidRDefault="00E90844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:rsidR="007530B2" w:rsidRPr="002C592C" w:rsidRDefault="00E90844" w:rsidP="0030655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bCs/>
          <w:szCs w:val="28"/>
        </w:rPr>
      </w:pPr>
      <w:r w:rsidRPr="002C592C">
        <w:rPr>
          <w:rFonts w:cs="PT Astra Serif"/>
          <w:bCs/>
          <w:szCs w:val="28"/>
        </w:rPr>
        <w:t>Признать утратившими силу:</w:t>
      </w:r>
    </w:p>
    <w:p w:rsidR="00E90844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bCs/>
          <w:szCs w:val="28"/>
        </w:rPr>
      </w:pPr>
      <w:r w:rsidRPr="002C592C">
        <w:rPr>
          <w:rFonts w:cs="PT Astra Serif"/>
          <w:bCs/>
          <w:szCs w:val="28"/>
        </w:rPr>
        <w:t xml:space="preserve">1) </w:t>
      </w:r>
      <w:r w:rsidR="00E90844" w:rsidRPr="002C592C">
        <w:rPr>
          <w:rFonts w:cs="PT Astra Serif"/>
          <w:bCs/>
          <w:szCs w:val="28"/>
        </w:rPr>
        <w:t>подпункт «в» пункта 2 статьи 2 Закона Ульяновской области</w:t>
      </w:r>
      <w:r w:rsidR="007F35FB" w:rsidRPr="002C592C">
        <w:rPr>
          <w:rFonts w:cs="PT Astra Serif"/>
          <w:bCs/>
          <w:szCs w:val="28"/>
        </w:rPr>
        <w:t xml:space="preserve"> </w:t>
      </w:r>
      <w:r w:rsidR="002C592C">
        <w:rPr>
          <w:rFonts w:cs="PT Astra Serif"/>
          <w:bCs/>
          <w:szCs w:val="28"/>
        </w:rPr>
        <w:br/>
      </w:r>
      <w:r w:rsidR="007F35FB" w:rsidRPr="002C592C">
        <w:rPr>
          <w:rFonts w:cs="PT Astra Serif"/>
          <w:bCs/>
          <w:szCs w:val="28"/>
        </w:rPr>
        <w:t>от 8 ноября 2013 года № 215-ЗО</w:t>
      </w:r>
      <w:r w:rsidR="00E90844" w:rsidRPr="002C592C">
        <w:rPr>
          <w:rFonts w:cs="PT Astra Serif"/>
          <w:bCs/>
          <w:szCs w:val="28"/>
        </w:rPr>
        <w:t xml:space="preserve"> «О внесении изменений в отдельные законодательные акты Ульяновской области и признании утратившими </w:t>
      </w:r>
      <w:r w:rsidR="002C592C">
        <w:rPr>
          <w:rFonts w:cs="PT Astra Serif"/>
          <w:bCs/>
          <w:szCs w:val="28"/>
        </w:rPr>
        <w:br/>
      </w:r>
      <w:r w:rsidR="00E90844" w:rsidRPr="002C592C">
        <w:rPr>
          <w:rFonts w:cs="PT Astra Serif"/>
          <w:bCs/>
          <w:szCs w:val="28"/>
        </w:rPr>
        <w:t>силу отдельных положений законодательных актов Ульяновской области» («</w:t>
      </w:r>
      <w:proofErr w:type="gramStart"/>
      <w:r w:rsidR="00E90844" w:rsidRPr="002C592C">
        <w:rPr>
          <w:rFonts w:cs="PT Astra Serif"/>
          <w:bCs/>
          <w:szCs w:val="28"/>
        </w:rPr>
        <w:t>Ульяновская</w:t>
      </w:r>
      <w:proofErr w:type="gramEnd"/>
      <w:r w:rsidR="00E90844" w:rsidRPr="002C592C">
        <w:rPr>
          <w:rFonts w:cs="PT Astra Serif"/>
          <w:bCs/>
          <w:szCs w:val="28"/>
        </w:rPr>
        <w:t xml:space="preserve"> правда» от 14.11.2013 № 146; от 04.02.2016 № 14);</w:t>
      </w:r>
    </w:p>
    <w:p w:rsidR="007F35FB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PT Astra Serif"/>
          <w:szCs w:val="28"/>
        </w:rPr>
      </w:pPr>
      <w:r w:rsidRPr="002C592C">
        <w:rPr>
          <w:rFonts w:cs="PT Astra Serif"/>
          <w:szCs w:val="28"/>
        </w:rPr>
        <w:t xml:space="preserve">2) </w:t>
      </w:r>
      <w:r w:rsidR="007F35FB" w:rsidRPr="002C592C">
        <w:rPr>
          <w:rFonts w:cs="PT Astra Serif"/>
          <w:szCs w:val="28"/>
        </w:rPr>
        <w:t>пункт 3 Закона Ульяновской области от 7 октября 2021 года № 100-ЗО    «О внесении изменений в Закон Ульяновской области «О правовом регулировании</w:t>
      </w:r>
      <w:r w:rsidR="007F35FB" w:rsidRPr="002C592C">
        <w:rPr>
          <w:rFonts w:eastAsiaTheme="minorHAnsi" w:cs="PT Astra Serif"/>
          <w:szCs w:val="28"/>
        </w:rPr>
        <w:t xml:space="preserve"> отдельных вопросов, возникающих в сфере организации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в границах территории Ульяновской области транспортного обслуживания населения автомобильным транспортом» (</w:t>
      </w:r>
      <w:proofErr w:type="gramStart"/>
      <w:r w:rsidR="007F35FB" w:rsidRPr="002C592C">
        <w:rPr>
          <w:rFonts w:eastAsiaTheme="minorHAnsi" w:cs="PT Astra Serif"/>
          <w:szCs w:val="28"/>
        </w:rPr>
        <w:t>Ульяновская</w:t>
      </w:r>
      <w:proofErr w:type="gramEnd"/>
      <w:r w:rsidR="007F35FB" w:rsidRPr="002C592C">
        <w:rPr>
          <w:rFonts w:eastAsiaTheme="minorHAnsi" w:cs="PT Astra Serif"/>
          <w:szCs w:val="28"/>
        </w:rPr>
        <w:t xml:space="preserve"> правда» от 15.10.2021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№ 75);</w:t>
      </w:r>
    </w:p>
    <w:p w:rsidR="00E90844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cs="PT Astra Serif"/>
          <w:szCs w:val="28"/>
        </w:rPr>
      </w:pPr>
      <w:r w:rsidRPr="002C592C">
        <w:rPr>
          <w:rFonts w:eastAsiaTheme="minorHAnsi" w:cs="PT Astra Serif"/>
          <w:szCs w:val="28"/>
        </w:rPr>
        <w:t xml:space="preserve">3) </w:t>
      </w:r>
      <w:r w:rsidR="007F35FB" w:rsidRPr="002C592C">
        <w:rPr>
          <w:rFonts w:eastAsiaTheme="minorHAnsi" w:cs="PT Astra Serif"/>
          <w:szCs w:val="28"/>
        </w:rPr>
        <w:t>пункт 4 Закона Ульяновской области от 24 октября 2022 года № 108-ЗО «</w:t>
      </w:r>
      <w:r w:rsidR="007F35FB" w:rsidRPr="002C592C">
        <w:rPr>
          <w:rFonts w:cs="PT Astra Serif"/>
          <w:szCs w:val="28"/>
        </w:rPr>
        <w:t>О внесении изменений в Закон Ульяновской области «О правовом регулировании</w:t>
      </w:r>
      <w:r w:rsidR="007F35FB" w:rsidRPr="002C592C">
        <w:rPr>
          <w:rFonts w:eastAsiaTheme="minorHAnsi" w:cs="PT Astra Serif"/>
          <w:szCs w:val="28"/>
        </w:rPr>
        <w:t xml:space="preserve"> отдельных вопросов, возникающих в сфере организации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в границах территории Ульяновской области транспортного обслуживания населения автомобильным транспортом»</w:t>
      </w:r>
      <w:r w:rsidR="007F35FB" w:rsidRPr="002C592C">
        <w:rPr>
          <w:rFonts w:cs="PT Astra Serif"/>
          <w:szCs w:val="28"/>
        </w:rPr>
        <w:t xml:space="preserve"> («</w:t>
      </w:r>
      <w:proofErr w:type="gramStart"/>
      <w:r w:rsidR="007F35FB" w:rsidRPr="002C592C">
        <w:rPr>
          <w:rFonts w:cs="PT Astra Serif"/>
          <w:szCs w:val="28"/>
        </w:rPr>
        <w:t>Ульяновская</w:t>
      </w:r>
      <w:proofErr w:type="gramEnd"/>
      <w:r w:rsidR="007F35FB" w:rsidRPr="002C592C">
        <w:rPr>
          <w:rFonts w:cs="PT Astra Serif"/>
          <w:szCs w:val="28"/>
        </w:rPr>
        <w:t xml:space="preserve"> правда» от 28.10.2022 </w:t>
      </w:r>
      <w:r w:rsidR="00C607C3" w:rsidRPr="002C592C">
        <w:rPr>
          <w:rFonts w:cs="PT Astra Serif"/>
          <w:szCs w:val="28"/>
        </w:rPr>
        <w:br/>
      </w:r>
      <w:r w:rsidR="007F35FB" w:rsidRPr="002C592C">
        <w:rPr>
          <w:rFonts w:cs="PT Astra Serif"/>
          <w:szCs w:val="28"/>
        </w:rPr>
        <w:t>№ 80).</w:t>
      </w:r>
    </w:p>
    <w:p w:rsidR="00E90844" w:rsidRPr="002C592C" w:rsidRDefault="00E90844" w:rsidP="00A841BB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  <w:r w:rsidRPr="002C592C">
        <w:rPr>
          <w:rFonts w:cs="PT Astra Serif"/>
          <w:b/>
          <w:szCs w:val="28"/>
        </w:rPr>
        <w:t xml:space="preserve">Статья 3 </w:t>
      </w:r>
    </w:p>
    <w:p w:rsidR="00E90844" w:rsidRPr="002C592C" w:rsidRDefault="00E90844" w:rsidP="00A841BB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E90844" w:rsidRPr="002C592C" w:rsidRDefault="00E90844" w:rsidP="00E90844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Настоящий Закон вступает</w:t>
      </w:r>
      <w:r w:rsidR="003F6228" w:rsidRPr="002C592C">
        <w:rPr>
          <w:rFonts w:cs="PT Astra Serif"/>
          <w:szCs w:val="28"/>
        </w:rPr>
        <w:t xml:space="preserve"> в силу </w:t>
      </w:r>
      <w:r w:rsidR="00EE304C">
        <w:rPr>
          <w:rFonts w:cs="PT Astra Serif"/>
          <w:szCs w:val="28"/>
        </w:rPr>
        <w:t>с</w:t>
      </w:r>
      <w:r w:rsidRPr="002C592C">
        <w:rPr>
          <w:rFonts w:cs="PT Astra Serif"/>
          <w:szCs w:val="28"/>
        </w:rPr>
        <w:t xml:space="preserve"> 1 сентября 2023 года, за исключением </w:t>
      </w:r>
      <w:r w:rsidR="00491075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подпунктов «</w:t>
      </w:r>
      <w:r w:rsidR="007F35FB" w:rsidRPr="002C592C">
        <w:rPr>
          <w:rFonts w:cs="PT Astra Serif"/>
          <w:szCs w:val="28"/>
        </w:rPr>
        <w:t>г</w:t>
      </w:r>
      <w:r w:rsidRPr="002C592C">
        <w:rPr>
          <w:rFonts w:cs="PT Astra Serif"/>
          <w:szCs w:val="28"/>
        </w:rPr>
        <w:t>» и «</w:t>
      </w:r>
      <w:proofErr w:type="spellStart"/>
      <w:r w:rsidR="007F35FB" w:rsidRPr="002C592C">
        <w:rPr>
          <w:rFonts w:cs="PT Astra Serif"/>
          <w:szCs w:val="28"/>
        </w:rPr>
        <w:t>д</w:t>
      </w:r>
      <w:proofErr w:type="spellEnd"/>
      <w:r w:rsidRPr="002C592C">
        <w:rPr>
          <w:rFonts w:cs="PT Astra Serif"/>
          <w:szCs w:val="28"/>
        </w:rPr>
        <w:t>» пункта 3 статьи 1 настоящего Закона, которы</w:t>
      </w:r>
      <w:r w:rsidR="001F1C17" w:rsidRPr="002C592C">
        <w:rPr>
          <w:rFonts w:cs="PT Astra Serif"/>
          <w:szCs w:val="28"/>
        </w:rPr>
        <w:t>е</w:t>
      </w:r>
      <w:r w:rsidRPr="002C592C">
        <w:rPr>
          <w:rFonts w:cs="PT Astra Serif"/>
          <w:szCs w:val="28"/>
        </w:rPr>
        <w:t xml:space="preserve"> вступа</w:t>
      </w:r>
      <w:r w:rsidR="001F1C17" w:rsidRPr="002C592C">
        <w:rPr>
          <w:rFonts w:cs="PT Astra Serif"/>
          <w:szCs w:val="28"/>
        </w:rPr>
        <w:t>ю</w:t>
      </w:r>
      <w:r w:rsidRPr="002C592C">
        <w:rPr>
          <w:rFonts w:cs="PT Astra Serif"/>
          <w:szCs w:val="28"/>
        </w:rPr>
        <w:t xml:space="preserve">т </w:t>
      </w:r>
      <w:r w:rsidR="00491075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в силу с </w:t>
      </w:r>
      <w:r w:rsidRPr="002C592C">
        <w:rPr>
          <w:rFonts w:cs="PT Astra Serif"/>
          <w:szCs w:val="28"/>
          <w:lang w:eastAsia="ru-RU"/>
        </w:rPr>
        <w:t>1 марта 2024 года</w:t>
      </w:r>
      <w:r w:rsidRPr="002C592C">
        <w:rPr>
          <w:rFonts w:cs="PT Astra Serif"/>
          <w:szCs w:val="28"/>
        </w:rPr>
        <w:t>.</w:t>
      </w:r>
    </w:p>
    <w:p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 w:val="16"/>
          <w:szCs w:val="16"/>
        </w:rPr>
      </w:pPr>
    </w:p>
    <w:p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Cs w:val="28"/>
        </w:rPr>
      </w:pPr>
    </w:p>
    <w:p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Cs w:val="28"/>
        </w:rPr>
      </w:pPr>
    </w:p>
    <w:p w:rsidR="007530B2" w:rsidRPr="002C592C" w:rsidRDefault="007530B2" w:rsidP="007530B2">
      <w:pPr>
        <w:pStyle w:val="a4"/>
        <w:tabs>
          <w:tab w:val="left" w:pos="8100"/>
        </w:tabs>
        <w:rPr>
          <w:b/>
          <w:szCs w:val="28"/>
        </w:rPr>
      </w:pPr>
      <w:r w:rsidRPr="002C592C">
        <w:rPr>
          <w:b/>
          <w:szCs w:val="28"/>
        </w:rPr>
        <w:t>Губернатор Ульяновской области                                                    А.Ю.Русских</w:t>
      </w:r>
    </w:p>
    <w:p w:rsidR="007530B2" w:rsidRPr="002C592C" w:rsidRDefault="007530B2" w:rsidP="007530B2">
      <w:pPr>
        <w:jc w:val="center"/>
        <w:rPr>
          <w:szCs w:val="28"/>
        </w:rPr>
      </w:pPr>
    </w:p>
    <w:p w:rsidR="007530B2" w:rsidRPr="002C592C" w:rsidRDefault="007530B2" w:rsidP="007530B2">
      <w:pPr>
        <w:jc w:val="center"/>
        <w:rPr>
          <w:szCs w:val="28"/>
        </w:rPr>
      </w:pPr>
    </w:p>
    <w:p w:rsidR="007530B2" w:rsidRPr="002C592C" w:rsidRDefault="007530B2" w:rsidP="007530B2">
      <w:pPr>
        <w:jc w:val="center"/>
        <w:rPr>
          <w:szCs w:val="28"/>
        </w:rPr>
      </w:pPr>
    </w:p>
    <w:p w:rsidR="007530B2" w:rsidRPr="002C592C" w:rsidRDefault="007530B2" w:rsidP="007530B2">
      <w:pPr>
        <w:jc w:val="center"/>
        <w:rPr>
          <w:szCs w:val="28"/>
        </w:rPr>
      </w:pPr>
      <w:r w:rsidRPr="002C592C">
        <w:rPr>
          <w:szCs w:val="28"/>
        </w:rPr>
        <w:t>г. Ульяновск</w:t>
      </w:r>
    </w:p>
    <w:p w:rsidR="003977F4" w:rsidRPr="004C4DE8" w:rsidRDefault="003977F4" w:rsidP="003977F4">
      <w:pPr>
        <w:jc w:val="center"/>
        <w:rPr>
          <w:rFonts w:eastAsia="Times New Roman" w:cs="Times New Roman"/>
          <w:szCs w:val="28"/>
        </w:rPr>
      </w:pPr>
      <w:r w:rsidRPr="00007C3F">
        <w:rPr>
          <w:rFonts w:eastAsia="Times New Roman" w:cs="Times New Roman"/>
          <w:szCs w:val="28"/>
        </w:rPr>
        <w:t xml:space="preserve">31 </w:t>
      </w:r>
      <w:r>
        <w:rPr>
          <w:rFonts w:eastAsia="Times New Roman" w:cs="Times New Roman"/>
          <w:szCs w:val="28"/>
        </w:rPr>
        <w:t xml:space="preserve">июля </w:t>
      </w:r>
      <w:r w:rsidRPr="004C4DE8">
        <w:rPr>
          <w:rFonts w:eastAsia="Times New Roman" w:cs="Times New Roman"/>
          <w:szCs w:val="28"/>
        </w:rPr>
        <w:t>2023 г.</w:t>
      </w:r>
    </w:p>
    <w:p w:rsidR="003977F4" w:rsidRDefault="003977F4" w:rsidP="003977F4">
      <w:pPr>
        <w:tabs>
          <w:tab w:val="center" w:pos="4960"/>
          <w:tab w:val="left" w:pos="7335"/>
        </w:tabs>
        <w:jc w:val="center"/>
        <w:rPr>
          <w:rFonts w:eastAsia="Times New Roman" w:cs="Times New Roman"/>
          <w:szCs w:val="28"/>
        </w:rPr>
      </w:pPr>
      <w:r w:rsidRPr="004C4DE8">
        <w:rPr>
          <w:rFonts w:eastAsia="Times New Roman" w:cs="Times New Roman"/>
          <w:szCs w:val="28"/>
        </w:rPr>
        <w:t>№</w:t>
      </w:r>
      <w:r>
        <w:rPr>
          <w:rFonts w:eastAsia="Times New Roman" w:cs="Times New Roman"/>
          <w:szCs w:val="28"/>
        </w:rPr>
        <w:t>84</w:t>
      </w:r>
      <w:r w:rsidRPr="004C4DE8">
        <w:rPr>
          <w:rFonts w:eastAsia="Times New Roman" w:cs="Times New Roman"/>
          <w:szCs w:val="28"/>
        </w:rPr>
        <w:t>-ЗО</w:t>
      </w:r>
    </w:p>
    <w:p w:rsidR="007530B2" w:rsidRPr="002C592C" w:rsidRDefault="007530B2" w:rsidP="00306559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sectPr w:rsidR="007530B2" w:rsidRPr="002C592C" w:rsidSect="0029745E">
      <w:headerReference w:type="default" r:id="rId15"/>
      <w:pgSz w:w="11906" w:h="16838" w:code="9"/>
      <w:pgMar w:top="1134" w:right="567" w:bottom="851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E83" w:rsidRDefault="00303E83" w:rsidP="008172B1">
      <w:r>
        <w:separator/>
      </w:r>
    </w:p>
  </w:endnote>
  <w:endnote w:type="continuationSeparator" w:id="0">
    <w:p w:rsidR="00303E83" w:rsidRDefault="00303E83" w:rsidP="0081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E83" w:rsidRDefault="00303E83" w:rsidP="008172B1">
      <w:r>
        <w:separator/>
      </w:r>
    </w:p>
  </w:footnote>
  <w:footnote w:type="continuationSeparator" w:id="0">
    <w:p w:rsidR="00303E83" w:rsidRDefault="00303E83" w:rsidP="00817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633582"/>
      <w:docPartObj>
        <w:docPartGallery w:val="Page Numbers (Top of Page)"/>
        <w:docPartUnique/>
      </w:docPartObj>
    </w:sdtPr>
    <w:sdtContent>
      <w:p w:rsidR="00234A5F" w:rsidRDefault="00EF7A7A" w:rsidP="002C592C">
        <w:pPr>
          <w:pStyle w:val="ad"/>
          <w:jc w:val="center"/>
        </w:pPr>
        <w:r>
          <w:fldChar w:fldCharType="begin"/>
        </w:r>
        <w:r w:rsidR="000A5239">
          <w:instrText>PAGE   \* MERGEFORMAT</w:instrText>
        </w:r>
        <w:r>
          <w:fldChar w:fldCharType="separate"/>
        </w:r>
        <w:r w:rsidR="003977F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</w:lvl>
  </w:abstractNum>
  <w:abstractNum w:abstractNumId="2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3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</w:lvl>
  </w:abstractNum>
  <w:abstractNum w:abstractNumId="11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6"/>
  </w:num>
  <w:num w:numId="3">
    <w:abstractNumId w:val="14"/>
  </w:num>
  <w:num w:numId="4">
    <w:abstractNumId w:val="15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9"/>
  </w:num>
  <w:num w:numId="11">
    <w:abstractNumId w:val="7"/>
  </w:num>
  <w:num w:numId="12">
    <w:abstractNumId w:val="13"/>
  </w:num>
  <w:num w:numId="13">
    <w:abstractNumId w:val="5"/>
  </w:num>
  <w:num w:numId="14">
    <w:abstractNumId w:val="18"/>
  </w:num>
  <w:num w:numId="15">
    <w:abstractNumId w:val="4"/>
  </w:num>
  <w:num w:numId="16">
    <w:abstractNumId w:val="8"/>
  </w:num>
  <w:num w:numId="17">
    <w:abstractNumId w:val="17"/>
  </w:num>
  <w:num w:numId="18">
    <w:abstractNumId w:val="1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B4FF8"/>
    <w:rsid w:val="00000845"/>
    <w:rsid w:val="00003B57"/>
    <w:rsid w:val="00004CCD"/>
    <w:rsid w:val="00011434"/>
    <w:rsid w:val="00012456"/>
    <w:rsid w:val="00012C26"/>
    <w:rsid w:val="0001524F"/>
    <w:rsid w:val="00015B23"/>
    <w:rsid w:val="00017F77"/>
    <w:rsid w:val="00021652"/>
    <w:rsid w:val="0002558E"/>
    <w:rsid w:val="000277ED"/>
    <w:rsid w:val="0002792C"/>
    <w:rsid w:val="000303A7"/>
    <w:rsid w:val="0004027A"/>
    <w:rsid w:val="00040960"/>
    <w:rsid w:val="00050DF7"/>
    <w:rsid w:val="00060725"/>
    <w:rsid w:val="000617F4"/>
    <w:rsid w:val="000627DC"/>
    <w:rsid w:val="00063812"/>
    <w:rsid w:val="00063EF5"/>
    <w:rsid w:val="000644B2"/>
    <w:rsid w:val="000666A1"/>
    <w:rsid w:val="00076436"/>
    <w:rsid w:val="0008020D"/>
    <w:rsid w:val="00081571"/>
    <w:rsid w:val="00082F93"/>
    <w:rsid w:val="00084A58"/>
    <w:rsid w:val="00084EDE"/>
    <w:rsid w:val="00085972"/>
    <w:rsid w:val="00091482"/>
    <w:rsid w:val="000A0F30"/>
    <w:rsid w:val="000A522F"/>
    <w:rsid w:val="000A5239"/>
    <w:rsid w:val="000A6271"/>
    <w:rsid w:val="000A6BBB"/>
    <w:rsid w:val="000B0DE8"/>
    <w:rsid w:val="000B3A94"/>
    <w:rsid w:val="000B578E"/>
    <w:rsid w:val="000B7278"/>
    <w:rsid w:val="000C14DB"/>
    <w:rsid w:val="000C43B2"/>
    <w:rsid w:val="000C4AB3"/>
    <w:rsid w:val="000C6339"/>
    <w:rsid w:val="000D6331"/>
    <w:rsid w:val="000E1A8E"/>
    <w:rsid w:val="000E3852"/>
    <w:rsid w:val="000E47A4"/>
    <w:rsid w:val="000E652F"/>
    <w:rsid w:val="000F0A04"/>
    <w:rsid w:val="000F4A75"/>
    <w:rsid w:val="000F5E81"/>
    <w:rsid w:val="000F77E2"/>
    <w:rsid w:val="00101515"/>
    <w:rsid w:val="00103198"/>
    <w:rsid w:val="00103218"/>
    <w:rsid w:val="00103902"/>
    <w:rsid w:val="00103BF1"/>
    <w:rsid w:val="00110234"/>
    <w:rsid w:val="001141F0"/>
    <w:rsid w:val="001143FF"/>
    <w:rsid w:val="00114B03"/>
    <w:rsid w:val="00121949"/>
    <w:rsid w:val="00122E3D"/>
    <w:rsid w:val="00122E97"/>
    <w:rsid w:val="0012544B"/>
    <w:rsid w:val="00125A63"/>
    <w:rsid w:val="00130F7A"/>
    <w:rsid w:val="00131C43"/>
    <w:rsid w:val="00132FD0"/>
    <w:rsid w:val="001369AB"/>
    <w:rsid w:val="00137459"/>
    <w:rsid w:val="00140CAE"/>
    <w:rsid w:val="00141CC0"/>
    <w:rsid w:val="00151BE0"/>
    <w:rsid w:val="00151C94"/>
    <w:rsid w:val="00152E83"/>
    <w:rsid w:val="0015317A"/>
    <w:rsid w:val="001638B7"/>
    <w:rsid w:val="00167123"/>
    <w:rsid w:val="001707DB"/>
    <w:rsid w:val="00173902"/>
    <w:rsid w:val="00177303"/>
    <w:rsid w:val="001816FA"/>
    <w:rsid w:val="00181947"/>
    <w:rsid w:val="00184571"/>
    <w:rsid w:val="00185DD1"/>
    <w:rsid w:val="001862C2"/>
    <w:rsid w:val="00193AB9"/>
    <w:rsid w:val="001964CA"/>
    <w:rsid w:val="001976D8"/>
    <w:rsid w:val="001A1F2E"/>
    <w:rsid w:val="001A20B4"/>
    <w:rsid w:val="001A663F"/>
    <w:rsid w:val="001B59A3"/>
    <w:rsid w:val="001C2342"/>
    <w:rsid w:val="001C4F09"/>
    <w:rsid w:val="001D04D4"/>
    <w:rsid w:val="001D1024"/>
    <w:rsid w:val="001D4E7A"/>
    <w:rsid w:val="001D6FD8"/>
    <w:rsid w:val="001D799C"/>
    <w:rsid w:val="001F1C17"/>
    <w:rsid w:val="001F3141"/>
    <w:rsid w:val="001F3FE8"/>
    <w:rsid w:val="001F6715"/>
    <w:rsid w:val="001F7B82"/>
    <w:rsid w:val="001F7DED"/>
    <w:rsid w:val="0020525A"/>
    <w:rsid w:val="00214D2E"/>
    <w:rsid w:val="002213E9"/>
    <w:rsid w:val="00221EDC"/>
    <w:rsid w:val="00225E50"/>
    <w:rsid w:val="00230C06"/>
    <w:rsid w:val="00234A5F"/>
    <w:rsid w:val="00235AFB"/>
    <w:rsid w:val="00242E2F"/>
    <w:rsid w:val="00243877"/>
    <w:rsid w:val="002475A2"/>
    <w:rsid w:val="002508D8"/>
    <w:rsid w:val="00252115"/>
    <w:rsid w:val="002543A9"/>
    <w:rsid w:val="00255167"/>
    <w:rsid w:val="002564C3"/>
    <w:rsid w:val="00260BEB"/>
    <w:rsid w:val="00262AD6"/>
    <w:rsid w:val="00264C5A"/>
    <w:rsid w:val="00265A08"/>
    <w:rsid w:val="002724E4"/>
    <w:rsid w:val="0027346A"/>
    <w:rsid w:val="0027419D"/>
    <w:rsid w:val="0027568D"/>
    <w:rsid w:val="00276803"/>
    <w:rsid w:val="0027726C"/>
    <w:rsid w:val="00280E3C"/>
    <w:rsid w:val="0028453A"/>
    <w:rsid w:val="0028467E"/>
    <w:rsid w:val="0028518B"/>
    <w:rsid w:val="00291A35"/>
    <w:rsid w:val="00292D4D"/>
    <w:rsid w:val="002944B6"/>
    <w:rsid w:val="002944E6"/>
    <w:rsid w:val="002972B6"/>
    <w:rsid w:val="0029745E"/>
    <w:rsid w:val="002978EB"/>
    <w:rsid w:val="002A09EF"/>
    <w:rsid w:val="002A1DC2"/>
    <w:rsid w:val="002A2946"/>
    <w:rsid w:val="002A3E45"/>
    <w:rsid w:val="002A5BCD"/>
    <w:rsid w:val="002A6EB1"/>
    <w:rsid w:val="002B102A"/>
    <w:rsid w:val="002C014E"/>
    <w:rsid w:val="002C025F"/>
    <w:rsid w:val="002C137C"/>
    <w:rsid w:val="002C592C"/>
    <w:rsid w:val="002D3964"/>
    <w:rsid w:val="002D6F8D"/>
    <w:rsid w:val="002D7160"/>
    <w:rsid w:val="002E1553"/>
    <w:rsid w:val="002E48EE"/>
    <w:rsid w:val="002E5801"/>
    <w:rsid w:val="002E7BFD"/>
    <w:rsid w:val="002E7FC2"/>
    <w:rsid w:val="002F0A33"/>
    <w:rsid w:val="002F4672"/>
    <w:rsid w:val="002F4CD1"/>
    <w:rsid w:val="002F6F3D"/>
    <w:rsid w:val="00302502"/>
    <w:rsid w:val="00302A28"/>
    <w:rsid w:val="00303E83"/>
    <w:rsid w:val="003044ED"/>
    <w:rsid w:val="00306499"/>
    <w:rsid w:val="00306559"/>
    <w:rsid w:val="00311A75"/>
    <w:rsid w:val="00321A68"/>
    <w:rsid w:val="0032734A"/>
    <w:rsid w:val="00333115"/>
    <w:rsid w:val="00335541"/>
    <w:rsid w:val="003367DA"/>
    <w:rsid w:val="00344607"/>
    <w:rsid w:val="00345DD8"/>
    <w:rsid w:val="00347F56"/>
    <w:rsid w:val="00350740"/>
    <w:rsid w:val="0035481E"/>
    <w:rsid w:val="00362EA6"/>
    <w:rsid w:val="003677EE"/>
    <w:rsid w:val="00367BDB"/>
    <w:rsid w:val="0037524A"/>
    <w:rsid w:val="00375612"/>
    <w:rsid w:val="003806FE"/>
    <w:rsid w:val="0039363F"/>
    <w:rsid w:val="003977F4"/>
    <w:rsid w:val="003A2A46"/>
    <w:rsid w:val="003A6821"/>
    <w:rsid w:val="003A6D6F"/>
    <w:rsid w:val="003B0DA8"/>
    <w:rsid w:val="003B4F21"/>
    <w:rsid w:val="003C0EE5"/>
    <w:rsid w:val="003C2F45"/>
    <w:rsid w:val="003C3258"/>
    <w:rsid w:val="003C54EB"/>
    <w:rsid w:val="003C77F0"/>
    <w:rsid w:val="003C79E3"/>
    <w:rsid w:val="003C7F3D"/>
    <w:rsid w:val="003D07E4"/>
    <w:rsid w:val="003D3305"/>
    <w:rsid w:val="003D359D"/>
    <w:rsid w:val="003E0834"/>
    <w:rsid w:val="003E417A"/>
    <w:rsid w:val="003F02B3"/>
    <w:rsid w:val="003F0773"/>
    <w:rsid w:val="003F1C7E"/>
    <w:rsid w:val="003F578B"/>
    <w:rsid w:val="003F58D1"/>
    <w:rsid w:val="003F6228"/>
    <w:rsid w:val="003F75F6"/>
    <w:rsid w:val="00404F0C"/>
    <w:rsid w:val="00406E76"/>
    <w:rsid w:val="00407F63"/>
    <w:rsid w:val="004120E5"/>
    <w:rsid w:val="00413E46"/>
    <w:rsid w:val="00414AC5"/>
    <w:rsid w:val="004202D2"/>
    <w:rsid w:val="00421C84"/>
    <w:rsid w:val="00426E59"/>
    <w:rsid w:val="0043109D"/>
    <w:rsid w:val="00431DB0"/>
    <w:rsid w:val="00433671"/>
    <w:rsid w:val="0043594E"/>
    <w:rsid w:val="00442A4F"/>
    <w:rsid w:val="004432D5"/>
    <w:rsid w:val="00451B8B"/>
    <w:rsid w:val="00452BCC"/>
    <w:rsid w:val="004541F2"/>
    <w:rsid w:val="00455252"/>
    <w:rsid w:val="004575CA"/>
    <w:rsid w:val="0046316F"/>
    <w:rsid w:val="00470FA4"/>
    <w:rsid w:val="00474A1B"/>
    <w:rsid w:val="004779A8"/>
    <w:rsid w:val="00480891"/>
    <w:rsid w:val="004817AF"/>
    <w:rsid w:val="00485C40"/>
    <w:rsid w:val="00485C69"/>
    <w:rsid w:val="00491075"/>
    <w:rsid w:val="00492D03"/>
    <w:rsid w:val="00493013"/>
    <w:rsid w:val="0049316E"/>
    <w:rsid w:val="00493883"/>
    <w:rsid w:val="00493A0A"/>
    <w:rsid w:val="004A4DAF"/>
    <w:rsid w:val="004A58AD"/>
    <w:rsid w:val="004A5E99"/>
    <w:rsid w:val="004A638F"/>
    <w:rsid w:val="004B5AC2"/>
    <w:rsid w:val="004B7453"/>
    <w:rsid w:val="004B7885"/>
    <w:rsid w:val="004C145A"/>
    <w:rsid w:val="004C44A9"/>
    <w:rsid w:val="004C468D"/>
    <w:rsid w:val="004C4DD8"/>
    <w:rsid w:val="004C534B"/>
    <w:rsid w:val="004C77A7"/>
    <w:rsid w:val="004D19B5"/>
    <w:rsid w:val="004D3B42"/>
    <w:rsid w:val="004D49DC"/>
    <w:rsid w:val="004E12F3"/>
    <w:rsid w:val="004F2531"/>
    <w:rsid w:val="004F33F0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771E"/>
    <w:rsid w:val="00526359"/>
    <w:rsid w:val="005316FE"/>
    <w:rsid w:val="00533376"/>
    <w:rsid w:val="0053628B"/>
    <w:rsid w:val="005363A0"/>
    <w:rsid w:val="00540464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670E9"/>
    <w:rsid w:val="00574565"/>
    <w:rsid w:val="00576B11"/>
    <w:rsid w:val="00584C73"/>
    <w:rsid w:val="005872CA"/>
    <w:rsid w:val="005877CA"/>
    <w:rsid w:val="005A0780"/>
    <w:rsid w:val="005A126E"/>
    <w:rsid w:val="005A175E"/>
    <w:rsid w:val="005A1C4C"/>
    <w:rsid w:val="005A3C46"/>
    <w:rsid w:val="005B00C8"/>
    <w:rsid w:val="005B1633"/>
    <w:rsid w:val="005B2C43"/>
    <w:rsid w:val="005B5697"/>
    <w:rsid w:val="005B7E24"/>
    <w:rsid w:val="005C5189"/>
    <w:rsid w:val="005D33EA"/>
    <w:rsid w:val="005E1E45"/>
    <w:rsid w:val="005E47AB"/>
    <w:rsid w:val="005E5C2B"/>
    <w:rsid w:val="005E7EA5"/>
    <w:rsid w:val="005F025A"/>
    <w:rsid w:val="005F14DF"/>
    <w:rsid w:val="005F3324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716B"/>
    <w:rsid w:val="006172D9"/>
    <w:rsid w:val="00617C8E"/>
    <w:rsid w:val="00620C2D"/>
    <w:rsid w:val="00620C36"/>
    <w:rsid w:val="00621A09"/>
    <w:rsid w:val="0062468E"/>
    <w:rsid w:val="0063148B"/>
    <w:rsid w:val="0063151D"/>
    <w:rsid w:val="00631D87"/>
    <w:rsid w:val="0063549F"/>
    <w:rsid w:val="00641D9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76B30"/>
    <w:rsid w:val="006805B4"/>
    <w:rsid w:val="006918FF"/>
    <w:rsid w:val="006A0482"/>
    <w:rsid w:val="006A2C90"/>
    <w:rsid w:val="006A44EF"/>
    <w:rsid w:val="006B06B6"/>
    <w:rsid w:val="006B0FE3"/>
    <w:rsid w:val="006B2861"/>
    <w:rsid w:val="006B3277"/>
    <w:rsid w:val="006B4060"/>
    <w:rsid w:val="006B4427"/>
    <w:rsid w:val="006B7E15"/>
    <w:rsid w:val="006C3DD4"/>
    <w:rsid w:val="006D05F6"/>
    <w:rsid w:val="006D25CF"/>
    <w:rsid w:val="006D2947"/>
    <w:rsid w:val="006D2DBB"/>
    <w:rsid w:val="006D41CC"/>
    <w:rsid w:val="006D4B71"/>
    <w:rsid w:val="006E1F33"/>
    <w:rsid w:val="006F0C79"/>
    <w:rsid w:val="006F1D0C"/>
    <w:rsid w:val="006F1FC2"/>
    <w:rsid w:val="006F37FE"/>
    <w:rsid w:val="006F40B0"/>
    <w:rsid w:val="006F4E0C"/>
    <w:rsid w:val="006F791C"/>
    <w:rsid w:val="00702F76"/>
    <w:rsid w:val="00704F56"/>
    <w:rsid w:val="007063E8"/>
    <w:rsid w:val="0070763A"/>
    <w:rsid w:val="00724BEF"/>
    <w:rsid w:val="00742690"/>
    <w:rsid w:val="00751D20"/>
    <w:rsid w:val="007530B2"/>
    <w:rsid w:val="0075487E"/>
    <w:rsid w:val="007564E5"/>
    <w:rsid w:val="00760C18"/>
    <w:rsid w:val="007630E3"/>
    <w:rsid w:val="00763D7B"/>
    <w:rsid w:val="0076715B"/>
    <w:rsid w:val="0077316F"/>
    <w:rsid w:val="00775CF1"/>
    <w:rsid w:val="0079355B"/>
    <w:rsid w:val="00797366"/>
    <w:rsid w:val="00797C3F"/>
    <w:rsid w:val="007B0BBD"/>
    <w:rsid w:val="007B1D68"/>
    <w:rsid w:val="007C06AF"/>
    <w:rsid w:val="007C0C9F"/>
    <w:rsid w:val="007C2460"/>
    <w:rsid w:val="007C2ABB"/>
    <w:rsid w:val="007C5610"/>
    <w:rsid w:val="007D19D0"/>
    <w:rsid w:val="007D34BB"/>
    <w:rsid w:val="007D3618"/>
    <w:rsid w:val="007D6CEC"/>
    <w:rsid w:val="007E30D0"/>
    <w:rsid w:val="007E4079"/>
    <w:rsid w:val="007F35FB"/>
    <w:rsid w:val="007F41FE"/>
    <w:rsid w:val="007F66DF"/>
    <w:rsid w:val="00802C2C"/>
    <w:rsid w:val="008138B5"/>
    <w:rsid w:val="00815E6F"/>
    <w:rsid w:val="008171D4"/>
    <w:rsid w:val="008172B1"/>
    <w:rsid w:val="008223AC"/>
    <w:rsid w:val="008262FF"/>
    <w:rsid w:val="00826601"/>
    <w:rsid w:val="008267F0"/>
    <w:rsid w:val="00826A5B"/>
    <w:rsid w:val="00830CAB"/>
    <w:rsid w:val="00835615"/>
    <w:rsid w:val="00836203"/>
    <w:rsid w:val="00840D4C"/>
    <w:rsid w:val="00842383"/>
    <w:rsid w:val="00843AC8"/>
    <w:rsid w:val="00844E4D"/>
    <w:rsid w:val="008451E3"/>
    <w:rsid w:val="00845A47"/>
    <w:rsid w:val="00850B24"/>
    <w:rsid w:val="008557B9"/>
    <w:rsid w:val="0085773E"/>
    <w:rsid w:val="0085775C"/>
    <w:rsid w:val="00861B41"/>
    <w:rsid w:val="00864B5C"/>
    <w:rsid w:val="00872E1C"/>
    <w:rsid w:val="00875466"/>
    <w:rsid w:val="0087555A"/>
    <w:rsid w:val="00875C04"/>
    <w:rsid w:val="00880E7F"/>
    <w:rsid w:val="008819AA"/>
    <w:rsid w:val="00881A17"/>
    <w:rsid w:val="008833CA"/>
    <w:rsid w:val="00883678"/>
    <w:rsid w:val="00897604"/>
    <w:rsid w:val="008A2523"/>
    <w:rsid w:val="008A586B"/>
    <w:rsid w:val="008A7A2D"/>
    <w:rsid w:val="008B028F"/>
    <w:rsid w:val="008B1BB7"/>
    <w:rsid w:val="008B277A"/>
    <w:rsid w:val="008B35AD"/>
    <w:rsid w:val="008C2D38"/>
    <w:rsid w:val="008C2DB0"/>
    <w:rsid w:val="008C3053"/>
    <w:rsid w:val="008C44A4"/>
    <w:rsid w:val="008C63DF"/>
    <w:rsid w:val="008D7742"/>
    <w:rsid w:val="008D7E64"/>
    <w:rsid w:val="008E1979"/>
    <w:rsid w:val="008E36CD"/>
    <w:rsid w:val="008E4EC8"/>
    <w:rsid w:val="008E77F1"/>
    <w:rsid w:val="008F1054"/>
    <w:rsid w:val="008F59E5"/>
    <w:rsid w:val="008F5BA6"/>
    <w:rsid w:val="008F7E01"/>
    <w:rsid w:val="008F7E62"/>
    <w:rsid w:val="0090217F"/>
    <w:rsid w:val="009063E6"/>
    <w:rsid w:val="009105E4"/>
    <w:rsid w:val="00911341"/>
    <w:rsid w:val="009116B4"/>
    <w:rsid w:val="00916CE6"/>
    <w:rsid w:val="00920D0B"/>
    <w:rsid w:val="00934969"/>
    <w:rsid w:val="0095106C"/>
    <w:rsid w:val="00951474"/>
    <w:rsid w:val="00951652"/>
    <w:rsid w:val="00951FD6"/>
    <w:rsid w:val="00956452"/>
    <w:rsid w:val="00963D0A"/>
    <w:rsid w:val="00964CB7"/>
    <w:rsid w:val="00965190"/>
    <w:rsid w:val="009664F1"/>
    <w:rsid w:val="0096665F"/>
    <w:rsid w:val="0097524A"/>
    <w:rsid w:val="00975FAB"/>
    <w:rsid w:val="0098724E"/>
    <w:rsid w:val="0099015A"/>
    <w:rsid w:val="00992336"/>
    <w:rsid w:val="009963DE"/>
    <w:rsid w:val="00997965"/>
    <w:rsid w:val="009A22E9"/>
    <w:rsid w:val="009A2E76"/>
    <w:rsid w:val="009B0D3E"/>
    <w:rsid w:val="009C08BD"/>
    <w:rsid w:val="009C6BDC"/>
    <w:rsid w:val="009D2FF3"/>
    <w:rsid w:val="009D4626"/>
    <w:rsid w:val="009D5F9E"/>
    <w:rsid w:val="009E2A52"/>
    <w:rsid w:val="009F330D"/>
    <w:rsid w:val="009F3AF8"/>
    <w:rsid w:val="009F4D26"/>
    <w:rsid w:val="00A0151F"/>
    <w:rsid w:val="00A05684"/>
    <w:rsid w:val="00A112D2"/>
    <w:rsid w:val="00A14931"/>
    <w:rsid w:val="00A15E16"/>
    <w:rsid w:val="00A23A5C"/>
    <w:rsid w:val="00A25CA1"/>
    <w:rsid w:val="00A30E66"/>
    <w:rsid w:val="00A34065"/>
    <w:rsid w:val="00A34DFB"/>
    <w:rsid w:val="00A363FC"/>
    <w:rsid w:val="00A46ABB"/>
    <w:rsid w:val="00A50A65"/>
    <w:rsid w:val="00A50B41"/>
    <w:rsid w:val="00A512FA"/>
    <w:rsid w:val="00A56257"/>
    <w:rsid w:val="00A6628B"/>
    <w:rsid w:val="00A73C5C"/>
    <w:rsid w:val="00A75E5C"/>
    <w:rsid w:val="00A76015"/>
    <w:rsid w:val="00A77A1E"/>
    <w:rsid w:val="00A83981"/>
    <w:rsid w:val="00A841BB"/>
    <w:rsid w:val="00A93816"/>
    <w:rsid w:val="00A947AB"/>
    <w:rsid w:val="00A94DCD"/>
    <w:rsid w:val="00A95EE9"/>
    <w:rsid w:val="00AA3DF8"/>
    <w:rsid w:val="00AB4F15"/>
    <w:rsid w:val="00AB5773"/>
    <w:rsid w:val="00AB7AA5"/>
    <w:rsid w:val="00AC3416"/>
    <w:rsid w:val="00AC6E53"/>
    <w:rsid w:val="00AD44A5"/>
    <w:rsid w:val="00AD500A"/>
    <w:rsid w:val="00AD6460"/>
    <w:rsid w:val="00AE09FB"/>
    <w:rsid w:val="00AE2B3B"/>
    <w:rsid w:val="00AE4103"/>
    <w:rsid w:val="00AE5214"/>
    <w:rsid w:val="00AF14EC"/>
    <w:rsid w:val="00AF1C23"/>
    <w:rsid w:val="00AF60E3"/>
    <w:rsid w:val="00AF634B"/>
    <w:rsid w:val="00B01525"/>
    <w:rsid w:val="00B023BD"/>
    <w:rsid w:val="00B0242C"/>
    <w:rsid w:val="00B10D9A"/>
    <w:rsid w:val="00B12C33"/>
    <w:rsid w:val="00B130C3"/>
    <w:rsid w:val="00B135CA"/>
    <w:rsid w:val="00B13C5A"/>
    <w:rsid w:val="00B14506"/>
    <w:rsid w:val="00B249D9"/>
    <w:rsid w:val="00B34F40"/>
    <w:rsid w:val="00B44882"/>
    <w:rsid w:val="00B45F37"/>
    <w:rsid w:val="00B46F33"/>
    <w:rsid w:val="00B50BC2"/>
    <w:rsid w:val="00B50E29"/>
    <w:rsid w:val="00B5718E"/>
    <w:rsid w:val="00B6262F"/>
    <w:rsid w:val="00B62FF5"/>
    <w:rsid w:val="00B67775"/>
    <w:rsid w:val="00B70657"/>
    <w:rsid w:val="00B70E3C"/>
    <w:rsid w:val="00B73459"/>
    <w:rsid w:val="00B76282"/>
    <w:rsid w:val="00B8081C"/>
    <w:rsid w:val="00B84DC1"/>
    <w:rsid w:val="00B85E17"/>
    <w:rsid w:val="00B87402"/>
    <w:rsid w:val="00B91CC9"/>
    <w:rsid w:val="00BA1E64"/>
    <w:rsid w:val="00BA5627"/>
    <w:rsid w:val="00BA64E1"/>
    <w:rsid w:val="00BA7346"/>
    <w:rsid w:val="00BB1664"/>
    <w:rsid w:val="00BB381A"/>
    <w:rsid w:val="00BB6240"/>
    <w:rsid w:val="00BB7FA0"/>
    <w:rsid w:val="00BC1C63"/>
    <w:rsid w:val="00BD425C"/>
    <w:rsid w:val="00BE008E"/>
    <w:rsid w:val="00BE36BF"/>
    <w:rsid w:val="00BE6168"/>
    <w:rsid w:val="00BE636E"/>
    <w:rsid w:val="00BF02A1"/>
    <w:rsid w:val="00BF2207"/>
    <w:rsid w:val="00BF66A1"/>
    <w:rsid w:val="00C020F7"/>
    <w:rsid w:val="00C06BB6"/>
    <w:rsid w:val="00C06F3C"/>
    <w:rsid w:val="00C10ED0"/>
    <w:rsid w:val="00C11342"/>
    <w:rsid w:val="00C13ABB"/>
    <w:rsid w:val="00C16469"/>
    <w:rsid w:val="00C268D1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07C3"/>
    <w:rsid w:val="00C62C5B"/>
    <w:rsid w:val="00C63AAD"/>
    <w:rsid w:val="00C65948"/>
    <w:rsid w:val="00C66030"/>
    <w:rsid w:val="00C72D87"/>
    <w:rsid w:val="00C72F14"/>
    <w:rsid w:val="00C75472"/>
    <w:rsid w:val="00C76DD0"/>
    <w:rsid w:val="00C82741"/>
    <w:rsid w:val="00C93C42"/>
    <w:rsid w:val="00C9489F"/>
    <w:rsid w:val="00C95DCF"/>
    <w:rsid w:val="00CA225B"/>
    <w:rsid w:val="00CA6341"/>
    <w:rsid w:val="00CA7AB6"/>
    <w:rsid w:val="00CB0DD7"/>
    <w:rsid w:val="00CB56C6"/>
    <w:rsid w:val="00CC35B3"/>
    <w:rsid w:val="00CC4187"/>
    <w:rsid w:val="00CC7EA4"/>
    <w:rsid w:val="00CD0446"/>
    <w:rsid w:val="00CD5C20"/>
    <w:rsid w:val="00CD688A"/>
    <w:rsid w:val="00CE19C5"/>
    <w:rsid w:val="00CE5591"/>
    <w:rsid w:val="00CE69DD"/>
    <w:rsid w:val="00CF5CCE"/>
    <w:rsid w:val="00D0309C"/>
    <w:rsid w:val="00D042ED"/>
    <w:rsid w:val="00D05788"/>
    <w:rsid w:val="00D07A28"/>
    <w:rsid w:val="00D138BD"/>
    <w:rsid w:val="00D176AA"/>
    <w:rsid w:val="00D2663A"/>
    <w:rsid w:val="00D304B0"/>
    <w:rsid w:val="00D35266"/>
    <w:rsid w:val="00D35D8E"/>
    <w:rsid w:val="00D36D7F"/>
    <w:rsid w:val="00D37DA0"/>
    <w:rsid w:val="00D40631"/>
    <w:rsid w:val="00D436EA"/>
    <w:rsid w:val="00D51E06"/>
    <w:rsid w:val="00D52053"/>
    <w:rsid w:val="00D529B3"/>
    <w:rsid w:val="00D60462"/>
    <w:rsid w:val="00D6157C"/>
    <w:rsid w:val="00D623CC"/>
    <w:rsid w:val="00D64AA8"/>
    <w:rsid w:val="00D7529D"/>
    <w:rsid w:val="00D80C04"/>
    <w:rsid w:val="00D8347D"/>
    <w:rsid w:val="00D85D40"/>
    <w:rsid w:val="00D92B5B"/>
    <w:rsid w:val="00D945E3"/>
    <w:rsid w:val="00DA1A65"/>
    <w:rsid w:val="00DA3E89"/>
    <w:rsid w:val="00DB16E5"/>
    <w:rsid w:val="00DB188A"/>
    <w:rsid w:val="00DB30A0"/>
    <w:rsid w:val="00DB7570"/>
    <w:rsid w:val="00DB7C2C"/>
    <w:rsid w:val="00DC0A5A"/>
    <w:rsid w:val="00DC4787"/>
    <w:rsid w:val="00DC78B2"/>
    <w:rsid w:val="00DC7CEC"/>
    <w:rsid w:val="00DD0D83"/>
    <w:rsid w:val="00DD1A11"/>
    <w:rsid w:val="00DD204C"/>
    <w:rsid w:val="00DD38C2"/>
    <w:rsid w:val="00DD6EF4"/>
    <w:rsid w:val="00DD739C"/>
    <w:rsid w:val="00DE09A0"/>
    <w:rsid w:val="00DE2036"/>
    <w:rsid w:val="00DF0889"/>
    <w:rsid w:val="00DF2836"/>
    <w:rsid w:val="00DF2D92"/>
    <w:rsid w:val="00DF2E4D"/>
    <w:rsid w:val="00E027E5"/>
    <w:rsid w:val="00E032A8"/>
    <w:rsid w:val="00E0472E"/>
    <w:rsid w:val="00E05FA6"/>
    <w:rsid w:val="00E100F8"/>
    <w:rsid w:val="00E10780"/>
    <w:rsid w:val="00E11076"/>
    <w:rsid w:val="00E156F2"/>
    <w:rsid w:val="00E15ADD"/>
    <w:rsid w:val="00E228DE"/>
    <w:rsid w:val="00E24ABC"/>
    <w:rsid w:val="00E257C4"/>
    <w:rsid w:val="00E31C9B"/>
    <w:rsid w:val="00E40230"/>
    <w:rsid w:val="00E4086A"/>
    <w:rsid w:val="00E40DBC"/>
    <w:rsid w:val="00E428B8"/>
    <w:rsid w:val="00E43BFF"/>
    <w:rsid w:val="00E447F9"/>
    <w:rsid w:val="00E44F66"/>
    <w:rsid w:val="00E529CB"/>
    <w:rsid w:val="00E52D55"/>
    <w:rsid w:val="00E538AB"/>
    <w:rsid w:val="00E557BC"/>
    <w:rsid w:val="00E5589B"/>
    <w:rsid w:val="00E55D31"/>
    <w:rsid w:val="00E62390"/>
    <w:rsid w:val="00E65078"/>
    <w:rsid w:val="00E67D9E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0844"/>
    <w:rsid w:val="00E910A5"/>
    <w:rsid w:val="00E92A77"/>
    <w:rsid w:val="00E93E85"/>
    <w:rsid w:val="00E945CE"/>
    <w:rsid w:val="00E94705"/>
    <w:rsid w:val="00E958C0"/>
    <w:rsid w:val="00E960A4"/>
    <w:rsid w:val="00E97908"/>
    <w:rsid w:val="00EB2FEE"/>
    <w:rsid w:val="00EB48BF"/>
    <w:rsid w:val="00EB4FF8"/>
    <w:rsid w:val="00EC13D0"/>
    <w:rsid w:val="00EC62A2"/>
    <w:rsid w:val="00EC63F1"/>
    <w:rsid w:val="00ED0594"/>
    <w:rsid w:val="00ED2A27"/>
    <w:rsid w:val="00ED62F1"/>
    <w:rsid w:val="00ED6D73"/>
    <w:rsid w:val="00ED7361"/>
    <w:rsid w:val="00ED7637"/>
    <w:rsid w:val="00EE2424"/>
    <w:rsid w:val="00EE304C"/>
    <w:rsid w:val="00EF0EA1"/>
    <w:rsid w:val="00EF5C37"/>
    <w:rsid w:val="00EF7387"/>
    <w:rsid w:val="00EF7A7A"/>
    <w:rsid w:val="00F01FDF"/>
    <w:rsid w:val="00F103F6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2685"/>
    <w:rsid w:val="00F53774"/>
    <w:rsid w:val="00F674D0"/>
    <w:rsid w:val="00F742FE"/>
    <w:rsid w:val="00F75D48"/>
    <w:rsid w:val="00F80D39"/>
    <w:rsid w:val="00F91599"/>
    <w:rsid w:val="00F927C0"/>
    <w:rsid w:val="00F92BB9"/>
    <w:rsid w:val="00F92BED"/>
    <w:rsid w:val="00F96FCF"/>
    <w:rsid w:val="00FA13E5"/>
    <w:rsid w:val="00FA17A7"/>
    <w:rsid w:val="00FA281B"/>
    <w:rsid w:val="00FA3EBE"/>
    <w:rsid w:val="00FA7145"/>
    <w:rsid w:val="00FA715B"/>
    <w:rsid w:val="00FA7DA9"/>
    <w:rsid w:val="00FC6344"/>
    <w:rsid w:val="00FC7C28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7A98"/>
    <w:rsid w:val="00FF6BEA"/>
    <w:rsid w:val="00FF72B3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uiPriority w:val="99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B04C06D62503A49CB3042B780AA7A4AC4A50B5487A2DE7BBC51F5692D6A0C1F83B265F7A8CB0B42177AEA4055959F2mCS2K" TargetMode="External"/><Relationship Id="rId13" Type="http://schemas.openxmlformats.org/officeDocument/2006/relationships/hyperlink" Target="consultantplus://offline/ref=553360D2859AD96A7436E26E5EB065E5AE5A7E192A317735E818D84556D4C93C34E89F6D3A09CCBE7E66F4A2F949E08583931DEC73FD0710G6z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A77F7C94C97A2E66E82E9812A04A6F33196A80B838595CA11600017D8B8925D135A7F0E2092319C11EACAFD2624F5BFFFF4451C64C1BDBg6f5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0246AE805CCF988F022F0C3D694DA7D75ABADD7AD5AE86BDE3E4A53395B7AB0DC01F9EEA3159CD18320A3325B7AC04A82D1B554768D080I7T3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60246AE805CCF988F022F0C3D694DA7D75ABADD7AD5AE86BDE3E4A53395B7AB0DC01F9EEA3159CA13320A3325B7AC04A82D1B554768D080I7T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2FD2A4BC589B814DD57B4418E593D52882F19F99DBDA9D8C537B09192E5711F686E3E6B18A843FC4791E34F5SBaEI" TargetMode="External"/><Relationship Id="rId14" Type="http://schemas.openxmlformats.org/officeDocument/2006/relationships/hyperlink" Target="consultantplus://offline/ref=A3479B200D15E24B98C2D686238A0E538A70F2531EFB6831D7B6A17457EC8AED9F95558B820FA6619CFD168298F708B0EDE3BEB511C32162X4X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C7ABB-B94E-4B44-B1EA-8287D523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17233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User</cp:lastModifiedBy>
  <cp:revision>6</cp:revision>
  <cp:lastPrinted>2023-07-21T11:52:00Z</cp:lastPrinted>
  <dcterms:created xsi:type="dcterms:W3CDTF">2023-07-17T07:20:00Z</dcterms:created>
  <dcterms:modified xsi:type="dcterms:W3CDTF">2023-08-03T07:24:00Z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