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121" w:rsidRDefault="00A20121" w:rsidP="00780145">
      <w:pPr>
        <w:jc w:val="center"/>
        <w:rPr>
          <w:rFonts w:ascii="PT Astra Serif" w:hAnsi="PT Astra Serif" w:cs="PT Astra Serif"/>
          <w:b/>
          <w:bCs/>
          <w:szCs w:val="28"/>
        </w:rPr>
      </w:pPr>
      <w:r w:rsidRPr="00A20121">
        <w:rPr>
          <w:rFonts w:ascii="PT Astra Serif" w:hAnsi="PT Astra Serif"/>
          <w:b/>
        </w:rPr>
        <w:t>З</w:t>
      </w:r>
      <w:r w:rsidRPr="00A20121">
        <w:rPr>
          <w:rFonts w:ascii="PT Astra Serif" w:hAnsi="PT Astra Serif" w:cs="PT Astra Serif"/>
          <w:b/>
          <w:bCs/>
          <w:szCs w:val="28"/>
        </w:rPr>
        <w:t xml:space="preserve">АКОН </w:t>
      </w:r>
    </w:p>
    <w:p w:rsidR="00A20121" w:rsidRDefault="00A20121" w:rsidP="00780145">
      <w:pPr>
        <w:jc w:val="center"/>
        <w:rPr>
          <w:rFonts w:ascii="PT Astra Serif" w:hAnsi="PT Astra Serif" w:cs="PT Astra Serif"/>
          <w:b/>
          <w:bCs/>
          <w:szCs w:val="28"/>
        </w:rPr>
      </w:pPr>
    </w:p>
    <w:p w:rsidR="00780145" w:rsidRDefault="00A20121" w:rsidP="00780145">
      <w:pPr>
        <w:jc w:val="center"/>
        <w:rPr>
          <w:rFonts w:ascii="PT Astra Serif" w:hAnsi="PT Astra Serif" w:cs="PT Astra Serif"/>
          <w:b/>
          <w:bCs/>
          <w:szCs w:val="28"/>
        </w:rPr>
      </w:pPr>
      <w:r w:rsidRPr="00A20121">
        <w:rPr>
          <w:rFonts w:ascii="PT Astra Serif" w:hAnsi="PT Astra Serif" w:cs="PT Astra Serif"/>
          <w:b/>
          <w:bCs/>
          <w:szCs w:val="28"/>
        </w:rPr>
        <w:t>УЛЬЯНОВСКОЙ ОБЛАСТИ</w:t>
      </w:r>
    </w:p>
    <w:p w:rsidR="00780145" w:rsidRDefault="00780145" w:rsidP="00780145">
      <w:pPr>
        <w:jc w:val="center"/>
        <w:rPr>
          <w:rFonts w:ascii="PT Astra Serif" w:hAnsi="PT Astra Serif"/>
          <w:b/>
          <w:caps/>
        </w:rPr>
      </w:pPr>
    </w:p>
    <w:p w:rsidR="003F67E9" w:rsidRDefault="00780145" w:rsidP="0078014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отдельные </w:t>
      </w:r>
      <w:r w:rsidR="003F67E9">
        <w:rPr>
          <w:rFonts w:ascii="PT Astra Serif" w:hAnsi="PT Astra Serif"/>
          <w:b/>
        </w:rPr>
        <w:t>законодательные</w:t>
      </w:r>
      <w:r>
        <w:rPr>
          <w:rFonts w:ascii="PT Astra Serif" w:hAnsi="PT Astra Serif"/>
          <w:b/>
        </w:rPr>
        <w:t xml:space="preserve"> акты</w:t>
      </w:r>
    </w:p>
    <w:p w:rsidR="00780145" w:rsidRDefault="00780145" w:rsidP="0078014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Ульяновской области</w:t>
      </w:r>
    </w:p>
    <w:p w:rsidR="008A5587" w:rsidRDefault="008A5587" w:rsidP="0078014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015F95" w:rsidRDefault="00015F95" w:rsidP="0078014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780145" w:rsidRDefault="008A5587" w:rsidP="00780145">
      <w:pPr>
        <w:autoSpaceDE w:val="0"/>
        <w:autoSpaceDN w:val="0"/>
        <w:adjustRightInd w:val="0"/>
        <w:jc w:val="center"/>
        <w:rPr>
          <w:rFonts w:ascii="PT Astra Serif" w:hAnsi="PT Astra Serif"/>
          <w:sz w:val="24"/>
        </w:rPr>
      </w:pPr>
      <w:proofErr w:type="gramStart"/>
      <w:r w:rsidRPr="008A5587">
        <w:rPr>
          <w:rFonts w:ascii="PT Astra Serif" w:hAnsi="PT Astra Serif"/>
          <w:sz w:val="24"/>
        </w:rPr>
        <w:t>Принят</w:t>
      </w:r>
      <w:proofErr w:type="gramEnd"/>
      <w:r w:rsidRPr="008A5587">
        <w:rPr>
          <w:rFonts w:ascii="PT Astra Serif" w:hAnsi="PT Astra Serif"/>
          <w:sz w:val="24"/>
        </w:rPr>
        <w:t xml:space="preserve"> Законодательным Собранием Ульяновской области 13 ноября 2023 года</w:t>
      </w:r>
    </w:p>
    <w:p w:rsidR="008A5587" w:rsidRPr="008A5587" w:rsidRDefault="008A5587" w:rsidP="00780145">
      <w:pPr>
        <w:autoSpaceDE w:val="0"/>
        <w:autoSpaceDN w:val="0"/>
        <w:adjustRightInd w:val="0"/>
        <w:jc w:val="center"/>
        <w:rPr>
          <w:rFonts w:ascii="PT Astra Serif" w:hAnsi="PT Astra Serif"/>
          <w:szCs w:val="28"/>
        </w:rPr>
      </w:pPr>
    </w:p>
    <w:p w:rsidR="008A5587" w:rsidRDefault="008A5587" w:rsidP="00780145">
      <w:pPr>
        <w:autoSpaceDE w:val="0"/>
        <w:autoSpaceDN w:val="0"/>
        <w:adjustRightInd w:val="0"/>
        <w:jc w:val="center"/>
        <w:rPr>
          <w:rFonts w:ascii="PT Astra Serif" w:hAnsi="PT Astra Serif"/>
          <w:szCs w:val="28"/>
        </w:rPr>
      </w:pPr>
    </w:p>
    <w:p w:rsidR="008A5587" w:rsidRPr="008A5587" w:rsidRDefault="008A5587" w:rsidP="00780145">
      <w:pPr>
        <w:autoSpaceDE w:val="0"/>
        <w:autoSpaceDN w:val="0"/>
        <w:adjustRightInd w:val="0"/>
        <w:jc w:val="center"/>
        <w:rPr>
          <w:rFonts w:ascii="PT Astra Serif" w:hAnsi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Статья 1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rPr>
          <w:rFonts w:ascii="PT Astra Serif" w:hAnsi="PT Astra Serif"/>
          <w:b/>
        </w:rPr>
      </w:pP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Cs w:val="28"/>
        </w:rPr>
      </w:pPr>
      <w:r w:rsidRPr="0033297C">
        <w:rPr>
          <w:rFonts w:ascii="PT Astra Serif" w:hAnsi="PT Astra Serif"/>
        </w:rPr>
        <w:t xml:space="preserve">Внести в </w:t>
      </w:r>
      <w:r>
        <w:rPr>
          <w:rFonts w:ascii="PT Astra Serif" w:hAnsi="PT Astra Serif"/>
        </w:rPr>
        <w:t>З</w:t>
      </w:r>
      <w:r w:rsidRPr="0033297C">
        <w:rPr>
          <w:rFonts w:ascii="PT Astra Serif" w:hAnsi="PT Astra Serif" w:cs="PT Astra Serif"/>
          <w:bCs/>
          <w:szCs w:val="28"/>
        </w:rPr>
        <w:t xml:space="preserve">акон Ульяновской области от 9 ноября 2010 года </w:t>
      </w:r>
      <w:r>
        <w:rPr>
          <w:rFonts w:ascii="PT Astra Serif" w:hAnsi="PT Astra Serif" w:cs="PT Astra Serif"/>
          <w:bCs/>
          <w:szCs w:val="28"/>
        </w:rPr>
        <w:t>№</w:t>
      </w:r>
      <w:r w:rsidRPr="0033297C">
        <w:rPr>
          <w:rFonts w:ascii="PT Astra Serif" w:hAnsi="PT Astra Serif" w:cs="PT Astra Serif"/>
          <w:bCs/>
          <w:szCs w:val="28"/>
        </w:rPr>
        <w:t xml:space="preserve"> 182-ЗО </w:t>
      </w:r>
      <w:r>
        <w:rPr>
          <w:rFonts w:ascii="PT Astra Serif" w:hAnsi="PT Astra Serif" w:cs="PT Astra Serif"/>
          <w:bCs/>
          <w:szCs w:val="28"/>
        </w:rPr>
        <w:t xml:space="preserve">                 «</w:t>
      </w:r>
      <w:r w:rsidRPr="0033297C">
        <w:rPr>
          <w:rFonts w:ascii="PT Astra Serif" w:hAnsi="PT Astra Serif" w:cs="PT Astra Serif"/>
          <w:bCs/>
          <w:szCs w:val="28"/>
        </w:rPr>
        <w:t xml:space="preserve">О порядке подачи уведомления о проведении публичного мероприятия </w:t>
      </w:r>
      <w:r>
        <w:rPr>
          <w:rFonts w:ascii="PT Astra Serif" w:hAnsi="PT Astra Serif" w:cs="PT Astra Serif"/>
          <w:bCs/>
          <w:szCs w:val="28"/>
        </w:rPr>
        <w:t xml:space="preserve">                     </w:t>
      </w:r>
      <w:r w:rsidRPr="0033297C">
        <w:rPr>
          <w:rFonts w:ascii="PT Astra Serif" w:hAnsi="PT Astra Serif" w:cs="PT Astra Serif"/>
          <w:bCs/>
          <w:szCs w:val="28"/>
        </w:rPr>
        <w:t>на территории Ульяновской области и признании утратившими силу отдельных законодате</w:t>
      </w:r>
      <w:r>
        <w:rPr>
          <w:rFonts w:ascii="PT Astra Serif" w:hAnsi="PT Astra Serif" w:cs="PT Astra Serif"/>
          <w:bCs/>
          <w:szCs w:val="28"/>
        </w:rPr>
        <w:t>льных актов Ульяновской области»</w:t>
      </w:r>
      <w:r w:rsidRPr="0033297C">
        <w:rPr>
          <w:rFonts w:ascii="PT Astra Serif" w:hAnsi="PT Astra Serif" w:cs="PT Astra Serif"/>
          <w:bCs/>
          <w:szCs w:val="28"/>
        </w:rPr>
        <w:t xml:space="preserve"> (</w:t>
      </w:r>
      <w:r>
        <w:rPr>
          <w:rFonts w:ascii="PT Astra Serif" w:hAnsi="PT Astra Serif" w:cs="PT Astra Serif"/>
          <w:bCs/>
          <w:szCs w:val="28"/>
        </w:rPr>
        <w:t>«</w:t>
      </w:r>
      <w:proofErr w:type="gramStart"/>
      <w:r w:rsidRPr="0033297C">
        <w:rPr>
          <w:rFonts w:ascii="PT Astra Serif" w:hAnsi="PT Astra Serif" w:cs="PT Astra Serif"/>
          <w:bCs/>
          <w:szCs w:val="28"/>
        </w:rPr>
        <w:t>Ульяновская</w:t>
      </w:r>
      <w:proofErr w:type="gramEnd"/>
      <w:r w:rsidRPr="0033297C">
        <w:rPr>
          <w:rFonts w:ascii="PT Astra Serif" w:hAnsi="PT Astra Serif" w:cs="PT Astra Serif"/>
          <w:bCs/>
          <w:szCs w:val="28"/>
        </w:rPr>
        <w:t xml:space="preserve"> правда</w:t>
      </w:r>
      <w:r>
        <w:rPr>
          <w:rFonts w:ascii="PT Astra Serif" w:hAnsi="PT Astra Serif" w:cs="PT Astra Serif"/>
          <w:bCs/>
          <w:szCs w:val="28"/>
        </w:rPr>
        <w:t>»</w:t>
      </w:r>
      <w:r w:rsidRPr="0033297C">
        <w:rPr>
          <w:rFonts w:ascii="PT Astra Serif" w:hAnsi="PT Astra Serif" w:cs="PT Astra Serif"/>
          <w:bCs/>
          <w:szCs w:val="28"/>
        </w:rPr>
        <w:t xml:space="preserve"> </w:t>
      </w:r>
      <w:r>
        <w:rPr>
          <w:rFonts w:ascii="PT Astra Serif" w:hAnsi="PT Astra Serif" w:cs="PT Astra Serif"/>
          <w:bCs/>
          <w:szCs w:val="28"/>
        </w:rPr>
        <w:t xml:space="preserve">                       </w:t>
      </w:r>
      <w:r w:rsidRPr="0033297C">
        <w:rPr>
          <w:rFonts w:ascii="PT Astra Serif" w:hAnsi="PT Astra Serif" w:cs="PT Astra Serif"/>
          <w:bCs/>
          <w:szCs w:val="28"/>
        </w:rPr>
        <w:t xml:space="preserve">от 12.11.2010 </w:t>
      </w:r>
      <w:r>
        <w:rPr>
          <w:rFonts w:ascii="PT Astra Serif" w:hAnsi="PT Astra Serif" w:cs="PT Astra Serif"/>
          <w:bCs/>
          <w:szCs w:val="28"/>
        </w:rPr>
        <w:t>№</w:t>
      </w:r>
      <w:r w:rsidRPr="0033297C">
        <w:rPr>
          <w:rFonts w:ascii="PT Astra Serif" w:hAnsi="PT Astra Serif" w:cs="PT Astra Serif"/>
          <w:bCs/>
          <w:szCs w:val="28"/>
        </w:rPr>
        <w:t xml:space="preserve"> 92; от 13.04.2011 </w:t>
      </w:r>
      <w:r>
        <w:rPr>
          <w:rFonts w:ascii="PT Astra Serif" w:hAnsi="PT Astra Serif" w:cs="PT Astra Serif"/>
          <w:bCs/>
          <w:szCs w:val="28"/>
        </w:rPr>
        <w:t>№</w:t>
      </w:r>
      <w:r w:rsidRPr="0033297C">
        <w:rPr>
          <w:rFonts w:ascii="PT Astra Serif" w:hAnsi="PT Astra Serif" w:cs="PT Astra Serif"/>
          <w:bCs/>
          <w:szCs w:val="28"/>
        </w:rPr>
        <w:t xml:space="preserve"> 39; от 07.12.2012 </w:t>
      </w:r>
      <w:r>
        <w:rPr>
          <w:rFonts w:ascii="PT Astra Serif" w:hAnsi="PT Astra Serif" w:cs="PT Astra Serif"/>
          <w:bCs/>
          <w:szCs w:val="28"/>
        </w:rPr>
        <w:t>№</w:t>
      </w:r>
      <w:r w:rsidRPr="0033297C">
        <w:rPr>
          <w:rFonts w:ascii="PT Astra Serif" w:hAnsi="PT Astra Serif" w:cs="PT Astra Serif"/>
          <w:bCs/>
          <w:szCs w:val="28"/>
        </w:rPr>
        <w:t xml:space="preserve"> 136; от 30.12.2015 </w:t>
      </w:r>
      <w:r>
        <w:rPr>
          <w:rFonts w:ascii="PT Astra Serif" w:hAnsi="PT Astra Serif" w:cs="PT Astra Serif"/>
          <w:bCs/>
          <w:szCs w:val="28"/>
        </w:rPr>
        <w:t xml:space="preserve">                №</w:t>
      </w:r>
      <w:r w:rsidRPr="0033297C">
        <w:rPr>
          <w:rFonts w:ascii="PT Astra Serif" w:hAnsi="PT Astra Serif" w:cs="PT Astra Serif"/>
          <w:bCs/>
          <w:szCs w:val="28"/>
        </w:rPr>
        <w:t xml:space="preserve"> 192</w:t>
      </w:r>
      <w:r>
        <w:rPr>
          <w:rFonts w:ascii="PT Astra Serif" w:hAnsi="PT Astra Serif" w:cs="PT Astra Serif"/>
          <w:bCs/>
          <w:szCs w:val="28"/>
        </w:rPr>
        <w:t>; от 29.04.2016 № 57</w:t>
      </w:r>
      <w:r w:rsidRPr="0033297C">
        <w:rPr>
          <w:rFonts w:ascii="PT Astra Serif" w:hAnsi="PT Astra Serif" w:cs="PT Astra Serif"/>
          <w:bCs/>
          <w:szCs w:val="28"/>
        </w:rPr>
        <w:t>) следующие изменения: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Cs w:val="28"/>
        </w:rPr>
      </w:pPr>
      <w:r>
        <w:rPr>
          <w:rFonts w:ascii="PT Astra Serif" w:hAnsi="PT Astra Serif" w:cs="PT Astra Serif"/>
          <w:bCs/>
          <w:szCs w:val="28"/>
        </w:rPr>
        <w:t>1) в наименовании слова «</w:t>
      </w:r>
      <w:r w:rsidRPr="00DB101A">
        <w:rPr>
          <w:rFonts w:ascii="PT Astra Serif" w:hAnsi="PT Astra Serif" w:cs="PT Astra Serif"/>
          <w:b/>
          <w:bCs/>
          <w:szCs w:val="28"/>
        </w:rPr>
        <w:t xml:space="preserve">и признании </w:t>
      </w:r>
      <w:proofErr w:type="gramStart"/>
      <w:r w:rsidRPr="00DB101A">
        <w:rPr>
          <w:rFonts w:ascii="PT Astra Serif" w:hAnsi="PT Astra Serif" w:cs="PT Astra Serif"/>
          <w:b/>
          <w:bCs/>
          <w:szCs w:val="28"/>
        </w:rPr>
        <w:t>утратившими</w:t>
      </w:r>
      <w:proofErr w:type="gramEnd"/>
      <w:r w:rsidRPr="00DB101A">
        <w:rPr>
          <w:rFonts w:ascii="PT Astra Serif" w:hAnsi="PT Astra Serif" w:cs="PT Astra Serif"/>
          <w:b/>
          <w:bCs/>
          <w:szCs w:val="28"/>
        </w:rPr>
        <w:t xml:space="preserve"> силу отдельных законодательных актов Ульяновской области</w:t>
      </w:r>
      <w:r>
        <w:rPr>
          <w:rFonts w:ascii="PT Astra Serif" w:hAnsi="PT Astra Serif" w:cs="PT Astra Serif"/>
          <w:bCs/>
          <w:szCs w:val="28"/>
        </w:rPr>
        <w:t>» исключить;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bCs/>
          <w:szCs w:val="28"/>
        </w:rPr>
        <w:t>2) в статье 1 слова «</w:t>
      </w:r>
      <w:r>
        <w:rPr>
          <w:rFonts w:ascii="PT Astra Serif" w:hAnsi="PT Astra Serif" w:cs="PT Astra Serif"/>
          <w:szCs w:val="28"/>
        </w:rPr>
        <w:t>в целях реализации конституционного права граждан Российской Федерации на проведение собраний, митингов, демонстраций, шествий и пикетирований» исключить;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3) в статье 2: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а) в части 5 слова «государственной власти Ульяновской области, </w:t>
      </w:r>
      <w:proofErr w:type="gramStart"/>
      <w:r>
        <w:rPr>
          <w:rFonts w:ascii="PT Astra Serif" w:hAnsi="PT Astra Serif" w:cs="PT Astra Serif"/>
          <w:szCs w:val="28"/>
        </w:rPr>
        <w:t>осуществляющий</w:t>
      </w:r>
      <w:proofErr w:type="gramEnd"/>
      <w:r>
        <w:rPr>
          <w:rFonts w:ascii="PT Astra Serif" w:hAnsi="PT Astra Serif" w:cs="PT Astra Serif"/>
          <w:szCs w:val="28"/>
        </w:rPr>
        <w:t>» заменить словами «Ульяновской области, осуществляющий государственное»;</w:t>
      </w:r>
    </w:p>
    <w:p w:rsidR="00660AA5" w:rsidRDefault="00660AA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б) в части 6 </w:t>
      </w:r>
      <w:r w:rsidR="001B01E4">
        <w:rPr>
          <w:rFonts w:ascii="PT Astra Serif" w:hAnsi="PT Astra Serif" w:cs="PT Astra Serif"/>
          <w:szCs w:val="28"/>
        </w:rPr>
        <w:t xml:space="preserve">слова </w:t>
      </w:r>
      <w:r>
        <w:rPr>
          <w:rFonts w:ascii="PT Astra Serif" w:hAnsi="PT Astra Serif" w:cs="PT Astra Serif"/>
          <w:szCs w:val="28"/>
        </w:rPr>
        <w:t xml:space="preserve">«государственной власти Ульяновской области, осуществляющего» заменить словами «Ульяновской области, осуществляющего </w:t>
      </w:r>
      <w:proofErr w:type="gramStart"/>
      <w:r>
        <w:rPr>
          <w:rFonts w:ascii="PT Astra Serif" w:hAnsi="PT Astra Serif" w:cs="PT Astra Serif"/>
          <w:szCs w:val="28"/>
        </w:rPr>
        <w:t>государственное</w:t>
      </w:r>
      <w:proofErr w:type="gramEnd"/>
      <w:r>
        <w:rPr>
          <w:rFonts w:ascii="PT Astra Serif" w:hAnsi="PT Astra Serif" w:cs="PT Astra Serif"/>
          <w:szCs w:val="28"/>
        </w:rPr>
        <w:t>».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Pr="0091745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  <w:szCs w:val="28"/>
        </w:rPr>
      </w:pPr>
      <w:r w:rsidRPr="00917455">
        <w:rPr>
          <w:rFonts w:ascii="PT Astra Serif" w:hAnsi="PT Astra Serif" w:cs="PT Astra Serif"/>
          <w:b/>
          <w:szCs w:val="28"/>
        </w:rPr>
        <w:lastRenderedPageBreak/>
        <w:t>Статья 2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Внести в статью 2 Закона Ульяновской области от 8 апреля 2011 года                 № 50-ЗО «О порядке проведения на территории Ульяновской области  публичного мероприятия на объектах транспортной инфраструктуры, используемых для транспорта общего пользования» («</w:t>
      </w:r>
      <w:proofErr w:type="gramStart"/>
      <w:r>
        <w:rPr>
          <w:rFonts w:ascii="PT Astra Serif" w:hAnsi="PT Astra Serif" w:cs="PT Astra Serif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Cs w:val="28"/>
        </w:rPr>
        <w:t xml:space="preserve"> правда»                 от 13.04.2011 № 39) следующие изменения: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1) в части 1 слова «государственной власти Ульяновской области, осуществляющий» заменить словами «Ульяновской области, осуществляющий </w:t>
      </w:r>
      <w:proofErr w:type="gramStart"/>
      <w:r>
        <w:rPr>
          <w:rFonts w:ascii="PT Astra Serif" w:hAnsi="PT Astra Serif" w:cs="PT Astra Serif"/>
          <w:szCs w:val="28"/>
        </w:rPr>
        <w:t>государственное</w:t>
      </w:r>
      <w:proofErr w:type="gramEnd"/>
      <w:r>
        <w:rPr>
          <w:rFonts w:ascii="PT Astra Serif" w:hAnsi="PT Astra Serif" w:cs="PT Astra Serif"/>
          <w:szCs w:val="28"/>
        </w:rPr>
        <w:t>», слова «в срок» и слова «и признании утратившими силу отдельных законодательных актов Ульяновской области» исключить;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2) в абзаце первом части 2 слова «государственной власти Ульяновской области, осуществляющим» заменить словами «Ульяновской области, осуществляющим </w:t>
      </w:r>
      <w:proofErr w:type="gramStart"/>
      <w:r>
        <w:rPr>
          <w:rFonts w:ascii="PT Astra Serif" w:hAnsi="PT Astra Serif" w:cs="PT Astra Serif"/>
          <w:szCs w:val="28"/>
        </w:rPr>
        <w:t>государственное</w:t>
      </w:r>
      <w:proofErr w:type="gramEnd"/>
      <w:r>
        <w:rPr>
          <w:rFonts w:ascii="PT Astra Serif" w:hAnsi="PT Astra Serif" w:cs="PT Astra Serif"/>
          <w:szCs w:val="28"/>
        </w:rPr>
        <w:t>».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Pr="0091745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  <w:szCs w:val="28"/>
        </w:rPr>
      </w:pPr>
      <w:r w:rsidRPr="00917455">
        <w:rPr>
          <w:rFonts w:ascii="PT Astra Serif" w:hAnsi="PT Astra Serif" w:cs="PT Astra Serif"/>
          <w:b/>
          <w:szCs w:val="28"/>
        </w:rPr>
        <w:t xml:space="preserve">Статья 3 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Внести в Закон Ульяновской области от 30 ноября 2011 года № 207-ЗО                  «О порядке перемещения задержанных транспортных средств                                       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лицами, привлечёнными к административной ответственности                          за административные правонарушения, повлекшие применение задержания транспортных средств, стоимости перемещения и хранения задержанных транспортных средств» («</w:t>
      </w:r>
      <w:proofErr w:type="gramStart"/>
      <w:r>
        <w:rPr>
          <w:rFonts w:ascii="PT Astra Serif" w:hAnsi="PT Astra Serif" w:cs="PT Astra Serif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Cs w:val="28"/>
        </w:rPr>
        <w:t xml:space="preserve"> правда» от 07.12.2011 № 138;                            от 10.04.2013 № 39; от 14.11.2013 № 146; от 27.12.2016 № 140; от 30.01.2018               № 6; от 13.04.2021 № 25) следующие изменения: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1) в статье 2: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lastRenderedPageBreak/>
        <w:t>а) в части 1 слова «государственной власти Ульяновской области, уполномоченным» заменить словами «Ульяновской области, осуществляющим государственное управление» и дополнить её после слов «размещается на» словом «его»;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б) пункты 3-5 части 3 после слова «инициалы» дополнить словами «имени и отчества (последнего – в случае его наличия)»;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2) в статье 3 слова «уполномоченным органом исполнительной власти Ульяновской области» заменить словами «исполнительным органом Ульяновской области, осуществляющим государственное управление  в сфере установления подлежащих государственному регулированию цен (тарифов)              на товары (услуги) в соответствии с законодательством Российской Федерации</w:t>
      </w:r>
      <w:proofErr w:type="gramStart"/>
      <w:r>
        <w:rPr>
          <w:rFonts w:ascii="PT Astra Serif" w:hAnsi="PT Astra Serif" w:cs="PT Astra Serif"/>
          <w:szCs w:val="28"/>
        </w:rPr>
        <w:t>,»</w:t>
      </w:r>
      <w:proofErr w:type="gramEnd"/>
      <w:r>
        <w:rPr>
          <w:rFonts w:ascii="PT Astra Serif" w:hAnsi="PT Astra Serif" w:cs="PT Astra Serif"/>
          <w:szCs w:val="28"/>
        </w:rPr>
        <w:t>.</w:t>
      </w: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p w:rsidR="00886842" w:rsidRDefault="00886842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780145" w:rsidRPr="00E57D8C" w:rsidTr="00886842">
        <w:tc>
          <w:tcPr>
            <w:tcW w:w="5008" w:type="dxa"/>
          </w:tcPr>
          <w:p w:rsidR="00780145" w:rsidRPr="00E57D8C" w:rsidRDefault="00780145" w:rsidP="00886842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780145" w:rsidRPr="00E57D8C" w:rsidRDefault="00780145" w:rsidP="00886842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780145" w:rsidRDefault="00780145" w:rsidP="00780145">
      <w:pPr>
        <w:rPr>
          <w:rFonts w:ascii="PT Astra Serif" w:hAnsi="PT Astra Serif"/>
        </w:rPr>
      </w:pPr>
    </w:p>
    <w:p w:rsidR="00780145" w:rsidRDefault="00780145" w:rsidP="00780145">
      <w:pPr>
        <w:rPr>
          <w:rFonts w:ascii="PT Astra Serif" w:hAnsi="PT Astra Serif"/>
        </w:rPr>
      </w:pPr>
    </w:p>
    <w:p w:rsidR="00B74A23" w:rsidRPr="007D2E8A" w:rsidRDefault="00B74A23" w:rsidP="00780145">
      <w:pPr>
        <w:rPr>
          <w:rFonts w:ascii="PT Astra Serif" w:hAnsi="PT Astra Serif"/>
        </w:rPr>
      </w:pPr>
    </w:p>
    <w:p w:rsidR="00780145" w:rsidRPr="007D2E8A" w:rsidRDefault="00780145" w:rsidP="00780145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80145" w:rsidRPr="007D2E8A" w:rsidRDefault="00A20121" w:rsidP="00780145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17 ноября</w:t>
      </w:r>
      <w:r w:rsidR="00780145" w:rsidRPr="007D2E8A">
        <w:rPr>
          <w:rFonts w:ascii="PT Astra Serif" w:hAnsi="PT Astra Serif"/>
        </w:rPr>
        <w:t xml:space="preserve"> 202</w:t>
      </w:r>
      <w:r w:rsidR="00780145">
        <w:rPr>
          <w:rFonts w:ascii="PT Astra Serif" w:hAnsi="PT Astra Serif"/>
        </w:rPr>
        <w:t>3</w:t>
      </w:r>
      <w:r w:rsidR="00780145" w:rsidRPr="007D2E8A">
        <w:rPr>
          <w:rFonts w:ascii="PT Astra Serif" w:hAnsi="PT Astra Serif"/>
        </w:rPr>
        <w:t xml:space="preserve"> г.</w:t>
      </w:r>
    </w:p>
    <w:p w:rsidR="00780145" w:rsidRDefault="00780145" w:rsidP="00780145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 xml:space="preserve">№ </w:t>
      </w:r>
      <w:r w:rsidR="00A20121">
        <w:rPr>
          <w:rFonts w:ascii="PT Astra Serif" w:hAnsi="PT Astra Serif"/>
        </w:rPr>
        <w:t>138</w:t>
      </w:r>
      <w:r w:rsidRPr="007D2E8A">
        <w:rPr>
          <w:rFonts w:ascii="PT Astra Serif" w:hAnsi="PT Astra Serif"/>
        </w:rPr>
        <w:t>-ЗО</w:t>
      </w: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 </w:t>
      </w: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 </w:t>
      </w: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  </w:t>
      </w:r>
    </w:p>
    <w:p w:rsidR="00780145" w:rsidRPr="007D2E8A" w:rsidRDefault="00780145" w:rsidP="00780145">
      <w:pPr>
        <w:autoSpaceDE w:val="0"/>
        <w:autoSpaceDN w:val="0"/>
        <w:adjustRightInd w:val="0"/>
        <w:ind w:firstLine="709"/>
        <w:rPr>
          <w:rFonts w:ascii="PT Astra Serif" w:hAnsi="PT Astra Serif"/>
          <w:b/>
        </w:rPr>
      </w:pPr>
    </w:p>
    <w:p w:rsidR="00780145" w:rsidRPr="007D2E8A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80145" w:rsidRPr="007D2E8A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80145" w:rsidRPr="007D2E8A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80145" w:rsidRPr="00772A63" w:rsidRDefault="00780145" w:rsidP="00780145">
      <w:pPr>
        <w:ind w:firstLine="700"/>
        <w:jc w:val="both"/>
        <w:rPr>
          <w:rFonts w:ascii="PT Astra Serif" w:hAnsi="PT Astra Serif"/>
          <w:szCs w:val="28"/>
        </w:rPr>
      </w:pPr>
    </w:p>
    <w:p w:rsidR="00D11788" w:rsidRDefault="00D11788"/>
    <w:sectPr w:rsidR="00D11788" w:rsidSect="00886842">
      <w:headerReference w:type="default" r:id="rId6"/>
      <w:pgSz w:w="11906" w:h="16838"/>
      <w:pgMar w:top="1276" w:right="567" w:bottom="993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B21" w:rsidRDefault="00331B21" w:rsidP="00882205">
      <w:r>
        <w:separator/>
      </w:r>
    </w:p>
  </w:endnote>
  <w:endnote w:type="continuationSeparator" w:id="0">
    <w:p w:rsidR="00331B21" w:rsidRDefault="00331B21" w:rsidP="00882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B21" w:rsidRDefault="00331B21" w:rsidP="00882205">
      <w:r>
        <w:separator/>
      </w:r>
    </w:p>
  </w:footnote>
  <w:footnote w:type="continuationSeparator" w:id="0">
    <w:p w:rsidR="00331B21" w:rsidRDefault="00331B21" w:rsidP="008822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842" w:rsidRDefault="00A7757E">
    <w:pPr>
      <w:pStyle w:val="a3"/>
      <w:jc w:val="center"/>
    </w:pPr>
    <w:fldSimple w:instr=" PAGE   \* MERGEFORMAT ">
      <w:r w:rsidR="00A20121">
        <w:rPr>
          <w:noProof/>
        </w:rPr>
        <w:t>2</w:t>
      </w:r>
    </w:fldSimple>
  </w:p>
  <w:p w:rsidR="00886842" w:rsidRDefault="008868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145"/>
    <w:rsid w:val="00015F95"/>
    <w:rsid w:val="00173F24"/>
    <w:rsid w:val="001B01E4"/>
    <w:rsid w:val="00293B22"/>
    <w:rsid w:val="00331B21"/>
    <w:rsid w:val="003F67E9"/>
    <w:rsid w:val="00402E4A"/>
    <w:rsid w:val="004B2C09"/>
    <w:rsid w:val="00660AA5"/>
    <w:rsid w:val="00780145"/>
    <w:rsid w:val="00882205"/>
    <w:rsid w:val="00886842"/>
    <w:rsid w:val="008A5587"/>
    <w:rsid w:val="009F689E"/>
    <w:rsid w:val="00A20121"/>
    <w:rsid w:val="00A7757E"/>
    <w:rsid w:val="00B74A23"/>
    <w:rsid w:val="00CE2318"/>
    <w:rsid w:val="00CE55C3"/>
    <w:rsid w:val="00D11788"/>
    <w:rsid w:val="00D51D49"/>
    <w:rsid w:val="00DC6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4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80145"/>
  </w:style>
  <w:style w:type="paragraph" w:customStyle="1" w:styleId="ConsPlusNormal">
    <w:name w:val="ConsPlusNormal"/>
    <w:rsid w:val="0078014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801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014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2023-11-07T11:41:00Z</cp:lastPrinted>
  <dcterms:created xsi:type="dcterms:W3CDTF">2023-09-14T10:13:00Z</dcterms:created>
  <dcterms:modified xsi:type="dcterms:W3CDTF">2023-11-20T11:07:00Z</dcterms:modified>
</cp:coreProperties>
</file>