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7C" w:rsidRDefault="006E3C7C" w:rsidP="00437C47">
      <w:pPr>
        <w:spacing w:line="360" w:lineRule="auto"/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BE7B14" w:rsidRDefault="006E3C7C" w:rsidP="00437C47">
      <w:pPr>
        <w:spacing w:line="360" w:lineRule="auto"/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6E3C7C" w:rsidRPr="00BE7B14" w:rsidRDefault="006E3C7C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44"/>
          <w:szCs w:val="28"/>
        </w:rPr>
      </w:pPr>
    </w:p>
    <w:p w:rsidR="00437C47" w:rsidRPr="00BE7B14" w:rsidRDefault="00C85F6C" w:rsidP="00437C4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BE7B14">
        <w:rPr>
          <w:rFonts w:ascii="PT Astra Serif" w:hAnsi="PT Astra Serif"/>
          <w:b/>
          <w:sz w:val="28"/>
          <w:szCs w:val="28"/>
        </w:rPr>
        <w:t>й</w:t>
      </w:r>
      <w:r w:rsidRPr="00BE7B14">
        <w:rPr>
          <w:rFonts w:ascii="PT Astra Serif" w:hAnsi="PT Astra Serif"/>
          <w:b/>
          <w:sz w:val="28"/>
          <w:szCs w:val="28"/>
        </w:rPr>
        <w:t xml:space="preserve"> в </w:t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«О развитии инвестиционной деятельности на территории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37C47" w:rsidRPr="003D054D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44"/>
        </w:rPr>
      </w:pPr>
    </w:p>
    <w:p w:rsidR="00437C47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3D054D" w:rsidRDefault="003D054D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BE7B14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414858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E7B14" w:rsidRPr="00BE7B14" w:rsidRDefault="00BE7B14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BE7B14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BE7B14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 xml:space="preserve">№ 136; от 08.05.2013 № 48; от 07.09.2013 № 109; от 28.12.2013 № 173;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24.04.2014 № 59; от 10.07.2014 № 98; от 07.08.2014 № 114; от 10.11.2014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№ 163-164; от 31.12.2014 № 196; от 07.09.2015 № 124; от 29.10.2015 № 151;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14.03.2016 № 31; от 04.10.2016 № 118; от 15.03.2019 № 18; от 01.10.2019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№ 74; от 27.12.2019 № 100; от 13.11.2020 № 84; от 06.05.2022 № 32) следующие изменения: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1) наименование статьи 1 после слова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основы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» дополнить словом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настоящего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»;  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2) в части 1 статьи 2: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абзац третий изложить в следующей редакции: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«приоритетный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(далее – приоритетный инвестиционный проект) – отобранный в соответствии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с настоящим Законом инвестиционный проект, реализация которого обеспечивает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 эффект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четвёртом слово «сумма» заменить словами «суммарная величина», слова «по объектам» заменить словом «объектов»;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в) в абзаце пятом слова «отрезок времени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«период со дня»;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шестом слова «пусконаладочные работы» заменить словами «выполнение пусконаладочных работ»;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восьмом слова «показателей хозяйственной деятельности» заменить словами «значений показателей, характеризующих хозяйственную деятельность»;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абзац девятый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«особо значимый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(далее – особо значимый инвестиционный проект) – отобранный в соответствии с настоящим Законом и обеспечивающий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</w:t>
      </w:r>
      <w:r w:rsidR="00BE7B14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эффект инвестиционный проект, реализация которого осуществляется в период с 1 октября 2009 года по 31 декабря 2025 года, а меры государственной поддержки инвестиционной деятельности в связи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реализацией такого проекта предоставляются при условии завершения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его реализации не позднее 31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декабря 2025 года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ж) в абзаце 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>двенадцатом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 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статьи 5 слова «установленном порядке» заменить словами «в соответствии с настоящим Законом»;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4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абзаце первом статьи 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«государственной власти» исключить, слова «формирование и реализацию инвестиционной политики Ульяновской области» заменить словами «государственное управление в сфере инвестиционной деятельности»;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6 слово «предложения» заменить словом «предложений»;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6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7: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1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слово «критерию» заменить словом «значению» и дополнить его после слов «объёма капитальных вложений» словом «, необходимому»;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3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пункт 1 части 3 изложить в следующей редакции: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 xml:space="preserve">о </w:t>
      </w:r>
      <w:r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FD2065" w:rsidRPr="00D66878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в абзаце втором слово «процедуры» исключить;</w:t>
      </w:r>
    </w:p>
    <w:p w:rsidR="00FD2065" w:rsidRPr="00D66878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в абзаце третьем слова «критериям, предусмотренным абзацем первым части 2» заменить словами «требованиям, установленным частью 1</w:t>
      </w:r>
      <w:r w:rsidRPr="00D66878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D66878">
        <w:rPr>
          <w:rFonts w:ascii="PT Astra Serif" w:eastAsia="Times New Roman" w:hAnsi="PT Astra Serif" w:cs="PT Astra Serif"/>
          <w:sz w:val="28"/>
          <w:szCs w:val="28"/>
        </w:rPr>
        <w:t>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г) в абзаце первом части 5</w:t>
      </w:r>
      <w:r w:rsidRPr="00D66878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D66878">
        <w:rPr>
          <w:rFonts w:ascii="PT Astra Serif" w:eastAsia="Times New Roman" w:hAnsi="PT Astra Serif" w:cs="PT Astra Serif"/>
          <w:sz w:val="28"/>
          <w:szCs w:val="28"/>
        </w:rPr>
        <w:t xml:space="preserve"> слова «процедурой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реорганизации»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заменить словами «его реорганизацией»;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первом части 6 слова «в установленном порядке» исключить;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пункте 2 части 7 слова «критерию, указанному» заменить словами «требованию, установленному»;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9 слова «в установленном порядке» исключить;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7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) в статье 8: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2: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«критериям по объёму и структуре капитальных вложений» заменить словами «значениям объёма и структуры капитальных вложений, необходимым»;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3 слова «в срок до 31 декабря 2023» заменить словами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>«не позднее 31 декабря 2025»;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4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D2065" w:rsidRPr="00BE7B14" w:rsidRDefault="00FD2065" w:rsidP="00FD20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в части 3 слова «критериям, указанным»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bookmarkStart w:id="0" w:name="_GoBack"/>
      <w:bookmarkEnd w:id="0"/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в) в части 4: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о несостоятельности (банкротстве);»;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пункт 3 дополнить словами «, размер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которой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превышает десять тысяч рублей»;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втором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«критериям, предусмотренным» заменить словами «требованиям, установленным», слово «критериям» заменить словом «требованиям»;</w:t>
      </w:r>
      <w:proofErr w:type="gramEnd"/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слово «процедуры» исключить;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третьем слова «критериям, предусмотренным»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абзаце первом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«процедурой реорганизации» заменить словами «его реорганизацией»;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6: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слова «условиям, указанным в части» заменить словами «требованиям, установленным частью»;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словами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з) в части 7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и) в части 9: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«при выполнении следующих условий» заменить словами «в случае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,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если соблюдены следующие условия»;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пункте 1 слова «до 31 декабря 2023» заменить словами «не позднее 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31 декабря 2025»;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2 слова «критериям по объёму и структуре» заменить словами «значениям объёма и структуры» и дополнить его после слова «действовавшим»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пятом: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первом предложении слова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срок до 31 декабря 2023 года» заменить словами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установленный срок», слово «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до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«по состоянию на»;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слова «срок до 31 декабря 2023 года» заменить словами «установленный срок»;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к) в части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втором слово «выполнение» заменить словом «соблюдение»;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ами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л) в части 12: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1 слова «оснований, изложенных» заменить словами «обстоятельств, указанных»;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«показателей хозяйственной деятельности инвестора» заменить словами «значений показателей, характеризующих хозяйственную деятельность инвестора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,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«критерию из числа указанных в части» заменить словами «требованию из числа установленных частью» и дополнить его после слова «действовавших»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дополнить пунктом 5 следующего содержания: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«5) приостановлени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или прекращени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деятельности юридического лица, подконтрольного иностранному юридическому лицу и реализующего  (реализовавшего) особо значимый инвестиционный проект, либо представлени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 в уполномоченный орган заявления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указанного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юридического лица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приостановлении или прекращении своей деятельности. В целях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установления факта наличия контроля иностранного юридического лица</w:t>
      </w:r>
      <w:proofErr w:type="gramEnd"/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над указанным юридическим лицом применяются положения пункта 1 части 1 статьи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8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части 1 статьи 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статье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 в части 1 слова «государственной власти Ульяновской» заменить словом «Ульяновской», слова «инвестиционной деятельностью» заменить словами «осуществлением инвестиционной деятельности»;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 в  части 2 слова «государственной власти» исключить и дополнить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её после слова «участков» словами «, расположенных на территории Ульяновской области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 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абзаце первом части 3 слова «государственной власти» исключить, слово «предусматривают» заменить словом «осуществляют»;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части 4 слова «государственной власти»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10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11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3: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«1)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находящихся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в процессе реорганизации или ликвидации либо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в отношении которых возбуждено производство по делу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3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«3) имеющих просроченную (неурегулированную) задолженность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по денежным обязательствам перед Ульяновской областью, в том числе возникшую из ранее предоставленных государственных гарантий, а также неисполненную обязанность по уплате налогов, сборов, страховых взносов, пеней, штрафов, процентов, подлежащих уплате в соответствии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D054D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законодательством Российской Федерации о налогах и сборах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первом части 4 слова «на предоставление» заменить словами «в целях предоставления»;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 слова «Министерство финансов» заменить словами «Финансовы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орган».</w:t>
      </w:r>
    </w:p>
    <w:p w:rsidR="00414858" w:rsidRPr="003D054D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Статья 2</w:t>
      </w:r>
    </w:p>
    <w:p w:rsidR="00414858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Настоящи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Закон вступает в силу через десять дней после дня                         его официального опубликования, за исключением подпункта «ж» пункта 2                  и пункта 7 статьи 1 настоящего Закона, которые вступают в силу с 11 января 2023 года.</w:t>
      </w: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6AEB" w:rsidRPr="00BE7B14" w:rsidRDefault="00416AEB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BE7B14">
        <w:rPr>
          <w:rFonts w:ascii="PT Astra Serif" w:hAnsi="PT Astra Serif"/>
          <w:bCs/>
          <w:sz w:val="28"/>
          <w:szCs w:val="28"/>
        </w:rPr>
        <w:t>г. Ульяновск</w:t>
      </w:r>
    </w:p>
    <w:p w:rsidR="00414858" w:rsidRPr="00BE7B14" w:rsidRDefault="00BB67FC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27 сентября</w:t>
      </w:r>
      <w:r w:rsidR="00414858" w:rsidRPr="00BE7B14">
        <w:rPr>
          <w:rFonts w:ascii="PT Astra Serif" w:hAnsi="PT Astra Serif"/>
          <w:bCs/>
          <w:sz w:val="28"/>
          <w:szCs w:val="28"/>
        </w:rPr>
        <w:t xml:space="preserve"> 2022 г.</w:t>
      </w: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E7B14">
        <w:rPr>
          <w:rFonts w:ascii="PT Astra Serif" w:hAnsi="PT Astra Serif"/>
          <w:bCs/>
          <w:sz w:val="28"/>
          <w:szCs w:val="28"/>
        </w:rPr>
        <w:t xml:space="preserve">№ </w:t>
      </w:r>
      <w:r w:rsidR="00BB67FC">
        <w:rPr>
          <w:rFonts w:ascii="PT Astra Serif" w:hAnsi="PT Astra Serif"/>
          <w:bCs/>
          <w:sz w:val="28"/>
          <w:szCs w:val="28"/>
        </w:rPr>
        <w:t>87</w:t>
      </w:r>
      <w:r w:rsidRPr="00BE7B14">
        <w:rPr>
          <w:rFonts w:ascii="PT Astra Serif" w:hAnsi="PT Astra Serif"/>
          <w:bCs/>
          <w:sz w:val="28"/>
          <w:szCs w:val="28"/>
        </w:rPr>
        <w:t>-ЗО</w:t>
      </w:r>
    </w:p>
    <w:p w:rsidR="00353193" w:rsidRPr="00BE7B14" w:rsidRDefault="00353193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</w:p>
    <w:sectPr w:rsidR="00353193" w:rsidRPr="00BE7B14" w:rsidSect="00BE7B1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D35" w:rsidRDefault="00076D35">
      <w:r>
        <w:separator/>
      </w:r>
    </w:p>
  </w:endnote>
  <w:endnote w:type="continuationSeparator" w:id="0">
    <w:p w:rsidR="00076D35" w:rsidRDefault="00076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B14" w:rsidRPr="00BE7B14" w:rsidRDefault="00BE7B14" w:rsidP="00BE7B14">
    <w:pPr>
      <w:pStyle w:val="a7"/>
      <w:jc w:val="right"/>
      <w:rPr>
        <w:rFonts w:ascii="PT Astra Serif" w:hAnsi="PT Astra Serif"/>
        <w:sz w:val="16"/>
      </w:rPr>
    </w:pPr>
    <w:r w:rsidRPr="00BE7B14">
      <w:rPr>
        <w:rFonts w:ascii="PT Astra Serif" w:hAnsi="PT Astra Serif"/>
        <w:sz w:val="16"/>
      </w:rPr>
      <w:t>0609ан1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D35" w:rsidRDefault="00076D35">
      <w:r>
        <w:separator/>
      </w:r>
    </w:p>
  </w:footnote>
  <w:footnote w:type="continuationSeparator" w:id="0">
    <w:p w:rsidR="00076D35" w:rsidRDefault="00076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F1171E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BB67FC">
      <w:rPr>
        <w:rFonts w:ascii="PT Astra Serif" w:hAnsi="PT Astra Serif"/>
        <w:noProof/>
        <w:sz w:val="28"/>
        <w:szCs w:val="28"/>
      </w:rPr>
      <w:t>7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43DC"/>
    <w:rsid w:val="00006854"/>
    <w:rsid w:val="00006DEA"/>
    <w:rsid w:val="0001350E"/>
    <w:rsid w:val="000136B1"/>
    <w:rsid w:val="00021A76"/>
    <w:rsid w:val="000342D4"/>
    <w:rsid w:val="00045512"/>
    <w:rsid w:val="0006451E"/>
    <w:rsid w:val="00076D35"/>
    <w:rsid w:val="00077FC0"/>
    <w:rsid w:val="00080102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22C5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002B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1933"/>
    <w:rsid w:val="003B2AE9"/>
    <w:rsid w:val="003B2FCB"/>
    <w:rsid w:val="003B6F32"/>
    <w:rsid w:val="003B7592"/>
    <w:rsid w:val="003D054D"/>
    <w:rsid w:val="003D5263"/>
    <w:rsid w:val="003D5902"/>
    <w:rsid w:val="003D6469"/>
    <w:rsid w:val="003E1454"/>
    <w:rsid w:val="003E3BFF"/>
    <w:rsid w:val="00404378"/>
    <w:rsid w:val="00404738"/>
    <w:rsid w:val="0040487D"/>
    <w:rsid w:val="00414858"/>
    <w:rsid w:val="00414F31"/>
    <w:rsid w:val="00416AEB"/>
    <w:rsid w:val="00416D3E"/>
    <w:rsid w:val="00422C6B"/>
    <w:rsid w:val="00425A37"/>
    <w:rsid w:val="00432E57"/>
    <w:rsid w:val="004353A6"/>
    <w:rsid w:val="00437C47"/>
    <w:rsid w:val="004424A4"/>
    <w:rsid w:val="00443289"/>
    <w:rsid w:val="00455BEC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D74AF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2660E"/>
    <w:rsid w:val="005327EA"/>
    <w:rsid w:val="0053588C"/>
    <w:rsid w:val="005401B7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372C"/>
    <w:rsid w:val="005C5839"/>
    <w:rsid w:val="005D1E94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4927"/>
    <w:rsid w:val="006254BE"/>
    <w:rsid w:val="00626F9F"/>
    <w:rsid w:val="0063045A"/>
    <w:rsid w:val="0063260A"/>
    <w:rsid w:val="006328E0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3C7C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54597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1CAB"/>
    <w:rsid w:val="007D49FD"/>
    <w:rsid w:val="007D5F3E"/>
    <w:rsid w:val="007D62A4"/>
    <w:rsid w:val="007E313B"/>
    <w:rsid w:val="007F0BAC"/>
    <w:rsid w:val="007F3BFD"/>
    <w:rsid w:val="0080140B"/>
    <w:rsid w:val="008046E1"/>
    <w:rsid w:val="00806332"/>
    <w:rsid w:val="0081329B"/>
    <w:rsid w:val="00813451"/>
    <w:rsid w:val="008144C1"/>
    <w:rsid w:val="00823B08"/>
    <w:rsid w:val="008241A9"/>
    <w:rsid w:val="00824916"/>
    <w:rsid w:val="0082752F"/>
    <w:rsid w:val="008354CB"/>
    <w:rsid w:val="00856554"/>
    <w:rsid w:val="008619DE"/>
    <w:rsid w:val="00863A87"/>
    <w:rsid w:val="00876E69"/>
    <w:rsid w:val="0088356E"/>
    <w:rsid w:val="008918A8"/>
    <w:rsid w:val="00893474"/>
    <w:rsid w:val="00895973"/>
    <w:rsid w:val="008A1841"/>
    <w:rsid w:val="008B1DE0"/>
    <w:rsid w:val="008B4E8C"/>
    <w:rsid w:val="008B77D9"/>
    <w:rsid w:val="008C4CF0"/>
    <w:rsid w:val="008C4DBA"/>
    <w:rsid w:val="008D17FB"/>
    <w:rsid w:val="008D3F6A"/>
    <w:rsid w:val="008E4239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75577"/>
    <w:rsid w:val="00A8061A"/>
    <w:rsid w:val="00A82AD3"/>
    <w:rsid w:val="00A84E43"/>
    <w:rsid w:val="00A8525B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04EF6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5DBA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B67FC"/>
    <w:rsid w:val="00BC6FC2"/>
    <w:rsid w:val="00BC7AB9"/>
    <w:rsid w:val="00BD0C04"/>
    <w:rsid w:val="00BD0DB0"/>
    <w:rsid w:val="00BD310C"/>
    <w:rsid w:val="00BD71D5"/>
    <w:rsid w:val="00BE664D"/>
    <w:rsid w:val="00BE7B14"/>
    <w:rsid w:val="00BF3337"/>
    <w:rsid w:val="00C00833"/>
    <w:rsid w:val="00C01191"/>
    <w:rsid w:val="00C30ECB"/>
    <w:rsid w:val="00C32F8A"/>
    <w:rsid w:val="00C3319E"/>
    <w:rsid w:val="00C332FE"/>
    <w:rsid w:val="00C4089D"/>
    <w:rsid w:val="00C4288B"/>
    <w:rsid w:val="00C4375F"/>
    <w:rsid w:val="00C458E4"/>
    <w:rsid w:val="00C51DF7"/>
    <w:rsid w:val="00C61333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07107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60058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230F"/>
    <w:rsid w:val="00ED7273"/>
    <w:rsid w:val="00EF0B69"/>
    <w:rsid w:val="00EF3877"/>
    <w:rsid w:val="00EF471D"/>
    <w:rsid w:val="00EF5A25"/>
    <w:rsid w:val="00F0112C"/>
    <w:rsid w:val="00F01894"/>
    <w:rsid w:val="00F1171E"/>
    <w:rsid w:val="00F13983"/>
    <w:rsid w:val="00F22027"/>
    <w:rsid w:val="00F226F0"/>
    <w:rsid w:val="00F276E1"/>
    <w:rsid w:val="00F32D6B"/>
    <w:rsid w:val="00F3321F"/>
    <w:rsid w:val="00F4652C"/>
    <w:rsid w:val="00F46703"/>
    <w:rsid w:val="00F5344C"/>
    <w:rsid w:val="00F6173B"/>
    <w:rsid w:val="00F728D6"/>
    <w:rsid w:val="00F743B0"/>
    <w:rsid w:val="00F74A19"/>
    <w:rsid w:val="00F803A0"/>
    <w:rsid w:val="00F9254A"/>
    <w:rsid w:val="00F955E9"/>
    <w:rsid w:val="00FA205E"/>
    <w:rsid w:val="00FA710C"/>
    <w:rsid w:val="00FB1957"/>
    <w:rsid w:val="00FB3C26"/>
    <w:rsid w:val="00FC5B64"/>
    <w:rsid w:val="00FD2065"/>
    <w:rsid w:val="00FD413B"/>
    <w:rsid w:val="00FE3486"/>
    <w:rsid w:val="00FE39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52528-10A2-459E-ADA4-1AF08367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9</cp:revision>
  <cp:lastPrinted>2022-09-06T12:15:00Z</cp:lastPrinted>
  <dcterms:created xsi:type="dcterms:W3CDTF">2022-09-06T06:22:00Z</dcterms:created>
  <dcterms:modified xsi:type="dcterms:W3CDTF">2022-09-29T13:10:00Z</dcterms:modified>
</cp:coreProperties>
</file>