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0E" w:rsidRDefault="00A5440E" w:rsidP="00A5440E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Пояснительная записка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«Об утверждении </w:t>
      </w:r>
      <w:r w:rsidR="00BA6BAC">
        <w:rPr>
          <w:rFonts w:ascii="PT Astra Serif" w:hAnsi="PT Astra Serif"/>
          <w:b/>
        </w:rPr>
        <w:t>Соглашения</w:t>
      </w:r>
      <w:r>
        <w:rPr>
          <w:rFonts w:ascii="PT Astra Serif" w:hAnsi="PT Astra Serif"/>
          <w:b/>
        </w:rPr>
        <w:t>»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Ульяновской области «Об утверждении </w:t>
      </w:r>
      <w:r w:rsidR="00BA6BAC">
        <w:rPr>
          <w:rFonts w:ascii="PT Astra Serif" w:hAnsi="PT Astra Serif"/>
          <w:color w:val="000000"/>
          <w:spacing w:val="2"/>
        </w:rPr>
        <w:t>Соглашения</w:t>
      </w:r>
      <w:r>
        <w:rPr>
          <w:rFonts w:ascii="PT Astra Serif" w:hAnsi="PT Astra Serif"/>
          <w:color w:val="000000"/>
          <w:spacing w:val="2"/>
        </w:rPr>
        <w:t>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Российской Федерации в виде координатного описания, утверждённого распоряжением Правительства Российской Федерации от 30</w:t>
      </w:r>
      <w:r w:rsidR="0046401D">
        <w:rPr>
          <w:rFonts w:ascii="PT Astra Serif" w:hAnsi="PT Astra Serif"/>
          <w:color w:val="000000"/>
          <w:spacing w:val="2"/>
        </w:rPr>
        <w:t>.11.</w:t>
      </w:r>
      <w:r>
        <w:rPr>
          <w:rFonts w:ascii="PT Astra Serif" w:hAnsi="PT Astra Serif"/>
          <w:color w:val="000000"/>
          <w:spacing w:val="2"/>
        </w:rPr>
        <w:t>2015 года № 2444-р</w:t>
      </w:r>
      <w:r w:rsidR="0046401D">
        <w:rPr>
          <w:rFonts w:ascii="PT Astra Serif" w:hAnsi="PT Astra Serif"/>
          <w:color w:val="000000"/>
          <w:spacing w:val="2"/>
        </w:rPr>
        <w:t xml:space="preserve">. </w:t>
      </w:r>
    </w:p>
    <w:p w:rsidR="00BA6BAC" w:rsidRDefault="00A5440E" w:rsidP="00BA6BAC">
      <w:pPr>
        <w:spacing w:line="360" w:lineRule="auto"/>
        <w:ind w:firstLine="709"/>
        <w:jc w:val="both"/>
        <w:rPr>
          <w:rFonts w:ascii="PT Astra Serif" w:eastAsia="Calibri" w:hAnsi="PT Astra Serif" w:cs="Arial"/>
        </w:rPr>
      </w:pPr>
      <w:r>
        <w:rPr>
          <w:rFonts w:ascii="PT Astra Serif" w:hAnsi="PT Astra Serif"/>
          <w:color w:val="000000"/>
          <w:spacing w:val="2"/>
        </w:rPr>
        <w:t>Проект</w:t>
      </w:r>
      <w:r w:rsidR="0046401D">
        <w:rPr>
          <w:rFonts w:ascii="PT Astra Serif" w:hAnsi="PT Astra Serif"/>
          <w:color w:val="000000"/>
          <w:spacing w:val="2"/>
        </w:rPr>
        <w:t>ом</w:t>
      </w:r>
      <w:r>
        <w:rPr>
          <w:rFonts w:ascii="PT Astra Serif" w:hAnsi="PT Astra Serif"/>
          <w:color w:val="000000"/>
          <w:spacing w:val="2"/>
        </w:rPr>
        <w:t xml:space="preserve"> Закона </w:t>
      </w:r>
      <w:r w:rsidR="0046401D">
        <w:rPr>
          <w:rFonts w:ascii="PT Astra Serif" w:hAnsi="PT Astra Serif"/>
          <w:color w:val="000000"/>
          <w:spacing w:val="2"/>
        </w:rPr>
        <w:t>предлагается утвердить</w:t>
      </w:r>
      <w:r>
        <w:rPr>
          <w:rFonts w:ascii="PT Astra Serif" w:hAnsi="PT Astra Serif"/>
          <w:color w:val="000000"/>
          <w:spacing w:val="2"/>
        </w:rPr>
        <w:t xml:space="preserve"> </w:t>
      </w:r>
      <w:r w:rsidR="00BA6BAC">
        <w:rPr>
          <w:rFonts w:ascii="PT Astra Serif" w:hAnsi="PT Astra Serif"/>
          <w:color w:val="000000"/>
          <w:spacing w:val="2"/>
        </w:rPr>
        <w:t>Соглашение</w:t>
      </w:r>
      <w:r w:rsidR="00575612">
        <w:rPr>
          <w:rFonts w:ascii="PT Astra Serif" w:hAnsi="PT Astra Serif"/>
          <w:color w:val="000000"/>
          <w:spacing w:val="2"/>
        </w:rPr>
        <w:t xml:space="preserve"> </w:t>
      </w:r>
      <w:r w:rsidR="00BA6BAC" w:rsidRPr="00BA6BAC">
        <w:rPr>
          <w:rFonts w:ascii="PT Astra Serif" w:eastAsia="Calibri" w:hAnsi="PT Astra Serif" w:cs="Arial"/>
        </w:rPr>
        <w:t xml:space="preserve">об установлении местоположения границы между субъектами Российской Федерации </w:t>
      </w:r>
      <w:bookmarkStart w:id="0" w:name="_Hlk118975903"/>
      <w:r w:rsidR="00BA6BAC" w:rsidRPr="00BA6BAC">
        <w:rPr>
          <w:rFonts w:ascii="PT Astra Serif" w:eastAsia="Calibri" w:hAnsi="PT Astra Serif" w:cs="Arial"/>
        </w:rPr>
        <w:t>Ульяновской областью и Республикой Татарстан</w:t>
      </w:r>
      <w:bookmarkEnd w:id="0"/>
      <w:r w:rsidR="00BA6BAC" w:rsidRPr="00BA6BAC">
        <w:rPr>
          <w:rFonts w:ascii="PT Astra Serif" w:eastAsia="Calibri" w:hAnsi="PT Astra Serif" w:cs="Arial"/>
        </w:rPr>
        <w:t xml:space="preserve"> от </w:t>
      </w:r>
      <w:r w:rsidR="0046401D">
        <w:rPr>
          <w:rFonts w:ascii="PT Astra Serif" w:eastAsia="Calibri" w:hAnsi="PT Astra Serif" w:cs="Arial"/>
        </w:rPr>
        <w:t>0</w:t>
      </w:r>
      <w:r w:rsidR="00BA6BAC" w:rsidRPr="00BA6BAC">
        <w:rPr>
          <w:rFonts w:ascii="PT Astra Serif" w:eastAsia="Calibri" w:hAnsi="PT Astra Serif" w:cs="Arial"/>
        </w:rPr>
        <w:t>4</w:t>
      </w:r>
      <w:r w:rsidR="0046401D">
        <w:rPr>
          <w:rFonts w:ascii="PT Astra Serif" w:eastAsia="Calibri" w:hAnsi="PT Astra Serif" w:cs="Arial"/>
        </w:rPr>
        <w:t>.10.</w:t>
      </w:r>
      <w:r w:rsidR="00BA6BAC" w:rsidRPr="00BA6BAC">
        <w:rPr>
          <w:rFonts w:ascii="PT Astra Serif" w:eastAsia="Calibri" w:hAnsi="PT Astra Serif" w:cs="Arial"/>
        </w:rPr>
        <w:t>2022 № 10-Д, заключённое Губернатором Ульяновской области и Президентом Республики Татарстан.</w:t>
      </w:r>
      <w:r w:rsidR="00BA6BAC">
        <w:rPr>
          <w:rFonts w:ascii="PT Astra Serif" w:eastAsia="Calibri" w:hAnsi="PT Astra Serif" w:cs="Arial"/>
        </w:rPr>
        <w:t xml:space="preserve"> </w:t>
      </w:r>
    </w:p>
    <w:p w:rsidR="00A5440E" w:rsidRDefault="00A5440E" w:rsidP="00BA6BAC">
      <w:pPr>
        <w:spacing w:line="360" w:lineRule="auto"/>
        <w:ind w:firstLine="709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Утверждение указанного </w:t>
      </w:r>
      <w:r w:rsidR="0046401D">
        <w:rPr>
          <w:rFonts w:ascii="PT Astra Serif" w:hAnsi="PT Astra Serif"/>
          <w:color w:val="000000"/>
          <w:spacing w:val="2"/>
        </w:rPr>
        <w:t>с</w:t>
      </w:r>
      <w:r w:rsidR="00BA6BAC">
        <w:rPr>
          <w:rFonts w:ascii="PT Astra Serif" w:hAnsi="PT Astra Serif"/>
          <w:color w:val="000000"/>
          <w:spacing w:val="2"/>
        </w:rPr>
        <w:t>оглашения</w:t>
      </w:r>
      <w:r w:rsidR="00575612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 xml:space="preserve">не приведёт к фактическому изменению границы Ульяновской области и площади территории Ульяновской области. </w:t>
      </w:r>
    </w:p>
    <w:p w:rsidR="00A5440E" w:rsidRDefault="00957B30" w:rsidP="003E26FB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t xml:space="preserve">В соответствии с пунктом 7 </w:t>
      </w:r>
      <w:r w:rsidR="0046401D">
        <w:rPr>
          <w:rFonts w:ascii="PT Astra Serif" w:hAnsi="PT Astra Serif"/>
          <w:color w:val="000000"/>
          <w:spacing w:val="2"/>
        </w:rPr>
        <w:t>части</w:t>
      </w:r>
      <w:r w:rsidRPr="00957B30">
        <w:rPr>
          <w:rFonts w:ascii="PT Astra Serif" w:hAnsi="PT Astra Serif"/>
          <w:color w:val="000000"/>
          <w:spacing w:val="2"/>
        </w:rPr>
        <w:t xml:space="preserve"> 2 статьи 8 Федерального закона </w:t>
      </w:r>
      <w:r w:rsidR="003E26FB">
        <w:rPr>
          <w:rFonts w:ascii="PT Astra Serif" w:hAnsi="PT Astra Serif"/>
          <w:color w:val="000000"/>
          <w:spacing w:val="2"/>
        </w:rPr>
        <w:br/>
      </w:r>
      <w:r w:rsidRPr="00957B30">
        <w:rPr>
          <w:rFonts w:ascii="PT Astra Serif" w:hAnsi="PT Astra Serif"/>
          <w:color w:val="000000"/>
          <w:spacing w:val="2"/>
        </w:rPr>
        <w:t>от 21</w:t>
      </w:r>
      <w:r w:rsidR="003E26FB">
        <w:rPr>
          <w:rFonts w:ascii="PT Astra Serif" w:hAnsi="PT Astra Serif"/>
          <w:color w:val="000000"/>
          <w:spacing w:val="2"/>
        </w:rPr>
        <w:t>.11.</w:t>
      </w:r>
      <w:r w:rsidRPr="00957B30">
        <w:rPr>
          <w:rFonts w:ascii="PT Astra Serif" w:hAnsi="PT Astra Serif"/>
          <w:color w:val="000000"/>
          <w:spacing w:val="2"/>
        </w:rPr>
        <w:t xml:space="preserve">2021 № 414-ФЗ «Об общих принципах организации публичной власти в субъектах Российской Федерации» </w:t>
      </w:r>
      <w:r w:rsidR="00A5440E">
        <w:rPr>
          <w:rFonts w:ascii="PT Astra Serif" w:hAnsi="PT Astra Serif"/>
          <w:color w:val="000000"/>
          <w:spacing w:val="2"/>
        </w:rPr>
        <w:t xml:space="preserve">к основным полномочиям законодательного (представительного) органа государственной власти субъекта Российской Федерации относится </w:t>
      </w:r>
      <w:r w:rsidR="00276FCC" w:rsidRPr="00276FCC">
        <w:rPr>
          <w:rFonts w:ascii="PT Astra Serif" w:hAnsi="PT Astra Serif"/>
          <w:color w:val="000000"/>
          <w:spacing w:val="2"/>
        </w:rPr>
        <w:t>утвержд</w:t>
      </w:r>
      <w:r w:rsidR="00276FCC">
        <w:rPr>
          <w:rFonts w:ascii="PT Astra Serif" w:hAnsi="PT Astra Serif"/>
          <w:color w:val="000000"/>
          <w:spacing w:val="2"/>
        </w:rPr>
        <w:t xml:space="preserve">ение </w:t>
      </w:r>
      <w:r w:rsidR="00276FCC" w:rsidRPr="00276FCC">
        <w:rPr>
          <w:rFonts w:ascii="PT Astra Serif" w:hAnsi="PT Astra Serif"/>
          <w:color w:val="000000"/>
          <w:spacing w:val="2"/>
        </w:rPr>
        <w:t>заключени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</w:t>
      </w:r>
      <w:r w:rsidR="00EC306E">
        <w:rPr>
          <w:rFonts w:ascii="PT Astra Serif" w:hAnsi="PT Astra Serif"/>
          <w:color w:val="000000"/>
          <w:spacing w:val="2"/>
        </w:rPr>
        <w:br/>
      </w:r>
      <w:r w:rsidR="00276FCC" w:rsidRPr="00276FCC">
        <w:rPr>
          <w:rFonts w:ascii="PT Astra Serif" w:hAnsi="PT Astra Serif"/>
          <w:color w:val="000000"/>
          <w:spacing w:val="2"/>
        </w:rPr>
        <w:t>и расторжени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договоров субъекта Российской Федерации</w:t>
      </w:r>
      <w:r w:rsidR="003E26FB">
        <w:rPr>
          <w:rFonts w:ascii="PT Astra Serif" w:hAnsi="PT Astra Serif"/>
          <w:color w:val="000000"/>
          <w:spacing w:val="2"/>
        </w:rPr>
        <w:t>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</w:t>
      </w:r>
      <w:r w:rsidR="00EC306E">
        <w:rPr>
          <w:rFonts w:ascii="PT Astra Serif" w:hAnsi="PT Astra Serif"/>
          <w:color w:val="000000"/>
          <w:spacing w:val="2"/>
        </w:rPr>
        <w:t>.03.</w:t>
      </w:r>
      <w:r>
        <w:rPr>
          <w:rFonts w:ascii="PT Astra Serif" w:hAnsi="PT Astra Serif"/>
          <w:color w:val="000000"/>
          <w:spacing w:val="2"/>
        </w:rPr>
        <w:t>2000</w:t>
      </w:r>
      <w:r w:rsidR="00EC306E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 xml:space="preserve">№ 511 </w:t>
      </w:r>
      <w:r w:rsidR="004C51B9">
        <w:rPr>
          <w:rFonts w:ascii="PT Astra Serif" w:hAnsi="PT Astra Serif"/>
          <w:color w:val="000000"/>
          <w:spacing w:val="2"/>
        </w:rPr>
        <w:t xml:space="preserve">предполагаемый к принятию проект </w:t>
      </w:r>
      <w:r w:rsidR="00EC306E">
        <w:rPr>
          <w:rFonts w:ascii="PT Astra Serif" w:hAnsi="PT Astra Serif"/>
          <w:color w:val="000000"/>
          <w:spacing w:val="2"/>
        </w:rPr>
        <w:t>Закон</w:t>
      </w:r>
      <w:r w:rsidR="004C51B9">
        <w:rPr>
          <w:rFonts w:ascii="PT Astra Serif" w:hAnsi="PT Astra Serif"/>
          <w:color w:val="000000"/>
          <w:spacing w:val="2"/>
        </w:rPr>
        <w:t>а</w:t>
      </w:r>
      <w:r>
        <w:rPr>
          <w:rFonts w:ascii="PT Astra Serif" w:hAnsi="PT Astra Serif"/>
          <w:color w:val="000000"/>
          <w:spacing w:val="2"/>
        </w:rPr>
        <w:t xml:space="preserve"> будет отнесен к правовым актам под номером 010.070.040 «Договоры (соглашения) между субъектами Российской Федерации».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Социально-экономические, политические, правовые и иные последствия реализации </w:t>
      </w:r>
      <w:r w:rsidR="00EC306E">
        <w:rPr>
          <w:rFonts w:ascii="PT Astra Serif" w:hAnsi="PT Astra Serif"/>
          <w:color w:val="000000"/>
          <w:spacing w:val="2"/>
        </w:rPr>
        <w:t>проекта Закона</w:t>
      </w:r>
      <w:r>
        <w:rPr>
          <w:rFonts w:ascii="PT Astra Serif" w:hAnsi="PT Astra Serif"/>
          <w:color w:val="000000"/>
          <w:spacing w:val="2"/>
        </w:rPr>
        <w:t xml:space="preserve">: принятие </w:t>
      </w:r>
      <w:r w:rsidR="00EC306E">
        <w:rPr>
          <w:rFonts w:ascii="PT Astra Serif" w:hAnsi="PT Astra Serif"/>
          <w:color w:val="000000"/>
          <w:spacing w:val="2"/>
        </w:rPr>
        <w:t>проекта Закона</w:t>
      </w:r>
      <w:r>
        <w:rPr>
          <w:rFonts w:ascii="PT Astra Serif" w:hAnsi="PT Astra Serif"/>
          <w:color w:val="000000"/>
          <w:spacing w:val="2"/>
        </w:rPr>
        <w:t xml:space="preserve"> позволит </w:t>
      </w:r>
      <w:r>
        <w:rPr>
          <w:rFonts w:ascii="PT Astra Serif" w:hAnsi="PT Astra Serif"/>
          <w:color w:val="000000"/>
          <w:spacing w:val="2"/>
        </w:rPr>
        <w:lastRenderedPageBreak/>
        <w:t>внести в Единый государственный кадастр недвижимости сведения</w:t>
      </w:r>
      <w:r w:rsidR="005D0BE2">
        <w:rPr>
          <w:rFonts w:ascii="PT Astra Serif" w:hAnsi="PT Astra Serif"/>
          <w:color w:val="000000"/>
          <w:spacing w:val="2"/>
        </w:rPr>
        <w:t xml:space="preserve"> </w:t>
      </w:r>
      <w:r w:rsidR="00EC306E">
        <w:rPr>
          <w:rFonts w:ascii="PT Astra Serif" w:hAnsi="PT Astra Serif"/>
          <w:color w:val="000000"/>
          <w:spacing w:val="2"/>
        </w:rPr>
        <w:br/>
      </w:r>
      <w:r>
        <w:rPr>
          <w:rFonts w:ascii="PT Astra Serif" w:hAnsi="PT Astra Serif"/>
          <w:color w:val="000000"/>
          <w:spacing w:val="2"/>
        </w:rPr>
        <w:t xml:space="preserve">о границах между субъектами Российской Федерации </w:t>
      </w:r>
      <w:r w:rsidR="00EC306E" w:rsidRPr="00EC306E">
        <w:rPr>
          <w:rFonts w:ascii="PT Astra Serif" w:hAnsi="PT Astra Serif"/>
          <w:color w:val="000000"/>
          <w:spacing w:val="2"/>
        </w:rPr>
        <w:t xml:space="preserve">Ульяновской областью и Республикой Татарстан </w:t>
      </w:r>
      <w:r>
        <w:rPr>
          <w:rFonts w:ascii="PT Astra Serif" w:hAnsi="PT Astra Serif"/>
          <w:color w:val="000000"/>
          <w:spacing w:val="2"/>
        </w:rPr>
        <w:t>в виде координатного описания.</w:t>
      </w:r>
    </w:p>
    <w:p w:rsidR="00A5440E" w:rsidRDefault="00A5440E" w:rsidP="00A5440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архитектуры </w:t>
      </w:r>
      <w:r w:rsidR="00EC306E">
        <w:rPr>
          <w:rFonts w:ascii="PT Astra Serif" w:hAnsi="PT Astra Serif" w:cs="PT Astra Serif"/>
          <w:bCs/>
          <w:color w:val="000000"/>
        </w:rPr>
        <w:br/>
      </w:r>
      <w:r>
        <w:rPr>
          <w:rFonts w:ascii="PT Astra Serif" w:hAnsi="PT Astra Serif" w:cs="PT Astra Serif"/>
          <w:bCs/>
          <w:color w:val="000000"/>
        </w:rPr>
        <w:t xml:space="preserve">и градостроительства совместно с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финансового, правового </w:t>
      </w:r>
      <w:r w:rsidR="00EC306E">
        <w:rPr>
          <w:rFonts w:ascii="PT Astra Serif" w:hAnsi="PT Astra Serif" w:cs="PT Astra Serif"/>
          <w:bCs/>
          <w:color w:val="000000"/>
        </w:rPr>
        <w:br/>
      </w:r>
      <w:r>
        <w:rPr>
          <w:rFonts w:ascii="PT Astra Serif" w:hAnsi="PT Astra Serif" w:cs="PT Astra Serif"/>
          <w:bCs/>
          <w:color w:val="000000"/>
        </w:rPr>
        <w:t xml:space="preserve">и административного обеспечения </w:t>
      </w:r>
      <w:r w:rsidR="001064B4">
        <w:rPr>
          <w:rFonts w:ascii="PT Astra Serif" w:hAnsi="PT Astra Serif" w:cs="PT Astra Serif"/>
          <w:color w:val="000000"/>
        </w:rPr>
        <w:t>Министерства имущественных отношений и архитектуры Ульяновской области (Директор департамента Елисеева Е.В</w:t>
      </w:r>
      <w:r>
        <w:rPr>
          <w:rFonts w:ascii="PT Astra Serif" w:hAnsi="PT Astra Serif" w:cs="PT Astra Serif"/>
        </w:rPr>
        <w:t>.</w:t>
      </w:r>
      <w:r w:rsidR="001064B4">
        <w:rPr>
          <w:rFonts w:ascii="PT Astra Serif" w:hAnsi="PT Astra Serif" w:cs="PT Astra Serif"/>
        </w:rPr>
        <w:t xml:space="preserve">  тел. 58-59-94)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1064B4" w:rsidRDefault="00A5440E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1064B4">
        <w:rPr>
          <w:rFonts w:ascii="PT Astra Serif" w:hAnsi="PT Astra Serif"/>
          <w:color w:val="000000"/>
          <w:spacing w:val="2"/>
        </w:rPr>
        <w:t xml:space="preserve"> имущественных отношений </w:t>
      </w:r>
    </w:p>
    <w:p w:rsidR="00A5440E" w:rsidRPr="001064B4" w:rsidRDefault="001064B4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и</w:t>
      </w:r>
      <w:r w:rsidR="00A5440E">
        <w:rPr>
          <w:rFonts w:ascii="PT Astra Serif" w:hAnsi="PT Astra Serif"/>
          <w:color w:val="000000"/>
          <w:spacing w:val="2"/>
        </w:rPr>
        <w:t xml:space="preserve"> архитектуры Ульяновской области                                </w:t>
      </w:r>
      <w:r w:rsidR="00DA6889">
        <w:rPr>
          <w:rFonts w:ascii="PT Astra Serif" w:hAnsi="PT Astra Serif"/>
          <w:color w:val="000000"/>
          <w:spacing w:val="2"/>
        </w:rPr>
        <w:t xml:space="preserve">                </w:t>
      </w:r>
      <w:r>
        <w:rPr>
          <w:rFonts w:ascii="PT Astra Serif" w:hAnsi="PT Astra Serif"/>
          <w:color w:val="000000"/>
          <w:spacing w:val="2"/>
        </w:rPr>
        <w:t>М.В.Додин</w:t>
      </w:r>
    </w:p>
    <w:p w:rsidR="0044488E" w:rsidRDefault="0044488E"/>
    <w:sectPr w:rsidR="0044488E" w:rsidSect="002E531A">
      <w:pgSz w:w="11906" w:h="16838"/>
      <w:pgMar w:top="102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1A"/>
    <w:rsid w:val="001064B4"/>
    <w:rsid w:val="00276FCC"/>
    <w:rsid w:val="002E531A"/>
    <w:rsid w:val="003E26FB"/>
    <w:rsid w:val="0044488E"/>
    <w:rsid w:val="0046401D"/>
    <w:rsid w:val="004C51B9"/>
    <w:rsid w:val="00575612"/>
    <w:rsid w:val="005D0BE2"/>
    <w:rsid w:val="00613ACF"/>
    <w:rsid w:val="0067721C"/>
    <w:rsid w:val="00957B30"/>
    <w:rsid w:val="00A5440E"/>
    <w:rsid w:val="00A857DA"/>
    <w:rsid w:val="00AD435C"/>
    <w:rsid w:val="00BA6BAC"/>
    <w:rsid w:val="00CA4F78"/>
    <w:rsid w:val="00DA6889"/>
    <w:rsid w:val="00E359E8"/>
    <w:rsid w:val="00EC306E"/>
    <w:rsid w:val="00F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11</cp:revision>
  <cp:lastPrinted>2022-11-11T05:53:00Z</cp:lastPrinted>
  <dcterms:created xsi:type="dcterms:W3CDTF">2022-06-20T05:32:00Z</dcterms:created>
  <dcterms:modified xsi:type="dcterms:W3CDTF">2022-12-13T11:54:00Z</dcterms:modified>
</cp:coreProperties>
</file>