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441E84" w:rsidRPr="00F11E48" w:rsidRDefault="00997064" w:rsidP="00F11E48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  <w:szCs w:val="28"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  <w:r w:rsidRPr="00C919D8">
        <w:rPr>
          <w:rFonts w:ascii="PT Astra Serif" w:hAnsi="PT Astra Serif"/>
          <w:b/>
          <w:szCs w:val="28"/>
        </w:rPr>
        <w:t xml:space="preserve"> </w:t>
      </w:r>
      <w:r w:rsidR="00441E84" w:rsidRPr="00C919D8">
        <w:rPr>
          <w:rFonts w:ascii="PT Astra Serif" w:hAnsi="PT Astra Serif"/>
          <w:b/>
          <w:szCs w:val="28"/>
        </w:rPr>
        <w:t>«</w:t>
      </w:r>
      <w:r w:rsidR="00C072BD">
        <w:rPr>
          <w:rFonts w:ascii="PT Astra Serif" w:hAnsi="PT Astra Serif"/>
          <w:b/>
          <w:bCs/>
        </w:rPr>
        <w:t xml:space="preserve">О внесении изменений </w:t>
      </w:r>
      <w:r w:rsidR="00C072BD">
        <w:rPr>
          <w:rFonts w:ascii="PT Astra Serif" w:hAnsi="PT Astra Serif"/>
          <w:b/>
          <w:bCs/>
        </w:rPr>
        <w:br/>
        <w:t>в статьи</w:t>
      </w:r>
      <w:r w:rsidR="00F11E48" w:rsidRPr="00F11E48">
        <w:rPr>
          <w:rFonts w:ascii="PT Astra Serif" w:hAnsi="PT Astra Serif"/>
          <w:b/>
          <w:bCs/>
        </w:rPr>
        <w:t xml:space="preserve"> 4 </w:t>
      </w:r>
      <w:r w:rsidR="00C072BD">
        <w:rPr>
          <w:rFonts w:ascii="PT Astra Serif" w:hAnsi="PT Astra Serif"/>
          <w:b/>
          <w:bCs/>
        </w:rPr>
        <w:t xml:space="preserve">и 5 </w:t>
      </w:r>
      <w:r w:rsidR="00F11E48" w:rsidRPr="00F11E48">
        <w:rPr>
          <w:rFonts w:ascii="PT Astra Serif" w:hAnsi="PT Astra Serif"/>
          <w:b/>
          <w:bCs/>
        </w:rPr>
        <w:t xml:space="preserve">Закона Ульяновской области </w:t>
      </w:r>
      <w:r w:rsidR="00F11E48" w:rsidRPr="00F11E48">
        <w:rPr>
          <w:rFonts w:ascii="PT Astra Serif" w:hAnsi="PT Astra Serif"/>
          <w:b/>
          <w:bCs/>
          <w:szCs w:val="28"/>
        </w:rPr>
        <w:t xml:space="preserve">«О порядке и условиях предоставления отдельным категориям граждан компенсаций расходов </w:t>
      </w:r>
      <w:r w:rsidR="00C072BD">
        <w:rPr>
          <w:rFonts w:ascii="PT Astra Serif" w:hAnsi="PT Astra Serif"/>
          <w:b/>
          <w:bCs/>
          <w:szCs w:val="28"/>
        </w:rPr>
        <w:br/>
      </w:r>
      <w:r w:rsidR="00F11E48" w:rsidRPr="00F11E48">
        <w:rPr>
          <w:rFonts w:ascii="PT Astra Serif" w:hAnsi="PT Astra Serif"/>
          <w:b/>
          <w:bCs/>
          <w:szCs w:val="28"/>
        </w:rPr>
        <w:t xml:space="preserve">на оплату жилых помещений и коммунальных услуг </w:t>
      </w:r>
      <w:r w:rsidR="00C072BD">
        <w:rPr>
          <w:rFonts w:ascii="PT Astra Serif" w:hAnsi="PT Astra Serif"/>
          <w:b/>
          <w:bCs/>
          <w:szCs w:val="28"/>
        </w:rPr>
        <w:br/>
      </w:r>
      <w:r w:rsidR="00F11E48" w:rsidRPr="00F11E48">
        <w:rPr>
          <w:rFonts w:ascii="PT Astra Serif" w:hAnsi="PT Astra Serif"/>
          <w:b/>
          <w:bCs/>
          <w:szCs w:val="28"/>
        </w:rPr>
        <w:t>в Ульяновской области»</w:t>
      </w:r>
    </w:p>
    <w:p w:rsidR="00441E84" w:rsidRPr="00C919D8" w:rsidRDefault="00441E8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C919D8" w:rsidRPr="00C919D8" w:rsidRDefault="00C919D8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441E84" w:rsidRPr="00C919D8" w:rsidRDefault="002C2E21" w:rsidP="002C2E21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C919D8">
        <w:rPr>
          <w:rFonts w:ascii="PT Astra Serif" w:hAnsi="PT Astra Serif"/>
          <w:bCs/>
        </w:rPr>
        <w:t xml:space="preserve">Предметом правового регулирования законопроекта являются общественные отношения, связанные с предоставлением отдельным категориям граждан компенсаций расходов на оплату жилого помещения </w:t>
      </w:r>
      <w:r w:rsidR="005B2449">
        <w:rPr>
          <w:rFonts w:ascii="PT Astra Serif" w:hAnsi="PT Astra Serif"/>
          <w:bCs/>
        </w:rPr>
        <w:br/>
      </w:r>
      <w:r w:rsidRPr="00C919D8">
        <w:rPr>
          <w:rFonts w:ascii="PT Astra Serif" w:hAnsi="PT Astra Serif"/>
          <w:bCs/>
        </w:rPr>
        <w:t>и коммунальных услуг</w:t>
      </w:r>
      <w:r w:rsidR="00974B6A">
        <w:rPr>
          <w:rFonts w:ascii="PT Astra Serif" w:hAnsi="PT Astra Serif"/>
          <w:bCs/>
        </w:rPr>
        <w:t xml:space="preserve"> (далее – компенсация)</w:t>
      </w:r>
      <w:r w:rsidRPr="00C919D8">
        <w:rPr>
          <w:rFonts w:ascii="PT Astra Serif" w:hAnsi="PT Astra Serif"/>
          <w:bCs/>
        </w:rPr>
        <w:t>.</w:t>
      </w:r>
    </w:p>
    <w:p w:rsidR="007B3050" w:rsidRDefault="007B3050" w:rsidP="007B3050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</w:t>
      </w:r>
      <w:r w:rsidRPr="00C919D8">
        <w:rPr>
          <w:rFonts w:ascii="PT Astra Serif" w:hAnsi="PT Astra Serif"/>
        </w:rPr>
        <w:t>омпенсация предоставляется отдельным категориям граждан из числа одиноко проживающих неработающих пенсионер</w:t>
      </w:r>
      <w:r>
        <w:rPr>
          <w:rFonts w:ascii="PT Astra Serif" w:hAnsi="PT Astra Serif"/>
        </w:rPr>
        <w:t xml:space="preserve">ов нетрудоспособного возраста, </w:t>
      </w:r>
      <w:r w:rsidRPr="00C919D8">
        <w:rPr>
          <w:rFonts w:ascii="PT Astra Serif" w:hAnsi="PT Astra Serif"/>
        </w:rPr>
        <w:t>семьям, состоящим из неработающих пенсионеров нетрудоспособного возраста, одиноко проживающим детям-сиротам, а также лицам из их числа в возрасте от 18 до 23 лет.</w:t>
      </w:r>
    </w:p>
    <w:p w:rsidR="007B3050" w:rsidRDefault="002339F3" w:rsidP="00742109">
      <w:pPr>
        <w:pStyle w:val="a3"/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  <w:bCs/>
        </w:rPr>
        <w:t>Настоящи</w:t>
      </w:r>
      <w:r w:rsidR="00F11E48">
        <w:rPr>
          <w:rFonts w:ascii="PT Astra Serif" w:hAnsi="PT Astra Serif"/>
          <w:bCs/>
        </w:rPr>
        <w:t>м</w:t>
      </w:r>
      <w:r w:rsidRPr="00C919D8">
        <w:rPr>
          <w:rFonts w:ascii="PT Astra Serif" w:hAnsi="PT Astra Serif"/>
          <w:bCs/>
        </w:rPr>
        <w:t xml:space="preserve"> проект</w:t>
      </w:r>
      <w:r w:rsidR="00F11E48">
        <w:rPr>
          <w:rFonts w:ascii="PT Astra Serif" w:hAnsi="PT Astra Serif"/>
          <w:bCs/>
        </w:rPr>
        <w:t xml:space="preserve">ом </w:t>
      </w:r>
      <w:r w:rsidRPr="00C919D8">
        <w:rPr>
          <w:rFonts w:ascii="PT Astra Serif" w:hAnsi="PT Astra Serif"/>
          <w:bCs/>
        </w:rPr>
        <w:t xml:space="preserve">закона </w:t>
      </w:r>
      <w:r w:rsidR="00FA4CFB" w:rsidRPr="00C919D8">
        <w:rPr>
          <w:rFonts w:ascii="PT Astra Serif" w:hAnsi="PT Astra Serif"/>
          <w:bCs/>
        </w:rPr>
        <w:t xml:space="preserve">Ульяновской области </w:t>
      </w:r>
      <w:r w:rsidR="0090244E">
        <w:rPr>
          <w:rFonts w:ascii="PT Astra Serif" w:hAnsi="PT Astra Serif"/>
          <w:bCs/>
        </w:rPr>
        <w:t xml:space="preserve">предлагается </w:t>
      </w:r>
      <w:r w:rsidR="00F11E48">
        <w:rPr>
          <w:rFonts w:ascii="PT Astra Serif" w:hAnsi="PT Astra Serif"/>
          <w:bCs/>
        </w:rPr>
        <w:t>вн</w:t>
      </w:r>
      <w:r w:rsidR="0090244E">
        <w:rPr>
          <w:rFonts w:ascii="PT Astra Serif" w:hAnsi="PT Astra Serif"/>
          <w:bCs/>
        </w:rPr>
        <w:t xml:space="preserve">ести </w:t>
      </w:r>
      <w:r w:rsidR="00F11E48">
        <w:rPr>
          <w:rFonts w:ascii="PT Astra Serif" w:hAnsi="PT Astra Serif"/>
          <w:bCs/>
        </w:rPr>
        <w:t xml:space="preserve">изменения </w:t>
      </w:r>
      <w:r w:rsidR="00377C91">
        <w:rPr>
          <w:rFonts w:ascii="PT Astra Serif" w:hAnsi="PT Astra Serif"/>
          <w:bCs/>
        </w:rPr>
        <w:t xml:space="preserve">в </w:t>
      </w:r>
      <w:r w:rsidR="00C072BD">
        <w:rPr>
          <w:rFonts w:ascii="PT Astra Serif" w:hAnsi="PT Astra Serif"/>
          <w:bCs/>
        </w:rPr>
        <w:t>статьи</w:t>
      </w:r>
      <w:r w:rsidR="009749C7">
        <w:rPr>
          <w:rFonts w:ascii="PT Astra Serif" w:hAnsi="PT Astra Serif"/>
          <w:bCs/>
        </w:rPr>
        <w:t xml:space="preserve"> 4</w:t>
      </w:r>
      <w:r w:rsidR="00C072BD">
        <w:rPr>
          <w:rFonts w:ascii="PT Astra Serif" w:hAnsi="PT Astra Serif"/>
          <w:bCs/>
        </w:rPr>
        <w:t xml:space="preserve"> и 5</w:t>
      </w:r>
      <w:r w:rsidR="00F11E48">
        <w:rPr>
          <w:rFonts w:ascii="PT Astra Serif" w:hAnsi="PT Astra Serif"/>
          <w:bCs/>
        </w:rPr>
        <w:t xml:space="preserve"> </w:t>
      </w:r>
      <w:r w:rsidR="0062309B" w:rsidRPr="00C919D8">
        <w:rPr>
          <w:rFonts w:ascii="PT Astra Serif" w:hAnsi="PT Astra Serif"/>
        </w:rPr>
        <w:t>Закон</w:t>
      </w:r>
      <w:r w:rsidR="009749C7">
        <w:rPr>
          <w:rFonts w:ascii="PT Astra Serif" w:hAnsi="PT Astra Serif"/>
        </w:rPr>
        <w:t>а</w:t>
      </w:r>
      <w:r w:rsidR="0062309B" w:rsidRPr="00C919D8">
        <w:rPr>
          <w:rFonts w:ascii="PT Astra Serif" w:hAnsi="PT Astra Serif"/>
        </w:rPr>
        <w:t xml:space="preserve"> </w:t>
      </w:r>
      <w:r w:rsidR="0062309B" w:rsidRPr="00C919D8">
        <w:rPr>
          <w:rFonts w:ascii="PT Astra Serif" w:hAnsi="PT Astra Serif"/>
          <w:bCs/>
        </w:rPr>
        <w:t xml:space="preserve">Ульяновской области от </w:t>
      </w:r>
      <w:r w:rsidR="002F2238" w:rsidRPr="00C919D8">
        <w:rPr>
          <w:rFonts w:ascii="PT Astra Serif" w:hAnsi="PT Astra Serif"/>
          <w:bCs/>
        </w:rPr>
        <w:t xml:space="preserve">19.12.2007 № 217-ЗО </w:t>
      </w:r>
      <w:r w:rsidR="005B2449">
        <w:rPr>
          <w:rFonts w:ascii="PT Astra Serif" w:hAnsi="PT Astra Serif"/>
          <w:bCs/>
        </w:rPr>
        <w:br/>
      </w:r>
      <w:r w:rsidR="0062309B" w:rsidRPr="00C919D8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5B2449">
        <w:rPr>
          <w:rFonts w:ascii="PT Astra Serif" w:hAnsi="PT Astra Serif"/>
          <w:bCs/>
        </w:rPr>
        <w:br/>
      </w:r>
      <w:r w:rsidR="0062309B" w:rsidRPr="00C919D8">
        <w:rPr>
          <w:rFonts w:ascii="PT Astra Serif" w:hAnsi="PT Astra Serif"/>
          <w:bCs/>
        </w:rPr>
        <w:t>в Ульяновской области»</w:t>
      </w:r>
      <w:r w:rsidR="0062309B" w:rsidRPr="00C919D8">
        <w:rPr>
          <w:rFonts w:ascii="PT Astra Serif" w:hAnsi="PT Astra Serif"/>
        </w:rPr>
        <w:t xml:space="preserve"> </w:t>
      </w:r>
      <w:r w:rsidR="002F2238" w:rsidRPr="00C919D8">
        <w:rPr>
          <w:rFonts w:ascii="PT Astra Serif" w:hAnsi="PT Astra Serif"/>
        </w:rPr>
        <w:t>в</w:t>
      </w:r>
      <w:r w:rsidR="00F11E48">
        <w:rPr>
          <w:rFonts w:ascii="PT Astra Serif" w:hAnsi="PT Astra Serif"/>
        </w:rPr>
        <w:t xml:space="preserve"> части </w:t>
      </w:r>
      <w:r w:rsidR="00EC00E8">
        <w:rPr>
          <w:rFonts w:ascii="PT Astra Serif" w:hAnsi="PT Astra Serif"/>
        </w:rPr>
        <w:t>подачи гражданами</w:t>
      </w:r>
      <w:r w:rsidR="0066386A">
        <w:rPr>
          <w:rFonts w:ascii="PT Astra Serif" w:hAnsi="PT Astra Serif"/>
        </w:rPr>
        <w:t xml:space="preserve">, имеющими право </w:t>
      </w:r>
      <w:r w:rsidR="00377C91">
        <w:rPr>
          <w:rFonts w:ascii="PT Astra Serif" w:hAnsi="PT Astra Serif"/>
        </w:rPr>
        <w:br/>
      </w:r>
      <w:bookmarkStart w:id="0" w:name="_GoBack"/>
      <w:bookmarkEnd w:id="0"/>
      <w:r w:rsidR="0066386A">
        <w:rPr>
          <w:rFonts w:ascii="PT Astra Serif" w:hAnsi="PT Astra Serif"/>
        </w:rPr>
        <w:t xml:space="preserve">на компенсацию, либо их законными или уполномоченными представителями </w:t>
      </w:r>
      <w:r w:rsidR="00EC00E8">
        <w:rPr>
          <w:rFonts w:ascii="PT Astra Serif" w:hAnsi="PT Astra Serif"/>
        </w:rPr>
        <w:t>заявлени</w:t>
      </w:r>
      <w:r w:rsidR="00C072BD">
        <w:rPr>
          <w:rFonts w:ascii="PT Astra Serif" w:hAnsi="PT Astra Serif"/>
        </w:rPr>
        <w:t>я</w:t>
      </w:r>
      <w:r w:rsidR="00EC00E8">
        <w:rPr>
          <w:rFonts w:ascii="PT Astra Serif" w:hAnsi="PT Astra Serif"/>
        </w:rPr>
        <w:t xml:space="preserve"> на предоставление компенсаци</w:t>
      </w:r>
      <w:r w:rsidR="005B2449">
        <w:rPr>
          <w:rFonts w:ascii="PT Astra Serif" w:hAnsi="PT Astra Serif"/>
        </w:rPr>
        <w:t>и</w:t>
      </w:r>
      <w:r w:rsidR="00C072BD">
        <w:rPr>
          <w:rFonts w:ascii="PT Astra Serif" w:hAnsi="PT Astra Serif"/>
        </w:rPr>
        <w:t xml:space="preserve"> и документов, содержащих сведения из документов, на основании которых принимается решение о предоставлении указанной компенсации. А также </w:t>
      </w:r>
      <w:r w:rsidR="00C072BD">
        <w:rPr>
          <w:rFonts w:ascii="PT Astra Serif" w:hAnsi="PT Astra Serif"/>
          <w:szCs w:val="28"/>
        </w:rPr>
        <w:t>более чётко</w:t>
      </w:r>
      <w:r w:rsidR="00C072BD" w:rsidRPr="006673CE">
        <w:rPr>
          <w:rFonts w:ascii="PT Astra Serif" w:hAnsi="PT Astra Serif"/>
          <w:szCs w:val="28"/>
        </w:rPr>
        <w:t xml:space="preserve"> р</w:t>
      </w:r>
      <w:r w:rsidR="00C072BD">
        <w:rPr>
          <w:rFonts w:ascii="PT Astra Serif" w:hAnsi="PT Astra Serif"/>
          <w:szCs w:val="28"/>
        </w:rPr>
        <w:t>егламентируются</w:t>
      </w:r>
      <w:r w:rsidR="00C072BD" w:rsidRPr="006673CE">
        <w:rPr>
          <w:rFonts w:ascii="PT Astra Serif" w:hAnsi="PT Astra Serif"/>
          <w:szCs w:val="28"/>
        </w:rPr>
        <w:t xml:space="preserve"> процедур</w:t>
      </w:r>
      <w:r w:rsidR="00C072BD">
        <w:rPr>
          <w:rFonts w:ascii="PT Astra Serif" w:hAnsi="PT Astra Serif"/>
          <w:szCs w:val="28"/>
        </w:rPr>
        <w:t>ы</w:t>
      </w:r>
      <w:r w:rsidR="00C072BD" w:rsidRPr="006673CE">
        <w:rPr>
          <w:rFonts w:ascii="PT Astra Serif" w:hAnsi="PT Astra Serif"/>
          <w:szCs w:val="28"/>
        </w:rPr>
        <w:t xml:space="preserve"> </w:t>
      </w:r>
      <w:r w:rsidR="00C072BD">
        <w:rPr>
          <w:rFonts w:ascii="PT Astra Serif" w:hAnsi="PT Astra Serif"/>
          <w:szCs w:val="28"/>
        </w:rPr>
        <w:t>осуществления перерасчёта размера предоставленной компенсации, приостановления и прекращения предоставления компенсации, а также информирования получателей компенсации о принятых уполномоченным органом решений.</w:t>
      </w:r>
    </w:p>
    <w:p w:rsidR="007B3050" w:rsidRDefault="007B3050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Кроме того, </w:t>
      </w:r>
      <w:r w:rsidR="00807EFB">
        <w:rPr>
          <w:rFonts w:ascii="PT Astra Serif" w:hAnsi="PT Astra Serif"/>
        </w:rPr>
        <w:t xml:space="preserve">законопроектом </w:t>
      </w:r>
      <w:r w:rsidRPr="007B3050">
        <w:rPr>
          <w:rFonts w:ascii="PT Astra Serif" w:hAnsi="PT Astra Serif"/>
        </w:rPr>
        <w:t xml:space="preserve">вносятся юридико-технические </w:t>
      </w:r>
      <w:r w:rsidR="00C072BD">
        <w:rPr>
          <w:rFonts w:ascii="PT Astra Serif" w:hAnsi="PT Astra Serif"/>
        </w:rPr>
        <w:t xml:space="preserve">правки </w:t>
      </w:r>
      <w:r w:rsidR="00C072BD">
        <w:rPr>
          <w:rFonts w:ascii="PT Astra Serif" w:hAnsi="PT Astra Serif"/>
        </w:rPr>
        <w:br/>
        <w:t>в</w:t>
      </w:r>
      <w:r w:rsidRPr="007B305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отдельные </w:t>
      </w:r>
      <w:r w:rsidRPr="007B3050">
        <w:rPr>
          <w:rFonts w:ascii="PT Astra Serif" w:hAnsi="PT Astra Serif"/>
        </w:rPr>
        <w:t xml:space="preserve">процедуры </w:t>
      </w:r>
      <w:r>
        <w:rPr>
          <w:rFonts w:ascii="PT Astra Serif" w:hAnsi="PT Astra Serif"/>
        </w:rPr>
        <w:t xml:space="preserve">предоставления </w:t>
      </w:r>
      <w:r w:rsidRPr="007B3050">
        <w:rPr>
          <w:rFonts w:ascii="PT Astra Serif" w:hAnsi="PT Astra Serif"/>
        </w:rPr>
        <w:t>компенсации.</w:t>
      </w:r>
    </w:p>
    <w:p w:rsidR="00506396" w:rsidRPr="00C919D8" w:rsidRDefault="00506396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lastRenderedPageBreak/>
        <w:t>Законопроект, в случае его принятия, будет являться частью законодательства в сфере социальной защиты населения.</w:t>
      </w:r>
    </w:p>
    <w:p w:rsidR="003C750D" w:rsidRPr="00C919D8" w:rsidRDefault="003C750D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Ответственное должностное лицо за разработку представленного </w:t>
      </w:r>
      <w:r w:rsidR="00BE0940" w:rsidRPr="00C919D8">
        <w:rPr>
          <w:rFonts w:ascii="PT Astra Serif" w:hAnsi="PT Astra Serif"/>
        </w:rPr>
        <w:t>законо</w:t>
      </w:r>
      <w:r w:rsidRPr="00C919D8">
        <w:rPr>
          <w:rFonts w:ascii="PT Astra Serif" w:hAnsi="PT Astra Serif"/>
        </w:rPr>
        <w:t>проекта</w:t>
      </w:r>
      <w:r w:rsidR="00FA4CFB" w:rsidRPr="00C919D8">
        <w:rPr>
          <w:rFonts w:ascii="PT Astra Serif" w:hAnsi="PT Astra Serif"/>
        </w:rPr>
        <w:t xml:space="preserve"> –</w:t>
      </w:r>
      <w:r w:rsidR="005B2449">
        <w:rPr>
          <w:rFonts w:ascii="PT Astra Serif" w:hAnsi="PT Astra Serif"/>
        </w:rPr>
        <w:t xml:space="preserve"> </w:t>
      </w:r>
      <w:r w:rsidR="0031129F">
        <w:rPr>
          <w:rFonts w:ascii="PT Astra Serif" w:hAnsi="PT Astra Serif"/>
        </w:rPr>
        <w:t xml:space="preserve">исполняющий обязанности </w:t>
      </w:r>
      <w:r w:rsidR="005B2449">
        <w:rPr>
          <w:rFonts w:ascii="PT Astra Serif" w:hAnsi="PT Astra Serif"/>
        </w:rPr>
        <w:t>директор</w:t>
      </w:r>
      <w:r w:rsidR="0031129F">
        <w:rPr>
          <w:rFonts w:ascii="PT Astra Serif" w:hAnsi="PT Astra Serif"/>
        </w:rPr>
        <w:t>а</w:t>
      </w:r>
      <w:r w:rsidR="005B2449">
        <w:rPr>
          <w:rFonts w:ascii="PT Astra Serif" w:hAnsi="PT Astra Serif"/>
        </w:rPr>
        <w:t xml:space="preserve"> департамента </w:t>
      </w:r>
      <w:r w:rsidRPr="00C919D8">
        <w:rPr>
          <w:rFonts w:ascii="PT Astra Serif" w:hAnsi="PT Astra Serif"/>
        </w:rPr>
        <w:t xml:space="preserve">методологии и </w:t>
      </w:r>
      <w:r w:rsidR="005B2449">
        <w:rPr>
          <w:rFonts w:ascii="PT Astra Serif" w:hAnsi="PT Astra Serif"/>
        </w:rPr>
        <w:t xml:space="preserve">нормотворчества </w:t>
      </w:r>
      <w:r w:rsidRPr="00C919D8">
        <w:rPr>
          <w:rFonts w:ascii="PT Astra Serif" w:hAnsi="PT Astra Serif"/>
        </w:rPr>
        <w:t>Министерства семейной, демографической политики и социального благополучия Ульяновской</w:t>
      </w:r>
      <w:r w:rsidR="00BE0940" w:rsidRPr="00C919D8">
        <w:rPr>
          <w:rFonts w:ascii="PT Astra Serif" w:hAnsi="PT Astra Serif"/>
        </w:rPr>
        <w:t xml:space="preserve"> Адонин Александр Алексеевич</w:t>
      </w:r>
      <w:r w:rsidRPr="00C919D8">
        <w:rPr>
          <w:rFonts w:ascii="PT Astra Serif" w:hAnsi="PT Astra Serif"/>
        </w:rPr>
        <w:t>.</w:t>
      </w:r>
    </w:p>
    <w:p w:rsidR="005B50E9" w:rsidRDefault="005B50E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Default="005B244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Pr="00C919D8" w:rsidRDefault="005B244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Default="005B2449" w:rsidP="005B2449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Исполняющий обязанности Министра </w:t>
      </w:r>
      <w:r>
        <w:rPr>
          <w:rFonts w:ascii="PT Astra Serif" w:hAnsi="PT Astra Serif"/>
          <w:b/>
          <w:sz w:val="28"/>
          <w:szCs w:val="28"/>
        </w:rPr>
        <w:br/>
        <w:t xml:space="preserve">семейной, демографической политики </w:t>
      </w:r>
      <w:r>
        <w:rPr>
          <w:rFonts w:ascii="PT Astra Serif" w:hAnsi="PT Astra Serif"/>
          <w:b/>
          <w:sz w:val="28"/>
          <w:szCs w:val="28"/>
        </w:rPr>
        <w:br/>
        <w:t xml:space="preserve">и социального благополучия </w:t>
      </w:r>
      <w:r>
        <w:rPr>
          <w:rFonts w:ascii="PT Astra Serif" w:hAnsi="PT Astra Serif"/>
          <w:b/>
          <w:sz w:val="28"/>
          <w:szCs w:val="28"/>
        </w:rPr>
        <w:br/>
        <w:t>Ульяновской области                                                                            Н.С.Исаева</w:t>
      </w:r>
    </w:p>
    <w:p w:rsidR="005B2449" w:rsidRDefault="005B2449" w:rsidP="005B2449">
      <w:pPr>
        <w:rPr>
          <w:rFonts w:ascii="PT Astra Serif" w:hAnsi="PT Astra Serif"/>
          <w:b/>
          <w:sz w:val="28"/>
          <w:szCs w:val="28"/>
        </w:rPr>
        <w:sectPr w:rsidR="005B2449" w:rsidSect="002850BD">
          <w:headerReference w:type="default" r:id="rId8"/>
          <w:pgSz w:w="11905" w:h="16838"/>
          <w:pgMar w:top="1134" w:right="567" w:bottom="1134" w:left="1701" w:header="567" w:footer="720" w:gutter="0"/>
          <w:pgNumType w:start="1"/>
          <w:cols w:space="720"/>
          <w:titlePg/>
          <w:docGrid w:linePitch="299"/>
        </w:sect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4060EC" w:rsidRDefault="004060EC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BB2ABB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>Адонин Александр Алексеевич</w:t>
      </w:r>
    </w:p>
    <w:p w:rsidR="00997064" w:rsidRPr="00C919D8" w:rsidRDefault="005B50E9" w:rsidP="00BB2ABB">
      <w:pPr>
        <w:pStyle w:val="a3"/>
        <w:jc w:val="both"/>
        <w:rPr>
          <w:rFonts w:ascii="PT Astra Serif" w:hAnsi="PT Astra Serif"/>
          <w:b/>
          <w:szCs w:val="28"/>
        </w:rPr>
      </w:pPr>
      <w:r w:rsidRPr="00C919D8">
        <w:rPr>
          <w:rFonts w:ascii="PT Astra Serif" w:hAnsi="PT Astra Serif"/>
          <w:bCs/>
          <w:sz w:val="20"/>
          <w:szCs w:val="20"/>
        </w:rPr>
        <w:t>44-95-18</w:t>
      </w:r>
    </w:p>
    <w:sectPr w:rsidR="00997064" w:rsidRPr="00C919D8" w:rsidSect="005B244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48A" w:rsidRDefault="00CE548A" w:rsidP="00C919D8">
      <w:pPr>
        <w:spacing w:after="0" w:line="240" w:lineRule="auto"/>
      </w:pPr>
      <w:r>
        <w:separator/>
      </w:r>
    </w:p>
  </w:endnote>
  <w:endnote w:type="continuationSeparator" w:id="0">
    <w:p w:rsidR="00CE548A" w:rsidRDefault="00CE548A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48A" w:rsidRDefault="00CE548A" w:rsidP="00C919D8">
      <w:pPr>
        <w:spacing w:after="0" w:line="240" w:lineRule="auto"/>
      </w:pPr>
      <w:r>
        <w:separator/>
      </w:r>
    </w:p>
  </w:footnote>
  <w:footnote w:type="continuationSeparator" w:id="0">
    <w:p w:rsidR="00CE548A" w:rsidRDefault="00CE548A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15324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B2449" w:rsidRPr="005B2449" w:rsidRDefault="00C401AC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5B2449">
          <w:rPr>
            <w:rFonts w:ascii="PT Astra Serif" w:hAnsi="PT Astra Serif"/>
            <w:sz w:val="28"/>
            <w:szCs w:val="28"/>
          </w:rPr>
          <w:fldChar w:fldCharType="begin"/>
        </w:r>
        <w:r w:rsidR="005B2449" w:rsidRPr="005B2449">
          <w:rPr>
            <w:rFonts w:ascii="PT Astra Serif" w:hAnsi="PT Astra Serif"/>
            <w:sz w:val="28"/>
            <w:szCs w:val="28"/>
          </w:rPr>
          <w:instrText>PAGE   \* MERGEFORMAT</w:instrText>
        </w:r>
        <w:r w:rsidRPr="005B2449">
          <w:rPr>
            <w:rFonts w:ascii="PT Astra Serif" w:hAnsi="PT Astra Serif"/>
            <w:sz w:val="28"/>
            <w:szCs w:val="28"/>
          </w:rPr>
          <w:fldChar w:fldCharType="separate"/>
        </w:r>
        <w:r w:rsidR="000A3CB9">
          <w:rPr>
            <w:rFonts w:ascii="PT Astra Serif" w:hAnsi="PT Astra Serif"/>
            <w:noProof/>
            <w:sz w:val="28"/>
            <w:szCs w:val="28"/>
          </w:rPr>
          <w:t>2</w:t>
        </w:r>
        <w:r w:rsidRPr="005B244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5B2449" w:rsidRDefault="005B244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="00C401AC"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="00C401AC"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5B2449">
          <w:rPr>
            <w:rFonts w:ascii="PT Astra Serif" w:hAnsi="PT Astra Serif"/>
            <w:noProof/>
            <w:sz w:val="28"/>
            <w:szCs w:val="28"/>
          </w:rPr>
          <w:t>4</w:t>
        </w:r>
        <w:r w:rsidR="00C401AC"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7064"/>
    <w:rsid w:val="00023777"/>
    <w:rsid w:val="000524D5"/>
    <w:rsid w:val="00066BF8"/>
    <w:rsid w:val="00076713"/>
    <w:rsid w:val="000A3CB9"/>
    <w:rsid w:val="000C12B3"/>
    <w:rsid w:val="000C41E9"/>
    <w:rsid w:val="000D47CC"/>
    <w:rsid w:val="000E3581"/>
    <w:rsid w:val="000F24FC"/>
    <w:rsid w:val="00110BFB"/>
    <w:rsid w:val="0012629A"/>
    <w:rsid w:val="00132639"/>
    <w:rsid w:val="00147867"/>
    <w:rsid w:val="00166904"/>
    <w:rsid w:val="00166922"/>
    <w:rsid w:val="0017660E"/>
    <w:rsid w:val="001D199E"/>
    <w:rsid w:val="00214C9E"/>
    <w:rsid w:val="002339F3"/>
    <w:rsid w:val="0027578D"/>
    <w:rsid w:val="002850BD"/>
    <w:rsid w:val="002A6A09"/>
    <w:rsid w:val="002B4982"/>
    <w:rsid w:val="002C2E21"/>
    <w:rsid w:val="002F2238"/>
    <w:rsid w:val="002F6CBB"/>
    <w:rsid w:val="0031129F"/>
    <w:rsid w:val="00312A0D"/>
    <w:rsid w:val="00317690"/>
    <w:rsid w:val="0033369B"/>
    <w:rsid w:val="0033532C"/>
    <w:rsid w:val="00356A92"/>
    <w:rsid w:val="003749D5"/>
    <w:rsid w:val="00377C91"/>
    <w:rsid w:val="00387BC2"/>
    <w:rsid w:val="003C750D"/>
    <w:rsid w:val="003F1B5B"/>
    <w:rsid w:val="003F5B39"/>
    <w:rsid w:val="004060EC"/>
    <w:rsid w:val="004155AE"/>
    <w:rsid w:val="00436493"/>
    <w:rsid w:val="004416B9"/>
    <w:rsid w:val="00441E84"/>
    <w:rsid w:val="00455783"/>
    <w:rsid w:val="00484ACF"/>
    <w:rsid w:val="004D4312"/>
    <w:rsid w:val="004F55A4"/>
    <w:rsid w:val="00506396"/>
    <w:rsid w:val="00513D2E"/>
    <w:rsid w:val="0052442F"/>
    <w:rsid w:val="005359F0"/>
    <w:rsid w:val="00553D21"/>
    <w:rsid w:val="00554DC9"/>
    <w:rsid w:val="00593519"/>
    <w:rsid w:val="005B2449"/>
    <w:rsid w:val="005B50E9"/>
    <w:rsid w:val="005D319F"/>
    <w:rsid w:val="00605B3B"/>
    <w:rsid w:val="0062309B"/>
    <w:rsid w:val="0066386A"/>
    <w:rsid w:val="006C1880"/>
    <w:rsid w:val="006E3652"/>
    <w:rsid w:val="006F29D0"/>
    <w:rsid w:val="00715F74"/>
    <w:rsid w:val="007256F8"/>
    <w:rsid w:val="00742109"/>
    <w:rsid w:val="00750FF1"/>
    <w:rsid w:val="00757526"/>
    <w:rsid w:val="007B3050"/>
    <w:rsid w:val="00807EFB"/>
    <w:rsid w:val="0082513A"/>
    <w:rsid w:val="00875B29"/>
    <w:rsid w:val="008A3021"/>
    <w:rsid w:val="008C6F00"/>
    <w:rsid w:val="008F6BAE"/>
    <w:rsid w:val="0090244E"/>
    <w:rsid w:val="0092106F"/>
    <w:rsid w:val="00950D22"/>
    <w:rsid w:val="009749C7"/>
    <w:rsid w:val="00974B6A"/>
    <w:rsid w:val="00997064"/>
    <w:rsid w:val="009D0814"/>
    <w:rsid w:val="009D6016"/>
    <w:rsid w:val="00A156DB"/>
    <w:rsid w:val="00A55D40"/>
    <w:rsid w:val="00A91C54"/>
    <w:rsid w:val="00A9398C"/>
    <w:rsid w:val="00B948EA"/>
    <w:rsid w:val="00BB0CED"/>
    <w:rsid w:val="00BB2ABB"/>
    <w:rsid w:val="00BC1696"/>
    <w:rsid w:val="00BE0940"/>
    <w:rsid w:val="00BE5ECB"/>
    <w:rsid w:val="00BF3F2F"/>
    <w:rsid w:val="00C072BD"/>
    <w:rsid w:val="00C401AC"/>
    <w:rsid w:val="00C85A4C"/>
    <w:rsid w:val="00C919D8"/>
    <w:rsid w:val="00CE3E4F"/>
    <w:rsid w:val="00CE548A"/>
    <w:rsid w:val="00D509DB"/>
    <w:rsid w:val="00D70E62"/>
    <w:rsid w:val="00D71E55"/>
    <w:rsid w:val="00D91583"/>
    <w:rsid w:val="00DB320D"/>
    <w:rsid w:val="00DF16D9"/>
    <w:rsid w:val="00E450CD"/>
    <w:rsid w:val="00E73CCA"/>
    <w:rsid w:val="00E85A98"/>
    <w:rsid w:val="00EC00E8"/>
    <w:rsid w:val="00ED3C79"/>
    <w:rsid w:val="00F11E48"/>
    <w:rsid w:val="00F2210E"/>
    <w:rsid w:val="00FA4CFB"/>
    <w:rsid w:val="00FE0F7D"/>
    <w:rsid w:val="00FE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EA0BF-C2ED-4145-9441-06A638B0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</cp:revision>
  <cp:lastPrinted>2021-08-30T08:30:00Z</cp:lastPrinted>
  <dcterms:created xsi:type="dcterms:W3CDTF">2021-12-13T10:01:00Z</dcterms:created>
  <dcterms:modified xsi:type="dcterms:W3CDTF">2021-12-13T10:01:00Z</dcterms:modified>
</cp:coreProperties>
</file>