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571" w:rsidRPr="005200E8" w:rsidRDefault="00A94571" w:rsidP="002F637B">
      <w:pPr>
        <w:shd w:val="clear" w:color="auto" w:fill="FFFFFF"/>
        <w:spacing w:line="360" w:lineRule="auto"/>
        <w:ind w:right="5"/>
        <w:jc w:val="center"/>
        <w:rPr>
          <w:rFonts w:ascii="PT Astra Serif" w:hAnsi="PT Astra Serif"/>
          <w:b/>
          <w:sz w:val="27"/>
          <w:szCs w:val="27"/>
        </w:rPr>
      </w:pPr>
      <w:r w:rsidRPr="005200E8">
        <w:rPr>
          <w:rFonts w:ascii="PT Astra Serif" w:hAnsi="PT Astra Serif"/>
          <w:b/>
          <w:sz w:val="27"/>
          <w:szCs w:val="27"/>
        </w:rPr>
        <w:t>ПОЯСНИТЕЛЬНАЯ ЗАПИСКА</w:t>
      </w:r>
    </w:p>
    <w:p w:rsidR="00E526D1" w:rsidRPr="005200E8" w:rsidRDefault="007D494D" w:rsidP="00CB0449">
      <w:pPr>
        <w:widowControl w:val="0"/>
        <w:spacing w:line="360" w:lineRule="auto"/>
        <w:jc w:val="center"/>
        <w:rPr>
          <w:rFonts w:ascii="PT Astra Serif" w:eastAsia="Calibri" w:hAnsi="PT Astra Serif" w:cs="Arial"/>
          <w:b/>
          <w:sz w:val="27"/>
          <w:szCs w:val="27"/>
          <w:lang w:eastAsia="en-US"/>
        </w:rPr>
      </w:pPr>
      <w:r w:rsidRPr="005200E8">
        <w:rPr>
          <w:rFonts w:ascii="PT Astra Serif" w:eastAsia="Calibri" w:hAnsi="PT Astra Serif" w:cs="Arial"/>
          <w:b/>
          <w:sz w:val="27"/>
          <w:szCs w:val="27"/>
          <w:lang w:eastAsia="en-US"/>
        </w:rPr>
        <w:t>к проекту з</w:t>
      </w:r>
      <w:r w:rsidR="00CB0449" w:rsidRPr="005200E8">
        <w:rPr>
          <w:rFonts w:ascii="PT Astra Serif" w:eastAsia="Calibri" w:hAnsi="PT Astra Serif" w:cs="Arial"/>
          <w:b/>
          <w:sz w:val="27"/>
          <w:szCs w:val="27"/>
          <w:lang w:eastAsia="en-US"/>
        </w:rPr>
        <w:t xml:space="preserve">акона Ульяновской области </w:t>
      </w:r>
    </w:p>
    <w:p w:rsidR="00820499" w:rsidRPr="005200E8" w:rsidRDefault="007D494D" w:rsidP="00820499">
      <w:pPr>
        <w:widowControl w:val="0"/>
        <w:spacing w:line="360" w:lineRule="auto"/>
        <w:jc w:val="center"/>
        <w:rPr>
          <w:rFonts w:ascii="PT Astra Serif" w:hAnsi="PT Astra Serif"/>
          <w:b/>
          <w:sz w:val="27"/>
          <w:szCs w:val="27"/>
        </w:rPr>
      </w:pPr>
      <w:r w:rsidRPr="005200E8">
        <w:rPr>
          <w:rFonts w:ascii="PT Astra Serif" w:hAnsi="PT Astra Serif"/>
          <w:b/>
          <w:sz w:val="27"/>
          <w:szCs w:val="27"/>
        </w:rPr>
        <w:t>«</w:t>
      </w:r>
      <w:r w:rsidR="00820499" w:rsidRPr="005200E8">
        <w:rPr>
          <w:rFonts w:ascii="PT Astra Serif" w:hAnsi="PT Astra Serif"/>
          <w:b/>
          <w:sz w:val="27"/>
          <w:szCs w:val="27"/>
        </w:rPr>
        <w:t>О внесении изменений в отдельные законодательные акты</w:t>
      </w:r>
    </w:p>
    <w:p w:rsidR="00820499" w:rsidRPr="005200E8" w:rsidRDefault="00820499" w:rsidP="00820499">
      <w:pPr>
        <w:widowControl w:val="0"/>
        <w:spacing w:line="360" w:lineRule="auto"/>
        <w:jc w:val="center"/>
        <w:rPr>
          <w:rFonts w:ascii="PT Astra Serif" w:hAnsi="PT Astra Serif"/>
          <w:b/>
          <w:sz w:val="27"/>
          <w:szCs w:val="27"/>
        </w:rPr>
      </w:pPr>
      <w:r w:rsidRPr="005200E8">
        <w:rPr>
          <w:rFonts w:ascii="PT Astra Serif" w:hAnsi="PT Astra Serif"/>
          <w:b/>
          <w:sz w:val="27"/>
          <w:szCs w:val="27"/>
        </w:rPr>
        <w:t xml:space="preserve">Ульяновской области и о признании </w:t>
      </w:r>
      <w:proofErr w:type="gramStart"/>
      <w:r w:rsidRPr="005200E8">
        <w:rPr>
          <w:rFonts w:ascii="PT Astra Serif" w:hAnsi="PT Astra Serif"/>
          <w:b/>
          <w:sz w:val="27"/>
          <w:szCs w:val="27"/>
        </w:rPr>
        <w:t>утратившим</w:t>
      </w:r>
      <w:proofErr w:type="gramEnd"/>
      <w:r w:rsidRPr="005200E8">
        <w:rPr>
          <w:rFonts w:ascii="PT Astra Serif" w:hAnsi="PT Astra Serif"/>
          <w:b/>
          <w:sz w:val="27"/>
          <w:szCs w:val="27"/>
        </w:rPr>
        <w:t xml:space="preserve"> силу отдельного </w:t>
      </w:r>
    </w:p>
    <w:p w:rsidR="00CB0449" w:rsidRPr="005200E8" w:rsidRDefault="00820499" w:rsidP="00820499">
      <w:pPr>
        <w:widowControl w:val="0"/>
        <w:spacing w:line="360" w:lineRule="auto"/>
        <w:jc w:val="center"/>
        <w:rPr>
          <w:rFonts w:ascii="PT Astra Serif" w:eastAsia="Calibri" w:hAnsi="PT Astra Serif" w:cs="Arial"/>
          <w:b/>
          <w:sz w:val="27"/>
          <w:szCs w:val="27"/>
          <w:lang w:eastAsia="en-US"/>
        </w:rPr>
      </w:pPr>
      <w:r w:rsidRPr="005200E8">
        <w:rPr>
          <w:rFonts w:ascii="PT Astra Serif" w:hAnsi="PT Astra Serif"/>
          <w:b/>
          <w:sz w:val="27"/>
          <w:szCs w:val="27"/>
        </w:rPr>
        <w:t>положения законодательного акта Ульяновской области</w:t>
      </w:r>
      <w:r w:rsidR="007D494D" w:rsidRPr="005200E8">
        <w:rPr>
          <w:rFonts w:ascii="PT Astra Serif" w:hAnsi="PT Astra Serif"/>
          <w:b/>
          <w:sz w:val="27"/>
          <w:szCs w:val="27"/>
        </w:rPr>
        <w:t>»</w:t>
      </w:r>
    </w:p>
    <w:p w:rsidR="007D494D" w:rsidRPr="005200E8" w:rsidRDefault="007D494D" w:rsidP="007D494D">
      <w:pPr>
        <w:widowControl w:val="0"/>
        <w:spacing w:line="360" w:lineRule="auto"/>
        <w:ind w:firstLine="708"/>
        <w:jc w:val="both"/>
        <w:rPr>
          <w:rFonts w:ascii="PT Astra Serif" w:hAnsi="PT Astra Serif"/>
          <w:sz w:val="27"/>
          <w:szCs w:val="27"/>
        </w:rPr>
      </w:pPr>
    </w:p>
    <w:p w:rsidR="00F6130E" w:rsidRPr="005200E8" w:rsidRDefault="008733FB" w:rsidP="00820499">
      <w:pPr>
        <w:autoSpaceDE w:val="0"/>
        <w:autoSpaceDN w:val="0"/>
        <w:adjustRightInd w:val="0"/>
        <w:spacing w:line="360" w:lineRule="auto"/>
        <w:ind w:right="-1" w:firstLine="708"/>
        <w:jc w:val="both"/>
        <w:outlineLvl w:val="0"/>
        <w:rPr>
          <w:rFonts w:ascii="PT Astra Serif" w:hAnsi="PT Astra Serif"/>
          <w:spacing w:val="2"/>
          <w:sz w:val="27"/>
          <w:szCs w:val="27"/>
          <w:shd w:val="clear" w:color="auto" w:fill="FFFFFF"/>
        </w:rPr>
      </w:pPr>
      <w:proofErr w:type="gramStart"/>
      <w:r w:rsidRPr="005200E8">
        <w:rPr>
          <w:rFonts w:ascii="PT Astra Serif" w:hAnsi="PT Astra Serif"/>
          <w:sz w:val="27"/>
          <w:szCs w:val="27"/>
        </w:rPr>
        <w:t xml:space="preserve">Настоящий проект </w:t>
      </w:r>
      <w:r w:rsidR="007D494D" w:rsidRPr="005200E8">
        <w:rPr>
          <w:rFonts w:ascii="PT Astra Serif" w:hAnsi="PT Astra Serif"/>
          <w:sz w:val="27"/>
          <w:szCs w:val="27"/>
        </w:rPr>
        <w:t>з</w:t>
      </w:r>
      <w:r w:rsidR="00CB0449" w:rsidRPr="005200E8">
        <w:rPr>
          <w:rFonts w:ascii="PT Astra Serif" w:hAnsi="PT Astra Serif"/>
          <w:sz w:val="27"/>
          <w:szCs w:val="27"/>
        </w:rPr>
        <w:t>акона</w:t>
      </w:r>
      <w:r w:rsidR="00EB1818" w:rsidRPr="005200E8">
        <w:rPr>
          <w:rFonts w:ascii="PT Astra Serif" w:eastAsia="Calibri" w:hAnsi="PT Astra Serif" w:cs="Arial"/>
          <w:sz w:val="27"/>
          <w:szCs w:val="27"/>
          <w:lang w:eastAsia="en-US"/>
        </w:rPr>
        <w:t xml:space="preserve"> Ульяновской области </w:t>
      </w:r>
      <w:r w:rsidR="00CB0449" w:rsidRPr="005200E8">
        <w:rPr>
          <w:rFonts w:ascii="PT Astra Serif" w:eastAsia="Calibri" w:hAnsi="PT Astra Serif" w:cs="Arial"/>
          <w:sz w:val="27"/>
          <w:szCs w:val="27"/>
          <w:lang w:eastAsia="en-US"/>
        </w:rPr>
        <w:t>«</w:t>
      </w:r>
      <w:r w:rsidR="00820499" w:rsidRPr="005200E8">
        <w:rPr>
          <w:rFonts w:ascii="PT Astra Serif" w:hAnsi="PT Astra Serif"/>
          <w:sz w:val="27"/>
          <w:szCs w:val="27"/>
        </w:rPr>
        <w:t>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w:t>
      </w:r>
      <w:r w:rsidR="007D494D" w:rsidRPr="005200E8">
        <w:rPr>
          <w:rFonts w:ascii="PT Astra Serif" w:hAnsi="PT Astra Serif"/>
          <w:sz w:val="27"/>
          <w:szCs w:val="27"/>
        </w:rPr>
        <w:t>»</w:t>
      </w:r>
      <w:r w:rsidR="00CB0449" w:rsidRPr="005200E8">
        <w:rPr>
          <w:rFonts w:ascii="PT Astra Serif" w:eastAsia="Calibri" w:hAnsi="PT Astra Serif" w:cs="Arial"/>
          <w:sz w:val="27"/>
          <w:szCs w:val="27"/>
          <w:lang w:eastAsia="en-US"/>
        </w:rPr>
        <w:t>»</w:t>
      </w:r>
      <w:r w:rsidR="00EB1818" w:rsidRPr="005200E8">
        <w:rPr>
          <w:rFonts w:ascii="PT Astra Serif" w:eastAsia="Calibri" w:hAnsi="PT Astra Serif" w:cs="Arial"/>
          <w:sz w:val="27"/>
          <w:szCs w:val="27"/>
          <w:lang w:eastAsia="en-US"/>
        </w:rPr>
        <w:t xml:space="preserve"> </w:t>
      </w:r>
      <w:r w:rsidR="00820499" w:rsidRPr="005200E8">
        <w:rPr>
          <w:rFonts w:ascii="PT Astra Serif" w:hAnsi="PT Astra Serif"/>
          <w:bCs/>
          <w:sz w:val="27"/>
          <w:szCs w:val="27"/>
        </w:rPr>
        <w:t xml:space="preserve">(далее – проект Закона) </w:t>
      </w:r>
      <w:r w:rsidR="00EB1818" w:rsidRPr="005200E8">
        <w:rPr>
          <w:rFonts w:ascii="PT Astra Serif" w:eastAsia="Calibri" w:hAnsi="PT Astra Serif" w:cs="Arial"/>
          <w:sz w:val="27"/>
          <w:szCs w:val="27"/>
          <w:lang w:eastAsia="en-US"/>
        </w:rPr>
        <w:t xml:space="preserve">разработан </w:t>
      </w:r>
      <w:r w:rsidR="00875423" w:rsidRPr="005200E8">
        <w:rPr>
          <w:rFonts w:ascii="PT Astra Serif" w:hAnsi="PT Astra Serif"/>
          <w:spacing w:val="2"/>
          <w:sz w:val="27"/>
          <w:szCs w:val="27"/>
          <w:shd w:val="clear" w:color="auto" w:fill="FFFFFF"/>
        </w:rPr>
        <w:t xml:space="preserve">в целях </w:t>
      </w:r>
      <w:r w:rsidR="007D494D" w:rsidRPr="005200E8">
        <w:rPr>
          <w:rFonts w:ascii="PT Astra Serif" w:hAnsi="PT Astra Serif"/>
          <w:spacing w:val="2"/>
          <w:sz w:val="27"/>
          <w:szCs w:val="27"/>
          <w:shd w:val="clear" w:color="auto" w:fill="FFFFFF"/>
        </w:rPr>
        <w:t xml:space="preserve">внесения изменений в Закон Ульяновской области </w:t>
      </w:r>
      <w:r w:rsidR="00820499" w:rsidRPr="005200E8">
        <w:rPr>
          <w:rFonts w:ascii="PT Astra Serif" w:hAnsi="PT Astra Serif"/>
          <w:sz w:val="27"/>
          <w:szCs w:val="27"/>
        </w:rPr>
        <w:t>от 1 июня 2011 года № 85-ЗО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w:t>
      </w:r>
      <w:proofErr w:type="gramEnd"/>
      <w:r w:rsidR="00820499" w:rsidRPr="005200E8">
        <w:rPr>
          <w:rFonts w:ascii="PT Astra Serif" w:hAnsi="PT Astra Serif"/>
          <w:sz w:val="27"/>
          <w:szCs w:val="27"/>
        </w:rPr>
        <w:t xml:space="preserve">, </w:t>
      </w:r>
      <w:proofErr w:type="gramStart"/>
      <w:r w:rsidR="00820499" w:rsidRPr="005200E8">
        <w:rPr>
          <w:rFonts w:ascii="PT Astra Serif" w:hAnsi="PT Astra Serif"/>
          <w:sz w:val="27"/>
          <w:szCs w:val="27"/>
        </w:rPr>
        <w:t>предусмотренных Кодексом Российской Федерации об административных правонарушениях», Закон Ульяновской области от 1 апреля 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00DF572E" w:rsidRPr="005200E8">
        <w:rPr>
          <w:rFonts w:ascii="PT Astra Serif" w:hAnsi="PT Astra Serif"/>
          <w:sz w:val="27"/>
          <w:szCs w:val="27"/>
        </w:rPr>
        <w:t xml:space="preserve"> и</w:t>
      </w:r>
      <w:proofErr w:type="gramEnd"/>
      <w:r w:rsidR="00DF572E" w:rsidRPr="005200E8">
        <w:rPr>
          <w:rFonts w:ascii="PT Astra Serif" w:hAnsi="PT Astra Serif"/>
          <w:sz w:val="27"/>
          <w:szCs w:val="27"/>
        </w:rPr>
        <w:t xml:space="preserve"> </w:t>
      </w:r>
      <w:proofErr w:type="gramStart"/>
      <w:r w:rsidR="00DF572E" w:rsidRPr="005200E8">
        <w:rPr>
          <w:rFonts w:ascii="PT Astra Serif" w:hAnsi="PT Astra Serif" w:cs="PT Astra Serif"/>
          <w:sz w:val="27"/>
          <w:szCs w:val="27"/>
        </w:rPr>
        <w:t>Закон Ульяновской области от 31 августа 2013 № 157-ЗО «О стипендиях, предоставляемых талантливым и одарённым обучающимся, педагогическим и научным работникам образовательных организаций, а также молодым научным работникам, осуществляющим научную (научно-техническую) деятельность на территории Ульяновской области»</w:t>
      </w:r>
      <w:r w:rsidR="00820499" w:rsidRPr="005200E8">
        <w:rPr>
          <w:rFonts w:ascii="PT Astra Serif" w:hAnsi="PT Astra Serif"/>
          <w:sz w:val="27"/>
          <w:szCs w:val="27"/>
        </w:rPr>
        <w:t xml:space="preserve"> </w:t>
      </w:r>
      <w:proofErr w:type="spellStart"/>
      <w:r w:rsidR="007D494D" w:rsidRPr="005200E8">
        <w:rPr>
          <w:rFonts w:ascii="PT Astra Serif" w:hAnsi="PT Astra Serif"/>
          <w:spacing w:val="2"/>
          <w:sz w:val="27"/>
          <w:szCs w:val="27"/>
          <w:shd w:val="clear" w:color="auto" w:fill="FFFFFF"/>
        </w:rPr>
        <w:t>в</w:t>
      </w:r>
      <w:proofErr w:type="spellEnd"/>
      <w:r w:rsidR="007D494D" w:rsidRPr="005200E8">
        <w:rPr>
          <w:rFonts w:ascii="PT Astra Serif" w:hAnsi="PT Astra Serif"/>
          <w:spacing w:val="2"/>
          <w:sz w:val="27"/>
          <w:szCs w:val="27"/>
          <w:shd w:val="clear" w:color="auto" w:fill="FFFFFF"/>
        </w:rPr>
        <w:t xml:space="preserve"> </w:t>
      </w:r>
      <w:r w:rsidR="00820499" w:rsidRPr="005200E8">
        <w:rPr>
          <w:rFonts w:ascii="PT Astra Serif" w:hAnsi="PT Astra Serif"/>
          <w:spacing w:val="2"/>
          <w:sz w:val="27"/>
          <w:szCs w:val="27"/>
          <w:shd w:val="clear" w:color="auto" w:fill="FFFFFF"/>
        </w:rPr>
        <w:t xml:space="preserve">связи с переименованием Министерства образования и науки Ульяновской области с 1 августа 2020 года в Министерство просвещения и воспитания Ульяновской области </w:t>
      </w:r>
      <w:r w:rsidR="00C175DA" w:rsidRPr="005200E8">
        <w:rPr>
          <w:rFonts w:ascii="PT Astra Serif" w:hAnsi="PT Astra Serif"/>
          <w:spacing w:val="2"/>
          <w:sz w:val="27"/>
          <w:szCs w:val="27"/>
          <w:shd w:val="clear" w:color="auto" w:fill="FFFFFF"/>
        </w:rPr>
        <w:t xml:space="preserve">(далее - Министерство) </w:t>
      </w:r>
      <w:r w:rsidR="00820499" w:rsidRPr="005200E8">
        <w:rPr>
          <w:rFonts w:ascii="PT Astra Serif" w:hAnsi="PT Astra Serif"/>
          <w:spacing w:val="2"/>
          <w:sz w:val="27"/>
          <w:szCs w:val="27"/>
          <w:shd w:val="clear" w:color="auto" w:fill="FFFFFF"/>
        </w:rPr>
        <w:t>и изменением</w:t>
      </w:r>
      <w:proofErr w:type="gramEnd"/>
      <w:r w:rsidR="00820499" w:rsidRPr="005200E8">
        <w:rPr>
          <w:rFonts w:ascii="PT Astra Serif" w:hAnsi="PT Astra Serif"/>
          <w:spacing w:val="2"/>
          <w:sz w:val="27"/>
          <w:szCs w:val="27"/>
          <w:shd w:val="clear" w:color="auto" w:fill="FFFFFF"/>
        </w:rPr>
        <w:t xml:space="preserve"> структуры </w:t>
      </w:r>
      <w:r w:rsidR="00DF572E" w:rsidRPr="005200E8">
        <w:rPr>
          <w:rFonts w:ascii="PT Astra Serif" w:hAnsi="PT Astra Serif"/>
          <w:spacing w:val="2"/>
          <w:sz w:val="27"/>
          <w:szCs w:val="27"/>
          <w:shd w:val="clear" w:color="auto" w:fill="FFFFFF"/>
        </w:rPr>
        <w:t xml:space="preserve">исполнительного </w:t>
      </w:r>
      <w:r w:rsidR="00820499" w:rsidRPr="005200E8">
        <w:rPr>
          <w:rFonts w:ascii="PT Astra Serif" w:hAnsi="PT Astra Serif"/>
          <w:spacing w:val="2"/>
          <w:sz w:val="27"/>
          <w:szCs w:val="27"/>
          <w:shd w:val="clear" w:color="auto" w:fill="FFFFFF"/>
        </w:rPr>
        <w:t>органа</w:t>
      </w:r>
      <w:r w:rsidR="00DF572E" w:rsidRPr="005200E8">
        <w:rPr>
          <w:rFonts w:ascii="PT Astra Serif" w:hAnsi="PT Astra Serif"/>
          <w:spacing w:val="2"/>
          <w:sz w:val="27"/>
          <w:szCs w:val="27"/>
          <w:shd w:val="clear" w:color="auto" w:fill="FFFFFF"/>
        </w:rPr>
        <w:t xml:space="preserve"> государственной</w:t>
      </w:r>
      <w:r w:rsidR="00820499" w:rsidRPr="005200E8">
        <w:rPr>
          <w:rFonts w:ascii="PT Astra Serif" w:hAnsi="PT Astra Serif"/>
          <w:spacing w:val="2"/>
          <w:sz w:val="27"/>
          <w:szCs w:val="27"/>
          <w:shd w:val="clear" w:color="auto" w:fill="FFFFFF"/>
        </w:rPr>
        <w:t xml:space="preserve"> власти</w:t>
      </w:r>
      <w:r w:rsidR="00F5009B" w:rsidRPr="005200E8">
        <w:rPr>
          <w:rFonts w:ascii="PT Astra Serif" w:hAnsi="PT Astra Serif"/>
          <w:sz w:val="27"/>
          <w:szCs w:val="27"/>
        </w:rPr>
        <w:t>.</w:t>
      </w:r>
    </w:p>
    <w:p w:rsidR="003C22AF" w:rsidRPr="005200E8" w:rsidRDefault="003C22AF" w:rsidP="002A1CD3">
      <w:pPr>
        <w:autoSpaceDE w:val="0"/>
        <w:autoSpaceDN w:val="0"/>
        <w:adjustRightInd w:val="0"/>
        <w:spacing w:line="360" w:lineRule="auto"/>
        <w:ind w:right="-1" w:firstLine="708"/>
        <w:jc w:val="both"/>
        <w:rPr>
          <w:rFonts w:ascii="PT Astra Serif" w:hAnsi="PT Astra Serif" w:cs="PT Astra Serif"/>
          <w:sz w:val="27"/>
          <w:szCs w:val="27"/>
        </w:rPr>
      </w:pPr>
      <w:proofErr w:type="gramStart"/>
      <w:r w:rsidRPr="005200E8">
        <w:rPr>
          <w:rFonts w:ascii="PT Astra Serif" w:hAnsi="PT Astra Serif"/>
          <w:sz w:val="27"/>
          <w:szCs w:val="27"/>
        </w:rPr>
        <w:lastRenderedPageBreak/>
        <w:t xml:space="preserve">Предмет правового регулирования настоящего законопроекта – общественные </w:t>
      </w:r>
      <w:r w:rsidRPr="005200E8">
        <w:rPr>
          <w:rFonts w:ascii="PT Astra Serif" w:hAnsi="PT Astra Serif" w:cs="PT Astra Serif"/>
          <w:sz w:val="27"/>
          <w:szCs w:val="27"/>
        </w:rPr>
        <w:t xml:space="preserve">отношения, возникающие </w:t>
      </w:r>
      <w:r w:rsidR="00820499" w:rsidRPr="005200E8">
        <w:rPr>
          <w:rFonts w:ascii="PT Astra Serif" w:hAnsi="PT Astra Serif" w:cs="PT Astra Serif"/>
          <w:sz w:val="27"/>
          <w:szCs w:val="27"/>
        </w:rPr>
        <w:t>при осуществлении государственного контроля надзора в сфере образования и лицензионного контроля за образовательной деятельностью</w:t>
      </w:r>
      <w:r w:rsidR="00C175DA" w:rsidRPr="005200E8">
        <w:rPr>
          <w:rFonts w:ascii="PT Astra Serif" w:hAnsi="PT Astra Serif" w:cs="PT Astra Serif"/>
          <w:sz w:val="27"/>
          <w:szCs w:val="27"/>
        </w:rPr>
        <w:t xml:space="preserve"> (далее - -переданные полномочия Российской Федерации в сфере образования)</w:t>
      </w:r>
      <w:r w:rsidRPr="005200E8">
        <w:rPr>
          <w:rFonts w:ascii="PT Astra Serif" w:hAnsi="PT Astra Serif" w:cs="PT Astra Serif"/>
          <w:sz w:val="27"/>
          <w:szCs w:val="27"/>
        </w:rPr>
        <w:t xml:space="preserve">, </w:t>
      </w:r>
      <w:r w:rsidR="00C175DA" w:rsidRPr="005200E8">
        <w:rPr>
          <w:rFonts w:ascii="PT Astra Serif" w:hAnsi="PT Astra Serif" w:cs="PT Astra Serif"/>
          <w:sz w:val="27"/>
          <w:szCs w:val="27"/>
        </w:rPr>
        <w:t xml:space="preserve">а также </w:t>
      </w:r>
      <w:r w:rsidR="00570002" w:rsidRPr="005200E8">
        <w:rPr>
          <w:rFonts w:ascii="PT Astra Serif" w:hAnsi="PT Astra Serif" w:cs="PT Astra Serif"/>
          <w:sz w:val="27"/>
          <w:szCs w:val="27"/>
        </w:rPr>
        <w:t xml:space="preserve">при осуществлении </w:t>
      </w:r>
      <w:r w:rsidR="00C175DA" w:rsidRPr="005200E8">
        <w:rPr>
          <w:rFonts w:ascii="PT Astra Serif" w:hAnsi="PT Astra Serif" w:cs="PT Astra Serif"/>
          <w:sz w:val="27"/>
          <w:szCs w:val="27"/>
        </w:rPr>
        <w:t>государственного контроля</w:t>
      </w:r>
      <w:r w:rsidR="00C175DA" w:rsidRPr="005200E8">
        <w:rPr>
          <w:rFonts w:ascii="PT Astra Serif" w:hAnsi="PT Astra Serif"/>
          <w:sz w:val="27"/>
          <w:szCs w:val="27"/>
        </w:rPr>
        <w:t xml:space="preserve"> </w:t>
      </w:r>
      <w:r w:rsidR="00C175DA" w:rsidRPr="005200E8">
        <w:rPr>
          <w:rFonts w:ascii="PT Astra Serif" w:hAnsi="PT Astra Serif" w:cs="PT Astra Serif"/>
          <w:sz w:val="27"/>
          <w:szCs w:val="27"/>
        </w:rPr>
        <w:t xml:space="preserve">организации отдыха и оздоровления детей (далее – региональный контроль), </w:t>
      </w:r>
      <w:r w:rsidRPr="005200E8">
        <w:rPr>
          <w:rFonts w:ascii="PT Astra Serif" w:hAnsi="PT Astra Serif" w:cs="PT Astra Serif"/>
          <w:sz w:val="27"/>
          <w:szCs w:val="27"/>
        </w:rPr>
        <w:t xml:space="preserve">в том числе </w:t>
      </w:r>
      <w:r w:rsidRPr="005200E8">
        <w:rPr>
          <w:rFonts w:ascii="PT Astra Serif" w:hAnsi="PT Astra Serif"/>
          <w:sz w:val="27"/>
          <w:szCs w:val="27"/>
        </w:rPr>
        <w:t xml:space="preserve">законопроект определяет </w:t>
      </w:r>
      <w:r w:rsidRPr="005200E8">
        <w:rPr>
          <w:rFonts w:ascii="PT Astra Serif" w:hAnsi="PT Astra Serif" w:cs="PT Astra Serif"/>
          <w:sz w:val="27"/>
          <w:szCs w:val="27"/>
        </w:rPr>
        <w:t xml:space="preserve">полномочия </w:t>
      </w:r>
      <w:r w:rsidR="00570002" w:rsidRPr="005200E8">
        <w:rPr>
          <w:rFonts w:ascii="PT Astra Serif" w:hAnsi="PT Astra Serif" w:cs="PT Astra Serif"/>
          <w:sz w:val="27"/>
          <w:szCs w:val="27"/>
        </w:rPr>
        <w:t xml:space="preserve">должностных лиц </w:t>
      </w:r>
      <w:r w:rsidRPr="005200E8">
        <w:rPr>
          <w:rFonts w:ascii="PT Astra Serif" w:hAnsi="PT Astra Serif" w:cs="PT Astra Serif"/>
          <w:sz w:val="27"/>
          <w:szCs w:val="27"/>
        </w:rPr>
        <w:t>орган</w:t>
      </w:r>
      <w:r w:rsidR="00570002" w:rsidRPr="005200E8">
        <w:rPr>
          <w:rFonts w:ascii="PT Astra Serif" w:hAnsi="PT Astra Serif" w:cs="PT Astra Serif"/>
          <w:sz w:val="27"/>
          <w:szCs w:val="27"/>
        </w:rPr>
        <w:t>а</w:t>
      </w:r>
      <w:r w:rsidRPr="005200E8">
        <w:rPr>
          <w:rFonts w:ascii="PT Astra Serif" w:hAnsi="PT Astra Serif" w:cs="PT Astra Serif"/>
          <w:sz w:val="27"/>
          <w:szCs w:val="27"/>
        </w:rPr>
        <w:t xml:space="preserve"> государственной власти Ульяновской области в сфере образования.</w:t>
      </w:r>
      <w:proofErr w:type="gramEnd"/>
    </w:p>
    <w:p w:rsidR="00C175DA" w:rsidRPr="005200E8" w:rsidRDefault="00C175DA" w:rsidP="00C175DA">
      <w:pPr>
        <w:pStyle w:val="ab"/>
        <w:spacing w:line="360" w:lineRule="auto"/>
        <w:ind w:right="-1" w:firstLine="709"/>
        <w:jc w:val="both"/>
        <w:rPr>
          <w:rFonts w:ascii="PT Astra Serif" w:hAnsi="PT Astra Serif"/>
          <w:sz w:val="27"/>
          <w:szCs w:val="27"/>
        </w:rPr>
      </w:pPr>
      <w:proofErr w:type="gramStart"/>
      <w:r w:rsidRPr="005200E8">
        <w:rPr>
          <w:rFonts w:ascii="PT Astra Serif" w:hAnsi="PT Astra Serif"/>
          <w:sz w:val="27"/>
          <w:szCs w:val="27"/>
        </w:rPr>
        <w:t>Проектом Закона определены структурные подраздел</w:t>
      </w:r>
      <w:r w:rsidR="005200E8" w:rsidRPr="005200E8">
        <w:rPr>
          <w:rFonts w:ascii="PT Astra Serif" w:hAnsi="PT Astra Serif"/>
          <w:sz w:val="27"/>
          <w:szCs w:val="27"/>
        </w:rPr>
        <w:t>ения Министерства</w:t>
      </w:r>
      <w:r w:rsidR="00570002" w:rsidRPr="005200E8">
        <w:rPr>
          <w:rFonts w:ascii="PT Astra Serif" w:hAnsi="PT Astra Serif"/>
          <w:sz w:val="27"/>
          <w:szCs w:val="27"/>
        </w:rPr>
        <w:t xml:space="preserve">, осуществляющие </w:t>
      </w:r>
      <w:r w:rsidR="00570002" w:rsidRPr="005200E8">
        <w:rPr>
          <w:rFonts w:ascii="PT Astra Serif" w:hAnsi="PT Astra Serif" w:cs="PT Astra Serif"/>
          <w:sz w:val="27"/>
          <w:szCs w:val="27"/>
        </w:rPr>
        <w:t>государственный контроль (надзор) в сфере образования, лицензионный контроль за образовательной деятельностью</w:t>
      </w:r>
      <w:r w:rsidR="00CC5717" w:rsidRPr="005200E8">
        <w:rPr>
          <w:rFonts w:ascii="PT Astra Serif" w:hAnsi="PT Astra Serif"/>
          <w:sz w:val="27"/>
          <w:szCs w:val="27"/>
        </w:rPr>
        <w:t>: в</w:t>
      </w:r>
      <w:r w:rsidRPr="005200E8">
        <w:rPr>
          <w:rFonts w:ascii="PT Astra Serif" w:hAnsi="PT Astra Serif"/>
          <w:sz w:val="27"/>
          <w:szCs w:val="27"/>
        </w:rPr>
        <w:t xml:space="preserve"> </w:t>
      </w:r>
      <w:r w:rsidR="00CC5717" w:rsidRPr="005200E8">
        <w:rPr>
          <w:rFonts w:ascii="PT Astra Serif" w:hAnsi="PT Astra Serif"/>
          <w:sz w:val="27"/>
          <w:szCs w:val="27"/>
        </w:rPr>
        <w:t xml:space="preserve">департаменте по надзору и контролю в сфере образования </w:t>
      </w:r>
      <w:r w:rsidR="00570002" w:rsidRPr="005200E8">
        <w:rPr>
          <w:rFonts w:ascii="PT Astra Serif" w:hAnsi="PT Astra Serif"/>
          <w:sz w:val="27"/>
          <w:szCs w:val="27"/>
        </w:rPr>
        <w:t xml:space="preserve">(далее – департамент) </w:t>
      </w:r>
      <w:r w:rsidRPr="005200E8">
        <w:rPr>
          <w:rFonts w:ascii="PT Astra Serif" w:hAnsi="PT Astra Serif" w:cs="PT Astra Serif"/>
          <w:sz w:val="27"/>
          <w:szCs w:val="27"/>
        </w:rPr>
        <w:t xml:space="preserve">переданные полномочия Российской Федерации в сфере образования </w:t>
      </w:r>
      <w:r w:rsidR="00CC5717" w:rsidRPr="005200E8">
        <w:rPr>
          <w:rFonts w:ascii="PT Astra Serif" w:hAnsi="PT Astra Serif"/>
          <w:sz w:val="27"/>
          <w:szCs w:val="27"/>
        </w:rPr>
        <w:t>осуществляют</w:t>
      </w:r>
      <w:r w:rsidR="00CC5717" w:rsidRPr="005200E8">
        <w:rPr>
          <w:rFonts w:ascii="PT Astra Serif" w:hAnsi="PT Astra Serif" w:cs="PT Astra Serif"/>
          <w:sz w:val="27"/>
          <w:szCs w:val="27"/>
        </w:rPr>
        <w:t xml:space="preserve"> </w:t>
      </w:r>
      <w:r w:rsidR="00786EEE" w:rsidRPr="005200E8">
        <w:rPr>
          <w:rFonts w:ascii="PT Astra Serif" w:hAnsi="PT Astra Serif" w:cs="PT Astra Serif"/>
          <w:sz w:val="27"/>
          <w:szCs w:val="27"/>
        </w:rPr>
        <w:t>отдел государственного контроля надзора в сфере образования</w:t>
      </w:r>
      <w:r w:rsidR="00CC5717" w:rsidRPr="005200E8">
        <w:rPr>
          <w:rFonts w:ascii="PT Astra Serif" w:hAnsi="PT Astra Serif" w:cs="PT Astra Serif"/>
          <w:sz w:val="27"/>
          <w:szCs w:val="27"/>
        </w:rPr>
        <w:t xml:space="preserve"> и</w:t>
      </w:r>
      <w:r w:rsidR="00786EEE" w:rsidRPr="005200E8">
        <w:rPr>
          <w:rFonts w:ascii="PT Astra Serif" w:hAnsi="PT Astra Serif" w:cs="PT Astra Serif"/>
          <w:sz w:val="27"/>
          <w:szCs w:val="27"/>
        </w:rPr>
        <w:t xml:space="preserve"> отдел лицензирования и государственного аккредитации</w:t>
      </w:r>
      <w:r w:rsidR="00CC5717" w:rsidRPr="005200E8">
        <w:rPr>
          <w:rFonts w:ascii="PT Astra Serif" w:hAnsi="PT Astra Serif" w:cs="PT Astra Serif"/>
          <w:sz w:val="27"/>
          <w:szCs w:val="27"/>
        </w:rPr>
        <w:t>,</w:t>
      </w:r>
      <w:r w:rsidR="00786EEE" w:rsidRPr="005200E8">
        <w:rPr>
          <w:rFonts w:ascii="PT Astra Serif" w:hAnsi="PT Astra Serif" w:cs="PT Astra Serif"/>
          <w:sz w:val="27"/>
          <w:szCs w:val="27"/>
        </w:rPr>
        <w:t xml:space="preserve"> </w:t>
      </w:r>
      <w:r w:rsidRPr="005200E8">
        <w:rPr>
          <w:rFonts w:ascii="PT Astra Serif" w:hAnsi="PT Astra Serif" w:cs="PT Astra Serif"/>
          <w:sz w:val="27"/>
          <w:szCs w:val="27"/>
        </w:rPr>
        <w:t>региональный контроль</w:t>
      </w:r>
      <w:r w:rsidR="00786EEE" w:rsidRPr="005200E8">
        <w:rPr>
          <w:rFonts w:ascii="PT Astra Serif" w:hAnsi="PT Astra Serif" w:cs="PT Astra Serif"/>
          <w:sz w:val="27"/>
          <w:szCs w:val="27"/>
        </w:rPr>
        <w:t xml:space="preserve"> </w:t>
      </w:r>
      <w:r w:rsidR="00CC5717" w:rsidRPr="005200E8">
        <w:rPr>
          <w:rFonts w:ascii="PT Astra Serif" w:hAnsi="PT Astra Serif" w:cs="PT Astra Serif"/>
          <w:sz w:val="27"/>
          <w:szCs w:val="27"/>
        </w:rPr>
        <w:t xml:space="preserve">– </w:t>
      </w:r>
      <w:r w:rsidR="00786EEE" w:rsidRPr="005200E8">
        <w:rPr>
          <w:rFonts w:ascii="PT Astra Serif" w:hAnsi="PT Astra Serif" w:cs="PT Astra Serif"/>
          <w:sz w:val="27"/>
          <w:szCs w:val="27"/>
        </w:rPr>
        <w:t>отдел государственного контроля и региональных полномочий.</w:t>
      </w:r>
      <w:proofErr w:type="gramEnd"/>
    </w:p>
    <w:p w:rsidR="005C3120" w:rsidRPr="005200E8" w:rsidRDefault="00E50266" w:rsidP="00C175DA">
      <w:pPr>
        <w:autoSpaceDE w:val="0"/>
        <w:autoSpaceDN w:val="0"/>
        <w:adjustRightInd w:val="0"/>
        <w:spacing w:line="360" w:lineRule="auto"/>
        <w:ind w:right="-1" w:firstLine="708"/>
        <w:jc w:val="both"/>
        <w:rPr>
          <w:rFonts w:ascii="PT Astra Serif" w:hAnsi="PT Astra Serif" w:cs="Arial"/>
          <w:color w:val="555555"/>
          <w:sz w:val="27"/>
          <w:szCs w:val="27"/>
        </w:rPr>
      </w:pPr>
      <w:r w:rsidRPr="005200E8">
        <w:rPr>
          <w:rFonts w:ascii="PT Astra Serif" w:hAnsi="PT Astra Serif"/>
          <w:sz w:val="27"/>
          <w:szCs w:val="27"/>
        </w:rPr>
        <w:t xml:space="preserve">Проектом </w:t>
      </w:r>
      <w:r w:rsidR="00102250" w:rsidRPr="005200E8">
        <w:rPr>
          <w:rFonts w:ascii="PT Astra Serif" w:hAnsi="PT Astra Serif"/>
          <w:sz w:val="27"/>
          <w:szCs w:val="27"/>
        </w:rPr>
        <w:t>Закона</w:t>
      </w:r>
      <w:r w:rsidRPr="005200E8">
        <w:rPr>
          <w:rFonts w:ascii="PT Astra Serif" w:hAnsi="PT Astra Serif"/>
          <w:sz w:val="27"/>
          <w:szCs w:val="27"/>
        </w:rPr>
        <w:t xml:space="preserve"> </w:t>
      </w:r>
      <w:r w:rsidR="00480BD0" w:rsidRPr="005200E8">
        <w:rPr>
          <w:rFonts w:ascii="PT Astra Serif" w:hAnsi="PT Astra Serif"/>
          <w:sz w:val="27"/>
          <w:szCs w:val="27"/>
        </w:rPr>
        <w:t>предлагается</w:t>
      </w:r>
      <w:r w:rsidR="00820499" w:rsidRPr="005200E8">
        <w:rPr>
          <w:rFonts w:ascii="PT Astra Serif" w:hAnsi="PT Astra Serif"/>
          <w:sz w:val="27"/>
          <w:szCs w:val="27"/>
        </w:rPr>
        <w:t xml:space="preserve"> наделение </w:t>
      </w:r>
      <w:r w:rsidR="00C175DA" w:rsidRPr="005200E8">
        <w:rPr>
          <w:rFonts w:ascii="PT Astra Serif" w:hAnsi="PT Astra Serif"/>
          <w:sz w:val="27"/>
          <w:szCs w:val="27"/>
        </w:rPr>
        <w:t>должностных лиц департамента, полномочием по составлению протоколов об отдельных административных правонарушениях, предусмотренных Кодексом Российской Федерации об административных правонарушениях</w:t>
      </w:r>
      <w:r w:rsidR="00745982" w:rsidRPr="005200E8">
        <w:rPr>
          <w:rStyle w:val="af3"/>
          <w:rFonts w:ascii="PT Astra Serif" w:hAnsi="PT Astra Serif" w:cs="Arial"/>
          <w:b w:val="0"/>
          <w:color w:val="555555"/>
          <w:sz w:val="27"/>
          <w:szCs w:val="27"/>
        </w:rPr>
        <w:t>.</w:t>
      </w:r>
    </w:p>
    <w:p w:rsidR="003C22AF" w:rsidRPr="005200E8" w:rsidRDefault="003C22AF" w:rsidP="005200E8">
      <w:pPr>
        <w:widowControl w:val="0"/>
        <w:spacing w:line="360" w:lineRule="auto"/>
        <w:ind w:firstLine="709"/>
        <w:jc w:val="both"/>
        <w:rPr>
          <w:rFonts w:ascii="PT Astra Serif" w:hAnsi="PT Astra Serif"/>
          <w:sz w:val="27"/>
          <w:szCs w:val="27"/>
        </w:rPr>
      </w:pPr>
      <w:r w:rsidRPr="005200E8">
        <w:rPr>
          <w:rFonts w:ascii="PT Astra Serif" w:hAnsi="PT Astra Serif"/>
          <w:sz w:val="27"/>
          <w:szCs w:val="27"/>
        </w:rPr>
        <w:t>Над подготовкой концепции законопроекта работали:</w:t>
      </w:r>
    </w:p>
    <w:p w:rsidR="003C22AF" w:rsidRPr="005200E8" w:rsidRDefault="003C22AF" w:rsidP="005200E8">
      <w:pPr>
        <w:widowControl w:val="0"/>
        <w:spacing w:line="360" w:lineRule="auto"/>
        <w:ind w:firstLine="709"/>
        <w:jc w:val="both"/>
        <w:rPr>
          <w:rFonts w:ascii="PT Astra Serif" w:hAnsi="PT Astra Serif"/>
          <w:sz w:val="27"/>
          <w:szCs w:val="27"/>
        </w:rPr>
      </w:pPr>
      <w:r w:rsidRPr="005200E8">
        <w:rPr>
          <w:rFonts w:ascii="PT Astra Serif" w:hAnsi="PT Astra Serif"/>
          <w:sz w:val="27"/>
          <w:szCs w:val="27"/>
        </w:rPr>
        <w:t>Семенова Н.В. –</w:t>
      </w:r>
      <w:r w:rsidR="003E5AA7" w:rsidRPr="005200E8">
        <w:rPr>
          <w:rFonts w:ascii="PT Astra Serif" w:hAnsi="PT Astra Serif"/>
          <w:sz w:val="27"/>
          <w:szCs w:val="27"/>
        </w:rPr>
        <w:t xml:space="preserve"> </w:t>
      </w:r>
      <w:r w:rsidRPr="005200E8">
        <w:rPr>
          <w:rFonts w:ascii="PT Astra Serif" w:hAnsi="PT Astra Serif"/>
          <w:sz w:val="27"/>
          <w:szCs w:val="27"/>
        </w:rPr>
        <w:t>Министр образования и науки Ульяновской области;</w:t>
      </w:r>
    </w:p>
    <w:p w:rsidR="003C22AF" w:rsidRPr="005200E8" w:rsidRDefault="003C22AF" w:rsidP="005200E8">
      <w:pPr>
        <w:autoSpaceDN w:val="0"/>
        <w:adjustRightInd w:val="0"/>
        <w:spacing w:line="360" w:lineRule="auto"/>
        <w:ind w:firstLine="708"/>
        <w:jc w:val="both"/>
        <w:outlineLvl w:val="0"/>
        <w:rPr>
          <w:rFonts w:ascii="PT Astra Serif" w:hAnsi="PT Astra Serif"/>
          <w:sz w:val="27"/>
          <w:szCs w:val="27"/>
        </w:rPr>
      </w:pPr>
      <w:proofErr w:type="spellStart"/>
      <w:r w:rsidRPr="005200E8">
        <w:rPr>
          <w:rFonts w:ascii="PT Astra Serif" w:hAnsi="PT Astra Serif"/>
          <w:sz w:val="27"/>
          <w:szCs w:val="27"/>
        </w:rPr>
        <w:t>Назырова</w:t>
      </w:r>
      <w:proofErr w:type="spellEnd"/>
      <w:r w:rsidRPr="005200E8">
        <w:rPr>
          <w:rFonts w:ascii="PT Astra Serif" w:hAnsi="PT Astra Serif"/>
          <w:sz w:val="27"/>
          <w:szCs w:val="27"/>
        </w:rPr>
        <w:t xml:space="preserve"> А.М. – начальник отдела правового обеспечения Министерства образования и науки Ульяновской области;</w:t>
      </w:r>
    </w:p>
    <w:p w:rsidR="003C22AF" w:rsidRPr="005200E8" w:rsidRDefault="00820499" w:rsidP="005200E8">
      <w:pPr>
        <w:autoSpaceDN w:val="0"/>
        <w:adjustRightInd w:val="0"/>
        <w:spacing w:line="360" w:lineRule="auto"/>
        <w:ind w:firstLine="708"/>
        <w:jc w:val="both"/>
        <w:outlineLvl w:val="0"/>
        <w:rPr>
          <w:rFonts w:ascii="PT Astra Serif" w:hAnsi="PT Astra Serif"/>
          <w:sz w:val="27"/>
          <w:szCs w:val="27"/>
        </w:rPr>
      </w:pPr>
      <w:proofErr w:type="spellStart"/>
      <w:r w:rsidRPr="005200E8">
        <w:rPr>
          <w:rFonts w:ascii="PT Astra Serif" w:hAnsi="PT Astra Serif"/>
          <w:sz w:val="27"/>
          <w:szCs w:val="27"/>
        </w:rPr>
        <w:t>Позапарьева</w:t>
      </w:r>
      <w:proofErr w:type="spellEnd"/>
      <w:r w:rsidRPr="005200E8">
        <w:rPr>
          <w:rFonts w:ascii="PT Astra Serif" w:hAnsi="PT Astra Serif"/>
          <w:sz w:val="27"/>
          <w:szCs w:val="27"/>
        </w:rPr>
        <w:t xml:space="preserve"> Т.Н</w:t>
      </w:r>
      <w:r w:rsidR="003C22AF" w:rsidRPr="005200E8">
        <w:rPr>
          <w:rFonts w:ascii="PT Astra Serif" w:hAnsi="PT Astra Serif"/>
          <w:sz w:val="27"/>
          <w:szCs w:val="27"/>
        </w:rPr>
        <w:t xml:space="preserve">. </w:t>
      </w:r>
      <w:r w:rsidRPr="005200E8">
        <w:rPr>
          <w:rFonts w:ascii="PT Astra Serif" w:hAnsi="PT Astra Serif"/>
          <w:sz w:val="27"/>
          <w:szCs w:val="27"/>
        </w:rPr>
        <w:t>–</w:t>
      </w:r>
      <w:r w:rsidR="003C22AF" w:rsidRPr="005200E8">
        <w:rPr>
          <w:rFonts w:ascii="PT Astra Serif" w:hAnsi="PT Astra Serif"/>
          <w:sz w:val="27"/>
          <w:szCs w:val="27"/>
        </w:rPr>
        <w:t xml:space="preserve"> </w:t>
      </w:r>
      <w:r w:rsidRPr="005200E8">
        <w:rPr>
          <w:rFonts w:ascii="PT Astra Serif" w:hAnsi="PT Astra Serif"/>
          <w:sz w:val="27"/>
          <w:szCs w:val="27"/>
        </w:rPr>
        <w:t xml:space="preserve">заместитель </w:t>
      </w:r>
      <w:r w:rsidR="00A53DC8" w:rsidRPr="005200E8">
        <w:rPr>
          <w:rFonts w:ascii="PT Astra Serif" w:hAnsi="PT Astra Serif"/>
          <w:sz w:val="27"/>
          <w:szCs w:val="27"/>
        </w:rPr>
        <w:t>директор</w:t>
      </w:r>
      <w:r w:rsidRPr="005200E8">
        <w:rPr>
          <w:rFonts w:ascii="PT Astra Serif" w:hAnsi="PT Astra Serif"/>
          <w:sz w:val="27"/>
          <w:szCs w:val="27"/>
        </w:rPr>
        <w:t>а</w:t>
      </w:r>
      <w:r w:rsidR="00A53DC8" w:rsidRPr="005200E8">
        <w:rPr>
          <w:rFonts w:ascii="PT Astra Serif" w:hAnsi="PT Astra Serif"/>
          <w:sz w:val="27"/>
          <w:szCs w:val="27"/>
        </w:rPr>
        <w:t xml:space="preserve"> </w:t>
      </w:r>
      <w:r w:rsidRPr="005200E8">
        <w:rPr>
          <w:rFonts w:ascii="PT Astra Serif" w:hAnsi="PT Astra Serif"/>
          <w:sz w:val="27"/>
          <w:szCs w:val="27"/>
        </w:rPr>
        <w:t>департамента по надзору и контролю в сфере образования Министерства образования и науки Ульяновской области</w:t>
      </w:r>
      <w:r w:rsidR="003C22AF" w:rsidRPr="005200E8">
        <w:rPr>
          <w:rFonts w:ascii="PT Astra Serif" w:hAnsi="PT Astra Serif"/>
          <w:sz w:val="27"/>
          <w:szCs w:val="27"/>
        </w:rPr>
        <w:t>.</w:t>
      </w:r>
    </w:p>
    <w:p w:rsidR="00820499" w:rsidRDefault="00820499" w:rsidP="005200E8">
      <w:pPr>
        <w:autoSpaceDE w:val="0"/>
        <w:autoSpaceDN w:val="0"/>
        <w:adjustRightInd w:val="0"/>
        <w:spacing w:line="24" w:lineRule="atLeast"/>
        <w:jc w:val="both"/>
        <w:outlineLvl w:val="0"/>
        <w:rPr>
          <w:rFonts w:ascii="PT Astra Serif" w:hAnsi="PT Astra Serif"/>
          <w:sz w:val="27"/>
          <w:szCs w:val="27"/>
        </w:rPr>
      </w:pPr>
    </w:p>
    <w:p w:rsidR="005200E8" w:rsidRDefault="005200E8" w:rsidP="005200E8">
      <w:pPr>
        <w:autoSpaceDE w:val="0"/>
        <w:autoSpaceDN w:val="0"/>
        <w:adjustRightInd w:val="0"/>
        <w:spacing w:line="24" w:lineRule="atLeast"/>
        <w:jc w:val="both"/>
        <w:outlineLvl w:val="0"/>
        <w:rPr>
          <w:rFonts w:ascii="PT Astra Serif" w:hAnsi="PT Astra Serif"/>
          <w:sz w:val="27"/>
          <w:szCs w:val="27"/>
        </w:rPr>
      </w:pPr>
    </w:p>
    <w:p w:rsidR="005200E8" w:rsidRPr="005200E8" w:rsidRDefault="005200E8" w:rsidP="005200E8">
      <w:pPr>
        <w:autoSpaceDE w:val="0"/>
        <w:autoSpaceDN w:val="0"/>
        <w:adjustRightInd w:val="0"/>
        <w:spacing w:line="24" w:lineRule="atLeast"/>
        <w:jc w:val="both"/>
        <w:outlineLvl w:val="0"/>
        <w:rPr>
          <w:rFonts w:ascii="PT Astra Serif" w:hAnsi="PT Astra Serif"/>
          <w:sz w:val="27"/>
          <w:szCs w:val="27"/>
        </w:rPr>
      </w:pPr>
    </w:p>
    <w:p w:rsidR="000F0C51" w:rsidRPr="005200E8" w:rsidRDefault="0038389E" w:rsidP="005200E8">
      <w:pPr>
        <w:spacing w:line="24" w:lineRule="atLeast"/>
        <w:jc w:val="both"/>
        <w:rPr>
          <w:rFonts w:ascii="PT Astra Serif" w:hAnsi="PT Astra Serif"/>
          <w:sz w:val="27"/>
          <w:szCs w:val="27"/>
        </w:rPr>
      </w:pPr>
      <w:r w:rsidRPr="005200E8">
        <w:rPr>
          <w:rFonts w:ascii="PT Astra Serif" w:hAnsi="PT Astra Serif"/>
          <w:sz w:val="27"/>
          <w:szCs w:val="27"/>
        </w:rPr>
        <w:t>М</w:t>
      </w:r>
      <w:r w:rsidR="00AD06FA" w:rsidRPr="005200E8">
        <w:rPr>
          <w:rFonts w:ascii="PT Astra Serif" w:hAnsi="PT Astra Serif"/>
          <w:sz w:val="27"/>
          <w:szCs w:val="27"/>
        </w:rPr>
        <w:t>инистр</w:t>
      </w:r>
      <w:r w:rsidR="007015E4" w:rsidRPr="005200E8">
        <w:rPr>
          <w:rFonts w:ascii="PT Astra Serif" w:hAnsi="PT Astra Serif"/>
          <w:sz w:val="27"/>
          <w:szCs w:val="27"/>
        </w:rPr>
        <w:t xml:space="preserve"> </w:t>
      </w:r>
      <w:r w:rsidR="000F0C51" w:rsidRPr="005200E8">
        <w:rPr>
          <w:rFonts w:ascii="PT Astra Serif" w:hAnsi="PT Astra Serif"/>
          <w:sz w:val="27"/>
          <w:szCs w:val="27"/>
        </w:rPr>
        <w:t xml:space="preserve">образования и </w:t>
      </w:r>
    </w:p>
    <w:p w:rsidR="00AD06FA" w:rsidRPr="005200E8" w:rsidRDefault="00820499" w:rsidP="005200E8">
      <w:pPr>
        <w:tabs>
          <w:tab w:val="left" w:pos="7797"/>
        </w:tabs>
        <w:spacing w:line="24" w:lineRule="atLeast"/>
        <w:jc w:val="both"/>
        <w:rPr>
          <w:rFonts w:ascii="PT Astra Serif" w:hAnsi="PT Astra Serif"/>
          <w:sz w:val="27"/>
          <w:szCs w:val="27"/>
        </w:rPr>
      </w:pPr>
      <w:r w:rsidRPr="005200E8">
        <w:rPr>
          <w:rFonts w:ascii="PT Astra Serif" w:hAnsi="PT Astra Serif"/>
          <w:sz w:val="27"/>
          <w:szCs w:val="27"/>
        </w:rPr>
        <w:t xml:space="preserve">науки Ульяновской области </w:t>
      </w:r>
      <w:r w:rsidRPr="005200E8">
        <w:rPr>
          <w:rFonts w:ascii="PT Astra Serif" w:hAnsi="PT Astra Serif"/>
          <w:sz w:val="27"/>
          <w:szCs w:val="27"/>
        </w:rPr>
        <w:tab/>
      </w:r>
      <w:r w:rsidR="005200E8">
        <w:rPr>
          <w:rFonts w:ascii="PT Astra Serif" w:hAnsi="PT Astra Serif"/>
          <w:sz w:val="27"/>
          <w:szCs w:val="27"/>
        </w:rPr>
        <w:t xml:space="preserve">   </w:t>
      </w:r>
      <w:r w:rsidR="000F0C51" w:rsidRPr="005200E8">
        <w:rPr>
          <w:rFonts w:ascii="PT Astra Serif" w:hAnsi="PT Astra Serif"/>
          <w:sz w:val="27"/>
          <w:szCs w:val="27"/>
        </w:rPr>
        <w:t>Н.В.Семенова</w:t>
      </w:r>
    </w:p>
    <w:sectPr w:rsidR="00AD06FA" w:rsidRPr="005200E8" w:rsidSect="002A1CD3">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72E" w:rsidRDefault="00DF572E" w:rsidP="007E413D">
      <w:r>
        <w:separator/>
      </w:r>
    </w:p>
  </w:endnote>
  <w:endnote w:type="continuationSeparator" w:id="0">
    <w:p w:rsidR="00DF572E" w:rsidRDefault="00DF572E" w:rsidP="007E41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Light">
    <w:altName w:val="Calibri"/>
    <w:charset w:val="CC"/>
    <w:family w:val="swiss"/>
    <w:pitch w:val="variable"/>
    <w:sig w:usb0="00000001" w:usb1="4000207B" w:usb2="00000000" w:usb3="00000000" w:csb0="0000019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72E" w:rsidRDefault="00DF572E" w:rsidP="007E413D">
      <w:r>
        <w:separator/>
      </w:r>
    </w:p>
  </w:footnote>
  <w:footnote w:type="continuationSeparator" w:id="0">
    <w:p w:rsidR="00DF572E" w:rsidRDefault="00DF572E" w:rsidP="007E41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72E" w:rsidRDefault="00DF572E" w:rsidP="005200E8">
    <w:pPr>
      <w:pStyle w:val="ae"/>
      <w:jc w:val="center"/>
    </w:pPr>
    <w:fldSimple w:instr="PAGE   \* MERGEFORMAT">
      <w:r w:rsidR="005200E8">
        <w:rPr>
          <w:noProof/>
        </w:rPr>
        <w:t>2</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97212D"/>
    <w:rsid w:val="00006C8D"/>
    <w:rsid w:val="000422BE"/>
    <w:rsid w:val="00042E23"/>
    <w:rsid w:val="00047BEE"/>
    <w:rsid w:val="000561C8"/>
    <w:rsid w:val="00060EF9"/>
    <w:rsid w:val="00060F20"/>
    <w:rsid w:val="0006207B"/>
    <w:rsid w:val="00062927"/>
    <w:rsid w:val="00083300"/>
    <w:rsid w:val="000910CF"/>
    <w:rsid w:val="00091358"/>
    <w:rsid w:val="000A0267"/>
    <w:rsid w:val="000D102A"/>
    <w:rsid w:val="000D206E"/>
    <w:rsid w:val="000E0BE2"/>
    <w:rsid w:val="000F0C51"/>
    <w:rsid w:val="000F4D11"/>
    <w:rsid w:val="00102250"/>
    <w:rsid w:val="00111A3C"/>
    <w:rsid w:val="001207E0"/>
    <w:rsid w:val="00120982"/>
    <w:rsid w:val="00130288"/>
    <w:rsid w:val="00131B3C"/>
    <w:rsid w:val="001407E2"/>
    <w:rsid w:val="00146C76"/>
    <w:rsid w:val="00160A91"/>
    <w:rsid w:val="001619A1"/>
    <w:rsid w:val="00167C67"/>
    <w:rsid w:val="00170A58"/>
    <w:rsid w:val="001731E6"/>
    <w:rsid w:val="00174AE8"/>
    <w:rsid w:val="001A20A3"/>
    <w:rsid w:val="001B3A88"/>
    <w:rsid w:val="001B4504"/>
    <w:rsid w:val="001B6398"/>
    <w:rsid w:val="001C223A"/>
    <w:rsid w:val="001C2FDF"/>
    <w:rsid w:val="001C32C1"/>
    <w:rsid w:val="001C7DB6"/>
    <w:rsid w:val="001D0857"/>
    <w:rsid w:val="001E1E98"/>
    <w:rsid w:val="001E3323"/>
    <w:rsid w:val="001E3D97"/>
    <w:rsid w:val="00203B08"/>
    <w:rsid w:val="002146C6"/>
    <w:rsid w:val="002174C0"/>
    <w:rsid w:val="002175BC"/>
    <w:rsid w:val="002250D2"/>
    <w:rsid w:val="002347FD"/>
    <w:rsid w:val="002437F4"/>
    <w:rsid w:val="0025678D"/>
    <w:rsid w:val="00276AA1"/>
    <w:rsid w:val="002833EF"/>
    <w:rsid w:val="002A1CD3"/>
    <w:rsid w:val="002A61BC"/>
    <w:rsid w:val="002A7202"/>
    <w:rsid w:val="002B3C55"/>
    <w:rsid w:val="002B5FBF"/>
    <w:rsid w:val="002C1659"/>
    <w:rsid w:val="002C5739"/>
    <w:rsid w:val="002E4B0D"/>
    <w:rsid w:val="002F3084"/>
    <w:rsid w:val="002F637B"/>
    <w:rsid w:val="00303A32"/>
    <w:rsid w:val="00312438"/>
    <w:rsid w:val="00317A71"/>
    <w:rsid w:val="0032415E"/>
    <w:rsid w:val="003347E2"/>
    <w:rsid w:val="00335A29"/>
    <w:rsid w:val="00341CCA"/>
    <w:rsid w:val="00351633"/>
    <w:rsid w:val="00381398"/>
    <w:rsid w:val="0038389E"/>
    <w:rsid w:val="00393133"/>
    <w:rsid w:val="00397A01"/>
    <w:rsid w:val="00397EF6"/>
    <w:rsid w:val="003A6091"/>
    <w:rsid w:val="003A622C"/>
    <w:rsid w:val="003B18C6"/>
    <w:rsid w:val="003B6959"/>
    <w:rsid w:val="003C22AF"/>
    <w:rsid w:val="003C26CD"/>
    <w:rsid w:val="003D18D8"/>
    <w:rsid w:val="003D1D5D"/>
    <w:rsid w:val="003E0DB2"/>
    <w:rsid w:val="003E419D"/>
    <w:rsid w:val="003E5AA7"/>
    <w:rsid w:val="003F5B70"/>
    <w:rsid w:val="003F7846"/>
    <w:rsid w:val="00407FAE"/>
    <w:rsid w:val="00417ADC"/>
    <w:rsid w:val="0043647F"/>
    <w:rsid w:val="00443B54"/>
    <w:rsid w:val="00444435"/>
    <w:rsid w:val="00454E62"/>
    <w:rsid w:val="004600D2"/>
    <w:rsid w:val="0047268A"/>
    <w:rsid w:val="00480BD0"/>
    <w:rsid w:val="00482C0D"/>
    <w:rsid w:val="004C02C6"/>
    <w:rsid w:val="004C52F9"/>
    <w:rsid w:val="004D0117"/>
    <w:rsid w:val="004D3395"/>
    <w:rsid w:val="004E37CE"/>
    <w:rsid w:val="005200E8"/>
    <w:rsid w:val="00525839"/>
    <w:rsid w:val="00534277"/>
    <w:rsid w:val="00540723"/>
    <w:rsid w:val="00541D56"/>
    <w:rsid w:val="00561E26"/>
    <w:rsid w:val="00570002"/>
    <w:rsid w:val="0057434D"/>
    <w:rsid w:val="005A0CA2"/>
    <w:rsid w:val="005B4C9D"/>
    <w:rsid w:val="005B6C20"/>
    <w:rsid w:val="005C3120"/>
    <w:rsid w:val="005C3593"/>
    <w:rsid w:val="005C6D31"/>
    <w:rsid w:val="005D2C6E"/>
    <w:rsid w:val="005D3BEE"/>
    <w:rsid w:val="005E318A"/>
    <w:rsid w:val="005E41D3"/>
    <w:rsid w:val="005E7914"/>
    <w:rsid w:val="005F3612"/>
    <w:rsid w:val="005F7257"/>
    <w:rsid w:val="006013C8"/>
    <w:rsid w:val="00605809"/>
    <w:rsid w:val="00611D78"/>
    <w:rsid w:val="00613CF2"/>
    <w:rsid w:val="00617BA5"/>
    <w:rsid w:val="00631F5B"/>
    <w:rsid w:val="00631FB2"/>
    <w:rsid w:val="00637F30"/>
    <w:rsid w:val="00641373"/>
    <w:rsid w:val="00647079"/>
    <w:rsid w:val="006562DD"/>
    <w:rsid w:val="00671E16"/>
    <w:rsid w:val="00692060"/>
    <w:rsid w:val="00693B6E"/>
    <w:rsid w:val="006A4A30"/>
    <w:rsid w:val="006B18AF"/>
    <w:rsid w:val="006B344D"/>
    <w:rsid w:val="006C47EB"/>
    <w:rsid w:val="006C62DC"/>
    <w:rsid w:val="006E5462"/>
    <w:rsid w:val="006E7FFE"/>
    <w:rsid w:val="006F13B3"/>
    <w:rsid w:val="006F65DA"/>
    <w:rsid w:val="007014D4"/>
    <w:rsid w:val="007015E4"/>
    <w:rsid w:val="00705A89"/>
    <w:rsid w:val="00711D34"/>
    <w:rsid w:val="00713895"/>
    <w:rsid w:val="0073261C"/>
    <w:rsid w:val="0073491E"/>
    <w:rsid w:val="00735AD5"/>
    <w:rsid w:val="00737293"/>
    <w:rsid w:val="007446D3"/>
    <w:rsid w:val="007453E4"/>
    <w:rsid w:val="00745786"/>
    <w:rsid w:val="00745982"/>
    <w:rsid w:val="007515EB"/>
    <w:rsid w:val="007567FE"/>
    <w:rsid w:val="00773343"/>
    <w:rsid w:val="00775D1E"/>
    <w:rsid w:val="00783A95"/>
    <w:rsid w:val="00786EEE"/>
    <w:rsid w:val="007B1A6E"/>
    <w:rsid w:val="007C15E9"/>
    <w:rsid w:val="007D014E"/>
    <w:rsid w:val="007D2B9E"/>
    <w:rsid w:val="007D494D"/>
    <w:rsid w:val="007E413D"/>
    <w:rsid w:val="00803792"/>
    <w:rsid w:val="00807727"/>
    <w:rsid w:val="00812860"/>
    <w:rsid w:val="00820499"/>
    <w:rsid w:val="00830C08"/>
    <w:rsid w:val="0083781C"/>
    <w:rsid w:val="008379C9"/>
    <w:rsid w:val="00843551"/>
    <w:rsid w:val="00852D39"/>
    <w:rsid w:val="00870AAB"/>
    <w:rsid w:val="008733FB"/>
    <w:rsid w:val="00875423"/>
    <w:rsid w:val="0088481C"/>
    <w:rsid w:val="008B2AE6"/>
    <w:rsid w:val="008B4964"/>
    <w:rsid w:val="008D27C9"/>
    <w:rsid w:val="008E72F0"/>
    <w:rsid w:val="00905EB0"/>
    <w:rsid w:val="00914F0B"/>
    <w:rsid w:val="00915AD0"/>
    <w:rsid w:val="00917791"/>
    <w:rsid w:val="00931093"/>
    <w:rsid w:val="00933F04"/>
    <w:rsid w:val="0093704B"/>
    <w:rsid w:val="00937F5D"/>
    <w:rsid w:val="00940547"/>
    <w:rsid w:val="00940B84"/>
    <w:rsid w:val="00955644"/>
    <w:rsid w:val="0097212D"/>
    <w:rsid w:val="00981483"/>
    <w:rsid w:val="009A45D3"/>
    <w:rsid w:val="009A5DDE"/>
    <w:rsid w:val="009A7ACB"/>
    <w:rsid w:val="009B1478"/>
    <w:rsid w:val="009B3720"/>
    <w:rsid w:val="009D28C1"/>
    <w:rsid w:val="009E5A77"/>
    <w:rsid w:val="00A050C1"/>
    <w:rsid w:val="00A133BD"/>
    <w:rsid w:val="00A15A28"/>
    <w:rsid w:val="00A270D9"/>
    <w:rsid w:val="00A34D47"/>
    <w:rsid w:val="00A37794"/>
    <w:rsid w:val="00A47686"/>
    <w:rsid w:val="00A53DC8"/>
    <w:rsid w:val="00A753C7"/>
    <w:rsid w:val="00A773E0"/>
    <w:rsid w:val="00A833A2"/>
    <w:rsid w:val="00A93070"/>
    <w:rsid w:val="00A94571"/>
    <w:rsid w:val="00A94B56"/>
    <w:rsid w:val="00AA4387"/>
    <w:rsid w:val="00AB2214"/>
    <w:rsid w:val="00AD06FA"/>
    <w:rsid w:val="00AD27B6"/>
    <w:rsid w:val="00AE2609"/>
    <w:rsid w:val="00AF109A"/>
    <w:rsid w:val="00B02D99"/>
    <w:rsid w:val="00B04D2A"/>
    <w:rsid w:val="00B12F36"/>
    <w:rsid w:val="00B213C7"/>
    <w:rsid w:val="00B3409D"/>
    <w:rsid w:val="00B401EF"/>
    <w:rsid w:val="00B51BC7"/>
    <w:rsid w:val="00B65075"/>
    <w:rsid w:val="00B86634"/>
    <w:rsid w:val="00BA1C96"/>
    <w:rsid w:val="00BB41D0"/>
    <w:rsid w:val="00BC773E"/>
    <w:rsid w:val="00BD342F"/>
    <w:rsid w:val="00BD63DF"/>
    <w:rsid w:val="00BD735B"/>
    <w:rsid w:val="00BE70B4"/>
    <w:rsid w:val="00BE7C66"/>
    <w:rsid w:val="00C04E4C"/>
    <w:rsid w:val="00C1090C"/>
    <w:rsid w:val="00C175DA"/>
    <w:rsid w:val="00C21F4E"/>
    <w:rsid w:val="00C308ED"/>
    <w:rsid w:val="00C369F2"/>
    <w:rsid w:val="00C44B74"/>
    <w:rsid w:val="00C57D42"/>
    <w:rsid w:val="00C6547E"/>
    <w:rsid w:val="00C77391"/>
    <w:rsid w:val="00C819BF"/>
    <w:rsid w:val="00C83A3C"/>
    <w:rsid w:val="00C86F9C"/>
    <w:rsid w:val="00C936A2"/>
    <w:rsid w:val="00CA065D"/>
    <w:rsid w:val="00CA092E"/>
    <w:rsid w:val="00CB0449"/>
    <w:rsid w:val="00CB19D8"/>
    <w:rsid w:val="00CC5717"/>
    <w:rsid w:val="00CD4453"/>
    <w:rsid w:val="00CF203D"/>
    <w:rsid w:val="00CF3450"/>
    <w:rsid w:val="00CF7233"/>
    <w:rsid w:val="00D04020"/>
    <w:rsid w:val="00D05E71"/>
    <w:rsid w:val="00D17720"/>
    <w:rsid w:val="00D370E8"/>
    <w:rsid w:val="00D40B2B"/>
    <w:rsid w:val="00D553B0"/>
    <w:rsid w:val="00D565AF"/>
    <w:rsid w:val="00D61B0C"/>
    <w:rsid w:val="00D65F16"/>
    <w:rsid w:val="00D83D8B"/>
    <w:rsid w:val="00D85072"/>
    <w:rsid w:val="00D87BD8"/>
    <w:rsid w:val="00D9313D"/>
    <w:rsid w:val="00DA313B"/>
    <w:rsid w:val="00DB60EB"/>
    <w:rsid w:val="00DE1EFC"/>
    <w:rsid w:val="00DF08CF"/>
    <w:rsid w:val="00DF554C"/>
    <w:rsid w:val="00DF572E"/>
    <w:rsid w:val="00E23B2A"/>
    <w:rsid w:val="00E23BBB"/>
    <w:rsid w:val="00E30DEB"/>
    <w:rsid w:val="00E36E2A"/>
    <w:rsid w:val="00E50266"/>
    <w:rsid w:val="00E526D1"/>
    <w:rsid w:val="00E72478"/>
    <w:rsid w:val="00E93800"/>
    <w:rsid w:val="00E9630F"/>
    <w:rsid w:val="00EB1818"/>
    <w:rsid w:val="00EB4014"/>
    <w:rsid w:val="00EC28E2"/>
    <w:rsid w:val="00ED5AE8"/>
    <w:rsid w:val="00EE1D5E"/>
    <w:rsid w:val="00EE3EB9"/>
    <w:rsid w:val="00EE6412"/>
    <w:rsid w:val="00F1589D"/>
    <w:rsid w:val="00F167A7"/>
    <w:rsid w:val="00F16931"/>
    <w:rsid w:val="00F3427B"/>
    <w:rsid w:val="00F40FB0"/>
    <w:rsid w:val="00F452FD"/>
    <w:rsid w:val="00F5009B"/>
    <w:rsid w:val="00F52CB6"/>
    <w:rsid w:val="00F57C6C"/>
    <w:rsid w:val="00F6130E"/>
    <w:rsid w:val="00F6132D"/>
    <w:rsid w:val="00F64A15"/>
    <w:rsid w:val="00F703E6"/>
    <w:rsid w:val="00F756EB"/>
    <w:rsid w:val="00F77258"/>
    <w:rsid w:val="00F82C12"/>
    <w:rsid w:val="00F85A7F"/>
    <w:rsid w:val="00F86D57"/>
    <w:rsid w:val="00FA4870"/>
    <w:rsid w:val="00FB151A"/>
    <w:rsid w:val="00FB6A1F"/>
    <w:rsid w:val="00FD3549"/>
    <w:rsid w:val="00FE10F3"/>
    <w:rsid w:val="00FF568F"/>
    <w:rsid w:val="00FF6B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212D"/>
    <w:rPr>
      <w:sz w:val="28"/>
      <w:szCs w:val="28"/>
    </w:rPr>
  </w:style>
  <w:style w:type="paragraph" w:styleId="1">
    <w:name w:val="heading 1"/>
    <w:basedOn w:val="a"/>
    <w:next w:val="a"/>
    <w:qFormat/>
    <w:rsid w:val="005B6C20"/>
    <w:pPr>
      <w:keepNext/>
      <w:shd w:val="clear" w:color="auto" w:fill="FFFFFF"/>
      <w:ind w:right="19"/>
      <w:outlineLvl w:val="0"/>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05809"/>
    <w:rPr>
      <w:rFonts w:ascii="Tahoma" w:hAnsi="Tahoma" w:cs="Tahoma"/>
      <w:sz w:val="16"/>
      <w:szCs w:val="16"/>
    </w:rPr>
  </w:style>
  <w:style w:type="character" w:customStyle="1" w:styleId="a4">
    <w:name w:val="Цветовое выделение"/>
    <w:uiPriority w:val="99"/>
    <w:rsid w:val="00454E62"/>
    <w:rPr>
      <w:b/>
      <w:bCs/>
      <w:color w:val="000080"/>
    </w:rPr>
  </w:style>
  <w:style w:type="character" w:customStyle="1" w:styleId="a5">
    <w:name w:val="Гипертекстовая ссылка"/>
    <w:uiPriority w:val="99"/>
    <w:rsid w:val="007D014E"/>
    <w:rPr>
      <w:b/>
      <w:bCs/>
      <w:color w:val="008000"/>
    </w:rPr>
  </w:style>
  <w:style w:type="paragraph" w:customStyle="1" w:styleId="a6">
    <w:name w:val="Заголовок статьи"/>
    <w:basedOn w:val="a"/>
    <w:next w:val="a"/>
    <w:uiPriority w:val="99"/>
    <w:rsid w:val="007D014E"/>
    <w:pPr>
      <w:widowControl w:val="0"/>
      <w:autoSpaceDE w:val="0"/>
      <w:autoSpaceDN w:val="0"/>
      <w:adjustRightInd w:val="0"/>
      <w:ind w:left="1612" w:hanging="892"/>
      <w:jc w:val="both"/>
    </w:pPr>
    <w:rPr>
      <w:rFonts w:ascii="Arial" w:hAnsi="Arial" w:cs="Arial"/>
      <w:sz w:val="24"/>
      <w:szCs w:val="24"/>
    </w:rPr>
  </w:style>
  <w:style w:type="paragraph" w:customStyle="1" w:styleId="a7">
    <w:name w:val="Комментарий"/>
    <w:basedOn w:val="a"/>
    <w:next w:val="a"/>
    <w:uiPriority w:val="99"/>
    <w:rsid w:val="007D014E"/>
    <w:pPr>
      <w:widowControl w:val="0"/>
      <w:autoSpaceDE w:val="0"/>
      <w:autoSpaceDN w:val="0"/>
      <w:adjustRightInd w:val="0"/>
      <w:spacing w:before="75"/>
      <w:jc w:val="both"/>
    </w:pPr>
    <w:rPr>
      <w:rFonts w:ascii="Arial" w:hAnsi="Arial" w:cs="Arial"/>
      <w:i/>
      <w:iCs/>
      <w:color w:val="800080"/>
      <w:sz w:val="24"/>
      <w:szCs w:val="24"/>
    </w:rPr>
  </w:style>
  <w:style w:type="paragraph" w:customStyle="1" w:styleId="a8">
    <w:name w:val="Нормальный (таблица)"/>
    <w:basedOn w:val="a"/>
    <w:next w:val="a"/>
    <w:uiPriority w:val="99"/>
    <w:rsid w:val="007D014E"/>
    <w:pPr>
      <w:widowControl w:val="0"/>
      <w:autoSpaceDE w:val="0"/>
      <w:autoSpaceDN w:val="0"/>
      <w:adjustRightInd w:val="0"/>
      <w:jc w:val="both"/>
    </w:pPr>
    <w:rPr>
      <w:rFonts w:ascii="Arial" w:hAnsi="Arial" w:cs="Arial"/>
      <w:sz w:val="24"/>
      <w:szCs w:val="24"/>
    </w:rPr>
  </w:style>
  <w:style w:type="paragraph" w:customStyle="1" w:styleId="a9">
    <w:name w:val="Прижатый влево"/>
    <w:basedOn w:val="a"/>
    <w:next w:val="a"/>
    <w:uiPriority w:val="99"/>
    <w:rsid w:val="007D014E"/>
    <w:pPr>
      <w:widowControl w:val="0"/>
      <w:autoSpaceDE w:val="0"/>
      <w:autoSpaceDN w:val="0"/>
      <w:adjustRightInd w:val="0"/>
    </w:pPr>
    <w:rPr>
      <w:rFonts w:ascii="Arial" w:hAnsi="Arial" w:cs="Arial"/>
      <w:sz w:val="24"/>
      <w:szCs w:val="24"/>
    </w:rPr>
  </w:style>
  <w:style w:type="paragraph" w:styleId="aa">
    <w:name w:val="Normal (Web)"/>
    <w:basedOn w:val="a"/>
    <w:uiPriority w:val="99"/>
    <w:unhideWhenUsed/>
    <w:rsid w:val="001C223A"/>
    <w:pPr>
      <w:spacing w:before="100" w:beforeAutospacing="1" w:after="100" w:afterAutospacing="1"/>
    </w:pPr>
    <w:rPr>
      <w:sz w:val="24"/>
      <w:szCs w:val="24"/>
    </w:rPr>
  </w:style>
  <w:style w:type="paragraph" w:styleId="ab">
    <w:name w:val="Body Text"/>
    <w:basedOn w:val="a"/>
    <w:link w:val="ac"/>
    <w:rsid w:val="002C1659"/>
    <w:pPr>
      <w:jc w:val="center"/>
    </w:pPr>
    <w:rPr>
      <w:szCs w:val="20"/>
      <w:lang w:eastAsia="ar-SA"/>
    </w:rPr>
  </w:style>
  <w:style w:type="character" w:customStyle="1" w:styleId="ac">
    <w:name w:val="Основной текст Знак"/>
    <w:link w:val="ab"/>
    <w:rsid w:val="002C1659"/>
    <w:rPr>
      <w:sz w:val="28"/>
      <w:lang w:eastAsia="ar-SA"/>
    </w:rPr>
  </w:style>
  <w:style w:type="character" w:customStyle="1" w:styleId="matches">
    <w:name w:val="matches"/>
    <w:basedOn w:val="a0"/>
    <w:rsid w:val="006F65DA"/>
  </w:style>
  <w:style w:type="character" w:styleId="ad">
    <w:name w:val="Hyperlink"/>
    <w:uiPriority w:val="99"/>
    <w:unhideWhenUsed/>
    <w:rsid w:val="00875423"/>
    <w:rPr>
      <w:color w:val="0000FF"/>
      <w:u w:val="single"/>
    </w:rPr>
  </w:style>
  <w:style w:type="paragraph" w:styleId="ae">
    <w:name w:val="header"/>
    <w:basedOn w:val="a"/>
    <w:link w:val="af"/>
    <w:uiPriority w:val="99"/>
    <w:rsid w:val="007E413D"/>
    <w:pPr>
      <w:tabs>
        <w:tab w:val="center" w:pos="4677"/>
        <w:tab w:val="right" w:pos="9355"/>
      </w:tabs>
    </w:pPr>
  </w:style>
  <w:style w:type="character" w:customStyle="1" w:styleId="af">
    <w:name w:val="Верхний колонтитул Знак"/>
    <w:link w:val="ae"/>
    <w:uiPriority w:val="99"/>
    <w:rsid w:val="007E413D"/>
    <w:rPr>
      <w:sz w:val="28"/>
      <w:szCs w:val="28"/>
    </w:rPr>
  </w:style>
  <w:style w:type="paragraph" w:styleId="af0">
    <w:name w:val="footer"/>
    <w:basedOn w:val="a"/>
    <w:link w:val="af1"/>
    <w:rsid w:val="007E413D"/>
    <w:pPr>
      <w:tabs>
        <w:tab w:val="center" w:pos="4677"/>
        <w:tab w:val="right" w:pos="9355"/>
      </w:tabs>
    </w:pPr>
  </w:style>
  <w:style w:type="character" w:customStyle="1" w:styleId="af1">
    <w:name w:val="Нижний колонтитул Знак"/>
    <w:link w:val="af0"/>
    <w:rsid w:val="007E413D"/>
    <w:rPr>
      <w:sz w:val="28"/>
      <w:szCs w:val="28"/>
    </w:rPr>
  </w:style>
  <w:style w:type="paragraph" w:styleId="af2">
    <w:name w:val="List Paragraph"/>
    <w:basedOn w:val="a"/>
    <w:uiPriority w:val="34"/>
    <w:qFormat/>
    <w:rsid w:val="003C22AF"/>
    <w:pPr>
      <w:ind w:left="720"/>
      <w:contextualSpacing/>
    </w:pPr>
    <w:rPr>
      <w:sz w:val="24"/>
      <w:szCs w:val="24"/>
    </w:rPr>
  </w:style>
  <w:style w:type="character" w:styleId="af3">
    <w:name w:val="Strong"/>
    <w:uiPriority w:val="22"/>
    <w:qFormat/>
    <w:rsid w:val="005C3120"/>
    <w:rPr>
      <w:b/>
      <w:bCs/>
    </w:rPr>
  </w:style>
  <w:style w:type="paragraph" w:styleId="af4">
    <w:name w:val="TOC Heading"/>
    <w:basedOn w:val="1"/>
    <w:next w:val="a"/>
    <w:uiPriority w:val="39"/>
    <w:unhideWhenUsed/>
    <w:qFormat/>
    <w:rsid w:val="00C04E4C"/>
    <w:pPr>
      <w:keepLines/>
      <w:shd w:val="clear" w:color="auto" w:fill="auto"/>
      <w:spacing w:before="240" w:line="259" w:lineRule="auto"/>
      <w:ind w:right="0"/>
      <w:outlineLvl w:val="9"/>
    </w:pPr>
    <w:rPr>
      <w:rFonts w:ascii="Calibri Light" w:hAnsi="Calibri Light"/>
      <w:color w:val="2E74B5"/>
      <w:sz w:val="32"/>
      <w:szCs w:val="32"/>
    </w:rPr>
  </w:style>
  <w:style w:type="paragraph" w:styleId="10">
    <w:name w:val="toc 1"/>
    <w:basedOn w:val="a"/>
    <w:next w:val="a"/>
    <w:autoRedefine/>
    <w:uiPriority w:val="39"/>
    <w:rsid w:val="00C04E4C"/>
  </w:style>
</w:styles>
</file>

<file path=word/webSettings.xml><?xml version="1.0" encoding="utf-8"?>
<w:webSettings xmlns:r="http://schemas.openxmlformats.org/officeDocument/2006/relationships" xmlns:w="http://schemas.openxmlformats.org/wordprocessingml/2006/main">
  <w:divs>
    <w:div w:id="68432024">
      <w:bodyDiv w:val="1"/>
      <w:marLeft w:val="0"/>
      <w:marRight w:val="0"/>
      <w:marTop w:val="0"/>
      <w:marBottom w:val="0"/>
      <w:divBdr>
        <w:top w:val="none" w:sz="0" w:space="0" w:color="auto"/>
        <w:left w:val="none" w:sz="0" w:space="0" w:color="auto"/>
        <w:bottom w:val="none" w:sz="0" w:space="0" w:color="auto"/>
        <w:right w:val="none" w:sz="0" w:space="0" w:color="auto"/>
      </w:divBdr>
    </w:div>
    <w:div w:id="466582985">
      <w:bodyDiv w:val="1"/>
      <w:marLeft w:val="0"/>
      <w:marRight w:val="0"/>
      <w:marTop w:val="0"/>
      <w:marBottom w:val="0"/>
      <w:divBdr>
        <w:top w:val="none" w:sz="0" w:space="0" w:color="auto"/>
        <w:left w:val="none" w:sz="0" w:space="0" w:color="auto"/>
        <w:bottom w:val="none" w:sz="0" w:space="0" w:color="auto"/>
        <w:right w:val="none" w:sz="0" w:space="0" w:color="auto"/>
      </w:divBdr>
    </w:div>
    <w:div w:id="564728748">
      <w:bodyDiv w:val="1"/>
      <w:marLeft w:val="0"/>
      <w:marRight w:val="0"/>
      <w:marTop w:val="0"/>
      <w:marBottom w:val="0"/>
      <w:divBdr>
        <w:top w:val="none" w:sz="0" w:space="0" w:color="auto"/>
        <w:left w:val="none" w:sz="0" w:space="0" w:color="auto"/>
        <w:bottom w:val="none" w:sz="0" w:space="0" w:color="auto"/>
        <w:right w:val="none" w:sz="0" w:space="0" w:color="auto"/>
      </w:divBdr>
    </w:div>
    <w:div w:id="660156491">
      <w:bodyDiv w:val="1"/>
      <w:marLeft w:val="0"/>
      <w:marRight w:val="0"/>
      <w:marTop w:val="0"/>
      <w:marBottom w:val="0"/>
      <w:divBdr>
        <w:top w:val="none" w:sz="0" w:space="0" w:color="auto"/>
        <w:left w:val="none" w:sz="0" w:space="0" w:color="auto"/>
        <w:bottom w:val="none" w:sz="0" w:space="0" w:color="auto"/>
        <w:right w:val="none" w:sz="0" w:space="0" w:color="auto"/>
      </w:divBdr>
    </w:div>
    <w:div w:id="778837332">
      <w:bodyDiv w:val="1"/>
      <w:marLeft w:val="0"/>
      <w:marRight w:val="0"/>
      <w:marTop w:val="0"/>
      <w:marBottom w:val="0"/>
      <w:divBdr>
        <w:top w:val="none" w:sz="0" w:space="0" w:color="auto"/>
        <w:left w:val="none" w:sz="0" w:space="0" w:color="auto"/>
        <w:bottom w:val="none" w:sz="0" w:space="0" w:color="auto"/>
        <w:right w:val="none" w:sz="0" w:space="0" w:color="auto"/>
      </w:divBdr>
    </w:div>
    <w:div w:id="896891823">
      <w:bodyDiv w:val="1"/>
      <w:marLeft w:val="0"/>
      <w:marRight w:val="0"/>
      <w:marTop w:val="0"/>
      <w:marBottom w:val="0"/>
      <w:divBdr>
        <w:top w:val="none" w:sz="0" w:space="0" w:color="auto"/>
        <w:left w:val="none" w:sz="0" w:space="0" w:color="auto"/>
        <w:bottom w:val="none" w:sz="0" w:space="0" w:color="auto"/>
        <w:right w:val="none" w:sz="0" w:space="0" w:color="auto"/>
      </w:divBdr>
    </w:div>
    <w:div w:id="1088112265">
      <w:bodyDiv w:val="1"/>
      <w:marLeft w:val="0"/>
      <w:marRight w:val="0"/>
      <w:marTop w:val="0"/>
      <w:marBottom w:val="0"/>
      <w:divBdr>
        <w:top w:val="none" w:sz="0" w:space="0" w:color="auto"/>
        <w:left w:val="none" w:sz="0" w:space="0" w:color="auto"/>
        <w:bottom w:val="none" w:sz="0" w:space="0" w:color="auto"/>
        <w:right w:val="none" w:sz="0" w:space="0" w:color="auto"/>
      </w:divBdr>
    </w:div>
    <w:div w:id="1119420424">
      <w:bodyDiv w:val="1"/>
      <w:marLeft w:val="0"/>
      <w:marRight w:val="0"/>
      <w:marTop w:val="0"/>
      <w:marBottom w:val="0"/>
      <w:divBdr>
        <w:top w:val="none" w:sz="0" w:space="0" w:color="auto"/>
        <w:left w:val="none" w:sz="0" w:space="0" w:color="auto"/>
        <w:bottom w:val="none" w:sz="0" w:space="0" w:color="auto"/>
        <w:right w:val="none" w:sz="0" w:space="0" w:color="auto"/>
      </w:divBdr>
    </w:div>
    <w:div w:id="1137260084">
      <w:bodyDiv w:val="1"/>
      <w:marLeft w:val="0"/>
      <w:marRight w:val="0"/>
      <w:marTop w:val="0"/>
      <w:marBottom w:val="0"/>
      <w:divBdr>
        <w:top w:val="none" w:sz="0" w:space="0" w:color="auto"/>
        <w:left w:val="none" w:sz="0" w:space="0" w:color="auto"/>
        <w:bottom w:val="none" w:sz="0" w:space="0" w:color="auto"/>
        <w:right w:val="none" w:sz="0" w:space="0" w:color="auto"/>
      </w:divBdr>
    </w:div>
    <w:div w:id="1277367596">
      <w:bodyDiv w:val="1"/>
      <w:marLeft w:val="0"/>
      <w:marRight w:val="0"/>
      <w:marTop w:val="0"/>
      <w:marBottom w:val="0"/>
      <w:divBdr>
        <w:top w:val="none" w:sz="0" w:space="0" w:color="auto"/>
        <w:left w:val="none" w:sz="0" w:space="0" w:color="auto"/>
        <w:bottom w:val="none" w:sz="0" w:space="0" w:color="auto"/>
        <w:right w:val="none" w:sz="0" w:space="0" w:color="auto"/>
      </w:divBdr>
    </w:div>
    <w:div w:id="1304198623">
      <w:bodyDiv w:val="1"/>
      <w:marLeft w:val="0"/>
      <w:marRight w:val="0"/>
      <w:marTop w:val="0"/>
      <w:marBottom w:val="0"/>
      <w:divBdr>
        <w:top w:val="none" w:sz="0" w:space="0" w:color="auto"/>
        <w:left w:val="none" w:sz="0" w:space="0" w:color="auto"/>
        <w:bottom w:val="none" w:sz="0" w:space="0" w:color="auto"/>
        <w:right w:val="none" w:sz="0" w:space="0" w:color="auto"/>
      </w:divBdr>
    </w:div>
    <w:div w:id="1440107182">
      <w:bodyDiv w:val="1"/>
      <w:marLeft w:val="0"/>
      <w:marRight w:val="0"/>
      <w:marTop w:val="0"/>
      <w:marBottom w:val="0"/>
      <w:divBdr>
        <w:top w:val="none" w:sz="0" w:space="0" w:color="auto"/>
        <w:left w:val="none" w:sz="0" w:space="0" w:color="auto"/>
        <w:bottom w:val="none" w:sz="0" w:space="0" w:color="auto"/>
        <w:right w:val="none" w:sz="0" w:space="0" w:color="auto"/>
      </w:divBdr>
    </w:div>
    <w:div w:id="1796873568">
      <w:bodyDiv w:val="1"/>
      <w:marLeft w:val="0"/>
      <w:marRight w:val="0"/>
      <w:marTop w:val="0"/>
      <w:marBottom w:val="0"/>
      <w:divBdr>
        <w:top w:val="none" w:sz="0" w:space="0" w:color="auto"/>
        <w:left w:val="none" w:sz="0" w:space="0" w:color="auto"/>
        <w:bottom w:val="none" w:sz="0" w:space="0" w:color="auto"/>
        <w:right w:val="none" w:sz="0" w:space="0" w:color="auto"/>
      </w:divBdr>
    </w:div>
    <w:div w:id="1833595713">
      <w:bodyDiv w:val="1"/>
      <w:marLeft w:val="0"/>
      <w:marRight w:val="0"/>
      <w:marTop w:val="0"/>
      <w:marBottom w:val="0"/>
      <w:divBdr>
        <w:top w:val="none" w:sz="0" w:space="0" w:color="auto"/>
        <w:left w:val="none" w:sz="0" w:space="0" w:color="auto"/>
        <w:bottom w:val="none" w:sz="0" w:space="0" w:color="auto"/>
        <w:right w:val="none" w:sz="0" w:space="0" w:color="auto"/>
      </w:divBdr>
    </w:div>
    <w:div w:id="207770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1E6BAD-2DE2-4B69-84DA-9E9916441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407</Words>
  <Characters>3280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SamForum.ws</Company>
  <LinksUpToDate>false</LinksUpToDate>
  <CharactersWithSpaces>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SamLab.ws</dc:creator>
  <cp:lastModifiedBy>Денисова</cp:lastModifiedBy>
  <cp:revision>3</cp:revision>
  <cp:lastPrinted>2020-03-23T06:11:00Z</cp:lastPrinted>
  <dcterms:created xsi:type="dcterms:W3CDTF">2020-05-14T05:21:00Z</dcterms:created>
  <dcterms:modified xsi:type="dcterms:W3CDTF">2020-05-15T10:32:00Z</dcterms:modified>
</cp:coreProperties>
</file>