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606" w:rsidRDefault="00CA0606">
      <w:pPr>
        <w:pStyle w:val="ConsPlusNormal"/>
        <w:tabs>
          <w:tab w:val="center" w:pos="5144"/>
        </w:tabs>
        <w:jc w:val="center"/>
        <w:rPr>
          <w:rFonts w:ascii="Times New Roman" w:hAnsi="Times New Roman" w:cs="Times New Roman"/>
          <w:b/>
          <w:sz w:val="28"/>
          <w:szCs w:val="28"/>
        </w:rPr>
      </w:pPr>
    </w:p>
    <w:p w:rsidR="00CA0606" w:rsidRDefault="00CA0606">
      <w:pPr>
        <w:pStyle w:val="ConsPlusNormal"/>
        <w:tabs>
          <w:tab w:val="center" w:pos="5144"/>
        </w:tabs>
        <w:jc w:val="center"/>
      </w:pPr>
      <w:r>
        <w:rPr>
          <w:rFonts w:ascii="Times New Roman" w:hAnsi="Times New Roman" w:cs="Times New Roman"/>
          <w:b/>
          <w:sz w:val="28"/>
          <w:szCs w:val="28"/>
        </w:rPr>
        <w:t>Перечень актов законодательства Ульяновской области, подлежащих признанию утратившими силу, приостановлению, изменению или принятию в связи с принятием Закона Ульяновской «О внесении изменений в статью 2 закона Ульяновской области</w:t>
      </w:r>
      <w:r>
        <w:rPr>
          <w:rFonts w:ascii="Times New Roman" w:hAnsi="Times New Roman" w:cs="Times New Roman"/>
          <w:b/>
          <w:sz w:val="28"/>
          <w:szCs w:val="28"/>
        </w:rPr>
        <w:br/>
        <w:t>«О перечне должностных лиц исполнительных органов государственной власти Ульяновской области, уполномоченных составлять протоколы</w:t>
      </w:r>
      <w:r>
        <w:rPr>
          <w:rFonts w:ascii="Times New Roman" w:hAnsi="Times New Roman" w:cs="Times New Roman"/>
          <w:b/>
          <w:sz w:val="28"/>
          <w:szCs w:val="28"/>
        </w:rPr>
        <w:b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
    <w:p w:rsidR="00CA0606" w:rsidRDefault="00CA0606">
      <w:pPr>
        <w:pStyle w:val="ConsPlusTitle"/>
        <w:ind w:firstLine="709"/>
        <w:jc w:val="center"/>
        <w:rPr>
          <w:b w:val="0"/>
          <w:sz w:val="28"/>
          <w:szCs w:val="28"/>
        </w:rPr>
      </w:pPr>
    </w:p>
    <w:p w:rsidR="00CA0606" w:rsidRDefault="00CA0606">
      <w:pPr>
        <w:ind w:firstLine="709"/>
      </w:pPr>
    </w:p>
    <w:p w:rsidR="00CA0606" w:rsidRDefault="00CA0606">
      <w:pPr>
        <w:ind w:firstLine="709"/>
      </w:pPr>
    </w:p>
    <w:p w:rsidR="00CA0606" w:rsidRDefault="00CA0606">
      <w:pPr>
        <w:spacing w:line="360" w:lineRule="auto"/>
        <w:ind w:firstLine="709"/>
        <w:jc w:val="both"/>
      </w:pPr>
      <w:r>
        <w:rPr>
          <w:sz w:val="28"/>
          <w:szCs w:val="28"/>
        </w:rPr>
        <w:t xml:space="preserve">Принятие закона Ульяновской области «О внесении изменений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r>
        <w:rPr>
          <w:sz w:val="28"/>
          <w:szCs w:val="28"/>
          <w:lang w:eastAsia="en-US"/>
        </w:rPr>
        <w:t>не потребует признания утратившими силу, приостановления, изменения, дополнения или принятия актов законодательства Ульяновской области.</w:t>
      </w:r>
    </w:p>
    <w:p w:rsidR="00CA0606" w:rsidRDefault="00CA0606">
      <w:pPr>
        <w:rPr>
          <w:sz w:val="28"/>
          <w:szCs w:val="28"/>
        </w:rPr>
      </w:pPr>
    </w:p>
    <w:p w:rsidR="00CA0606" w:rsidRDefault="00CA0606">
      <w:pPr>
        <w:rPr>
          <w:sz w:val="28"/>
          <w:szCs w:val="28"/>
        </w:rPr>
      </w:pPr>
    </w:p>
    <w:p w:rsidR="00CA0606" w:rsidRDefault="00CA0606">
      <w:pPr>
        <w:rPr>
          <w:sz w:val="28"/>
          <w:szCs w:val="28"/>
        </w:rPr>
      </w:pPr>
    </w:p>
    <w:p w:rsidR="00CA0606" w:rsidRDefault="00CA0606">
      <w:pPr>
        <w:pStyle w:val="BodyText"/>
        <w:spacing w:after="0" w:line="240" w:lineRule="auto"/>
        <w:rPr>
          <w:bCs/>
          <w:sz w:val="28"/>
          <w:szCs w:val="28"/>
        </w:rPr>
      </w:pPr>
      <w:r>
        <w:rPr>
          <w:bCs/>
          <w:sz w:val="28"/>
          <w:szCs w:val="28"/>
        </w:rPr>
        <w:t>Заместитель Председателя Правительства</w:t>
      </w:r>
    </w:p>
    <w:p w:rsidR="00CA0606" w:rsidRDefault="00CA0606">
      <w:pPr>
        <w:pStyle w:val="BodyText"/>
        <w:spacing w:after="0" w:line="240" w:lineRule="auto"/>
      </w:pPr>
      <w:r>
        <w:rPr>
          <w:bCs/>
          <w:sz w:val="28"/>
          <w:szCs w:val="28"/>
        </w:rPr>
        <w:t xml:space="preserve">Ульяновской области - </w:t>
      </w:r>
      <w:r>
        <w:rPr>
          <w:sz w:val="28"/>
          <w:szCs w:val="28"/>
        </w:rPr>
        <w:t xml:space="preserve">Министр </w:t>
      </w:r>
    </w:p>
    <w:p w:rsidR="00CA0606" w:rsidRDefault="00CA0606">
      <w:pPr>
        <w:pStyle w:val="BodyText"/>
        <w:spacing w:after="0" w:line="240" w:lineRule="auto"/>
        <w:rPr>
          <w:bCs/>
          <w:color w:val="auto"/>
          <w:kern w:val="2"/>
          <w:sz w:val="28"/>
          <w:szCs w:val="28"/>
          <w:lang w:eastAsia="en-US"/>
        </w:rPr>
      </w:pPr>
      <w:r>
        <w:rPr>
          <w:bCs/>
          <w:color w:val="auto"/>
          <w:kern w:val="2"/>
          <w:sz w:val="28"/>
          <w:szCs w:val="28"/>
          <w:lang w:eastAsia="en-US"/>
        </w:rPr>
        <w:t xml:space="preserve">агропромышленного комплекса и развития </w:t>
      </w:r>
    </w:p>
    <w:p w:rsidR="00CA0606" w:rsidRDefault="00CA0606">
      <w:pPr>
        <w:pStyle w:val="BodyText"/>
        <w:spacing w:after="0" w:line="240" w:lineRule="auto"/>
        <w:jc w:val="both"/>
      </w:pPr>
      <w:r>
        <w:rPr>
          <w:bCs/>
          <w:color w:val="auto"/>
          <w:kern w:val="2"/>
          <w:sz w:val="28"/>
          <w:szCs w:val="28"/>
          <w:lang w:eastAsia="en-US"/>
        </w:rPr>
        <w:t>сельских территорий</w:t>
      </w:r>
      <w:r>
        <w:rPr>
          <w:bCs/>
          <w:sz w:val="28"/>
          <w:szCs w:val="28"/>
        </w:rPr>
        <w:t xml:space="preserve"> Ульяновской области                                      М.И.Семёнкин</w:t>
      </w:r>
    </w:p>
    <w:sectPr w:rsidR="00CA0606" w:rsidSect="00831868">
      <w:pgSz w:w="11906" w:h="16838"/>
      <w:pgMar w:top="1134" w:right="567" w:bottom="1134" w:left="1701" w:header="0" w:footer="0" w:gutter="0"/>
      <w:cols w:space="720"/>
      <w:formProt w:val="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PT Sans">
    <w:panose1 w:val="00000000000000000000"/>
    <w:charset w:val="CC"/>
    <w:family w:val="swiss"/>
    <w:notTrueType/>
    <w:pitch w:val="default"/>
    <w:sig w:usb0="00000201" w:usb1="00000000" w:usb2="00000000" w:usb3="00000000" w:csb0="00000004" w:csb1="00000000"/>
  </w:font>
  <w:font w:name="Noto Sans Devanagari">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1868"/>
    <w:rsid w:val="001979F3"/>
    <w:rsid w:val="00831868"/>
    <w:rsid w:val="00CA0606"/>
    <w:rsid w:val="00D62669"/>
    <w:rsid w:val="00FE0A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Times New Roman" w:cs="Times New Roman"/>
      <w:color w:val="00000A"/>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Подзаголовок Знак"/>
    <w:basedOn w:val="DefaultParagraphFont"/>
    <w:uiPriority w:val="99"/>
    <w:rPr>
      <w:rFonts w:eastAsia="Times New Roman" w:cs="Times New Roman"/>
      <w:b/>
      <w:sz w:val="20"/>
      <w:szCs w:val="20"/>
    </w:rPr>
  </w:style>
  <w:style w:type="character" w:customStyle="1" w:styleId="a0">
    <w:name w:val="Основной текст с отступом Знак"/>
    <w:basedOn w:val="DefaultParagraphFont"/>
    <w:uiPriority w:val="99"/>
    <w:rPr>
      <w:rFonts w:eastAsia="Times New Roman" w:cs="Times New Roman"/>
      <w:sz w:val="20"/>
      <w:szCs w:val="20"/>
      <w:lang w:eastAsia="ru-RU"/>
    </w:rPr>
  </w:style>
  <w:style w:type="character" w:customStyle="1" w:styleId="a1">
    <w:name w:val="Текст выноски Знак"/>
    <w:basedOn w:val="DefaultParagraphFont"/>
    <w:uiPriority w:val="99"/>
    <w:semiHidden/>
    <w:rPr>
      <w:rFonts w:ascii="Tahoma" w:hAnsi="Tahoma" w:cs="Tahoma"/>
      <w:sz w:val="16"/>
      <w:szCs w:val="16"/>
      <w:lang w:eastAsia="ar-SA" w:bidi="ar-SA"/>
    </w:rPr>
  </w:style>
  <w:style w:type="paragraph" w:customStyle="1" w:styleId="a2">
    <w:name w:val="Заголовок"/>
    <w:basedOn w:val="Normal"/>
    <w:next w:val="BodyText"/>
    <w:uiPriority w:val="99"/>
    <w:rsid w:val="00831868"/>
    <w:pPr>
      <w:keepNext/>
      <w:spacing w:before="240" w:after="120"/>
    </w:pPr>
    <w:rPr>
      <w:rFonts w:ascii="PT Sans" w:eastAsia="Calibri" w:hAnsi="PT Sans" w:cs="Noto Sans Devanagari"/>
      <w:sz w:val="28"/>
      <w:szCs w:val="28"/>
    </w:rPr>
  </w:style>
  <w:style w:type="paragraph" w:styleId="BodyText">
    <w:name w:val="Body Text"/>
    <w:basedOn w:val="Normal"/>
    <w:link w:val="BodyTextChar"/>
    <w:uiPriority w:val="99"/>
    <w:rsid w:val="00831868"/>
    <w:pPr>
      <w:spacing w:after="140" w:line="288" w:lineRule="auto"/>
    </w:pPr>
  </w:style>
  <w:style w:type="character" w:customStyle="1" w:styleId="BodyTextChar">
    <w:name w:val="Body Text Char"/>
    <w:basedOn w:val="DefaultParagraphFont"/>
    <w:link w:val="BodyText"/>
    <w:uiPriority w:val="99"/>
    <w:semiHidden/>
    <w:rsid w:val="00541EAE"/>
    <w:rPr>
      <w:rFonts w:eastAsia="Times New Roman" w:cs="Times New Roman"/>
      <w:color w:val="00000A"/>
      <w:sz w:val="24"/>
      <w:szCs w:val="24"/>
      <w:lang w:eastAsia="ar-SA"/>
    </w:rPr>
  </w:style>
  <w:style w:type="paragraph" w:styleId="List">
    <w:name w:val="List"/>
    <w:basedOn w:val="BodyText"/>
    <w:uiPriority w:val="99"/>
    <w:rsid w:val="00831868"/>
    <w:rPr>
      <w:rFonts w:ascii="PT Sans" w:hAnsi="PT Sans" w:cs="Noto Sans Devanagari"/>
    </w:rPr>
  </w:style>
  <w:style w:type="paragraph" w:styleId="Caption">
    <w:name w:val="caption"/>
    <w:basedOn w:val="Normal"/>
    <w:uiPriority w:val="99"/>
    <w:qFormat/>
    <w:rsid w:val="00831868"/>
    <w:pPr>
      <w:suppressLineNumbers/>
      <w:spacing w:before="120" w:after="120"/>
    </w:pPr>
    <w:rPr>
      <w:rFonts w:ascii="PT Sans" w:hAnsi="PT Sans" w:cs="Noto Sans Devanagari"/>
      <w:i/>
      <w:iCs/>
    </w:rPr>
  </w:style>
  <w:style w:type="paragraph" w:styleId="Index1">
    <w:name w:val="index 1"/>
    <w:basedOn w:val="Normal"/>
    <w:next w:val="Normal"/>
    <w:autoRedefine/>
    <w:uiPriority w:val="99"/>
    <w:semiHidden/>
    <w:pPr>
      <w:ind w:left="240" w:hanging="240"/>
    </w:pPr>
  </w:style>
  <w:style w:type="paragraph" w:styleId="IndexHeading">
    <w:name w:val="index heading"/>
    <w:basedOn w:val="Normal"/>
    <w:uiPriority w:val="99"/>
    <w:rsid w:val="00831868"/>
    <w:pPr>
      <w:suppressLineNumbers/>
    </w:pPr>
    <w:rPr>
      <w:rFonts w:ascii="PT Sans" w:hAnsi="PT Sans" w:cs="Noto Sans Devanagari"/>
    </w:rPr>
  </w:style>
  <w:style w:type="paragraph" w:customStyle="1" w:styleId="ConsPlusTitle">
    <w:name w:val="ConsPlusTitle"/>
    <w:uiPriority w:val="99"/>
    <w:pPr>
      <w:widowControl w:val="0"/>
    </w:pPr>
    <w:rPr>
      <w:rFonts w:ascii="Calibri" w:eastAsia="Times New Roman" w:hAnsi="Calibri"/>
      <w:b/>
      <w:color w:val="00000A"/>
      <w:szCs w:val="20"/>
    </w:rPr>
  </w:style>
  <w:style w:type="paragraph" w:styleId="Subtitle">
    <w:name w:val="Subtitle"/>
    <w:basedOn w:val="Normal"/>
    <w:link w:val="SubtitleChar"/>
    <w:uiPriority w:val="99"/>
    <w:qFormat/>
    <w:pPr>
      <w:suppressAutoHyphens w:val="0"/>
      <w:spacing w:line="360" w:lineRule="auto"/>
      <w:jc w:val="center"/>
    </w:pPr>
    <w:rPr>
      <w:b/>
      <w:sz w:val="28"/>
      <w:szCs w:val="20"/>
    </w:rPr>
  </w:style>
  <w:style w:type="character" w:customStyle="1" w:styleId="SubtitleChar">
    <w:name w:val="Subtitle Char"/>
    <w:basedOn w:val="DefaultParagraphFont"/>
    <w:link w:val="Subtitle"/>
    <w:uiPriority w:val="11"/>
    <w:rsid w:val="00541EAE"/>
    <w:rPr>
      <w:rFonts w:asciiTheme="majorHAnsi" w:eastAsiaTheme="majorEastAsia" w:hAnsiTheme="majorHAnsi" w:cstheme="majorBidi"/>
      <w:color w:val="00000A"/>
      <w:sz w:val="24"/>
      <w:szCs w:val="24"/>
      <w:lang w:eastAsia="ar-SA"/>
    </w:rPr>
  </w:style>
  <w:style w:type="paragraph" w:customStyle="1" w:styleId="Preformat">
    <w:name w:val="Preformat"/>
    <w:uiPriority w:val="99"/>
    <w:rPr>
      <w:rFonts w:ascii="Courier New" w:eastAsia="Times New Roman" w:hAnsi="Courier New" w:cs="Times New Roman"/>
      <w:color w:val="00000A"/>
      <w:sz w:val="20"/>
      <w:szCs w:val="20"/>
    </w:rPr>
  </w:style>
  <w:style w:type="paragraph" w:styleId="BodyTextIndent">
    <w:name w:val="Body Text Indent"/>
    <w:basedOn w:val="Normal"/>
    <w:link w:val="BodyTextIndentChar"/>
    <w:uiPriority w:val="99"/>
    <w:pPr>
      <w:suppressAutoHyphens w:val="0"/>
      <w:ind w:firstLine="709"/>
      <w:jc w:val="both"/>
    </w:pPr>
    <w:rPr>
      <w:sz w:val="28"/>
      <w:szCs w:val="20"/>
      <w:lang w:eastAsia="ru-RU"/>
    </w:rPr>
  </w:style>
  <w:style w:type="character" w:customStyle="1" w:styleId="BodyTextIndentChar">
    <w:name w:val="Body Text Indent Char"/>
    <w:basedOn w:val="DefaultParagraphFont"/>
    <w:link w:val="BodyTextIndent"/>
    <w:uiPriority w:val="99"/>
    <w:semiHidden/>
    <w:rsid w:val="00541EAE"/>
    <w:rPr>
      <w:rFonts w:eastAsia="Times New Roman" w:cs="Times New Roman"/>
      <w:color w:val="00000A"/>
      <w:sz w:val="24"/>
      <w:szCs w:val="24"/>
      <w:lang w:eastAsia="ar-SA"/>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541EAE"/>
    <w:rPr>
      <w:rFonts w:eastAsia="Times New Roman" w:cs="Times New Roman"/>
      <w:color w:val="00000A"/>
      <w:sz w:val="0"/>
      <w:szCs w:val="0"/>
      <w:lang w:eastAsia="ar-SA"/>
    </w:rPr>
  </w:style>
  <w:style w:type="paragraph" w:customStyle="1" w:styleId="ConsPlusNormal">
    <w:name w:val="ConsPlusNormal"/>
    <w:uiPriority w:val="99"/>
    <w:rPr>
      <w:rFonts w:ascii="Arial" w:eastAsia="Times New Roman" w:hAnsi="Arial" w:cs="Arial"/>
      <w:color w:val="00000A"/>
      <w:sz w:val="20"/>
      <w:szCs w:val="20"/>
    </w:rPr>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234</Words>
  <Characters>1339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актов законодательства Ульяновской области, подлежащих признанию утратившими силу, приостановлению, изменению или принятию в связи с принятием Закона Ульяновской «О внесении изменений в статью 2 закона Ульяновской области</dc:title>
  <dc:subject/>
  <dc:creator>sil</dc:creator>
  <cp:keywords/>
  <dc:description/>
  <cp:lastModifiedBy>Пользователь</cp:lastModifiedBy>
  <cp:revision>2</cp:revision>
  <cp:lastPrinted>2018-11-09T10:57:00Z</cp:lastPrinted>
  <dcterms:created xsi:type="dcterms:W3CDTF">2019-03-19T08:31:00Z</dcterms:created>
  <dcterms:modified xsi:type="dcterms:W3CDTF">2019-03-19T08:31:00Z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