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55C" w:rsidRPr="00EE1003" w:rsidRDefault="00943DF6" w:rsidP="0031655C">
      <w:pPr>
        <w:jc w:val="center"/>
        <w:rPr>
          <w:rFonts w:ascii="PT Astra Serif" w:hAnsi="PT Astra Serif"/>
          <w:b/>
          <w:bCs/>
          <w:sz w:val="32"/>
          <w:szCs w:val="32"/>
          <w:lang w:val="ru-RU"/>
        </w:rPr>
      </w:pPr>
      <w:r>
        <w:rPr>
          <w:rFonts w:ascii="PT Astra Serif" w:hAnsi="PT Astra Serif"/>
          <w:b/>
          <w:bCs/>
          <w:sz w:val="32"/>
          <w:szCs w:val="32"/>
          <w:lang w:val="ru-RU"/>
        </w:rPr>
        <w:t xml:space="preserve">Закон </w:t>
      </w:r>
      <w:r w:rsidRPr="00EE1003">
        <w:rPr>
          <w:rFonts w:ascii="PT Astra Serif" w:hAnsi="PT Astra Serif"/>
          <w:b/>
          <w:bCs/>
          <w:sz w:val="28"/>
          <w:szCs w:val="28"/>
          <w:lang w:val="ru-RU"/>
        </w:rPr>
        <w:t>Ульяновской области</w:t>
      </w:r>
    </w:p>
    <w:p w:rsidR="00943DF6" w:rsidRDefault="00943DF6" w:rsidP="0031655C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31655C" w:rsidRPr="00EE1003" w:rsidRDefault="0031655C" w:rsidP="0031655C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EE1003">
        <w:rPr>
          <w:rFonts w:ascii="PT Astra Serif" w:hAnsi="PT Astra Serif"/>
          <w:b/>
          <w:bCs/>
          <w:sz w:val="28"/>
          <w:szCs w:val="28"/>
          <w:lang w:val="ru-RU"/>
        </w:rPr>
        <w:t xml:space="preserve">Об установлении величины </w:t>
      </w:r>
    </w:p>
    <w:p w:rsidR="0031655C" w:rsidRPr="00EE1003" w:rsidRDefault="0031655C" w:rsidP="0031655C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EE1003">
        <w:rPr>
          <w:rFonts w:ascii="PT Astra Serif" w:hAnsi="PT Astra Serif"/>
          <w:b/>
          <w:bCs/>
          <w:sz w:val="28"/>
          <w:szCs w:val="28"/>
          <w:lang w:val="ru-RU"/>
        </w:rPr>
        <w:t xml:space="preserve">прожиточного минимума пенсионера в Ульяновской области </w:t>
      </w:r>
    </w:p>
    <w:p w:rsidR="0031655C" w:rsidRPr="00EE1003" w:rsidRDefault="0031655C" w:rsidP="0031655C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EE1003">
        <w:rPr>
          <w:rFonts w:ascii="PT Astra Serif" w:hAnsi="PT Astra Serif"/>
          <w:b/>
          <w:bCs/>
          <w:sz w:val="28"/>
          <w:szCs w:val="28"/>
          <w:lang w:val="ru-RU"/>
        </w:rPr>
        <w:t>на 2020 финансовый год</w:t>
      </w:r>
    </w:p>
    <w:p w:rsidR="0031655C" w:rsidRPr="00EE1003" w:rsidRDefault="0031655C" w:rsidP="0031655C">
      <w:pPr>
        <w:jc w:val="center"/>
        <w:rPr>
          <w:rFonts w:ascii="PT Astra Serif" w:hAnsi="PT Astra Serif"/>
          <w:bCs/>
          <w:sz w:val="28"/>
          <w:szCs w:val="28"/>
          <w:lang w:val="ru-RU"/>
        </w:rPr>
      </w:pPr>
    </w:p>
    <w:p w:rsidR="0031655C" w:rsidRPr="0031655C" w:rsidRDefault="0031655C" w:rsidP="0031655C">
      <w:pPr>
        <w:jc w:val="center"/>
        <w:rPr>
          <w:rFonts w:ascii="PT Astra Serif" w:hAnsi="PT Astra Serif"/>
          <w:bCs/>
          <w:sz w:val="28"/>
          <w:szCs w:val="28"/>
          <w:lang w:val="ru-RU"/>
        </w:rPr>
      </w:pPr>
      <w:proofErr w:type="gramStart"/>
      <w:r w:rsidRPr="0031655C">
        <w:rPr>
          <w:rFonts w:ascii="PT Astra Serif" w:hAnsi="PT Astra Serif"/>
          <w:lang w:val="ru-RU"/>
        </w:rPr>
        <w:t>Принят</w:t>
      </w:r>
      <w:proofErr w:type="gramEnd"/>
      <w:r w:rsidRPr="0031655C">
        <w:rPr>
          <w:rFonts w:ascii="PT Astra Serif" w:hAnsi="PT Astra Serif"/>
          <w:lang w:val="ru-RU"/>
        </w:rPr>
        <w:t xml:space="preserve"> Законодательным Собранием Ульяновской области 18 сентября 2019 года</w:t>
      </w:r>
    </w:p>
    <w:p w:rsidR="0031655C" w:rsidRPr="00EE1003" w:rsidRDefault="0031655C" w:rsidP="0031655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31655C" w:rsidRPr="00EE1003" w:rsidRDefault="0031655C" w:rsidP="0031655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31655C" w:rsidRPr="00EE1003" w:rsidRDefault="0031655C" w:rsidP="0031655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31655C" w:rsidRPr="00EE1003" w:rsidRDefault="0031655C" w:rsidP="0031655C">
      <w:pPr>
        <w:ind w:firstLine="709"/>
        <w:jc w:val="both"/>
        <w:rPr>
          <w:rFonts w:ascii="PT Astra Serif" w:hAnsi="PT Astra Serif"/>
          <w:b/>
          <w:bCs/>
          <w:sz w:val="28"/>
          <w:szCs w:val="28"/>
          <w:lang w:val="ru-RU"/>
        </w:rPr>
      </w:pPr>
      <w:r w:rsidRPr="00EE1003">
        <w:rPr>
          <w:rFonts w:ascii="PT Astra Serif" w:hAnsi="PT Astra Serif"/>
          <w:b/>
          <w:bCs/>
          <w:sz w:val="28"/>
          <w:szCs w:val="28"/>
          <w:lang w:val="ru-RU"/>
        </w:rPr>
        <w:t>Статья 1</w:t>
      </w:r>
    </w:p>
    <w:p w:rsidR="0031655C" w:rsidRPr="00EE1003" w:rsidRDefault="0031655C" w:rsidP="0031655C">
      <w:pPr>
        <w:ind w:firstLine="709"/>
        <w:jc w:val="both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31655C" w:rsidRPr="00EE1003" w:rsidRDefault="0031655C" w:rsidP="0031655C">
      <w:pPr>
        <w:ind w:firstLine="709"/>
        <w:jc w:val="both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31655C" w:rsidRPr="00EE1003" w:rsidRDefault="0031655C" w:rsidP="0031655C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EE1003">
        <w:rPr>
          <w:rFonts w:ascii="PT Astra Serif" w:hAnsi="PT Astra Serif"/>
          <w:sz w:val="28"/>
          <w:szCs w:val="28"/>
          <w:lang w:val="ru-RU"/>
        </w:rPr>
        <w:t>В целях установления социальной доплаты к пенсии, предусмотренной Федеральным законом от 17 июля 1999 года № 178-ФЗ «О государственной социальной помощи», установить на 2020 финансовый год величину прожиточного минимума пенсионера в Ульяновской области в размере             8574 рублей в месяц.</w:t>
      </w:r>
    </w:p>
    <w:p w:rsidR="0031655C" w:rsidRPr="00EE1003" w:rsidRDefault="0031655C" w:rsidP="0031655C">
      <w:pPr>
        <w:ind w:firstLine="709"/>
        <w:jc w:val="both"/>
        <w:rPr>
          <w:rFonts w:ascii="PT Astra Serif" w:hAnsi="PT Astra Serif"/>
          <w:bCs/>
          <w:sz w:val="16"/>
          <w:szCs w:val="28"/>
          <w:lang w:val="ru-RU"/>
        </w:rPr>
      </w:pPr>
    </w:p>
    <w:p w:rsidR="0031655C" w:rsidRPr="00EE1003" w:rsidRDefault="0031655C" w:rsidP="0031655C">
      <w:pPr>
        <w:ind w:firstLine="709"/>
        <w:jc w:val="both"/>
        <w:rPr>
          <w:rFonts w:ascii="PT Astra Serif" w:hAnsi="PT Astra Serif"/>
          <w:bCs/>
          <w:sz w:val="28"/>
          <w:szCs w:val="28"/>
          <w:lang w:val="ru-RU"/>
        </w:rPr>
      </w:pPr>
    </w:p>
    <w:p w:rsidR="0031655C" w:rsidRPr="00EE1003" w:rsidRDefault="0031655C" w:rsidP="0031655C">
      <w:pPr>
        <w:ind w:firstLine="709"/>
        <w:jc w:val="both"/>
        <w:rPr>
          <w:rFonts w:ascii="PT Astra Serif" w:hAnsi="PT Astra Serif"/>
          <w:b/>
          <w:bCs/>
          <w:sz w:val="28"/>
          <w:szCs w:val="28"/>
          <w:lang w:val="ru-RU"/>
        </w:rPr>
      </w:pPr>
      <w:r w:rsidRPr="00EE1003">
        <w:rPr>
          <w:rFonts w:ascii="PT Astra Serif" w:hAnsi="PT Astra Serif"/>
          <w:b/>
          <w:bCs/>
          <w:sz w:val="28"/>
          <w:szCs w:val="28"/>
          <w:lang w:val="ru-RU"/>
        </w:rPr>
        <w:t>Статья 2</w:t>
      </w:r>
    </w:p>
    <w:p w:rsidR="0031655C" w:rsidRPr="00EE1003" w:rsidRDefault="0031655C" w:rsidP="0031655C">
      <w:pPr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</w:p>
    <w:p w:rsidR="0031655C" w:rsidRPr="00EE1003" w:rsidRDefault="0031655C" w:rsidP="0031655C">
      <w:pPr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</w:p>
    <w:p w:rsidR="0031655C" w:rsidRPr="00EE1003" w:rsidRDefault="0031655C" w:rsidP="0031655C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EE1003">
        <w:rPr>
          <w:rFonts w:ascii="PT Astra Serif" w:hAnsi="PT Astra Serif"/>
          <w:sz w:val="28"/>
          <w:szCs w:val="28"/>
          <w:lang w:val="ru-RU"/>
        </w:rPr>
        <w:t>Настоящий Закон вступает в силу с 1 января 2020 года.</w:t>
      </w:r>
    </w:p>
    <w:p w:rsidR="0031655C" w:rsidRPr="00EE1003" w:rsidRDefault="0031655C" w:rsidP="0031655C">
      <w:pPr>
        <w:jc w:val="both"/>
        <w:rPr>
          <w:rFonts w:ascii="PT Astra Serif" w:hAnsi="PT Astra Serif"/>
          <w:sz w:val="16"/>
          <w:szCs w:val="28"/>
          <w:lang w:val="ru-RU"/>
        </w:rPr>
      </w:pPr>
    </w:p>
    <w:p w:rsidR="0031655C" w:rsidRPr="00EE1003" w:rsidRDefault="0031655C" w:rsidP="0031655C">
      <w:pPr>
        <w:jc w:val="both"/>
        <w:rPr>
          <w:rFonts w:ascii="PT Astra Serif" w:hAnsi="PT Astra Serif"/>
          <w:sz w:val="28"/>
          <w:szCs w:val="28"/>
          <w:lang w:val="ru-RU"/>
        </w:rPr>
      </w:pPr>
    </w:p>
    <w:p w:rsidR="0031655C" w:rsidRPr="00EE1003" w:rsidRDefault="0031655C" w:rsidP="0031655C">
      <w:pPr>
        <w:tabs>
          <w:tab w:val="left" w:pos="540"/>
          <w:tab w:val="left" w:pos="720"/>
        </w:tabs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31655C" w:rsidRPr="00EE1003" w:rsidRDefault="0031655C" w:rsidP="0031655C">
      <w:pPr>
        <w:jc w:val="both"/>
        <w:rPr>
          <w:rFonts w:ascii="PT Astra Serif" w:hAnsi="PT Astra Serif"/>
          <w:b/>
          <w:sz w:val="28"/>
          <w:szCs w:val="28"/>
          <w:lang w:val="ru-RU"/>
        </w:rPr>
      </w:pPr>
      <w:r w:rsidRPr="00EE1003">
        <w:rPr>
          <w:rFonts w:ascii="PT Astra Serif" w:hAnsi="PT Astra Serif"/>
          <w:b/>
          <w:sz w:val="28"/>
          <w:szCs w:val="28"/>
          <w:lang w:val="ru-RU"/>
        </w:rPr>
        <w:t xml:space="preserve">Губернатор Ульяновской области                                          </w:t>
      </w:r>
      <w:bookmarkStart w:id="0" w:name="_GoBack"/>
      <w:bookmarkEnd w:id="0"/>
      <w:r w:rsidRPr="00EE1003">
        <w:rPr>
          <w:rFonts w:ascii="PT Astra Serif" w:hAnsi="PT Astra Serif"/>
          <w:b/>
          <w:sz w:val="28"/>
          <w:szCs w:val="28"/>
          <w:lang w:val="ru-RU"/>
        </w:rPr>
        <w:t xml:space="preserve">          С.И.Морозов</w:t>
      </w:r>
    </w:p>
    <w:p w:rsidR="0031655C" w:rsidRPr="00EE1003" w:rsidRDefault="0031655C" w:rsidP="0031655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31655C" w:rsidRPr="00EE1003" w:rsidRDefault="0031655C" w:rsidP="0031655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31655C" w:rsidRPr="00EE1003" w:rsidRDefault="0031655C" w:rsidP="0031655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31655C" w:rsidRPr="00EE1003" w:rsidRDefault="0031655C" w:rsidP="0031655C">
      <w:pPr>
        <w:jc w:val="center"/>
        <w:rPr>
          <w:rFonts w:ascii="PT Astra Serif" w:hAnsi="PT Astra Serif"/>
          <w:sz w:val="28"/>
          <w:szCs w:val="28"/>
          <w:lang w:val="ru-RU"/>
        </w:rPr>
      </w:pPr>
      <w:r w:rsidRPr="00EE1003">
        <w:rPr>
          <w:rFonts w:ascii="PT Astra Serif" w:hAnsi="PT Astra Serif"/>
          <w:sz w:val="28"/>
          <w:szCs w:val="28"/>
          <w:lang w:val="ru-RU"/>
        </w:rPr>
        <w:t>г. Ульяновск</w:t>
      </w:r>
    </w:p>
    <w:p w:rsidR="0031655C" w:rsidRPr="00EE1003" w:rsidRDefault="00943DF6" w:rsidP="0031655C">
      <w:pPr>
        <w:tabs>
          <w:tab w:val="left" w:pos="851"/>
        </w:tabs>
        <w:jc w:val="center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25</w:t>
      </w:r>
      <w:r w:rsidRPr="00943DF6">
        <w:rPr>
          <w:rFonts w:ascii="PT Astra Serif" w:hAnsi="PT Astra Serif"/>
          <w:sz w:val="28"/>
          <w:szCs w:val="28"/>
          <w:lang w:val="ru-RU"/>
        </w:rPr>
        <w:t xml:space="preserve"> сентября </w:t>
      </w:r>
      <w:r w:rsidR="0031655C" w:rsidRPr="00EE1003">
        <w:rPr>
          <w:rFonts w:ascii="PT Astra Serif" w:hAnsi="PT Astra Serif"/>
          <w:sz w:val="28"/>
          <w:szCs w:val="28"/>
          <w:lang w:val="ru-RU"/>
        </w:rPr>
        <w:t>2019 г.</w:t>
      </w:r>
    </w:p>
    <w:p w:rsidR="0031655C" w:rsidRPr="00EE1003" w:rsidRDefault="0031655C" w:rsidP="0031655C">
      <w:pPr>
        <w:jc w:val="center"/>
        <w:rPr>
          <w:rFonts w:ascii="PT Astra Serif" w:hAnsi="PT Astra Serif"/>
          <w:sz w:val="28"/>
          <w:szCs w:val="28"/>
          <w:lang w:val="ru-RU"/>
        </w:rPr>
      </w:pPr>
      <w:r w:rsidRPr="00EE1003">
        <w:rPr>
          <w:rFonts w:ascii="PT Astra Serif" w:hAnsi="PT Astra Serif"/>
          <w:sz w:val="28"/>
          <w:szCs w:val="28"/>
          <w:lang w:val="ru-RU"/>
        </w:rPr>
        <w:t>№</w:t>
      </w:r>
      <w:r w:rsidR="00943DF6">
        <w:rPr>
          <w:rFonts w:ascii="PT Astra Serif" w:hAnsi="PT Astra Serif"/>
          <w:sz w:val="28"/>
          <w:szCs w:val="28"/>
          <w:lang w:val="ru-RU"/>
        </w:rPr>
        <w:t xml:space="preserve"> 103</w:t>
      </w:r>
      <w:r w:rsidRPr="00EE1003">
        <w:rPr>
          <w:rFonts w:ascii="PT Astra Serif" w:hAnsi="PT Astra Serif"/>
          <w:sz w:val="28"/>
          <w:szCs w:val="28"/>
          <w:lang w:val="ru-RU"/>
        </w:rPr>
        <w:t xml:space="preserve"> </w:t>
      </w:r>
      <w:r w:rsidR="00943DF6">
        <w:rPr>
          <w:rFonts w:ascii="PT Astra Serif" w:hAnsi="PT Astra Serif"/>
          <w:sz w:val="28"/>
          <w:szCs w:val="28"/>
          <w:lang w:val="ru-RU"/>
        </w:rPr>
        <w:t xml:space="preserve">- </w:t>
      </w:r>
      <w:r w:rsidRPr="00EE1003">
        <w:rPr>
          <w:rFonts w:ascii="PT Astra Serif" w:hAnsi="PT Astra Serif"/>
          <w:sz w:val="28"/>
          <w:szCs w:val="28"/>
          <w:lang w:val="ru-RU"/>
        </w:rPr>
        <w:t>ЗО</w:t>
      </w:r>
    </w:p>
    <w:p w:rsidR="000E029B" w:rsidRPr="00943DF6" w:rsidRDefault="000E029B">
      <w:pPr>
        <w:rPr>
          <w:lang w:val="ru-RU"/>
        </w:rPr>
      </w:pPr>
    </w:p>
    <w:sectPr w:rsidR="000E029B" w:rsidRPr="00943DF6" w:rsidSect="00040C37">
      <w:headerReference w:type="default" r:id="rId6"/>
      <w:footerReference w:type="firs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9DC" w:rsidRDefault="006219DC" w:rsidP="00AD39BA">
      <w:r>
        <w:separator/>
      </w:r>
    </w:p>
  </w:endnote>
  <w:endnote w:type="continuationSeparator" w:id="0">
    <w:p w:rsidR="006219DC" w:rsidRDefault="006219DC" w:rsidP="00AD3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04" w:rsidRPr="00EE1003" w:rsidRDefault="0031655C" w:rsidP="00D71904">
    <w:pPr>
      <w:pStyle w:val="a6"/>
      <w:jc w:val="right"/>
      <w:rPr>
        <w:rFonts w:ascii="PT Astra Serif" w:hAnsi="PT Astra Serif"/>
        <w:sz w:val="16"/>
        <w:szCs w:val="16"/>
        <w:lang w:val="ru-RU"/>
      </w:rPr>
    </w:pPr>
    <w:r>
      <w:rPr>
        <w:rFonts w:ascii="PT Astra Serif" w:hAnsi="PT Astra Serif"/>
        <w:sz w:val="16"/>
        <w:szCs w:val="16"/>
        <w:lang w:val="ru-RU"/>
      </w:rPr>
      <w:t>0209км1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9DC" w:rsidRDefault="006219DC" w:rsidP="00AD39BA">
      <w:r>
        <w:separator/>
      </w:r>
    </w:p>
  </w:footnote>
  <w:footnote w:type="continuationSeparator" w:id="0">
    <w:p w:rsidR="006219DC" w:rsidRDefault="006219DC" w:rsidP="00AD39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F71" w:rsidRDefault="00AD39BA" w:rsidP="00C85FA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165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655C">
      <w:rPr>
        <w:rStyle w:val="a5"/>
        <w:noProof/>
      </w:rPr>
      <w:t>1</w:t>
    </w:r>
    <w:r>
      <w:rPr>
        <w:rStyle w:val="a5"/>
      </w:rPr>
      <w:fldChar w:fldCharType="end"/>
    </w:r>
  </w:p>
  <w:p w:rsidR="00EE0F71" w:rsidRDefault="006219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55C"/>
    <w:rsid w:val="000E029B"/>
    <w:rsid w:val="0031655C"/>
    <w:rsid w:val="006219DC"/>
    <w:rsid w:val="00943DF6"/>
    <w:rsid w:val="00AD3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65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655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basedOn w:val="a0"/>
    <w:uiPriority w:val="99"/>
    <w:rsid w:val="0031655C"/>
    <w:rPr>
      <w:rFonts w:cs="Times New Roman"/>
    </w:rPr>
  </w:style>
  <w:style w:type="paragraph" w:styleId="a6">
    <w:name w:val="footer"/>
    <w:basedOn w:val="a"/>
    <w:link w:val="a7"/>
    <w:uiPriority w:val="99"/>
    <w:rsid w:val="003165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655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2019-09-18T09:01:00Z</dcterms:created>
  <dcterms:modified xsi:type="dcterms:W3CDTF">2019-10-01T12:22:00Z</dcterms:modified>
</cp:coreProperties>
</file>