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9C" w:rsidRDefault="0016039C" w:rsidP="0095384E">
      <w:pPr>
        <w:pStyle w:val="Title"/>
        <w:rPr>
          <w:b/>
        </w:rPr>
      </w:pPr>
      <w:r>
        <w:rPr>
          <w:b/>
        </w:rPr>
        <w:t>Закон  Ульяновской  области</w:t>
      </w:r>
    </w:p>
    <w:p w:rsidR="0016039C" w:rsidRPr="001519C7" w:rsidRDefault="0016039C" w:rsidP="0095384E">
      <w:pPr>
        <w:pStyle w:val="Title"/>
        <w:rPr>
          <w:b/>
        </w:rPr>
      </w:pPr>
    </w:p>
    <w:p w:rsidR="0016039C" w:rsidRDefault="0016039C" w:rsidP="0095384E">
      <w:pPr>
        <w:pStyle w:val="Title"/>
        <w:rPr>
          <w:b/>
        </w:rPr>
      </w:pPr>
    </w:p>
    <w:p w:rsidR="0016039C" w:rsidRDefault="0016039C" w:rsidP="0095384E">
      <w:pPr>
        <w:pStyle w:val="Title"/>
        <w:rPr>
          <w:b/>
        </w:rPr>
      </w:pPr>
    </w:p>
    <w:p w:rsidR="0016039C" w:rsidRPr="001519C7" w:rsidRDefault="0016039C" w:rsidP="0095384E">
      <w:pPr>
        <w:pStyle w:val="Title"/>
        <w:rPr>
          <w:b/>
        </w:rPr>
      </w:pPr>
    </w:p>
    <w:p w:rsidR="0016039C" w:rsidRPr="00211E88" w:rsidRDefault="0016039C" w:rsidP="0095384E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 xml:space="preserve">Об утверждении отчёта о результатах </w:t>
      </w:r>
    </w:p>
    <w:p w:rsidR="0016039C" w:rsidRPr="00211E88" w:rsidRDefault="0016039C" w:rsidP="0095384E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16039C" w:rsidRPr="00211E88" w:rsidRDefault="0016039C" w:rsidP="0095384E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Ульяновской области за 2013 год</w:t>
      </w:r>
    </w:p>
    <w:p w:rsidR="0016039C" w:rsidRPr="00211E88" w:rsidRDefault="0016039C" w:rsidP="0095384E">
      <w:pPr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95384E">
      <w:pPr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6039C" w:rsidRDefault="0016039C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6039C" w:rsidRPr="00211E88" w:rsidRDefault="0016039C" w:rsidP="0095384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211E88">
        <w:rPr>
          <w:spacing w:val="-4"/>
          <w:sz w:val="28"/>
          <w:szCs w:val="28"/>
        </w:rPr>
        <w:t>В соответствии со статьёй 19 Закона Ульяновской области от 6 мая 2002 года № 020-ЗО «О порядке управления и распоряжения государственной собственностью Ульяновской области» утвердить отчёт о результатах приватизации государственного имущества Ульяновской области за 2013 год (прилагается).</w:t>
      </w:r>
    </w:p>
    <w:p w:rsidR="0016039C" w:rsidRPr="00211E88" w:rsidRDefault="0016039C" w:rsidP="00742182">
      <w:pPr>
        <w:ind w:firstLine="709"/>
        <w:jc w:val="right"/>
        <w:rPr>
          <w:sz w:val="28"/>
          <w:szCs w:val="28"/>
        </w:rPr>
      </w:pPr>
    </w:p>
    <w:p w:rsidR="0016039C" w:rsidRPr="00211E88" w:rsidRDefault="0016039C" w:rsidP="00742182">
      <w:pPr>
        <w:ind w:firstLine="709"/>
        <w:jc w:val="right"/>
        <w:rPr>
          <w:sz w:val="28"/>
          <w:szCs w:val="28"/>
        </w:rPr>
      </w:pPr>
    </w:p>
    <w:p w:rsidR="0016039C" w:rsidRPr="00211E88" w:rsidRDefault="0016039C" w:rsidP="00742182">
      <w:pPr>
        <w:ind w:firstLine="709"/>
        <w:jc w:val="right"/>
        <w:rPr>
          <w:sz w:val="28"/>
          <w:szCs w:val="28"/>
        </w:rPr>
      </w:pPr>
    </w:p>
    <w:tbl>
      <w:tblPr>
        <w:tblW w:w="10031" w:type="dxa"/>
        <w:tblLook w:val="0000"/>
      </w:tblPr>
      <w:tblGrid>
        <w:gridCol w:w="5166"/>
        <w:gridCol w:w="4865"/>
      </w:tblGrid>
      <w:tr w:rsidR="0016039C" w:rsidRPr="00211E88">
        <w:tc>
          <w:tcPr>
            <w:tcW w:w="5166" w:type="dxa"/>
          </w:tcPr>
          <w:p w:rsidR="0016039C" w:rsidRPr="00211E88" w:rsidRDefault="0016039C" w:rsidP="007964FB">
            <w:pPr>
              <w:pStyle w:val="Heading3"/>
              <w:ind w:left="0"/>
              <w:rPr>
                <w:b/>
              </w:rPr>
            </w:pPr>
            <w:r w:rsidRPr="00211E88">
              <w:rPr>
                <w:b/>
              </w:rPr>
              <w:t>Губернатор Ульяновской области</w:t>
            </w:r>
          </w:p>
        </w:tc>
        <w:tc>
          <w:tcPr>
            <w:tcW w:w="4865" w:type="dxa"/>
          </w:tcPr>
          <w:p w:rsidR="0016039C" w:rsidRPr="00211E88" w:rsidRDefault="0016039C" w:rsidP="007964FB">
            <w:pPr>
              <w:pStyle w:val="Heading3"/>
              <w:ind w:firstLine="709"/>
              <w:jc w:val="right"/>
              <w:rPr>
                <w:b/>
              </w:rPr>
            </w:pPr>
            <w:r w:rsidRPr="00211E88">
              <w:rPr>
                <w:b/>
              </w:rPr>
              <w:t>С.И.Морозов</w:t>
            </w:r>
          </w:p>
        </w:tc>
      </w:tr>
    </w:tbl>
    <w:p w:rsidR="0016039C" w:rsidRPr="00211E88" w:rsidRDefault="0016039C" w:rsidP="00742182">
      <w:pPr>
        <w:ind w:firstLine="709"/>
        <w:rPr>
          <w:sz w:val="28"/>
          <w:szCs w:val="28"/>
        </w:rPr>
      </w:pPr>
    </w:p>
    <w:p w:rsidR="0016039C" w:rsidRPr="00211E88" w:rsidRDefault="0016039C" w:rsidP="00742182">
      <w:pPr>
        <w:ind w:firstLine="709"/>
        <w:jc w:val="both"/>
        <w:rPr>
          <w:sz w:val="28"/>
          <w:szCs w:val="28"/>
        </w:rPr>
      </w:pPr>
    </w:p>
    <w:p w:rsidR="0016039C" w:rsidRPr="00211E88" w:rsidRDefault="0016039C" w:rsidP="0095384E">
      <w:pPr>
        <w:spacing w:line="276" w:lineRule="auto"/>
        <w:jc w:val="center"/>
        <w:rPr>
          <w:sz w:val="28"/>
          <w:szCs w:val="28"/>
        </w:rPr>
      </w:pPr>
    </w:p>
    <w:p w:rsidR="0016039C" w:rsidRPr="00211E88" w:rsidRDefault="0016039C" w:rsidP="0095384E">
      <w:pPr>
        <w:spacing w:line="312" w:lineRule="auto"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16039C" w:rsidRDefault="0016039C" w:rsidP="0095384E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211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июня </w:t>
      </w:r>
      <w:smartTag w:uri="urn:schemas-microsoft-com:office:smarttags" w:element="metricconverter">
        <w:smartTagPr>
          <w:attr w:name="ProductID" w:val="2014 г"/>
        </w:smartTagPr>
        <w:r w:rsidRPr="00211E88">
          <w:rPr>
            <w:sz w:val="28"/>
            <w:szCs w:val="28"/>
          </w:rPr>
          <w:t>2014 г</w:t>
        </w:r>
      </w:smartTag>
      <w:r w:rsidRPr="00211E88">
        <w:rPr>
          <w:sz w:val="28"/>
          <w:szCs w:val="28"/>
        </w:rPr>
        <w:t>.</w:t>
      </w:r>
    </w:p>
    <w:p w:rsidR="0016039C" w:rsidRPr="00211E88" w:rsidRDefault="0016039C" w:rsidP="0095384E">
      <w:pPr>
        <w:spacing w:line="312" w:lineRule="auto"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 xml:space="preserve">№ </w:t>
      </w:r>
      <w:r>
        <w:rPr>
          <w:sz w:val="28"/>
          <w:szCs w:val="28"/>
        </w:rPr>
        <w:t>71</w:t>
      </w:r>
      <w:r w:rsidRPr="00211E88">
        <w:rPr>
          <w:sz w:val="28"/>
          <w:szCs w:val="28"/>
        </w:rPr>
        <w:t>-ЗО</w:t>
      </w:r>
    </w:p>
    <w:p w:rsidR="0016039C" w:rsidRPr="00211E88" w:rsidRDefault="0016039C" w:rsidP="00742182">
      <w:pPr>
        <w:spacing w:line="204" w:lineRule="auto"/>
        <w:ind w:left="4859"/>
        <w:jc w:val="center"/>
        <w:rPr>
          <w:sz w:val="28"/>
          <w:szCs w:val="28"/>
        </w:rPr>
      </w:pPr>
    </w:p>
    <w:p w:rsidR="0016039C" w:rsidRPr="00211E88" w:rsidRDefault="0016039C" w:rsidP="00742182">
      <w:pPr>
        <w:spacing w:line="204" w:lineRule="auto"/>
        <w:ind w:left="4859"/>
        <w:jc w:val="center"/>
        <w:rPr>
          <w:sz w:val="28"/>
          <w:szCs w:val="28"/>
        </w:rPr>
      </w:pPr>
    </w:p>
    <w:p w:rsidR="0016039C" w:rsidRPr="00211E88" w:rsidRDefault="0016039C" w:rsidP="00AB1C54">
      <w:pPr>
        <w:spacing w:line="360" w:lineRule="auto"/>
        <w:ind w:left="5245"/>
        <w:jc w:val="center"/>
        <w:rPr>
          <w:sz w:val="28"/>
          <w:szCs w:val="28"/>
        </w:rPr>
      </w:pPr>
    </w:p>
    <w:p w:rsidR="0016039C" w:rsidRPr="00211E88" w:rsidRDefault="0016039C" w:rsidP="00AB1C54">
      <w:pPr>
        <w:spacing w:line="360" w:lineRule="auto"/>
        <w:ind w:left="5245"/>
        <w:jc w:val="center"/>
        <w:rPr>
          <w:caps/>
          <w:sz w:val="28"/>
          <w:szCs w:val="28"/>
        </w:rPr>
        <w:sectPr w:rsidR="0016039C" w:rsidRPr="00211E88" w:rsidSect="00CD31F6">
          <w:headerReference w:type="even" r:id="rId7"/>
          <w:headerReference w:type="default" r:id="rId8"/>
          <w:footerReference w:type="even" r:id="rId9"/>
          <w:footerReference w:type="first" r:id="rId10"/>
          <w:pgSz w:w="11907" w:h="16840" w:code="9"/>
          <w:pgMar w:top="1134" w:right="567" w:bottom="1134" w:left="1418" w:header="709" w:footer="709" w:gutter="0"/>
          <w:pgNumType w:start="0"/>
          <w:cols w:space="709"/>
          <w:noEndnote/>
          <w:titlePg/>
        </w:sectPr>
      </w:pPr>
    </w:p>
    <w:p w:rsidR="0016039C" w:rsidRPr="00211E88" w:rsidRDefault="0016039C" w:rsidP="00AB1C54">
      <w:pPr>
        <w:spacing w:line="360" w:lineRule="auto"/>
        <w:ind w:left="5245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t>Утверждён</w:t>
      </w:r>
    </w:p>
    <w:p w:rsidR="0016039C" w:rsidRPr="00211E88" w:rsidRDefault="0016039C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16039C" w:rsidRPr="00211E88" w:rsidRDefault="0016039C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«Об утверждении отчёта </w:t>
      </w:r>
    </w:p>
    <w:p w:rsidR="0016039C" w:rsidRPr="00211E88" w:rsidRDefault="0016039C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16039C" w:rsidRPr="00211E88" w:rsidRDefault="0016039C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16039C" w:rsidRPr="00211E88" w:rsidRDefault="0016039C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Ульяновской области за 2013 год»</w:t>
      </w:r>
    </w:p>
    <w:p w:rsidR="0016039C" w:rsidRPr="00211E88" w:rsidRDefault="0016039C" w:rsidP="00900704">
      <w:pPr>
        <w:adjustRightInd w:val="0"/>
        <w:rPr>
          <w:sz w:val="28"/>
          <w:szCs w:val="28"/>
        </w:rPr>
      </w:pPr>
    </w:p>
    <w:p w:rsidR="0016039C" w:rsidRPr="00211E88" w:rsidRDefault="0016039C" w:rsidP="00900704">
      <w:pPr>
        <w:adjustRightInd w:val="0"/>
        <w:rPr>
          <w:sz w:val="28"/>
          <w:szCs w:val="28"/>
        </w:rPr>
      </w:pPr>
    </w:p>
    <w:p w:rsidR="0016039C" w:rsidRPr="00211E88" w:rsidRDefault="0016039C" w:rsidP="00900704">
      <w:pPr>
        <w:pStyle w:val="ConsPlusTitle"/>
        <w:widowControl/>
        <w:jc w:val="center"/>
        <w:outlineLvl w:val="0"/>
      </w:pPr>
      <w:r w:rsidRPr="00211E88">
        <w:t xml:space="preserve">ОТЧЁТ </w:t>
      </w:r>
    </w:p>
    <w:p w:rsidR="0016039C" w:rsidRPr="00211E88" w:rsidRDefault="0016039C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16039C" w:rsidRPr="00211E88" w:rsidRDefault="0016039C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Ульяновской области за 2013 год</w:t>
      </w:r>
    </w:p>
    <w:p w:rsidR="0016039C" w:rsidRPr="00211E88" w:rsidRDefault="0016039C" w:rsidP="00900704">
      <w:pPr>
        <w:adjustRightInd w:val="0"/>
        <w:jc w:val="both"/>
        <w:outlineLvl w:val="0"/>
        <w:rPr>
          <w:sz w:val="28"/>
          <w:szCs w:val="28"/>
        </w:rPr>
      </w:pPr>
    </w:p>
    <w:p w:rsidR="0016039C" w:rsidRPr="00211E88" w:rsidRDefault="0016039C" w:rsidP="00900704">
      <w:pPr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В соответствии с Законом Ульяновской области от 30 ноября 2012 года </w:t>
      </w:r>
      <w:r w:rsidRPr="00211E88">
        <w:rPr>
          <w:sz w:val="28"/>
          <w:szCs w:val="28"/>
        </w:rPr>
        <w:br/>
        <w:t>№ 183-ЗО «О Прогнозном плане (программе) приватизации государственного имущества Ульяновской области на 2013 год и основных направлениях политики Ульяновской области в сфере приватизации на 2013-2015 годы» в 2013 году приватизированы:</w:t>
      </w:r>
    </w:p>
    <w:p w:rsidR="0016039C" w:rsidRPr="00211E88" w:rsidRDefault="0016039C" w:rsidP="00900704">
      <w:pPr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областные государственные</w:t>
      </w:r>
      <w:r w:rsidRPr="00211E88">
        <w:rPr>
          <w:sz w:val="28"/>
          <w:szCs w:val="28"/>
        </w:rPr>
        <w:t xml:space="preserve"> унитарн</w:t>
      </w:r>
      <w:r>
        <w:rPr>
          <w:sz w:val="28"/>
          <w:szCs w:val="28"/>
        </w:rPr>
        <w:t>ые</w:t>
      </w:r>
      <w:r w:rsidRPr="00211E88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211E88">
        <w:rPr>
          <w:sz w:val="28"/>
          <w:szCs w:val="28"/>
        </w:rPr>
        <w:t>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2409"/>
        <w:gridCol w:w="1560"/>
        <w:gridCol w:w="2103"/>
      </w:tblGrid>
      <w:tr w:rsidR="0016039C" w:rsidRPr="00211E88" w:rsidTr="00CD31F6">
        <w:tc>
          <w:tcPr>
            <w:tcW w:w="567" w:type="dxa"/>
            <w:vAlign w:val="center"/>
          </w:tcPr>
          <w:p w:rsidR="0016039C" w:rsidRPr="00211E88" w:rsidRDefault="0016039C" w:rsidP="00CD31F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61" w:type="dxa"/>
            <w:vAlign w:val="center"/>
          </w:tcPr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</w:t>
            </w:r>
          </w:p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нахождения областного</w:t>
            </w:r>
          </w:p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br/>
              <w:t>унитарного предприятия</w:t>
            </w:r>
          </w:p>
        </w:tc>
        <w:tc>
          <w:tcPr>
            <w:tcW w:w="2409" w:type="dxa"/>
            <w:vAlign w:val="center"/>
          </w:tcPr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</w:p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приватизации</w:t>
            </w:r>
          </w:p>
        </w:tc>
        <w:tc>
          <w:tcPr>
            <w:tcW w:w="1560" w:type="dxa"/>
            <w:vAlign w:val="center"/>
          </w:tcPr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br/>
              <w:t>привати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</w:p>
        </w:tc>
        <w:tc>
          <w:tcPr>
            <w:tcW w:w="2103" w:type="dxa"/>
            <w:vAlign w:val="center"/>
          </w:tcPr>
          <w:p w:rsidR="0016039C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уставного капитала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ограниченной ответствен-ностью</w:t>
            </w: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039C" w:rsidRPr="00211E88" w:rsidRDefault="0016039C" w:rsidP="0095384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8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16039C" w:rsidRPr="00211E88" w:rsidTr="00CD31F6">
        <w:tc>
          <w:tcPr>
            <w:tcW w:w="567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Областное государственное унитарное предприятие «Вешкаймский лесхоз»,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Ульяновская область, Вешкаймский район,          р.п. Вешкайма, </w:t>
            </w:r>
            <w:r>
              <w:rPr>
                <w:sz w:val="28"/>
                <w:szCs w:val="28"/>
              </w:rPr>
              <w:t xml:space="preserve">              </w:t>
            </w:r>
            <w:r w:rsidRPr="00211E88">
              <w:rPr>
                <w:sz w:val="28"/>
                <w:szCs w:val="28"/>
              </w:rPr>
              <w:t>ул. Лесхозная, д.</w:t>
            </w:r>
            <w:r>
              <w:rPr>
                <w:sz w:val="28"/>
                <w:szCs w:val="28"/>
              </w:rPr>
              <w:t xml:space="preserve"> </w:t>
            </w:r>
            <w:r w:rsidRPr="00211E88">
              <w:rPr>
                <w:sz w:val="28"/>
                <w:szCs w:val="28"/>
              </w:rPr>
              <w:t>19</w:t>
            </w:r>
          </w:p>
        </w:tc>
        <w:tc>
          <w:tcPr>
            <w:tcW w:w="2409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Преобразование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унитарного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предприятия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в общество с ограниченной ответственностью</w:t>
            </w:r>
          </w:p>
        </w:tc>
        <w:tc>
          <w:tcPr>
            <w:tcW w:w="1560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30 декабря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2013 года</w:t>
            </w:r>
          </w:p>
        </w:tc>
        <w:tc>
          <w:tcPr>
            <w:tcW w:w="2103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585,0</w:t>
            </w:r>
          </w:p>
        </w:tc>
      </w:tr>
      <w:tr w:rsidR="0016039C" w:rsidRPr="00211E88" w:rsidTr="00CD31F6">
        <w:tc>
          <w:tcPr>
            <w:tcW w:w="567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Областное государственное унитарное предприятие «Инзенский лесхоз»,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Ульяновская область, </w:t>
            </w:r>
            <w:r>
              <w:rPr>
                <w:sz w:val="28"/>
                <w:szCs w:val="28"/>
              </w:rPr>
              <w:t xml:space="preserve">      </w:t>
            </w:r>
            <w:r w:rsidRPr="00211E88">
              <w:rPr>
                <w:sz w:val="28"/>
                <w:szCs w:val="28"/>
              </w:rPr>
              <w:t>г. Инза, ул. Терешковой,</w:t>
            </w:r>
            <w:r>
              <w:rPr>
                <w:sz w:val="28"/>
                <w:szCs w:val="28"/>
              </w:rPr>
              <w:t xml:space="preserve"> </w:t>
            </w:r>
            <w:r w:rsidRPr="00211E88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</w:t>
            </w:r>
            <w:r w:rsidRPr="00211E88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Преобразование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унитарного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предприятия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в общество с ограниченной ответственностью</w:t>
            </w:r>
          </w:p>
        </w:tc>
        <w:tc>
          <w:tcPr>
            <w:tcW w:w="1560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 xml:space="preserve">30 декабря </w:t>
            </w:r>
          </w:p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2013 года</w:t>
            </w:r>
          </w:p>
        </w:tc>
        <w:tc>
          <w:tcPr>
            <w:tcW w:w="2103" w:type="dxa"/>
          </w:tcPr>
          <w:p w:rsidR="0016039C" w:rsidRPr="00211E88" w:rsidRDefault="0016039C" w:rsidP="0095384E">
            <w:pPr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11E88">
              <w:rPr>
                <w:sz w:val="28"/>
                <w:szCs w:val="28"/>
              </w:rPr>
              <w:t>7127,0</w:t>
            </w:r>
          </w:p>
        </w:tc>
      </w:tr>
    </w:tbl>
    <w:p w:rsidR="0016039C" w:rsidRPr="00211E88" w:rsidRDefault="0016039C" w:rsidP="005400ED">
      <w:pPr>
        <w:widowControl/>
        <w:adjustRightInd w:val="0"/>
        <w:ind w:firstLine="540"/>
        <w:jc w:val="both"/>
        <w:rPr>
          <w:bCs/>
          <w:sz w:val="28"/>
          <w:szCs w:val="28"/>
        </w:rPr>
      </w:pPr>
      <w:r w:rsidRPr="00211E88">
        <w:rPr>
          <w:bCs/>
          <w:sz w:val="28"/>
          <w:szCs w:val="28"/>
        </w:rPr>
        <w:t>2) имущество</w:t>
      </w:r>
      <w:r>
        <w:rPr>
          <w:bCs/>
          <w:sz w:val="28"/>
          <w:szCs w:val="28"/>
        </w:rPr>
        <w:t>, не являющееся акциями акционерных обществ</w:t>
      </w:r>
      <w:r w:rsidRPr="00211E88">
        <w:rPr>
          <w:bCs/>
          <w:sz w:val="28"/>
          <w:szCs w:val="28"/>
        </w:rPr>
        <w:t>:</w:t>
      </w:r>
    </w:p>
    <w:p w:rsidR="0016039C" w:rsidRDefault="0016039C" w:rsidP="00BB3421">
      <w:pPr>
        <w:widowControl/>
        <w:adjustRightInd w:val="0"/>
        <w:jc w:val="both"/>
        <w:rPr>
          <w:bCs/>
          <w:sz w:val="28"/>
          <w:szCs w:val="28"/>
        </w:rPr>
      </w:pPr>
    </w:p>
    <w:tbl>
      <w:tblPr>
        <w:tblW w:w="990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320"/>
        <w:gridCol w:w="1800"/>
        <w:gridCol w:w="1800"/>
        <w:gridCol w:w="1260"/>
      </w:tblGrid>
      <w:tr w:rsidR="0016039C" w:rsidRPr="001E06BF" w:rsidTr="00CD31F6">
        <w:trPr>
          <w:cantSplit/>
          <w:trHeight w:val="1561"/>
        </w:trPr>
        <w:tc>
          <w:tcPr>
            <w:tcW w:w="720" w:type="dxa"/>
            <w:vAlign w:val="center"/>
          </w:tcPr>
          <w:p w:rsidR="0016039C" w:rsidRPr="002A2D72" w:rsidRDefault="0016039C" w:rsidP="00F2240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</w:p>
          <w:p w:rsidR="0016039C" w:rsidRPr="002A2D72" w:rsidRDefault="0016039C" w:rsidP="00F2240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№</w:t>
            </w:r>
          </w:p>
          <w:p w:rsidR="0016039C" w:rsidRPr="002A2D72" w:rsidRDefault="0016039C" w:rsidP="00F2240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4320" w:type="dxa"/>
            <w:vAlign w:val="center"/>
          </w:tcPr>
          <w:p w:rsidR="0016039C" w:rsidRPr="002A2D72" w:rsidRDefault="0016039C" w:rsidP="00F22405">
            <w:pPr>
              <w:spacing w:line="264" w:lineRule="auto"/>
              <w:jc w:val="center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Наименование</w:t>
            </w:r>
          </w:p>
          <w:p w:rsidR="0016039C" w:rsidRPr="002A2D72" w:rsidRDefault="0016039C" w:rsidP="00F22405">
            <w:pPr>
              <w:spacing w:line="264" w:lineRule="auto"/>
              <w:jc w:val="center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и место нахождения</w:t>
            </w:r>
          </w:p>
          <w:p w:rsidR="0016039C" w:rsidRPr="002A2D72" w:rsidRDefault="0016039C" w:rsidP="00F22405">
            <w:pPr>
              <w:spacing w:line="264" w:lineRule="auto"/>
              <w:jc w:val="center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00" w:type="dxa"/>
            <w:vAlign w:val="center"/>
          </w:tcPr>
          <w:p w:rsidR="0016039C" w:rsidRPr="002A2D72" w:rsidRDefault="0016039C" w:rsidP="00F2240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Способ</w:t>
            </w:r>
          </w:p>
          <w:p w:rsidR="0016039C" w:rsidRPr="002A2D72" w:rsidRDefault="0016039C" w:rsidP="00F2240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800" w:type="dxa"/>
            <w:vAlign w:val="center"/>
          </w:tcPr>
          <w:p w:rsidR="0016039C" w:rsidRPr="002A2D72" w:rsidRDefault="0016039C" w:rsidP="00F2240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Дата</w:t>
            </w:r>
          </w:p>
          <w:p w:rsidR="0016039C" w:rsidRPr="002A2D72" w:rsidRDefault="0016039C" w:rsidP="00F2240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260" w:type="dxa"/>
            <w:vAlign w:val="center"/>
          </w:tcPr>
          <w:p w:rsidR="0016039C" w:rsidRPr="002A2D72" w:rsidRDefault="0016039C" w:rsidP="00F2240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Цена сделки, тыс.</w:t>
            </w:r>
            <w:r>
              <w:rPr>
                <w:sz w:val="28"/>
                <w:szCs w:val="28"/>
              </w:rPr>
              <w:t xml:space="preserve"> </w:t>
            </w:r>
            <w:r w:rsidRPr="002A2D72">
              <w:rPr>
                <w:sz w:val="28"/>
                <w:szCs w:val="28"/>
              </w:rPr>
              <w:t>руб.</w:t>
            </w:r>
          </w:p>
        </w:tc>
      </w:tr>
    </w:tbl>
    <w:p w:rsidR="0016039C" w:rsidRPr="00523585" w:rsidRDefault="0016039C" w:rsidP="00730F7F">
      <w:pPr>
        <w:spacing w:line="14" w:lineRule="auto"/>
        <w:rPr>
          <w:sz w:val="2"/>
          <w:szCs w:val="2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320"/>
        <w:gridCol w:w="1800"/>
        <w:gridCol w:w="1800"/>
        <w:gridCol w:w="1260"/>
      </w:tblGrid>
      <w:tr w:rsidR="0016039C" w:rsidRPr="00523585" w:rsidTr="00CD31F6">
        <w:trPr>
          <w:trHeight w:val="57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44665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039C" w:rsidRPr="00523585" w:rsidRDefault="0016039C" w:rsidP="0044665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039C" w:rsidRPr="00523585" w:rsidRDefault="0016039C" w:rsidP="0044665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039C" w:rsidRPr="00523585" w:rsidRDefault="0016039C" w:rsidP="0044665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39C" w:rsidRPr="00523585" w:rsidRDefault="0016039C" w:rsidP="0044665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039C" w:rsidRPr="00523585" w:rsidTr="00CD31F6">
        <w:trPr>
          <w:trHeight w:val="5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730F7F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hanging="6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39C" w:rsidRPr="0095384E" w:rsidRDefault="0016039C" w:rsidP="00446650">
            <w:pPr>
              <w:jc w:val="both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 xml:space="preserve">Контора Чердаклинского лесхоза, назначение: нежилое, 1-этажная (подземных этажей </w:t>
            </w:r>
            <w:r>
              <w:rPr>
                <w:snapToGrid w:val="0"/>
                <w:sz w:val="28"/>
                <w:szCs w:val="28"/>
              </w:rPr>
              <w:t xml:space="preserve">– </w:t>
            </w:r>
            <w:r w:rsidRPr="002A2D72">
              <w:rPr>
                <w:snapToGrid w:val="0"/>
                <w:sz w:val="28"/>
                <w:szCs w:val="28"/>
              </w:rPr>
              <w:t xml:space="preserve">0), площадь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127,55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2A2D72">
                <w:rPr>
                  <w:snapToGrid w:val="0"/>
                  <w:sz w:val="28"/>
                  <w:szCs w:val="28"/>
                </w:rPr>
                <w:t>м</w:t>
              </w:r>
            </w:smartTag>
            <w:r w:rsidRPr="002A2D72">
              <w:rPr>
                <w:snapToGrid w:val="0"/>
                <w:sz w:val="28"/>
                <w:szCs w:val="28"/>
              </w:rPr>
              <w:t>, инв. № 010039,</w:t>
            </w:r>
            <w:r>
              <w:rPr>
                <w:snapToGrid w:val="0"/>
                <w:sz w:val="28"/>
                <w:szCs w:val="28"/>
              </w:rPr>
              <w:t xml:space="preserve">    </w:t>
            </w:r>
            <w:r w:rsidRPr="002A2D72">
              <w:rPr>
                <w:snapToGrid w:val="0"/>
                <w:sz w:val="28"/>
                <w:szCs w:val="28"/>
              </w:rPr>
              <w:t xml:space="preserve"> лит. А, а, к, к1, I, II, кадастровый (</w:t>
            </w:r>
            <w:r>
              <w:rPr>
                <w:snapToGrid w:val="0"/>
                <w:sz w:val="28"/>
                <w:szCs w:val="28"/>
              </w:rPr>
              <w:t xml:space="preserve">или условный) </w:t>
            </w:r>
            <w:r w:rsidRPr="002A2D72">
              <w:rPr>
                <w:snapToGrid w:val="0"/>
                <w:sz w:val="28"/>
                <w:szCs w:val="28"/>
              </w:rPr>
              <w:t xml:space="preserve">номер: 73-73-07/023/2010-152, расположенная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735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2A2D72">
                <w:rPr>
                  <w:snapToGrid w:val="0"/>
                  <w:sz w:val="28"/>
                  <w:szCs w:val="28"/>
                </w:rPr>
                <w:t>м</w:t>
              </w:r>
            </w:smartTag>
            <w:r w:rsidRPr="002A2D72">
              <w:rPr>
                <w:snapToGrid w:val="0"/>
                <w:sz w:val="28"/>
                <w:szCs w:val="28"/>
              </w:rPr>
              <w:t>, кадастровый номер: 73:21:200103:29, Ульяновская об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 xml:space="preserve">ласть, Чердаклинский район, </w:t>
            </w:r>
            <w:r>
              <w:rPr>
                <w:snapToGrid w:val="0"/>
                <w:sz w:val="28"/>
                <w:szCs w:val="28"/>
              </w:rPr>
              <w:t xml:space="preserve">    </w:t>
            </w:r>
            <w:r w:rsidRPr="002A2D72">
              <w:rPr>
                <w:snapToGrid w:val="0"/>
                <w:sz w:val="28"/>
                <w:szCs w:val="28"/>
              </w:rPr>
              <w:t>р.п. Чердаклы, ул. Врача Попо</w:t>
            </w:r>
            <w:r>
              <w:rPr>
                <w:snapToGrid w:val="0"/>
                <w:sz w:val="28"/>
                <w:szCs w:val="28"/>
              </w:rPr>
              <w:t>ва, д. 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 xml:space="preserve">Продажа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A2D72">
              <w:rPr>
                <w:sz w:val="28"/>
                <w:szCs w:val="28"/>
              </w:rPr>
              <w:t>осударст</w:t>
            </w:r>
            <w:r>
              <w:rPr>
                <w:sz w:val="28"/>
                <w:szCs w:val="28"/>
              </w:rPr>
              <w:t>-</w:t>
            </w:r>
            <w:r w:rsidRPr="002A2D72">
              <w:rPr>
                <w:sz w:val="28"/>
                <w:szCs w:val="28"/>
              </w:rPr>
              <w:t xml:space="preserve">венного имущества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на аукционе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сентября</w:t>
            </w:r>
          </w:p>
          <w:p w:rsidR="0016039C" w:rsidRPr="00F11596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2013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142,2</w:t>
            </w:r>
          </w:p>
        </w:tc>
      </w:tr>
      <w:tr w:rsidR="0016039C" w:rsidRPr="00523585" w:rsidTr="00CD31F6">
        <w:trPr>
          <w:trHeight w:val="5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730F7F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hanging="6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39C" w:rsidRPr="0095384E" w:rsidRDefault="0016039C" w:rsidP="00446650">
            <w:pPr>
              <w:jc w:val="both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Магазин №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D72">
              <w:rPr>
                <w:snapToGrid w:val="0"/>
                <w:sz w:val="28"/>
                <w:szCs w:val="28"/>
              </w:rPr>
              <w:t>15, назначение: не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>жи</w:t>
            </w:r>
            <w:r>
              <w:rPr>
                <w:snapToGrid w:val="0"/>
                <w:sz w:val="28"/>
                <w:szCs w:val="28"/>
              </w:rPr>
              <w:t>лое, 1-этажный,</w:t>
            </w:r>
            <w:r w:rsidRPr="002A2D72">
              <w:rPr>
                <w:snapToGrid w:val="0"/>
                <w:sz w:val="28"/>
                <w:szCs w:val="28"/>
              </w:rPr>
              <w:t xml:space="preserve"> общая пло</w:t>
            </w:r>
            <w:r w:rsidRPr="00D87389">
              <w:rPr>
                <w:snapToGrid w:val="0"/>
                <w:spacing w:val="-4"/>
                <w:sz w:val="28"/>
                <w:szCs w:val="28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D87389">
                <w:rPr>
                  <w:snapToGrid w:val="0"/>
                  <w:spacing w:val="-4"/>
                  <w:sz w:val="28"/>
                  <w:szCs w:val="28"/>
                </w:rPr>
                <w:t>193,8 кв. м</w:t>
              </w:r>
            </w:smartTag>
            <w:r w:rsidRPr="00D87389">
              <w:rPr>
                <w:snapToGrid w:val="0"/>
                <w:spacing w:val="-4"/>
                <w:sz w:val="28"/>
                <w:szCs w:val="28"/>
              </w:rPr>
              <w:t>, инв. № 001813,</w:t>
            </w:r>
            <w:r w:rsidRPr="002A2D72">
              <w:rPr>
                <w:snapToGrid w:val="0"/>
                <w:sz w:val="28"/>
                <w:szCs w:val="28"/>
              </w:rPr>
              <w:t xml:space="preserve"> лит. А, кадастровый (</w:t>
            </w:r>
            <w:r>
              <w:rPr>
                <w:snapToGrid w:val="0"/>
                <w:sz w:val="28"/>
                <w:szCs w:val="28"/>
              </w:rPr>
              <w:t xml:space="preserve">или </w:t>
            </w:r>
            <w:r w:rsidRPr="002A2D72">
              <w:rPr>
                <w:snapToGrid w:val="0"/>
                <w:sz w:val="28"/>
                <w:szCs w:val="28"/>
              </w:rPr>
              <w:t>условный) но</w:t>
            </w:r>
            <w:r>
              <w:rPr>
                <w:snapToGrid w:val="0"/>
                <w:sz w:val="28"/>
                <w:szCs w:val="28"/>
              </w:rPr>
              <w:t xml:space="preserve">мер: </w:t>
            </w:r>
            <w:r w:rsidRPr="002A2D72">
              <w:rPr>
                <w:snapToGrid w:val="0"/>
                <w:sz w:val="28"/>
                <w:szCs w:val="28"/>
              </w:rPr>
              <w:t>73:73:050203:129, располо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 xml:space="preserve">женный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344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2A2D72">
                <w:rPr>
                  <w:snapToGrid w:val="0"/>
                  <w:sz w:val="28"/>
                  <w:szCs w:val="28"/>
                </w:rPr>
                <w:t>м</w:t>
              </w:r>
            </w:smartTag>
            <w:r w:rsidRPr="002A2D72">
              <w:rPr>
                <w:snapToGrid w:val="0"/>
                <w:sz w:val="28"/>
                <w:szCs w:val="28"/>
              </w:rPr>
              <w:t>, кадастровый номер: 73:07:050203:112, Улья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 xml:space="preserve">новская область, Майнский район, </w:t>
            </w:r>
            <w:r>
              <w:rPr>
                <w:snapToGrid w:val="0"/>
                <w:sz w:val="28"/>
                <w:szCs w:val="28"/>
              </w:rPr>
              <w:br/>
            </w:r>
            <w:r w:rsidRPr="002A2D72">
              <w:rPr>
                <w:snapToGrid w:val="0"/>
                <w:sz w:val="28"/>
                <w:szCs w:val="28"/>
              </w:rPr>
              <w:t xml:space="preserve">р.п. Майна, ул. Северная, 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D72">
              <w:rPr>
                <w:snapToGrid w:val="0"/>
                <w:sz w:val="28"/>
                <w:szCs w:val="28"/>
              </w:rPr>
              <w:t>д. 2А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 xml:space="preserve">Продажа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A2D72">
              <w:rPr>
                <w:sz w:val="28"/>
                <w:szCs w:val="28"/>
              </w:rPr>
              <w:t>осударст</w:t>
            </w:r>
            <w:r>
              <w:rPr>
                <w:sz w:val="28"/>
                <w:szCs w:val="28"/>
              </w:rPr>
              <w:t>-</w:t>
            </w:r>
            <w:r w:rsidRPr="002A2D72">
              <w:rPr>
                <w:sz w:val="28"/>
                <w:szCs w:val="28"/>
              </w:rPr>
              <w:t xml:space="preserve">венного имущества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на аукционе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сентября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2013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226,1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16039C" w:rsidRPr="00523585" w:rsidTr="00CD31F6">
        <w:trPr>
          <w:trHeight w:val="5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730F7F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hanging="6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39C" w:rsidRPr="0095384E" w:rsidRDefault="0016039C" w:rsidP="00D87389">
            <w:pPr>
              <w:jc w:val="both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>Здание магазина, назначение: нежилое, 1-этажн</w:t>
            </w:r>
            <w:r>
              <w:rPr>
                <w:snapToGrid w:val="0"/>
                <w:sz w:val="28"/>
                <w:szCs w:val="28"/>
              </w:rPr>
              <w:t>ое</w:t>
            </w:r>
            <w:r w:rsidRPr="002A2D72">
              <w:rPr>
                <w:snapToGrid w:val="0"/>
                <w:sz w:val="28"/>
                <w:szCs w:val="28"/>
              </w:rPr>
              <w:t>, общая пло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162,1 кв. м</w:t>
              </w:r>
            </w:smartTag>
            <w:r w:rsidRPr="002A2D72">
              <w:rPr>
                <w:snapToGrid w:val="0"/>
                <w:sz w:val="28"/>
                <w:szCs w:val="28"/>
              </w:rPr>
              <w:t>, инв.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D72">
              <w:rPr>
                <w:snapToGrid w:val="0"/>
                <w:sz w:val="28"/>
                <w:szCs w:val="28"/>
              </w:rPr>
              <w:t xml:space="preserve">№ 027805, лит. А, а, а1, Г, кадастровый (или условный) номер: 73-73-08/053/2010-030, расположенное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300 кв. м</w:t>
              </w:r>
            </w:smartTag>
            <w:r w:rsidRPr="002A2D72">
              <w:rPr>
                <w:snapToGrid w:val="0"/>
                <w:sz w:val="28"/>
                <w:szCs w:val="28"/>
              </w:rPr>
              <w:t>, кадастровый номер: 73:09:033101:1445, Ульяновская область, Николаевский райо</w:t>
            </w:r>
            <w:r>
              <w:rPr>
                <w:snapToGrid w:val="0"/>
                <w:sz w:val="28"/>
                <w:szCs w:val="28"/>
              </w:rPr>
              <w:t xml:space="preserve">н, </w:t>
            </w:r>
            <w:r>
              <w:rPr>
                <w:snapToGrid w:val="0"/>
                <w:sz w:val="28"/>
                <w:szCs w:val="28"/>
              </w:rPr>
              <w:br/>
              <w:t>с. Славкино, ул. Мира, д. 1А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 xml:space="preserve">Продажа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A2D72">
              <w:rPr>
                <w:sz w:val="28"/>
                <w:szCs w:val="28"/>
              </w:rPr>
              <w:t>осударст</w:t>
            </w:r>
            <w:r>
              <w:rPr>
                <w:sz w:val="28"/>
                <w:szCs w:val="28"/>
              </w:rPr>
              <w:t>-</w:t>
            </w:r>
            <w:r w:rsidRPr="002A2D72">
              <w:rPr>
                <w:sz w:val="28"/>
                <w:szCs w:val="28"/>
              </w:rPr>
              <w:t xml:space="preserve">венного имущества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на аукционе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сентября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2013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717,1</w:t>
            </w:r>
          </w:p>
        </w:tc>
      </w:tr>
      <w:tr w:rsidR="0016039C" w:rsidRPr="00523585" w:rsidTr="00CD31F6">
        <w:trPr>
          <w:trHeight w:val="5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730F7F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hanging="6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39C" w:rsidRPr="00D87389" w:rsidRDefault="0016039C" w:rsidP="00446650">
            <w:pPr>
              <w:jc w:val="both"/>
              <w:rPr>
                <w:snapToGrid w:val="0"/>
                <w:sz w:val="28"/>
                <w:szCs w:val="28"/>
              </w:rPr>
            </w:pPr>
            <w:r w:rsidRPr="002A2D72">
              <w:rPr>
                <w:snapToGrid w:val="0"/>
                <w:sz w:val="28"/>
                <w:szCs w:val="28"/>
              </w:rPr>
              <w:t xml:space="preserve">Сарай, назначение: нежилое, </w:t>
            </w:r>
            <w:r>
              <w:rPr>
                <w:snapToGrid w:val="0"/>
                <w:sz w:val="28"/>
                <w:szCs w:val="28"/>
              </w:rPr>
              <w:t xml:space="preserve">           </w:t>
            </w:r>
            <w:r w:rsidRPr="002A2D72">
              <w:rPr>
                <w:snapToGrid w:val="0"/>
                <w:sz w:val="28"/>
                <w:szCs w:val="28"/>
              </w:rPr>
              <w:t>1-этажный, общая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D72">
              <w:rPr>
                <w:snapToGrid w:val="0"/>
                <w:sz w:val="28"/>
                <w:szCs w:val="28"/>
              </w:rPr>
              <w:t xml:space="preserve">площадь </w:t>
            </w:r>
            <w:r>
              <w:rPr>
                <w:snapToGrid w:val="0"/>
                <w:sz w:val="28"/>
                <w:szCs w:val="28"/>
              </w:rPr>
              <w:br/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32,5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2A2D72">
                <w:rPr>
                  <w:snapToGrid w:val="0"/>
                  <w:sz w:val="28"/>
                  <w:szCs w:val="28"/>
                </w:rPr>
                <w:t>м</w:t>
              </w:r>
            </w:smartTag>
            <w:r w:rsidRPr="002A2D72">
              <w:rPr>
                <w:snapToGrid w:val="0"/>
                <w:sz w:val="28"/>
                <w:szCs w:val="28"/>
              </w:rPr>
              <w:t>, инв.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D72">
              <w:rPr>
                <w:snapToGrid w:val="0"/>
                <w:sz w:val="28"/>
                <w:szCs w:val="28"/>
              </w:rPr>
              <w:t>№ 009025, лит. Г3, кадастровый (или условный) но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 xml:space="preserve">мер: 73:21:200325:3:0090250004, расположенный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2A2D72">
                <w:rPr>
                  <w:snapToGrid w:val="0"/>
                  <w:sz w:val="28"/>
                  <w:szCs w:val="28"/>
                </w:rPr>
                <w:t>160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2A2D72">
                <w:rPr>
                  <w:snapToGrid w:val="0"/>
                  <w:sz w:val="28"/>
                  <w:szCs w:val="28"/>
                </w:rPr>
                <w:t>м</w:t>
              </w:r>
            </w:smartTag>
            <w:r w:rsidRPr="002A2D72">
              <w:rPr>
                <w:snapToGrid w:val="0"/>
                <w:sz w:val="28"/>
                <w:szCs w:val="28"/>
              </w:rPr>
              <w:t>, ка</w:t>
            </w:r>
            <w:r>
              <w:rPr>
                <w:snapToGrid w:val="0"/>
                <w:sz w:val="28"/>
                <w:szCs w:val="28"/>
              </w:rPr>
              <w:t>-</w:t>
            </w:r>
            <w:r w:rsidRPr="002A2D72">
              <w:rPr>
                <w:snapToGrid w:val="0"/>
                <w:sz w:val="28"/>
                <w:szCs w:val="28"/>
              </w:rPr>
              <w:t>дастровый</w:t>
            </w:r>
            <w:r>
              <w:rPr>
                <w:snapToGrid w:val="0"/>
                <w:sz w:val="28"/>
                <w:szCs w:val="28"/>
              </w:rPr>
              <w:t xml:space="preserve"> (или условный)</w:t>
            </w:r>
            <w:r w:rsidRPr="002A2D72">
              <w:rPr>
                <w:snapToGrid w:val="0"/>
                <w:sz w:val="28"/>
                <w:szCs w:val="28"/>
              </w:rPr>
              <w:t xml:space="preserve"> номер 73:21:200325:240, Улья</w:t>
            </w:r>
            <w:bookmarkStart w:id="0" w:name="_GoBack"/>
            <w:r w:rsidRPr="002A2D72">
              <w:rPr>
                <w:snapToGrid w:val="0"/>
                <w:sz w:val="28"/>
                <w:szCs w:val="28"/>
              </w:rPr>
              <w:t>н</w:t>
            </w:r>
            <w:bookmarkEnd w:id="0"/>
            <w:r w:rsidRPr="002A2D72">
              <w:rPr>
                <w:snapToGrid w:val="0"/>
                <w:sz w:val="28"/>
                <w:szCs w:val="28"/>
              </w:rPr>
              <w:t>овская область, Чердаклинский рай</w:t>
            </w:r>
            <w:r>
              <w:rPr>
                <w:snapToGrid w:val="0"/>
                <w:sz w:val="28"/>
                <w:szCs w:val="28"/>
              </w:rPr>
              <w:t>он, р.п. Чердаклы, ул. Советская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2A2D72" w:rsidRDefault="0016039C" w:rsidP="000C7718">
            <w:pPr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 xml:space="preserve">Продажа </w:t>
            </w:r>
          </w:p>
          <w:p w:rsidR="0016039C" w:rsidRPr="002A2D72" w:rsidRDefault="0016039C" w:rsidP="000C77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A2D72">
              <w:rPr>
                <w:sz w:val="28"/>
                <w:szCs w:val="28"/>
              </w:rPr>
              <w:t>осударст</w:t>
            </w:r>
            <w:r>
              <w:rPr>
                <w:sz w:val="28"/>
                <w:szCs w:val="28"/>
              </w:rPr>
              <w:t>-</w:t>
            </w:r>
            <w:r w:rsidRPr="002A2D72">
              <w:rPr>
                <w:sz w:val="28"/>
                <w:szCs w:val="28"/>
              </w:rPr>
              <w:t xml:space="preserve">венного имущества </w:t>
            </w:r>
          </w:p>
          <w:p w:rsidR="0016039C" w:rsidRPr="002A2D72" w:rsidRDefault="0016039C" w:rsidP="000C7718">
            <w:pPr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на аукционе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601EF7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01EF7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февраля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color w:val="FF0000"/>
                <w:sz w:val="28"/>
                <w:szCs w:val="28"/>
              </w:rPr>
            </w:pPr>
            <w:r w:rsidRPr="00601EF7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>264,0</w:t>
            </w:r>
          </w:p>
        </w:tc>
      </w:tr>
      <w:tr w:rsidR="0016039C" w:rsidRPr="00523585" w:rsidTr="00CD31F6">
        <w:trPr>
          <w:trHeight w:val="5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9C" w:rsidRPr="00523585" w:rsidRDefault="0016039C" w:rsidP="00730F7F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hanging="6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39C" w:rsidRPr="00D87389" w:rsidRDefault="0016039C" w:rsidP="00446650">
            <w:pPr>
              <w:jc w:val="both"/>
              <w:rPr>
                <w:snapToGrid w:val="0"/>
                <w:sz w:val="28"/>
                <w:szCs w:val="28"/>
              </w:rPr>
            </w:pPr>
            <w:r w:rsidRPr="00D87389">
              <w:rPr>
                <w:snapToGrid w:val="0"/>
                <w:sz w:val="28"/>
                <w:szCs w:val="28"/>
              </w:rPr>
              <w:t xml:space="preserve">Здание магазина, назначение: не-жилое, 1-этажное, общая площадь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D87389">
                <w:rPr>
                  <w:snapToGrid w:val="0"/>
                  <w:sz w:val="28"/>
                  <w:szCs w:val="28"/>
                </w:rPr>
                <w:t>159,6 кв. м</w:t>
              </w:r>
            </w:smartTag>
            <w:r w:rsidRPr="00D87389">
              <w:rPr>
                <w:snapToGrid w:val="0"/>
                <w:sz w:val="28"/>
                <w:szCs w:val="28"/>
              </w:rPr>
              <w:t xml:space="preserve">, инв. № 000292, литеры А, а1, Г, I, III, IV, кадастровый (или условный) номер: 73-73-04/035/2010-042, расположенное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 w:rsidRPr="00D87389">
                <w:rPr>
                  <w:snapToGrid w:val="0"/>
                  <w:sz w:val="28"/>
                  <w:szCs w:val="28"/>
                </w:rPr>
                <w:t>360 кв. м</w:t>
              </w:r>
            </w:smartTag>
            <w:r w:rsidRPr="00D87389">
              <w:rPr>
                <w:snapToGrid w:val="0"/>
                <w:sz w:val="28"/>
                <w:szCs w:val="28"/>
              </w:rPr>
              <w:t xml:space="preserve">, кадастровый (или </w:t>
            </w:r>
            <w:r w:rsidRPr="00D87389">
              <w:rPr>
                <w:snapToGrid w:val="0"/>
                <w:spacing w:val="-2"/>
                <w:sz w:val="28"/>
                <w:szCs w:val="28"/>
              </w:rPr>
              <w:t>условный) номер: 73:18:011406:72,</w:t>
            </w:r>
            <w:r w:rsidRPr="00D87389">
              <w:rPr>
                <w:snapToGrid w:val="0"/>
                <w:sz w:val="28"/>
                <w:szCs w:val="28"/>
              </w:rPr>
              <w:t xml:space="preserve"> </w:t>
            </w:r>
            <w:r w:rsidRPr="00D87389">
              <w:rPr>
                <w:snapToGrid w:val="0"/>
                <w:spacing w:val="-4"/>
                <w:sz w:val="28"/>
                <w:szCs w:val="28"/>
              </w:rPr>
              <w:t>Ульяновская область, Терень-гульский район, с. Ясашная Ташла,</w:t>
            </w:r>
            <w:r w:rsidRPr="00D87389">
              <w:rPr>
                <w:snapToGrid w:val="0"/>
                <w:sz w:val="28"/>
                <w:szCs w:val="28"/>
              </w:rPr>
              <w:t xml:space="preserve"> ул. Школьная, д. 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A2D72">
              <w:rPr>
                <w:sz w:val="28"/>
                <w:szCs w:val="28"/>
              </w:rPr>
              <w:t xml:space="preserve">Продажа </w:t>
            </w:r>
          </w:p>
          <w:p w:rsidR="0016039C" w:rsidRPr="002A2D72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A2D72">
              <w:rPr>
                <w:sz w:val="28"/>
                <w:szCs w:val="28"/>
              </w:rPr>
              <w:t>осударст</w:t>
            </w:r>
            <w:r>
              <w:rPr>
                <w:sz w:val="28"/>
                <w:szCs w:val="28"/>
              </w:rPr>
              <w:t>-</w:t>
            </w:r>
            <w:r w:rsidRPr="002A2D72">
              <w:rPr>
                <w:sz w:val="28"/>
                <w:szCs w:val="28"/>
              </w:rPr>
              <w:t xml:space="preserve">венного имущества </w:t>
            </w:r>
            <w:r>
              <w:rPr>
                <w:sz w:val="28"/>
                <w:szCs w:val="28"/>
              </w:rPr>
              <w:t>посредством публичного предложения</w:t>
            </w:r>
          </w:p>
          <w:p w:rsidR="0016039C" w:rsidRPr="00211E88" w:rsidRDefault="0016039C" w:rsidP="00446650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6039C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11596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февраля </w:t>
            </w:r>
          </w:p>
          <w:p w:rsidR="0016039C" w:rsidRDefault="0016039C" w:rsidP="00446650">
            <w:pPr>
              <w:spacing w:line="264" w:lineRule="auto"/>
              <w:jc w:val="center"/>
              <w:rPr>
                <w:color w:val="FF0000"/>
                <w:sz w:val="24"/>
                <w:szCs w:val="24"/>
              </w:rPr>
            </w:pPr>
            <w:r w:rsidRPr="00F11596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39C" w:rsidRPr="0055619D" w:rsidRDefault="0016039C" w:rsidP="0044665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619D">
              <w:rPr>
                <w:sz w:val="28"/>
                <w:szCs w:val="28"/>
              </w:rPr>
              <w:t>661,0</w:t>
            </w:r>
          </w:p>
        </w:tc>
      </w:tr>
    </w:tbl>
    <w:p w:rsidR="0016039C" w:rsidRDefault="0016039C" w:rsidP="00BB3421">
      <w:pPr>
        <w:widowControl/>
        <w:adjustRightInd w:val="0"/>
        <w:jc w:val="both"/>
        <w:rPr>
          <w:bCs/>
          <w:sz w:val="28"/>
          <w:szCs w:val="28"/>
        </w:rPr>
      </w:pPr>
    </w:p>
    <w:p w:rsidR="0016039C" w:rsidRDefault="0016039C" w:rsidP="00BB3421">
      <w:pPr>
        <w:widowControl/>
        <w:adjustRightInd w:val="0"/>
        <w:jc w:val="both"/>
        <w:rPr>
          <w:bCs/>
          <w:sz w:val="28"/>
          <w:szCs w:val="28"/>
        </w:rPr>
      </w:pPr>
    </w:p>
    <w:p w:rsidR="0016039C" w:rsidRPr="00211E88" w:rsidRDefault="0016039C" w:rsidP="00BB3421">
      <w:pPr>
        <w:widowControl/>
        <w:adjustRightInd w:val="0"/>
        <w:jc w:val="both"/>
        <w:rPr>
          <w:bCs/>
          <w:sz w:val="28"/>
          <w:szCs w:val="28"/>
        </w:rPr>
      </w:pPr>
    </w:p>
    <w:p w:rsidR="0016039C" w:rsidRPr="00211E88" w:rsidRDefault="0016039C" w:rsidP="00FC7E89">
      <w:pPr>
        <w:spacing w:line="14" w:lineRule="auto"/>
        <w:rPr>
          <w:sz w:val="2"/>
          <w:szCs w:val="2"/>
        </w:rPr>
      </w:pPr>
    </w:p>
    <w:p w:rsidR="0016039C" w:rsidRPr="001519C7" w:rsidRDefault="0016039C" w:rsidP="00D87389">
      <w:pPr>
        <w:adjustRightInd w:val="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Pr="00211E88">
        <w:rPr>
          <w:sz w:val="28"/>
          <w:szCs w:val="28"/>
        </w:rPr>
        <w:t>____________</w:t>
      </w:r>
    </w:p>
    <w:p w:rsidR="0016039C" w:rsidRPr="001519C7" w:rsidRDefault="0016039C">
      <w:pPr>
        <w:adjustRightInd w:val="0"/>
        <w:ind w:firstLine="540"/>
        <w:jc w:val="center"/>
        <w:outlineLvl w:val="0"/>
        <w:rPr>
          <w:sz w:val="28"/>
          <w:szCs w:val="28"/>
        </w:rPr>
      </w:pPr>
    </w:p>
    <w:sectPr w:rsidR="0016039C" w:rsidRPr="001519C7" w:rsidSect="00CD31F6">
      <w:pgSz w:w="11907" w:h="16840" w:code="9"/>
      <w:pgMar w:top="1134" w:right="567" w:bottom="1134" w:left="1418" w:header="709" w:footer="709" w:gutter="0"/>
      <w:pgNumType w:start="1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39C" w:rsidRDefault="0016039C">
      <w:r>
        <w:separator/>
      </w:r>
    </w:p>
  </w:endnote>
  <w:endnote w:type="continuationSeparator" w:id="0">
    <w:p w:rsidR="0016039C" w:rsidRDefault="00160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9C" w:rsidRDefault="0016039C" w:rsidP="000E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039C" w:rsidRDefault="0016039C" w:rsidP="00A30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9C" w:rsidRPr="006F605B" w:rsidRDefault="0016039C" w:rsidP="006F605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0404ск1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39C" w:rsidRDefault="0016039C">
      <w:r>
        <w:separator/>
      </w:r>
    </w:p>
  </w:footnote>
  <w:footnote w:type="continuationSeparator" w:id="0">
    <w:p w:rsidR="0016039C" w:rsidRDefault="00160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9C" w:rsidRDefault="0016039C" w:rsidP="00B51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039C" w:rsidRDefault="001603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9C" w:rsidRPr="0095384E" w:rsidRDefault="0016039C" w:rsidP="0095384E">
    <w:pPr>
      <w:pStyle w:val="Header"/>
      <w:jc w:val="center"/>
      <w:rPr>
        <w:sz w:val="28"/>
        <w:szCs w:val="28"/>
      </w:rPr>
    </w:pPr>
    <w:r w:rsidRPr="0095384E">
      <w:rPr>
        <w:sz w:val="28"/>
        <w:szCs w:val="28"/>
      </w:rPr>
      <w:fldChar w:fldCharType="begin"/>
    </w:r>
    <w:r w:rsidRPr="0095384E">
      <w:rPr>
        <w:sz w:val="28"/>
        <w:szCs w:val="28"/>
      </w:rPr>
      <w:instrText>PAGE   \* MERGEFORMAT</w:instrText>
    </w:r>
    <w:r w:rsidRPr="0095384E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95384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82E61"/>
    <w:multiLevelType w:val="hybridMultilevel"/>
    <w:tmpl w:val="A4F82F0C"/>
    <w:lvl w:ilvl="0" w:tplc="65C0F646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3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182"/>
    <w:rsid w:val="0000276D"/>
    <w:rsid w:val="00010C63"/>
    <w:rsid w:val="00010CE0"/>
    <w:rsid w:val="00016F0C"/>
    <w:rsid w:val="00017275"/>
    <w:rsid w:val="00020D58"/>
    <w:rsid w:val="00023579"/>
    <w:rsid w:val="00026BFF"/>
    <w:rsid w:val="00027FBE"/>
    <w:rsid w:val="000407F8"/>
    <w:rsid w:val="00070001"/>
    <w:rsid w:val="00071B2A"/>
    <w:rsid w:val="00074227"/>
    <w:rsid w:val="00086037"/>
    <w:rsid w:val="00086796"/>
    <w:rsid w:val="00095053"/>
    <w:rsid w:val="00096E34"/>
    <w:rsid w:val="00097CDF"/>
    <w:rsid w:val="000A556D"/>
    <w:rsid w:val="000C7718"/>
    <w:rsid w:val="000D15B3"/>
    <w:rsid w:val="000D578B"/>
    <w:rsid w:val="000E0B69"/>
    <w:rsid w:val="000F4055"/>
    <w:rsid w:val="00113D0B"/>
    <w:rsid w:val="00114164"/>
    <w:rsid w:val="001147CE"/>
    <w:rsid w:val="00147B5B"/>
    <w:rsid w:val="001519C7"/>
    <w:rsid w:val="001551C4"/>
    <w:rsid w:val="00156F33"/>
    <w:rsid w:val="0016039C"/>
    <w:rsid w:val="00185B50"/>
    <w:rsid w:val="00191BE1"/>
    <w:rsid w:val="001B31E9"/>
    <w:rsid w:val="001C0DD0"/>
    <w:rsid w:val="001C21AD"/>
    <w:rsid w:val="001D60F7"/>
    <w:rsid w:val="001E06BF"/>
    <w:rsid w:val="001F2813"/>
    <w:rsid w:val="00211E88"/>
    <w:rsid w:val="00216883"/>
    <w:rsid w:val="00217C6B"/>
    <w:rsid w:val="00231FD9"/>
    <w:rsid w:val="00240537"/>
    <w:rsid w:val="00247545"/>
    <w:rsid w:val="00251D16"/>
    <w:rsid w:val="00254988"/>
    <w:rsid w:val="00274220"/>
    <w:rsid w:val="002A2D72"/>
    <w:rsid w:val="002A7F89"/>
    <w:rsid w:val="002E0D17"/>
    <w:rsid w:val="002E7F36"/>
    <w:rsid w:val="002F2D43"/>
    <w:rsid w:val="002F4414"/>
    <w:rsid w:val="0030000D"/>
    <w:rsid w:val="00317635"/>
    <w:rsid w:val="00322AE6"/>
    <w:rsid w:val="00322D25"/>
    <w:rsid w:val="00327955"/>
    <w:rsid w:val="0033220C"/>
    <w:rsid w:val="00344386"/>
    <w:rsid w:val="00353C6E"/>
    <w:rsid w:val="00356D52"/>
    <w:rsid w:val="00356DC6"/>
    <w:rsid w:val="00374154"/>
    <w:rsid w:val="00381F63"/>
    <w:rsid w:val="003821A8"/>
    <w:rsid w:val="003A220E"/>
    <w:rsid w:val="003B79FD"/>
    <w:rsid w:val="003C46AA"/>
    <w:rsid w:val="003C76F3"/>
    <w:rsid w:val="003C7947"/>
    <w:rsid w:val="003F6045"/>
    <w:rsid w:val="0040199C"/>
    <w:rsid w:val="00412178"/>
    <w:rsid w:val="00416673"/>
    <w:rsid w:val="00421100"/>
    <w:rsid w:val="004351A1"/>
    <w:rsid w:val="004357BF"/>
    <w:rsid w:val="004373C9"/>
    <w:rsid w:val="00446650"/>
    <w:rsid w:val="00470358"/>
    <w:rsid w:val="004739C4"/>
    <w:rsid w:val="00497AE7"/>
    <w:rsid w:val="004A0759"/>
    <w:rsid w:val="004A2062"/>
    <w:rsid w:val="004D5569"/>
    <w:rsid w:val="004E35EB"/>
    <w:rsid w:val="004F478C"/>
    <w:rsid w:val="004F6C67"/>
    <w:rsid w:val="005050B0"/>
    <w:rsid w:val="00523585"/>
    <w:rsid w:val="00532EE6"/>
    <w:rsid w:val="005400ED"/>
    <w:rsid w:val="00544FDE"/>
    <w:rsid w:val="0055619D"/>
    <w:rsid w:val="00561820"/>
    <w:rsid w:val="00561DC5"/>
    <w:rsid w:val="005761CA"/>
    <w:rsid w:val="0057706F"/>
    <w:rsid w:val="00595C56"/>
    <w:rsid w:val="005D1B50"/>
    <w:rsid w:val="005D3A0C"/>
    <w:rsid w:val="005D3C60"/>
    <w:rsid w:val="005D4E0A"/>
    <w:rsid w:val="005D6BC0"/>
    <w:rsid w:val="005E1788"/>
    <w:rsid w:val="005E1790"/>
    <w:rsid w:val="005F29A3"/>
    <w:rsid w:val="005F56D1"/>
    <w:rsid w:val="00601EF7"/>
    <w:rsid w:val="006059DF"/>
    <w:rsid w:val="00612251"/>
    <w:rsid w:val="00636575"/>
    <w:rsid w:val="00644E5F"/>
    <w:rsid w:val="00645830"/>
    <w:rsid w:val="0064660C"/>
    <w:rsid w:val="00646D8F"/>
    <w:rsid w:val="00651F01"/>
    <w:rsid w:val="00662C9B"/>
    <w:rsid w:val="00664B7D"/>
    <w:rsid w:val="006651DB"/>
    <w:rsid w:val="00666191"/>
    <w:rsid w:val="00670512"/>
    <w:rsid w:val="00677874"/>
    <w:rsid w:val="0068036C"/>
    <w:rsid w:val="00683C21"/>
    <w:rsid w:val="0069792A"/>
    <w:rsid w:val="006A7AB8"/>
    <w:rsid w:val="006C5BD6"/>
    <w:rsid w:val="006D5C58"/>
    <w:rsid w:val="006E7251"/>
    <w:rsid w:val="006F1C50"/>
    <w:rsid w:val="006F605B"/>
    <w:rsid w:val="00702E86"/>
    <w:rsid w:val="007036C7"/>
    <w:rsid w:val="007040B7"/>
    <w:rsid w:val="00705FBD"/>
    <w:rsid w:val="007112D8"/>
    <w:rsid w:val="00730F7F"/>
    <w:rsid w:val="00742182"/>
    <w:rsid w:val="00743CFE"/>
    <w:rsid w:val="00745ED5"/>
    <w:rsid w:val="00747B41"/>
    <w:rsid w:val="007548A3"/>
    <w:rsid w:val="0076198B"/>
    <w:rsid w:val="00766717"/>
    <w:rsid w:val="00772B50"/>
    <w:rsid w:val="00784966"/>
    <w:rsid w:val="007862B7"/>
    <w:rsid w:val="007923D5"/>
    <w:rsid w:val="007964FB"/>
    <w:rsid w:val="007A2043"/>
    <w:rsid w:val="007A64D2"/>
    <w:rsid w:val="007B5FD0"/>
    <w:rsid w:val="007C20ED"/>
    <w:rsid w:val="007D0701"/>
    <w:rsid w:val="007D5C7E"/>
    <w:rsid w:val="007D625F"/>
    <w:rsid w:val="007D7A08"/>
    <w:rsid w:val="007E37B2"/>
    <w:rsid w:val="00813E83"/>
    <w:rsid w:val="008169A4"/>
    <w:rsid w:val="008254C7"/>
    <w:rsid w:val="00830821"/>
    <w:rsid w:val="00834EA6"/>
    <w:rsid w:val="00842A0F"/>
    <w:rsid w:val="008510E8"/>
    <w:rsid w:val="008539B0"/>
    <w:rsid w:val="008562AC"/>
    <w:rsid w:val="00870107"/>
    <w:rsid w:val="00871921"/>
    <w:rsid w:val="00876971"/>
    <w:rsid w:val="00885AEF"/>
    <w:rsid w:val="008A34B8"/>
    <w:rsid w:val="008A3B87"/>
    <w:rsid w:val="008A74AE"/>
    <w:rsid w:val="008B36E0"/>
    <w:rsid w:val="008C43FD"/>
    <w:rsid w:val="008C7FFD"/>
    <w:rsid w:val="008D034B"/>
    <w:rsid w:val="008D7017"/>
    <w:rsid w:val="008E50DB"/>
    <w:rsid w:val="008E6FB8"/>
    <w:rsid w:val="008F0E50"/>
    <w:rsid w:val="008F5AFF"/>
    <w:rsid w:val="00900704"/>
    <w:rsid w:val="00903E44"/>
    <w:rsid w:val="00916BF8"/>
    <w:rsid w:val="0092621D"/>
    <w:rsid w:val="009302B0"/>
    <w:rsid w:val="00941BDC"/>
    <w:rsid w:val="0095253A"/>
    <w:rsid w:val="00952DD8"/>
    <w:rsid w:val="0095384E"/>
    <w:rsid w:val="00953FCC"/>
    <w:rsid w:val="00954818"/>
    <w:rsid w:val="00965F32"/>
    <w:rsid w:val="00967320"/>
    <w:rsid w:val="00971AB1"/>
    <w:rsid w:val="009806B7"/>
    <w:rsid w:val="00986276"/>
    <w:rsid w:val="00986E3C"/>
    <w:rsid w:val="00994AC4"/>
    <w:rsid w:val="009B3D7D"/>
    <w:rsid w:val="009C7975"/>
    <w:rsid w:val="009D73DD"/>
    <w:rsid w:val="009E49AF"/>
    <w:rsid w:val="009F7E4B"/>
    <w:rsid w:val="00A07E3B"/>
    <w:rsid w:val="00A30C66"/>
    <w:rsid w:val="00A40DAD"/>
    <w:rsid w:val="00A76E33"/>
    <w:rsid w:val="00A92C51"/>
    <w:rsid w:val="00AB1C54"/>
    <w:rsid w:val="00AC34DB"/>
    <w:rsid w:val="00AC7E82"/>
    <w:rsid w:val="00AE35CA"/>
    <w:rsid w:val="00AF0D4B"/>
    <w:rsid w:val="00B06AA2"/>
    <w:rsid w:val="00B270CC"/>
    <w:rsid w:val="00B338FA"/>
    <w:rsid w:val="00B41C62"/>
    <w:rsid w:val="00B47684"/>
    <w:rsid w:val="00B51BBB"/>
    <w:rsid w:val="00B529F4"/>
    <w:rsid w:val="00B61470"/>
    <w:rsid w:val="00B63EED"/>
    <w:rsid w:val="00B715DD"/>
    <w:rsid w:val="00B84FBB"/>
    <w:rsid w:val="00BA02B0"/>
    <w:rsid w:val="00BA0E9C"/>
    <w:rsid w:val="00BB3421"/>
    <w:rsid w:val="00BB5C46"/>
    <w:rsid w:val="00BD53A7"/>
    <w:rsid w:val="00BE397D"/>
    <w:rsid w:val="00C179C0"/>
    <w:rsid w:val="00C2237B"/>
    <w:rsid w:val="00C26309"/>
    <w:rsid w:val="00C32EC5"/>
    <w:rsid w:val="00C33A7D"/>
    <w:rsid w:val="00C40DCA"/>
    <w:rsid w:val="00C5521C"/>
    <w:rsid w:val="00C84902"/>
    <w:rsid w:val="00C97A97"/>
    <w:rsid w:val="00CB63C2"/>
    <w:rsid w:val="00CC1EC2"/>
    <w:rsid w:val="00CC1F5A"/>
    <w:rsid w:val="00CC5507"/>
    <w:rsid w:val="00CC693F"/>
    <w:rsid w:val="00CD31F6"/>
    <w:rsid w:val="00CD7A10"/>
    <w:rsid w:val="00CE5A2A"/>
    <w:rsid w:val="00CF7587"/>
    <w:rsid w:val="00D052A5"/>
    <w:rsid w:val="00D143E1"/>
    <w:rsid w:val="00D22CDE"/>
    <w:rsid w:val="00D23D8E"/>
    <w:rsid w:val="00D31F47"/>
    <w:rsid w:val="00D57930"/>
    <w:rsid w:val="00D6142E"/>
    <w:rsid w:val="00D6354C"/>
    <w:rsid w:val="00D64B28"/>
    <w:rsid w:val="00D67B78"/>
    <w:rsid w:val="00D706D6"/>
    <w:rsid w:val="00D8333B"/>
    <w:rsid w:val="00D87389"/>
    <w:rsid w:val="00D91E8F"/>
    <w:rsid w:val="00DA7EDA"/>
    <w:rsid w:val="00DC4229"/>
    <w:rsid w:val="00DD4BC8"/>
    <w:rsid w:val="00DE6B1D"/>
    <w:rsid w:val="00DF76BD"/>
    <w:rsid w:val="00E22758"/>
    <w:rsid w:val="00E32495"/>
    <w:rsid w:val="00E3356C"/>
    <w:rsid w:val="00E56166"/>
    <w:rsid w:val="00E60F2A"/>
    <w:rsid w:val="00E74C92"/>
    <w:rsid w:val="00E850CB"/>
    <w:rsid w:val="00E954DB"/>
    <w:rsid w:val="00EA3431"/>
    <w:rsid w:val="00EA7246"/>
    <w:rsid w:val="00EC1460"/>
    <w:rsid w:val="00ED1593"/>
    <w:rsid w:val="00ED57FF"/>
    <w:rsid w:val="00EE7DCE"/>
    <w:rsid w:val="00F03D11"/>
    <w:rsid w:val="00F04502"/>
    <w:rsid w:val="00F11596"/>
    <w:rsid w:val="00F1450F"/>
    <w:rsid w:val="00F22405"/>
    <w:rsid w:val="00F2744D"/>
    <w:rsid w:val="00F32871"/>
    <w:rsid w:val="00F3622E"/>
    <w:rsid w:val="00F52CB2"/>
    <w:rsid w:val="00F55234"/>
    <w:rsid w:val="00F5562C"/>
    <w:rsid w:val="00F6210C"/>
    <w:rsid w:val="00F6455A"/>
    <w:rsid w:val="00F65284"/>
    <w:rsid w:val="00F71F14"/>
    <w:rsid w:val="00F832B3"/>
    <w:rsid w:val="00F87279"/>
    <w:rsid w:val="00F944DB"/>
    <w:rsid w:val="00FA7411"/>
    <w:rsid w:val="00FB1C14"/>
    <w:rsid w:val="00FB5F67"/>
    <w:rsid w:val="00FB649B"/>
    <w:rsid w:val="00FC21DD"/>
    <w:rsid w:val="00FC53AD"/>
    <w:rsid w:val="00FC7E89"/>
    <w:rsid w:val="00FD56AD"/>
    <w:rsid w:val="00FE1106"/>
    <w:rsid w:val="00FE2019"/>
    <w:rsid w:val="00FE5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034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034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03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034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034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F0344"/>
    <w:rPr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F034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F034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5384E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421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605B"/>
    <w:rPr>
      <w:rFonts w:cs="Times New Roman"/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F0344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42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0344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344"/>
    <w:rPr>
      <w:sz w:val="0"/>
      <w:szCs w:val="0"/>
    </w:rPr>
  </w:style>
  <w:style w:type="table" w:styleId="TableGrid">
    <w:name w:val="Table Grid"/>
    <w:basedOn w:val="TableNormal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1"/>
    <w:basedOn w:val="Normal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4</Pages>
  <Words>633</Words>
  <Characters>3609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subject/>
  <dc:creator>Ольга</dc:creator>
  <cp:keywords/>
  <dc:description/>
  <cp:lastModifiedBy>user</cp:lastModifiedBy>
  <cp:revision>26</cp:revision>
  <cp:lastPrinted>2014-04-07T05:09:00Z</cp:lastPrinted>
  <dcterms:created xsi:type="dcterms:W3CDTF">2014-04-04T11:19:00Z</dcterms:created>
  <dcterms:modified xsi:type="dcterms:W3CDTF">2014-06-09T06:28:00Z</dcterms:modified>
</cp:coreProperties>
</file>