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AF" w:rsidRPr="00AB55BC" w:rsidRDefault="00E57EAF" w:rsidP="008561A8">
      <w:pPr>
        <w:suppressAutoHyphens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Закон Ульяновской области</w:t>
      </w:r>
    </w:p>
    <w:p w:rsidR="00E57EAF" w:rsidRPr="00E376EC" w:rsidRDefault="00E57EAF" w:rsidP="008561A8">
      <w:pPr>
        <w:suppressAutoHyphens/>
        <w:jc w:val="center"/>
        <w:rPr>
          <w:b/>
          <w:color w:val="000000"/>
          <w:sz w:val="36"/>
          <w:szCs w:val="36"/>
        </w:rPr>
      </w:pPr>
    </w:p>
    <w:p w:rsidR="00E57EAF" w:rsidRPr="00E376EC" w:rsidRDefault="00E57EAF" w:rsidP="008561A8">
      <w:pPr>
        <w:suppressAutoHyphens/>
        <w:jc w:val="center"/>
        <w:rPr>
          <w:b/>
          <w:color w:val="000000"/>
          <w:sz w:val="28"/>
          <w:szCs w:val="28"/>
        </w:rPr>
      </w:pPr>
    </w:p>
    <w:p w:rsidR="00E57EAF" w:rsidRDefault="00E57EAF" w:rsidP="00E376EC">
      <w:pPr>
        <w:pStyle w:val="ConsPlusTitle"/>
        <w:widowControl/>
        <w:suppressAutoHyphens/>
        <w:spacing w:line="216" w:lineRule="auto"/>
        <w:jc w:val="center"/>
        <w:rPr>
          <w:color w:val="000000"/>
          <w:sz w:val="27"/>
          <w:szCs w:val="27"/>
        </w:rPr>
      </w:pPr>
      <w:r w:rsidRPr="00E376EC">
        <w:rPr>
          <w:color w:val="000000"/>
          <w:sz w:val="27"/>
          <w:szCs w:val="27"/>
        </w:rPr>
        <w:t xml:space="preserve">О внесении изменений в Закон Ульяновской области </w:t>
      </w:r>
      <w:r w:rsidRPr="00E376EC">
        <w:rPr>
          <w:color w:val="000000"/>
          <w:sz w:val="27"/>
          <w:szCs w:val="27"/>
        </w:rPr>
        <w:br/>
        <w:t xml:space="preserve">«О наделении органов местного самоуправления муниципального </w:t>
      </w:r>
    </w:p>
    <w:p w:rsidR="00E57EAF" w:rsidRDefault="00E57EAF" w:rsidP="00E376EC">
      <w:pPr>
        <w:pStyle w:val="ConsPlusTitle"/>
        <w:widowControl/>
        <w:suppressAutoHyphens/>
        <w:spacing w:line="216" w:lineRule="auto"/>
        <w:jc w:val="center"/>
        <w:rPr>
          <w:color w:val="000000"/>
          <w:sz w:val="27"/>
          <w:szCs w:val="27"/>
        </w:rPr>
      </w:pPr>
      <w:r w:rsidRPr="00E376EC">
        <w:rPr>
          <w:color w:val="000000"/>
          <w:sz w:val="27"/>
          <w:szCs w:val="27"/>
        </w:rPr>
        <w:t xml:space="preserve">образования «Новомалыклинский район» государственными полномочиями </w:t>
      </w:r>
    </w:p>
    <w:p w:rsidR="00E57EAF" w:rsidRPr="00E376EC" w:rsidRDefault="00E57EAF" w:rsidP="00E376EC">
      <w:pPr>
        <w:pStyle w:val="ConsPlusTitle"/>
        <w:widowControl/>
        <w:suppressAutoHyphens/>
        <w:spacing w:line="216" w:lineRule="auto"/>
        <w:jc w:val="center"/>
        <w:rPr>
          <w:color w:val="000000"/>
          <w:sz w:val="27"/>
          <w:szCs w:val="27"/>
        </w:rPr>
      </w:pPr>
      <w:r w:rsidRPr="00E376EC">
        <w:rPr>
          <w:color w:val="000000"/>
          <w:sz w:val="27"/>
          <w:szCs w:val="27"/>
        </w:rPr>
        <w:t xml:space="preserve">по подбору и передаче федеральному органу государственной власти, уполномоченному на осуществление функций по контролю и надзору </w:t>
      </w:r>
      <w:r w:rsidRPr="00E376EC">
        <w:rPr>
          <w:color w:val="000000"/>
          <w:sz w:val="27"/>
          <w:szCs w:val="27"/>
        </w:rPr>
        <w:br/>
        <w:t xml:space="preserve">в сфере миграции, зданий и (или) помещений, соответствующих </w:t>
      </w:r>
      <w:hyperlink r:id="rId6" w:history="1">
        <w:r w:rsidRPr="00E376EC">
          <w:rPr>
            <w:color w:val="000000"/>
            <w:sz w:val="27"/>
            <w:szCs w:val="27"/>
          </w:rPr>
          <w:t>требованиям</w:t>
        </w:r>
      </w:hyperlink>
      <w:r w:rsidRPr="00E376EC">
        <w:rPr>
          <w:color w:val="000000"/>
          <w:sz w:val="27"/>
          <w:szCs w:val="27"/>
        </w:rPr>
        <w:t>, установленным Правительством Российской Федерации,</w:t>
      </w:r>
      <w:r>
        <w:rPr>
          <w:color w:val="000000"/>
          <w:sz w:val="27"/>
          <w:szCs w:val="27"/>
        </w:rPr>
        <w:t xml:space="preserve"> </w:t>
      </w:r>
      <w:r w:rsidRPr="00E376EC">
        <w:rPr>
          <w:color w:val="000000"/>
          <w:sz w:val="27"/>
          <w:szCs w:val="27"/>
        </w:rPr>
        <w:t>в целях размещения специального учреждения для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реадмиссии»</w:t>
      </w:r>
    </w:p>
    <w:p w:rsidR="00E57EAF" w:rsidRPr="00AB55BC" w:rsidRDefault="00E57EAF" w:rsidP="008561A8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</w:p>
    <w:p w:rsidR="00E57EAF" w:rsidRPr="0051122C" w:rsidRDefault="00E57EAF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color w:val="000000"/>
          <w:sz w:val="36"/>
          <w:szCs w:val="28"/>
        </w:rPr>
      </w:pPr>
    </w:p>
    <w:p w:rsidR="00E57EAF" w:rsidRDefault="00E57EAF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color w:val="000000"/>
          <w:sz w:val="28"/>
          <w:szCs w:val="28"/>
        </w:rPr>
      </w:pPr>
    </w:p>
    <w:p w:rsidR="00E57EAF" w:rsidRPr="00AB55BC" w:rsidRDefault="00E57EAF" w:rsidP="008561A8">
      <w:pPr>
        <w:tabs>
          <w:tab w:val="left" w:pos="2160"/>
        </w:tabs>
        <w:suppressAutoHyphens/>
        <w:autoSpaceDE w:val="0"/>
        <w:autoSpaceDN w:val="0"/>
        <w:adjustRightInd w:val="0"/>
        <w:ind w:left="1980" w:hanging="1441"/>
        <w:jc w:val="both"/>
        <w:outlineLvl w:val="0"/>
        <w:rPr>
          <w:color w:val="000000"/>
          <w:sz w:val="28"/>
          <w:szCs w:val="28"/>
        </w:rPr>
      </w:pPr>
    </w:p>
    <w:p w:rsidR="00E57EAF" w:rsidRPr="00AB55BC" w:rsidRDefault="00E57EAF" w:rsidP="00F32248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 xml:space="preserve">Внести в Закон Ульяновской области от 4 марта 2014 года № 17-ЗО </w:t>
      </w:r>
      <w:r w:rsidRPr="00AB55BC">
        <w:rPr>
          <w:color w:val="000000"/>
          <w:sz w:val="28"/>
          <w:szCs w:val="28"/>
        </w:rPr>
        <w:br/>
        <w:t xml:space="preserve">«О наделении органов местного самоуправления муниципального образования «Новомалыклинский район» государственными полномочиями по подбору и передаче федеральному органу государственной власти, уполномоченному на осуществление функций по контролю и надзору в сфере миграции, зданий и (или) помещений, соответствующих </w:t>
      </w:r>
      <w:hyperlink r:id="rId7" w:history="1">
        <w:r w:rsidRPr="00AB55BC">
          <w:rPr>
            <w:color w:val="000000"/>
            <w:sz w:val="28"/>
            <w:szCs w:val="28"/>
          </w:rPr>
          <w:t>требованиям</w:t>
        </w:r>
      </w:hyperlink>
      <w:r w:rsidRPr="00AB55BC">
        <w:rPr>
          <w:color w:val="000000"/>
          <w:sz w:val="28"/>
          <w:szCs w:val="28"/>
        </w:rPr>
        <w:t>, установленным Правительством Российской Федерации, в целях размещения специального учреждения для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реадмиссии» («Ульяновская правда» от 06.03.2014 № 32) следующие изменения:</w:t>
      </w:r>
    </w:p>
    <w:p w:rsidR="00E57EAF" w:rsidRPr="00AB55BC" w:rsidRDefault="00E57EAF" w:rsidP="00F32248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1) наименование изложить в следующей редакции:</w:t>
      </w:r>
    </w:p>
    <w:p w:rsidR="00E57EAF" w:rsidRDefault="00E57EAF" w:rsidP="006E78CA">
      <w:pPr>
        <w:suppressAutoHyphens/>
        <w:autoSpaceDE w:val="0"/>
        <w:autoSpaceDN w:val="0"/>
        <w:adjustRightInd w:val="0"/>
        <w:ind w:firstLine="539"/>
        <w:jc w:val="center"/>
        <w:rPr>
          <w:b/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«</w:t>
      </w:r>
      <w:r w:rsidRPr="006E78CA">
        <w:rPr>
          <w:b/>
          <w:color w:val="000000"/>
          <w:sz w:val="28"/>
          <w:szCs w:val="28"/>
        </w:rPr>
        <w:t xml:space="preserve">О наделении органов местного самоуправления муниципального образования «Новомалыклинский район» государственными полномочиями по подбору 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</w:t>
      </w:r>
      <w:hyperlink r:id="rId8" w:history="1">
        <w:r w:rsidRPr="006E78CA">
          <w:rPr>
            <w:b/>
            <w:color w:val="000000"/>
            <w:sz w:val="28"/>
            <w:szCs w:val="28"/>
          </w:rPr>
          <w:t>законом</w:t>
        </w:r>
      </w:hyperlink>
      <w:r w:rsidRPr="006E78CA">
        <w:rPr>
          <w:b/>
          <w:color w:val="000000"/>
          <w:sz w:val="28"/>
          <w:szCs w:val="28"/>
        </w:rPr>
        <w:t xml:space="preserve"> «О правовом положении иностранных граждан в Российской Федерации», зданий с прилегающими земельными участками, соответствующих требованиям, установленным Правительством </w:t>
      </w:r>
    </w:p>
    <w:p w:rsidR="00E57EAF" w:rsidRPr="00AB55BC" w:rsidRDefault="00E57EAF" w:rsidP="006E78CA">
      <w:pPr>
        <w:suppressAutoHyphens/>
        <w:autoSpaceDE w:val="0"/>
        <w:autoSpaceDN w:val="0"/>
        <w:adjustRightInd w:val="0"/>
        <w:ind w:firstLine="539"/>
        <w:jc w:val="center"/>
        <w:rPr>
          <w:color w:val="000000"/>
          <w:sz w:val="28"/>
          <w:szCs w:val="28"/>
        </w:rPr>
      </w:pPr>
      <w:r w:rsidRPr="006E78CA">
        <w:rPr>
          <w:b/>
          <w:color w:val="000000"/>
          <w:sz w:val="28"/>
          <w:szCs w:val="28"/>
        </w:rPr>
        <w:t>Российской Федерации</w:t>
      </w:r>
      <w:r w:rsidRPr="00AB55BC">
        <w:rPr>
          <w:color w:val="000000"/>
          <w:sz w:val="28"/>
          <w:szCs w:val="28"/>
        </w:rPr>
        <w:t>»;</w:t>
      </w:r>
    </w:p>
    <w:p w:rsidR="00E57EAF" w:rsidRPr="00AB55BC" w:rsidRDefault="00E57EAF" w:rsidP="00F32248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 xml:space="preserve">2) в статье 1 слова «государственной власти, уполномоченному на осуществление функций по контролю и надзору в сфере миграции, зданий и (или) помещений, соответствующих требованиям, установленным Правительством Российской Федерации, в целях размещения специального учреждения для содержания иностранных граждан и лиц без гражданства, подлежащих административному выдворению за пределы Российской Федерации, депортации или реадмиссии» заменить словами «исполнительной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</w:t>
      </w:r>
      <w:hyperlink r:id="rId9" w:history="1">
        <w:r w:rsidRPr="00AB55BC">
          <w:rPr>
            <w:color w:val="000000"/>
            <w:sz w:val="28"/>
            <w:szCs w:val="28"/>
          </w:rPr>
          <w:t>законом</w:t>
        </w:r>
      </w:hyperlink>
      <w:r w:rsidRPr="00AB55BC">
        <w:rPr>
          <w:color w:val="000000"/>
          <w:sz w:val="28"/>
          <w:szCs w:val="28"/>
        </w:rPr>
        <w:t xml:space="preserve"> от 25 июля 2002 года        № 115-ФЗ «О правовом положении иностранных граждан в Российской Федерации», зданий с прилегающими земельными участками, соответствующих требованиям, установленным Правительством Российской Федерации»;</w:t>
      </w:r>
    </w:p>
    <w:p w:rsidR="00E57EAF" w:rsidRPr="00AB55BC" w:rsidRDefault="00E57EAF" w:rsidP="00005C65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3) в части 2 статьи 3:</w:t>
      </w:r>
    </w:p>
    <w:p w:rsidR="00E57EAF" w:rsidRPr="00AB55BC" w:rsidRDefault="00E57EAF" w:rsidP="00005C65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а) в абзаце седьмом слова «и (или) помещения» исключить;</w:t>
      </w:r>
    </w:p>
    <w:p w:rsidR="00E57EAF" w:rsidRPr="00AB55BC" w:rsidRDefault="00E57EAF" w:rsidP="00005C65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б) в абзаце восьмом слова «и (или) помещения» исключить;</w:t>
      </w:r>
    </w:p>
    <w:p w:rsidR="00E57EAF" w:rsidRPr="00AB55BC" w:rsidRDefault="00E57EAF" w:rsidP="00005C65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в) в абзаце девятом слова «и (или) помещения» исключить;</w:t>
      </w:r>
    </w:p>
    <w:p w:rsidR="00E57EAF" w:rsidRPr="00AB55BC" w:rsidRDefault="00E57EAF" w:rsidP="00005C65">
      <w:pPr>
        <w:suppressAutoHyphens/>
        <w:autoSpaceDE w:val="0"/>
        <w:autoSpaceDN w:val="0"/>
        <w:adjustRightInd w:val="0"/>
        <w:spacing w:line="360" w:lineRule="auto"/>
        <w:ind w:firstLine="539"/>
        <w:jc w:val="both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г) в абзаце десятом слова «и (или) помещения» исключить.</w:t>
      </w:r>
    </w:p>
    <w:p w:rsidR="00E57EAF" w:rsidRPr="00AB55BC" w:rsidRDefault="00E57EAF" w:rsidP="008561A8">
      <w:pPr>
        <w:suppressAutoHyphens/>
        <w:jc w:val="both"/>
        <w:rPr>
          <w:color w:val="000000"/>
          <w:sz w:val="28"/>
          <w:szCs w:val="28"/>
        </w:rPr>
      </w:pPr>
    </w:p>
    <w:p w:rsidR="00E57EAF" w:rsidRPr="00AB55BC" w:rsidRDefault="00E57EAF" w:rsidP="008561A8">
      <w:pPr>
        <w:suppressAutoHyphens/>
        <w:jc w:val="both"/>
        <w:rPr>
          <w:color w:val="000000"/>
          <w:sz w:val="28"/>
          <w:szCs w:val="28"/>
        </w:rPr>
      </w:pPr>
    </w:p>
    <w:p w:rsidR="00E57EAF" w:rsidRPr="00AB55BC" w:rsidRDefault="00E57EAF" w:rsidP="008561A8">
      <w:pPr>
        <w:suppressAutoHyphens/>
        <w:jc w:val="both"/>
        <w:rPr>
          <w:color w:val="000000"/>
          <w:sz w:val="28"/>
          <w:szCs w:val="28"/>
        </w:rPr>
      </w:pPr>
    </w:p>
    <w:tbl>
      <w:tblPr>
        <w:tblW w:w="10031" w:type="dxa"/>
        <w:tblLayout w:type="fixed"/>
        <w:tblLook w:val="0000"/>
      </w:tblPr>
      <w:tblGrid>
        <w:gridCol w:w="5210"/>
        <w:gridCol w:w="4821"/>
      </w:tblGrid>
      <w:tr w:rsidR="00E57EAF" w:rsidRPr="00AB55BC" w:rsidTr="00AB55BC">
        <w:tc>
          <w:tcPr>
            <w:tcW w:w="5210" w:type="dxa"/>
          </w:tcPr>
          <w:p w:rsidR="00E57EAF" w:rsidRPr="00AB55BC" w:rsidRDefault="00E57EAF" w:rsidP="008561A8">
            <w:pPr>
              <w:pStyle w:val="BodyText2"/>
              <w:suppressAutoHyphens/>
              <w:rPr>
                <w:i w:val="0"/>
                <w:color w:val="000000"/>
                <w:sz w:val="28"/>
                <w:szCs w:val="28"/>
              </w:rPr>
            </w:pPr>
            <w:r w:rsidRPr="00AB55BC">
              <w:rPr>
                <w:i w:val="0"/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821" w:type="dxa"/>
          </w:tcPr>
          <w:p w:rsidR="00E57EAF" w:rsidRPr="00AB55BC" w:rsidRDefault="00E57EAF" w:rsidP="008561A8">
            <w:pPr>
              <w:pStyle w:val="BodyText2"/>
              <w:suppressAutoHyphens/>
              <w:jc w:val="right"/>
              <w:rPr>
                <w:i w:val="0"/>
                <w:color w:val="000000"/>
                <w:sz w:val="28"/>
                <w:szCs w:val="28"/>
              </w:rPr>
            </w:pPr>
            <w:r w:rsidRPr="00AB55BC">
              <w:rPr>
                <w:i w:val="0"/>
                <w:color w:val="000000"/>
                <w:sz w:val="28"/>
                <w:szCs w:val="28"/>
              </w:rPr>
              <w:t>С.И.Морозов</w:t>
            </w:r>
          </w:p>
        </w:tc>
      </w:tr>
    </w:tbl>
    <w:p w:rsidR="00E57EAF" w:rsidRDefault="00E57EAF" w:rsidP="008561A8">
      <w:pPr>
        <w:suppressAutoHyphens/>
        <w:jc w:val="both"/>
        <w:rPr>
          <w:b/>
          <w:color w:val="000000"/>
          <w:sz w:val="28"/>
          <w:szCs w:val="28"/>
        </w:rPr>
      </w:pPr>
    </w:p>
    <w:p w:rsidR="00E57EAF" w:rsidRPr="00AB55BC" w:rsidRDefault="00E57EAF" w:rsidP="008561A8">
      <w:pPr>
        <w:suppressAutoHyphens/>
        <w:jc w:val="both"/>
        <w:rPr>
          <w:b/>
          <w:color w:val="000000"/>
          <w:sz w:val="28"/>
          <w:szCs w:val="28"/>
        </w:rPr>
      </w:pPr>
    </w:p>
    <w:p w:rsidR="00E57EAF" w:rsidRDefault="00E57EAF" w:rsidP="008561A8">
      <w:pPr>
        <w:suppressAutoHyphens/>
        <w:jc w:val="center"/>
        <w:rPr>
          <w:color w:val="000000"/>
          <w:sz w:val="28"/>
          <w:szCs w:val="28"/>
        </w:rPr>
      </w:pPr>
    </w:p>
    <w:p w:rsidR="00E57EAF" w:rsidRPr="00AB55BC" w:rsidRDefault="00E57EAF" w:rsidP="008561A8">
      <w:pPr>
        <w:suppressAutoHyphens/>
        <w:jc w:val="center"/>
        <w:rPr>
          <w:color w:val="000000"/>
          <w:sz w:val="28"/>
          <w:szCs w:val="28"/>
        </w:rPr>
      </w:pPr>
      <w:r w:rsidRPr="00AB55BC">
        <w:rPr>
          <w:color w:val="000000"/>
          <w:sz w:val="28"/>
          <w:szCs w:val="28"/>
        </w:rPr>
        <w:t>г. Ульяновск</w:t>
      </w:r>
    </w:p>
    <w:p w:rsidR="00E57EAF" w:rsidRPr="00AB55BC" w:rsidRDefault="00E57EAF" w:rsidP="008561A8">
      <w:pPr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AB55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мая</w:t>
      </w:r>
      <w:r w:rsidRPr="00AB55BC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AB55BC">
          <w:rPr>
            <w:color w:val="000000"/>
            <w:sz w:val="28"/>
            <w:szCs w:val="28"/>
          </w:rPr>
          <w:t>2014 г</w:t>
        </w:r>
      </w:smartTag>
      <w:r w:rsidRPr="00AB55BC">
        <w:rPr>
          <w:color w:val="000000"/>
          <w:sz w:val="28"/>
          <w:szCs w:val="28"/>
        </w:rPr>
        <w:t>.</w:t>
      </w:r>
    </w:p>
    <w:p w:rsidR="00E57EAF" w:rsidRPr="00AB55BC" w:rsidRDefault="00E57EAF" w:rsidP="008561A8">
      <w:pPr>
        <w:suppressAutoHyphens/>
        <w:jc w:val="center"/>
        <w:rPr>
          <w:color w:val="000000"/>
        </w:rPr>
      </w:pPr>
      <w:r>
        <w:rPr>
          <w:color w:val="000000"/>
          <w:sz w:val="28"/>
          <w:szCs w:val="28"/>
        </w:rPr>
        <w:t>№ 63-</w:t>
      </w:r>
      <w:r w:rsidRPr="00AB55BC">
        <w:rPr>
          <w:color w:val="000000"/>
          <w:sz w:val="28"/>
          <w:szCs w:val="28"/>
        </w:rPr>
        <w:t>ЗО</w:t>
      </w:r>
    </w:p>
    <w:sectPr w:rsidR="00E57EAF" w:rsidRPr="00AB55BC" w:rsidSect="008561A8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EAF" w:rsidRDefault="00E57EAF">
      <w:r>
        <w:separator/>
      </w:r>
    </w:p>
  </w:endnote>
  <w:endnote w:type="continuationSeparator" w:id="0">
    <w:p w:rsidR="00E57EAF" w:rsidRDefault="00E57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EAF" w:rsidRDefault="00E57EAF">
      <w:r>
        <w:separator/>
      </w:r>
    </w:p>
  </w:footnote>
  <w:footnote w:type="continuationSeparator" w:id="0">
    <w:p w:rsidR="00E57EAF" w:rsidRDefault="00E57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AF" w:rsidRDefault="00E57EAF" w:rsidP="008E55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7EAF" w:rsidRDefault="00E57EA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EAF" w:rsidRDefault="00E57EAF" w:rsidP="00AB55BC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25F"/>
    <w:rsid w:val="00005C65"/>
    <w:rsid w:val="000353D8"/>
    <w:rsid w:val="0005651C"/>
    <w:rsid w:val="00056C3D"/>
    <w:rsid w:val="00064FAA"/>
    <w:rsid w:val="000E233A"/>
    <w:rsid w:val="000F683A"/>
    <w:rsid w:val="00103BAE"/>
    <w:rsid w:val="001050C1"/>
    <w:rsid w:val="00117C26"/>
    <w:rsid w:val="00121F70"/>
    <w:rsid w:val="00145D96"/>
    <w:rsid w:val="00156F0C"/>
    <w:rsid w:val="00173BDA"/>
    <w:rsid w:val="00185B92"/>
    <w:rsid w:val="00185CB7"/>
    <w:rsid w:val="00193EF9"/>
    <w:rsid w:val="00194ABC"/>
    <w:rsid w:val="001F1AEC"/>
    <w:rsid w:val="00212147"/>
    <w:rsid w:val="00213112"/>
    <w:rsid w:val="002313FA"/>
    <w:rsid w:val="00257BBC"/>
    <w:rsid w:val="00267AAD"/>
    <w:rsid w:val="0029142C"/>
    <w:rsid w:val="002A21D9"/>
    <w:rsid w:val="002D6262"/>
    <w:rsid w:val="0031067B"/>
    <w:rsid w:val="003147C1"/>
    <w:rsid w:val="00357A09"/>
    <w:rsid w:val="003C3CD9"/>
    <w:rsid w:val="003E760F"/>
    <w:rsid w:val="003F1D42"/>
    <w:rsid w:val="003F2339"/>
    <w:rsid w:val="00433A3A"/>
    <w:rsid w:val="00475A7C"/>
    <w:rsid w:val="00476241"/>
    <w:rsid w:val="004908BF"/>
    <w:rsid w:val="004B507B"/>
    <w:rsid w:val="004E0E8F"/>
    <w:rsid w:val="0051122C"/>
    <w:rsid w:val="00527E2E"/>
    <w:rsid w:val="00531F30"/>
    <w:rsid w:val="00532D82"/>
    <w:rsid w:val="00551858"/>
    <w:rsid w:val="005559DA"/>
    <w:rsid w:val="005663FA"/>
    <w:rsid w:val="00573951"/>
    <w:rsid w:val="00586817"/>
    <w:rsid w:val="005C04BA"/>
    <w:rsid w:val="005F6FDE"/>
    <w:rsid w:val="006038B2"/>
    <w:rsid w:val="00610C26"/>
    <w:rsid w:val="00644297"/>
    <w:rsid w:val="00672DBD"/>
    <w:rsid w:val="0067776C"/>
    <w:rsid w:val="00696580"/>
    <w:rsid w:val="006A131E"/>
    <w:rsid w:val="006B4A2B"/>
    <w:rsid w:val="006C18C5"/>
    <w:rsid w:val="006C4CEB"/>
    <w:rsid w:val="006E6B9E"/>
    <w:rsid w:val="006E78CA"/>
    <w:rsid w:val="00703CCC"/>
    <w:rsid w:val="00737224"/>
    <w:rsid w:val="00742382"/>
    <w:rsid w:val="007725EB"/>
    <w:rsid w:val="007729C0"/>
    <w:rsid w:val="00773387"/>
    <w:rsid w:val="007B1BE0"/>
    <w:rsid w:val="007B651F"/>
    <w:rsid w:val="007C68AD"/>
    <w:rsid w:val="007E1C59"/>
    <w:rsid w:val="007E3275"/>
    <w:rsid w:val="008035FD"/>
    <w:rsid w:val="00807B15"/>
    <w:rsid w:val="008323EF"/>
    <w:rsid w:val="00844C71"/>
    <w:rsid w:val="008561A8"/>
    <w:rsid w:val="00860B45"/>
    <w:rsid w:val="008A4A6F"/>
    <w:rsid w:val="008B2C91"/>
    <w:rsid w:val="008B3922"/>
    <w:rsid w:val="008E55C2"/>
    <w:rsid w:val="00917FD8"/>
    <w:rsid w:val="00940187"/>
    <w:rsid w:val="0095010C"/>
    <w:rsid w:val="00954E50"/>
    <w:rsid w:val="009616EF"/>
    <w:rsid w:val="00965E59"/>
    <w:rsid w:val="0098464B"/>
    <w:rsid w:val="0099082D"/>
    <w:rsid w:val="009B47E9"/>
    <w:rsid w:val="009F416A"/>
    <w:rsid w:val="00A011A4"/>
    <w:rsid w:val="00A405FE"/>
    <w:rsid w:val="00A52595"/>
    <w:rsid w:val="00A5718E"/>
    <w:rsid w:val="00A90016"/>
    <w:rsid w:val="00AB55BC"/>
    <w:rsid w:val="00AC7CDB"/>
    <w:rsid w:val="00AD0EB7"/>
    <w:rsid w:val="00AD18ED"/>
    <w:rsid w:val="00AE263E"/>
    <w:rsid w:val="00AE478F"/>
    <w:rsid w:val="00B07302"/>
    <w:rsid w:val="00B146CE"/>
    <w:rsid w:val="00B26207"/>
    <w:rsid w:val="00B279B4"/>
    <w:rsid w:val="00B27A38"/>
    <w:rsid w:val="00B3413F"/>
    <w:rsid w:val="00B346EC"/>
    <w:rsid w:val="00B40AD6"/>
    <w:rsid w:val="00B6441E"/>
    <w:rsid w:val="00B650EA"/>
    <w:rsid w:val="00B74818"/>
    <w:rsid w:val="00BA3584"/>
    <w:rsid w:val="00BB380B"/>
    <w:rsid w:val="00BB7C19"/>
    <w:rsid w:val="00C5126F"/>
    <w:rsid w:val="00C52703"/>
    <w:rsid w:val="00C706C5"/>
    <w:rsid w:val="00C86B19"/>
    <w:rsid w:val="00C91893"/>
    <w:rsid w:val="00CD2AD4"/>
    <w:rsid w:val="00CD3244"/>
    <w:rsid w:val="00D033A6"/>
    <w:rsid w:val="00D116FC"/>
    <w:rsid w:val="00D129D9"/>
    <w:rsid w:val="00D41CE3"/>
    <w:rsid w:val="00D43FE2"/>
    <w:rsid w:val="00D65CE3"/>
    <w:rsid w:val="00D71BD5"/>
    <w:rsid w:val="00DA12E9"/>
    <w:rsid w:val="00DA2DF0"/>
    <w:rsid w:val="00DA3D0A"/>
    <w:rsid w:val="00DA4A34"/>
    <w:rsid w:val="00DC244D"/>
    <w:rsid w:val="00DC52C6"/>
    <w:rsid w:val="00E13B2E"/>
    <w:rsid w:val="00E153F7"/>
    <w:rsid w:val="00E376EC"/>
    <w:rsid w:val="00E57EAF"/>
    <w:rsid w:val="00E635B1"/>
    <w:rsid w:val="00E760E8"/>
    <w:rsid w:val="00E824BD"/>
    <w:rsid w:val="00E85A10"/>
    <w:rsid w:val="00E86F2C"/>
    <w:rsid w:val="00ED1188"/>
    <w:rsid w:val="00F0725F"/>
    <w:rsid w:val="00F120F6"/>
    <w:rsid w:val="00F151AF"/>
    <w:rsid w:val="00F30505"/>
    <w:rsid w:val="00F32248"/>
    <w:rsid w:val="00F403E1"/>
    <w:rsid w:val="00F4726C"/>
    <w:rsid w:val="00F72882"/>
    <w:rsid w:val="00F92520"/>
    <w:rsid w:val="00F95D7A"/>
    <w:rsid w:val="00FC0149"/>
    <w:rsid w:val="00FC2EB3"/>
    <w:rsid w:val="00FD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5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0725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072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0725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263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0725F"/>
    <w:rPr>
      <w:rFonts w:cs="Times New Roman"/>
    </w:rPr>
  </w:style>
  <w:style w:type="paragraph" w:customStyle="1" w:styleId="ConsPlusCell">
    <w:name w:val="ConsPlusCell"/>
    <w:uiPriority w:val="99"/>
    <w:rsid w:val="00F0725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F1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263E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146CE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E263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64FA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AB55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B55BC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9E6E1F701884E9F79FD7891C4422A96DC4F2560381FAC197F1B63E1Ci3W2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894C1F869405292EBEAB007FADD533988FB69104321F5B6273B19DDA74FD97759803D103AC827EzCV1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894C1F869405292EBEAB007FADD533988FB69104321F5B6273B19DDA74FD97759803D103AC827EzCV1P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69E6E1F701884E9F79FD7891C4422A96DC4F2560381FAC197F1B63E1Ci3W2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556</Words>
  <Characters>3174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dmitrieva</dc:creator>
  <cp:keywords/>
  <dc:description/>
  <cp:lastModifiedBy>user</cp:lastModifiedBy>
  <cp:revision>16</cp:revision>
  <cp:lastPrinted>2014-04-24T11:10:00Z</cp:lastPrinted>
  <dcterms:created xsi:type="dcterms:W3CDTF">2014-04-10T11:31:00Z</dcterms:created>
  <dcterms:modified xsi:type="dcterms:W3CDTF">2014-05-08T05:39:00Z</dcterms:modified>
</cp:coreProperties>
</file>