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D5F" w:rsidRDefault="007D0D5F" w:rsidP="00C14DE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Закон Ульяновской области</w:t>
      </w:r>
    </w:p>
    <w:p w:rsidR="007D0D5F" w:rsidRDefault="007D0D5F" w:rsidP="00C14DE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D0D5F" w:rsidRDefault="007D0D5F" w:rsidP="00C14DE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D0D5F" w:rsidRDefault="007D0D5F" w:rsidP="00C14DE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D0D5F" w:rsidRDefault="007D0D5F" w:rsidP="00C14DE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D0D5F" w:rsidRPr="00F54B75" w:rsidRDefault="007D0D5F" w:rsidP="00C14DE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772B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звании Ульяновской области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br/>
      </w:r>
      <w:r w:rsidRPr="008772BF">
        <w:rPr>
          <w:rFonts w:ascii="Times New Roman" w:hAnsi="Times New Roman"/>
          <w:b/>
          <w:bCs/>
          <w:sz w:val="28"/>
          <w:szCs w:val="28"/>
          <w:lang w:eastAsia="ru-RU"/>
        </w:rPr>
        <w:t>«Организация трудовой славы»</w:t>
      </w:r>
    </w:p>
    <w:p w:rsidR="007D0D5F" w:rsidRPr="00856CE6" w:rsidRDefault="007D0D5F" w:rsidP="00C14DE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7D0D5F" w:rsidRPr="00856CE6" w:rsidRDefault="007D0D5F" w:rsidP="00B617B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7D0D5F" w:rsidRDefault="007D0D5F" w:rsidP="00856C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0D5F" w:rsidRDefault="007D0D5F" w:rsidP="00856C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0D5F" w:rsidRDefault="007D0D5F" w:rsidP="00856C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0D5F" w:rsidRDefault="007D0D5F" w:rsidP="00856C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0D5F" w:rsidRDefault="007D0D5F" w:rsidP="00856C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0D5F" w:rsidRDefault="007D0D5F" w:rsidP="00856C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0D5F" w:rsidRPr="0022716E" w:rsidRDefault="007D0D5F" w:rsidP="006655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Статья 1. </w:t>
      </w:r>
      <w:r w:rsidRPr="0022716E">
        <w:rPr>
          <w:rFonts w:ascii="Times New Roman" w:hAnsi="Times New Roman"/>
          <w:b/>
          <w:sz w:val="28"/>
          <w:szCs w:val="28"/>
          <w:lang w:eastAsia="ru-RU"/>
        </w:rPr>
        <w:t>Предмет правового регулирования настоящего Закона</w:t>
      </w:r>
    </w:p>
    <w:p w:rsidR="007D0D5F" w:rsidRPr="00B47CB6" w:rsidRDefault="007D0D5F" w:rsidP="0066554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0D5F" w:rsidRDefault="007D0D5F" w:rsidP="006655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Закон регулирует отношения, возникающие по поводу присвоения организациям, находящимся на территории Ульяновской области (далее также – организации), звания Ульяновской области «Организация трудовой славы</w:t>
      </w:r>
      <w:r w:rsidRPr="00B032D8">
        <w:rPr>
          <w:rFonts w:ascii="Times New Roman" w:hAnsi="Times New Roman"/>
          <w:sz w:val="28"/>
          <w:szCs w:val="28"/>
        </w:rPr>
        <w:t>» (далее также – звание</w:t>
      </w:r>
      <w:r>
        <w:rPr>
          <w:rFonts w:ascii="Times New Roman" w:hAnsi="Times New Roman"/>
          <w:sz w:val="28"/>
          <w:szCs w:val="28"/>
        </w:rPr>
        <w:t xml:space="preserve"> «Организация трудовой славы»).</w:t>
      </w:r>
    </w:p>
    <w:p w:rsidR="007D0D5F" w:rsidRPr="00B47CB6" w:rsidRDefault="007D0D5F" w:rsidP="0066554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D0D5F" w:rsidRPr="0022716E" w:rsidRDefault="007D0D5F" w:rsidP="00A55743">
      <w:pPr>
        <w:spacing w:after="0" w:line="240" w:lineRule="auto"/>
        <w:ind w:left="1843" w:hanging="113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Статья 2. 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Основания, условия и порядок присвоения звания </w:t>
      </w:r>
      <w:r>
        <w:rPr>
          <w:rFonts w:ascii="Times New Roman" w:hAnsi="Times New Roman"/>
          <w:b/>
          <w:sz w:val="28"/>
          <w:szCs w:val="28"/>
          <w:lang w:eastAsia="ru-RU"/>
        </w:rPr>
        <w:br/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eastAsia="ru-RU"/>
        </w:rPr>
        <w:t> «Организация трудовой славы»</w:t>
      </w:r>
    </w:p>
    <w:p w:rsidR="007D0D5F" w:rsidRPr="00B47CB6" w:rsidRDefault="007D0D5F" w:rsidP="0066554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0D5F" w:rsidRDefault="007D0D5F" w:rsidP="00665547">
      <w:pPr>
        <w:pStyle w:val="1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589">
        <w:rPr>
          <w:rFonts w:ascii="Times New Roman" w:hAnsi="Times New Roman"/>
          <w:sz w:val="28"/>
          <w:szCs w:val="28"/>
        </w:rPr>
        <w:t xml:space="preserve">Звание «Организация трудовой славы» присваивается </w:t>
      </w:r>
      <w:r>
        <w:rPr>
          <w:rFonts w:ascii="Times New Roman" w:hAnsi="Times New Roman"/>
          <w:sz w:val="28"/>
          <w:szCs w:val="28"/>
        </w:rPr>
        <w:t>организациям, являющимся правопреемниками организаций, осуществлявших в годы Великой Отечественной войны выпуск продукции военно-промышленного назначения, поставлявшейся для нужд обороны страны, или медицинскую деятельность, работниками которых были проявлены упорство и самоотверженный труд для обеспечения победы в Великой Отечественной войне, если на день внесения ходатайства о присвоении организации звания «Организация трудовой славы» такая организация продолжает осуществлять указанные виды деятельности.</w:t>
      </w:r>
    </w:p>
    <w:p w:rsidR="007D0D5F" w:rsidRDefault="007D0D5F" w:rsidP="00665547">
      <w:pPr>
        <w:pStyle w:val="1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присвоения организациям звания «Организация трудовой славы» определяются Губернатором Ульяновской области с учётом положений части 1 настоящей статьи.</w:t>
      </w:r>
    </w:p>
    <w:p w:rsidR="007D0D5F" w:rsidRDefault="007D0D5F" w:rsidP="00665547">
      <w:pPr>
        <w:pStyle w:val="1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Звание </w:t>
      </w:r>
      <w:r w:rsidRPr="00B032D8">
        <w:rPr>
          <w:rFonts w:ascii="Times New Roman" w:hAnsi="Times New Roman"/>
          <w:sz w:val="28"/>
          <w:szCs w:val="28"/>
        </w:rPr>
        <w:t>«Организация</w:t>
      </w:r>
      <w:r>
        <w:rPr>
          <w:rFonts w:ascii="Times New Roman" w:hAnsi="Times New Roman"/>
          <w:sz w:val="28"/>
          <w:szCs w:val="28"/>
        </w:rPr>
        <w:t xml:space="preserve"> трудовой славы» присваивается организациям </w:t>
      </w:r>
      <w:r w:rsidRPr="00B032D8">
        <w:rPr>
          <w:rFonts w:ascii="Times New Roman" w:hAnsi="Times New Roman"/>
          <w:sz w:val="28"/>
          <w:szCs w:val="28"/>
        </w:rPr>
        <w:t>правовым актом Губернатора Ульяновской области по ходатайству представительного органа муниципального района или городского округа Ульяновской области, на территории которого находится соответствующая организация. Форма указанного ходатайства определяется правовым актом</w:t>
      </w:r>
      <w:r>
        <w:rPr>
          <w:rFonts w:ascii="Times New Roman" w:hAnsi="Times New Roman"/>
          <w:sz w:val="28"/>
          <w:szCs w:val="28"/>
        </w:rPr>
        <w:t xml:space="preserve"> Губернатора Ульяновской области.</w:t>
      </w:r>
    </w:p>
    <w:p w:rsidR="007D0D5F" w:rsidRDefault="007D0D5F" w:rsidP="00665547">
      <w:pPr>
        <w:pStyle w:val="1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Предложения о присвоении организации звания «Организация трудовой славы» вносятся в представительный орган муниципального района или городского округа Ульяновской области иными органами местного самоуправления соответствующего муниципального района или городского округа Ульяновской области, а также гражданами и общественными объединениями. Представительный орган муниципального района или городского округа Ульяновской области в установленном им порядке организует обсуждение и рассмотрение указанных предложений, по результатам которого принимает решение о внесении ходатайства о присвоении организации звания «Организация трудовой славы» либо об отклонении предложений о присвоении организации звания «Организация трудовой славы».</w:t>
      </w:r>
    </w:p>
    <w:p w:rsidR="007D0D5F" w:rsidRDefault="007D0D5F" w:rsidP="00665547">
      <w:pPr>
        <w:pStyle w:val="1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ходатайству представительного органа муниципального района или городского округа Ульяновской области о присвоении организации звания «Организация трудовой славы» прилагаются:</w:t>
      </w:r>
    </w:p>
    <w:p w:rsidR="007D0D5F" w:rsidRDefault="007D0D5F" w:rsidP="00665547">
      <w:pPr>
        <w:pStyle w:val="1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решение представительного органа муниципального района или городского округа Ульяновской области об обращении к Губернатору Ульяновской области с ходатайством о присвоении организации звания «Организация трудовой славы»;</w:t>
      </w:r>
    </w:p>
    <w:p w:rsidR="007D0D5F" w:rsidRPr="00B032D8" w:rsidRDefault="007D0D5F" w:rsidP="00665547">
      <w:pPr>
        <w:pStyle w:val="1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документально подтверждённое описание деятельности, осуществлявшейся организацией в годы Великой Отечественной войны (в том числе в количественном выражении), результаты которой послужили основанием для внесения ходатайства о присвоении организации звания «Организация трудовой славы», а также деятельности, осуществляемой организацией на день </w:t>
      </w:r>
      <w:r w:rsidRPr="00B032D8">
        <w:rPr>
          <w:rFonts w:ascii="Times New Roman" w:hAnsi="Times New Roman"/>
          <w:sz w:val="28"/>
          <w:szCs w:val="28"/>
        </w:rPr>
        <w:t>внесения ходатайства о присвоении ей звания «Организация трудовой славы»;</w:t>
      </w:r>
    </w:p>
    <w:p w:rsidR="007D0D5F" w:rsidRDefault="007D0D5F" w:rsidP="00665547">
      <w:pPr>
        <w:pStyle w:val="1"/>
        <w:tabs>
          <w:tab w:val="left" w:pos="993"/>
        </w:tabs>
        <w:spacing w:after="0" w:line="365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документы, подтверждающие правопреемство организаций, указанных в части 1 настоящей статьи.</w:t>
      </w:r>
    </w:p>
    <w:p w:rsidR="007D0D5F" w:rsidRDefault="007D0D5F" w:rsidP="00665547">
      <w:pPr>
        <w:pStyle w:val="1"/>
        <w:numPr>
          <w:ilvl w:val="0"/>
          <w:numId w:val="1"/>
        </w:numPr>
        <w:tabs>
          <w:tab w:val="left" w:pos="993"/>
        </w:tabs>
        <w:spacing w:after="0" w:line="365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2D8">
        <w:rPr>
          <w:rFonts w:ascii="Times New Roman" w:hAnsi="Times New Roman"/>
          <w:sz w:val="28"/>
          <w:szCs w:val="28"/>
        </w:rPr>
        <w:t>Ходатайство о присвоении организации звания «Организация трудовой</w:t>
      </w:r>
      <w:r>
        <w:rPr>
          <w:rFonts w:ascii="Times New Roman" w:hAnsi="Times New Roman"/>
          <w:sz w:val="28"/>
          <w:szCs w:val="28"/>
        </w:rPr>
        <w:t xml:space="preserve"> славы» предварительно рассматривается комиссией по вопросам присвоения организациям, находящимся на территории Ульяновской области, звания Ульяновской области «Организация трудовой славы» (далее – комиссия). Состав комиссии и положение о её деятельности утверждаются правовым актом Губернатора Ульяновской области.</w:t>
      </w:r>
    </w:p>
    <w:p w:rsidR="007D0D5F" w:rsidRPr="00B032D8" w:rsidRDefault="007D0D5F" w:rsidP="00665547">
      <w:pPr>
        <w:pStyle w:val="1"/>
        <w:numPr>
          <w:ilvl w:val="0"/>
          <w:numId w:val="1"/>
        </w:numPr>
        <w:tabs>
          <w:tab w:val="left" w:pos="993"/>
        </w:tabs>
        <w:spacing w:after="0" w:line="365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Комиссия в течение двадцати дней со дня внесения представительным органом муниципального района или городского округа Ульяновской области ходатайства </w:t>
      </w:r>
      <w:r w:rsidRPr="00B032D8">
        <w:rPr>
          <w:rFonts w:ascii="Times New Roman" w:hAnsi="Times New Roman"/>
          <w:sz w:val="28"/>
          <w:szCs w:val="28"/>
        </w:rPr>
        <w:t>о присвоении организации звания «Организация трудовой славы» и прилагаемых</w:t>
      </w:r>
      <w:r>
        <w:rPr>
          <w:rFonts w:ascii="Times New Roman" w:hAnsi="Times New Roman"/>
          <w:sz w:val="28"/>
          <w:szCs w:val="28"/>
        </w:rPr>
        <w:t xml:space="preserve"> к нему в соответствии с частью 4 настоящей статьи документов представляет Губернатору Ульяновской области рекомендации относительно возможности либо невозможности присвоения соответствующей организации звания </w:t>
      </w:r>
      <w:r w:rsidRPr="00B032D8">
        <w:rPr>
          <w:rFonts w:ascii="Times New Roman" w:hAnsi="Times New Roman"/>
          <w:sz w:val="28"/>
          <w:szCs w:val="28"/>
        </w:rPr>
        <w:t>«Организация трудовой славы»</w:t>
      </w:r>
      <w:r>
        <w:rPr>
          <w:rFonts w:ascii="Times New Roman" w:hAnsi="Times New Roman"/>
          <w:sz w:val="28"/>
          <w:szCs w:val="28"/>
        </w:rPr>
        <w:t>.</w:t>
      </w:r>
    </w:p>
    <w:p w:rsidR="007D0D5F" w:rsidRDefault="007D0D5F" w:rsidP="00665547">
      <w:pPr>
        <w:pStyle w:val="1"/>
        <w:numPr>
          <w:ilvl w:val="0"/>
          <w:numId w:val="1"/>
        </w:numPr>
        <w:tabs>
          <w:tab w:val="left" w:pos="993"/>
        </w:tabs>
        <w:spacing w:after="0" w:line="365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Окончательное решение о присвоении организации звания «Организация трудовой славы» либо об отказе в присвоении организации звания «Организация трудовой славы» принимает Губернатор Ульяновской области в течение десяти дней со дня представления комиссией указанных в части 6 настоящей статьи рекомендаций.</w:t>
      </w:r>
    </w:p>
    <w:p w:rsidR="007D0D5F" w:rsidRDefault="007D0D5F" w:rsidP="00665547">
      <w:pPr>
        <w:pStyle w:val="1"/>
        <w:numPr>
          <w:ilvl w:val="0"/>
          <w:numId w:val="1"/>
        </w:numPr>
        <w:tabs>
          <w:tab w:val="left" w:pos="993"/>
        </w:tabs>
        <w:spacing w:after="0" w:line="365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Губернатора Ульяновской области об отказе в присвоении организации звания «Организация трудовой славы» оформляется правовым </w:t>
      </w:r>
      <w:r>
        <w:rPr>
          <w:rFonts w:ascii="Times New Roman" w:hAnsi="Times New Roman"/>
          <w:sz w:val="28"/>
          <w:szCs w:val="28"/>
        </w:rPr>
        <w:br/>
        <w:t xml:space="preserve">актом Губернатора Ульяновской области, который не позднее десяти дней </w:t>
      </w:r>
      <w:r>
        <w:rPr>
          <w:rFonts w:ascii="Times New Roman" w:hAnsi="Times New Roman"/>
          <w:sz w:val="28"/>
          <w:szCs w:val="28"/>
        </w:rPr>
        <w:br/>
        <w:t>со дня издания направляется в представительный орган муниципального района или городского округа Ульяновской области, внёсший соответствующее ходатайство.</w:t>
      </w:r>
    </w:p>
    <w:p w:rsidR="007D0D5F" w:rsidRDefault="007D0D5F" w:rsidP="00665547">
      <w:pPr>
        <w:pStyle w:val="1"/>
        <w:numPr>
          <w:ilvl w:val="0"/>
          <w:numId w:val="1"/>
        </w:numPr>
        <w:tabs>
          <w:tab w:val="left" w:pos="993"/>
        </w:tabs>
        <w:spacing w:after="0" w:line="365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Представителям организации, которой присвоено звание «Организация трудовой славы», в торжественной обстановке вручается соответствующее свидетельство, форма которого определяется правовым актом Губернатора Ульяновской области.</w:t>
      </w:r>
    </w:p>
    <w:p w:rsidR="007D0D5F" w:rsidRPr="0022716E" w:rsidRDefault="007D0D5F" w:rsidP="00CD3E59">
      <w:pPr>
        <w:tabs>
          <w:tab w:val="left" w:pos="1843"/>
        </w:tabs>
        <w:spacing w:after="0" w:line="240" w:lineRule="auto"/>
        <w:ind w:left="1985" w:hanging="1276"/>
        <w:jc w:val="both"/>
        <w:rPr>
          <w:rFonts w:ascii="Times New Roman" w:hAnsi="Times New Roman"/>
          <w:sz w:val="28"/>
          <w:szCs w:val="28"/>
          <w:lang w:eastAsia="ru-RU"/>
        </w:rPr>
      </w:pPr>
      <w:r w:rsidRPr="0022716E">
        <w:rPr>
          <w:rFonts w:ascii="Times New Roman" w:hAnsi="Times New Roman"/>
          <w:sz w:val="28"/>
          <w:szCs w:val="28"/>
          <w:lang w:eastAsia="ru-RU"/>
        </w:rPr>
        <w:t xml:space="preserve">Статья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22716E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Финансовое обеспечение расходных обязательств, связанных </w:t>
      </w:r>
      <w:r>
        <w:rPr>
          <w:rFonts w:ascii="Times New Roman" w:hAnsi="Times New Roman"/>
          <w:b/>
          <w:sz w:val="28"/>
          <w:szCs w:val="28"/>
          <w:lang w:eastAsia="ru-RU"/>
        </w:rPr>
        <w:br/>
        <w:t>с исполнением настоящего Закона</w:t>
      </w:r>
    </w:p>
    <w:p w:rsidR="007D0D5F" w:rsidRPr="00856CE6" w:rsidRDefault="007D0D5F" w:rsidP="006655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0D5F" w:rsidRDefault="007D0D5F" w:rsidP="00973DDA">
      <w:pPr>
        <w:pStyle w:val="1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обеспечение расходных обязательств, связанных с исполнением настоящего Закона, осуществляется за счёт бюджетных ассигнований областного бюджета Ульяновской области, выделяемых на соответствующие цели Правительству Ульяновской области.</w:t>
      </w:r>
    </w:p>
    <w:p w:rsidR="007D0D5F" w:rsidRPr="00174A17" w:rsidRDefault="007D0D5F" w:rsidP="0066554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0D5F" w:rsidRPr="00F54B75" w:rsidRDefault="007D0D5F" w:rsidP="008772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0D5F" w:rsidRPr="00F54B75" w:rsidRDefault="007D0D5F" w:rsidP="00665547">
      <w:pPr>
        <w:tabs>
          <w:tab w:val="left" w:pos="540"/>
          <w:tab w:val="left" w:pos="720"/>
          <w:tab w:val="left" w:pos="7655"/>
        </w:tabs>
        <w:spacing w:after="0" w:line="240" w:lineRule="auto"/>
        <w:ind w:right="23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54B75">
        <w:rPr>
          <w:rFonts w:ascii="Times New Roman" w:hAnsi="Times New Roman"/>
          <w:b/>
          <w:bCs/>
          <w:sz w:val="28"/>
          <w:szCs w:val="28"/>
          <w:lang w:eastAsia="ru-RU"/>
        </w:rPr>
        <w:t>Губернатор Ульяновской области</w:t>
      </w:r>
      <w:r w:rsidRPr="00F54B75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</w:t>
      </w:r>
      <w:r w:rsidRPr="00F54B75">
        <w:rPr>
          <w:rFonts w:ascii="Times New Roman" w:hAnsi="Times New Roman"/>
          <w:b/>
          <w:bCs/>
          <w:sz w:val="28"/>
          <w:szCs w:val="28"/>
          <w:lang w:eastAsia="ru-RU"/>
        </w:rPr>
        <w:t>С.И.Морозов</w:t>
      </w:r>
    </w:p>
    <w:p w:rsidR="007D0D5F" w:rsidRDefault="007D0D5F" w:rsidP="008772BF">
      <w:pPr>
        <w:spacing w:after="0" w:line="240" w:lineRule="auto"/>
        <w:ind w:right="2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D0D5F" w:rsidRDefault="007D0D5F" w:rsidP="008772BF">
      <w:pPr>
        <w:spacing w:after="0" w:line="240" w:lineRule="auto"/>
        <w:ind w:right="2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D0D5F" w:rsidRDefault="007D0D5F" w:rsidP="008772BF">
      <w:pPr>
        <w:spacing w:after="0" w:line="240" w:lineRule="auto"/>
        <w:ind w:right="2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D0D5F" w:rsidRPr="00F54B75" w:rsidRDefault="007D0D5F" w:rsidP="008772BF">
      <w:pPr>
        <w:spacing w:after="0" w:line="240" w:lineRule="auto"/>
        <w:ind w:right="2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54B75">
        <w:rPr>
          <w:rFonts w:ascii="Times New Roman" w:hAnsi="Times New Roman"/>
          <w:sz w:val="28"/>
          <w:szCs w:val="28"/>
          <w:lang w:eastAsia="ru-RU"/>
        </w:rPr>
        <w:t>г. Ульяновск</w:t>
      </w:r>
    </w:p>
    <w:p w:rsidR="007D0D5F" w:rsidRPr="00F54B75" w:rsidRDefault="007D0D5F" w:rsidP="008772BF">
      <w:pPr>
        <w:spacing w:after="0" w:line="460" w:lineRule="exact"/>
        <w:ind w:right="2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04    марта</w:t>
      </w:r>
      <w:r w:rsidRPr="00F54B75">
        <w:rPr>
          <w:rFonts w:ascii="Times New Roman" w:hAnsi="Times New Roman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F54B75">
          <w:rPr>
            <w:rFonts w:ascii="Times New Roman" w:hAnsi="Times New Roman"/>
            <w:sz w:val="28"/>
            <w:szCs w:val="28"/>
            <w:lang w:eastAsia="ru-RU"/>
          </w:rPr>
          <w:t>201</w:t>
        </w:r>
        <w:r>
          <w:rPr>
            <w:rFonts w:ascii="Times New Roman" w:hAnsi="Times New Roman"/>
            <w:sz w:val="28"/>
            <w:szCs w:val="28"/>
            <w:lang w:eastAsia="ru-RU"/>
          </w:rPr>
          <w:t>4 г</w:t>
        </w:r>
      </w:smartTag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7D0D5F" w:rsidRDefault="007D0D5F" w:rsidP="00096284">
      <w:pPr>
        <w:spacing w:after="0" w:line="460" w:lineRule="exact"/>
        <w:ind w:right="2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№ 26-</w:t>
      </w:r>
      <w:r w:rsidRPr="00F54B75">
        <w:rPr>
          <w:rFonts w:ascii="Times New Roman" w:hAnsi="Times New Roman"/>
          <w:sz w:val="28"/>
          <w:szCs w:val="28"/>
          <w:lang w:eastAsia="ru-RU"/>
        </w:rPr>
        <w:t>ЗО</w:t>
      </w:r>
    </w:p>
    <w:p w:rsidR="007D0D5F" w:rsidRDefault="007D0D5F" w:rsidP="00096284">
      <w:pPr>
        <w:spacing w:after="0" w:line="460" w:lineRule="exact"/>
        <w:ind w:right="21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7D0D5F" w:rsidSect="000705DB">
      <w:head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D5F" w:rsidRDefault="007D0D5F" w:rsidP="00FA354F">
      <w:pPr>
        <w:spacing w:after="0" w:line="240" w:lineRule="auto"/>
      </w:pPr>
      <w:r>
        <w:separator/>
      </w:r>
    </w:p>
  </w:endnote>
  <w:endnote w:type="continuationSeparator" w:id="0">
    <w:p w:rsidR="007D0D5F" w:rsidRDefault="007D0D5F" w:rsidP="00FA3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D5F" w:rsidRDefault="007D0D5F" w:rsidP="00FA354F">
      <w:pPr>
        <w:spacing w:after="0" w:line="240" w:lineRule="auto"/>
      </w:pPr>
      <w:r>
        <w:separator/>
      </w:r>
    </w:p>
  </w:footnote>
  <w:footnote w:type="continuationSeparator" w:id="0">
    <w:p w:rsidR="007D0D5F" w:rsidRDefault="007D0D5F" w:rsidP="00FA3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D5F" w:rsidRPr="00FA354F" w:rsidRDefault="007D0D5F">
    <w:pPr>
      <w:pStyle w:val="Header"/>
      <w:jc w:val="center"/>
      <w:rPr>
        <w:rFonts w:ascii="Times New Roman" w:hAnsi="Times New Roman"/>
        <w:sz w:val="28"/>
        <w:szCs w:val="28"/>
      </w:rPr>
    </w:pPr>
    <w:r w:rsidRPr="00FA354F">
      <w:rPr>
        <w:rFonts w:ascii="Times New Roman" w:hAnsi="Times New Roman"/>
        <w:sz w:val="28"/>
        <w:szCs w:val="28"/>
      </w:rPr>
      <w:fldChar w:fldCharType="begin"/>
    </w:r>
    <w:r w:rsidRPr="00FA354F">
      <w:rPr>
        <w:rFonts w:ascii="Times New Roman" w:hAnsi="Times New Roman"/>
        <w:sz w:val="28"/>
        <w:szCs w:val="28"/>
      </w:rPr>
      <w:instrText xml:space="preserve"> PAGE   \* MERGEFORMAT </w:instrText>
    </w:r>
    <w:r w:rsidRPr="00FA354F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4</w:t>
    </w:r>
    <w:r w:rsidRPr="00FA354F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F607B"/>
    <w:multiLevelType w:val="hybridMultilevel"/>
    <w:tmpl w:val="7CECF1C8"/>
    <w:lvl w:ilvl="0" w:tplc="1DCEEE4C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236258"/>
    <w:multiLevelType w:val="hybridMultilevel"/>
    <w:tmpl w:val="2272E04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304202B4"/>
    <w:multiLevelType w:val="hybridMultilevel"/>
    <w:tmpl w:val="E2187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70F01DD"/>
    <w:multiLevelType w:val="hybridMultilevel"/>
    <w:tmpl w:val="AEFA2C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1D51C3"/>
    <w:multiLevelType w:val="hybridMultilevel"/>
    <w:tmpl w:val="C6320054"/>
    <w:lvl w:ilvl="0" w:tplc="191C9872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CF75F8D"/>
    <w:multiLevelType w:val="hybridMultilevel"/>
    <w:tmpl w:val="7F7C3B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1DC377C"/>
    <w:multiLevelType w:val="hybridMultilevel"/>
    <w:tmpl w:val="E2187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6506244"/>
    <w:multiLevelType w:val="hybridMultilevel"/>
    <w:tmpl w:val="439AD60A"/>
    <w:lvl w:ilvl="0" w:tplc="727EA4D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3B01"/>
    <w:rsid w:val="00002AA7"/>
    <w:rsid w:val="0000329F"/>
    <w:rsid w:val="00007501"/>
    <w:rsid w:val="0002516D"/>
    <w:rsid w:val="0002592B"/>
    <w:rsid w:val="00025FC9"/>
    <w:rsid w:val="00031CDF"/>
    <w:rsid w:val="0004071B"/>
    <w:rsid w:val="000408B6"/>
    <w:rsid w:val="00044089"/>
    <w:rsid w:val="00051656"/>
    <w:rsid w:val="000550AF"/>
    <w:rsid w:val="00055EC9"/>
    <w:rsid w:val="000579ED"/>
    <w:rsid w:val="00057A14"/>
    <w:rsid w:val="00060FE8"/>
    <w:rsid w:val="00064A4B"/>
    <w:rsid w:val="0006645D"/>
    <w:rsid w:val="000705DB"/>
    <w:rsid w:val="0007085C"/>
    <w:rsid w:val="00070BE9"/>
    <w:rsid w:val="00071C3A"/>
    <w:rsid w:val="00072396"/>
    <w:rsid w:val="0007548D"/>
    <w:rsid w:val="00080596"/>
    <w:rsid w:val="00083C36"/>
    <w:rsid w:val="00085856"/>
    <w:rsid w:val="000865E1"/>
    <w:rsid w:val="000933E5"/>
    <w:rsid w:val="00096284"/>
    <w:rsid w:val="000A2333"/>
    <w:rsid w:val="000B29E7"/>
    <w:rsid w:val="000B3AFA"/>
    <w:rsid w:val="000B74EC"/>
    <w:rsid w:val="000C2169"/>
    <w:rsid w:val="000C283C"/>
    <w:rsid w:val="000C3DBC"/>
    <w:rsid w:val="000C5641"/>
    <w:rsid w:val="000D0220"/>
    <w:rsid w:val="000D034B"/>
    <w:rsid w:val="000E00CF"/>
    <w:rsid w:val="000E280A"/>
    <w:rsid w:val="000E4ED0"/>
    <w:rsid w:val="000F3C79"/>
    <w:rsid w:val="000F4060"/>
    <w:rsid w:val="00107F52"/>
    <w:rsid w:val="001112D6"/>
    <w:rsid w:val="00112793"/>
    <w:rsid w:val="00114D94"/>
    <w:rsid w:val="00121008"/>
    <w:rsid w:val="00122B7C"/>
    <w:rsid w:val="00135A97"/>
    <w:rsid w:val="00137AF1"/>
    <w:rsid w:val="0014041F"/>
    <w:rsid w:val="00143F77"/>
    <w:rsid w:val="0014440E"/>
    <w:rsid w:val="00144A36"/>
    <w:rsid w:val="001461E8"/>
    <w:rsid w:val="001471DC"/>
    <w:rsid w:val="001479F0"/>
    <w:rsid w:val="001539D0"/>
    <w:rsid w:val="00154B59"/>
    <w:rsid w:val="00156D24"/>
    <w:rsid w:val="001659FF"/>
    <w:rsid w:val="0017013B"/>
    <w:rsid w:val="00170220"/>
    <w:rsid w:val="00172E8B"/>
    <w:rsid w:val="00174A17"/>
    <w:rsid w:val="00174F8F"/>
    <w:rsid w:val="0017638B"/>
    <w:rsid w:val="0017657F"/>
    <w:rsid w:val="00176BFA"/>
    <w:rsid w:val="00177ACD"/>
    <w:rsid w:val="001813EB"/>
    <w:rsid w:val="00184789"/>
    <w:rsid w:val="00187332"/>
    <w:rsid w:val="00190BE2"/>
    <w:rsid w:val="00191AF8"/>
    <w:rsid w:val="00191EA1"/>
    <w:rsid w:val="001956F5"/>
    <w:rsid w:val="001A2C17"/>
    <w:rsid w:val="001A6466"/>
    <w:rsid w:val="001A7DE1"/>
    <w:rsid w:val="001B16B0"/>
    <w:rsid w:val="001B3F65"/>
    <w:rsid w:val="001B6721"/>
    <w:rsid w:val="001C7AC9"/>
    <w:rsid w:val="001D35E8"/>
    <w:rsid w:val="001D3B4E"/>
    <w:rsid w:val="001D57DD"/>
    <w:rsid w:val="001D6F81"/>
    <w:rsid w:val="001E1F2B"/>
    <w:rsid w:val="001E6279"/>
    <w:rsid w:val="001F235A"/>
    <w:rsid w:val="001F3070"/>
    <w:rsid w:val="001F41BE"/>
    <w:rsid w:val="001F421F"/>
    <w:rsid w:val="001F477D"/>
    <w:rsid w:val="001F6A0A"/>
    <w:rsid w:val="002015DD"/>
    <w:rsid w:val="002027FA"/>
    <w:rsid w:val="002041B4"/>
    <w:rsid w:val="002067F5"/>
    <w:rsid w:val="00210747"/>
    <w:rsid w:val="00210CDF"/>
    <w:rsid w:val="00210E1F"/>
    <w:rsid w:val="00216292"/>
    <w:rsid w:val="0021794A"/>
    <w:rsid w:val="00220F3F"/>
    <w:rsid w:val="00223C87"/>
    <w:rsid w:val="00226872"/>
    <w:rsid w:val="00227133"/>
    <w:rsid w:val="0022716E"/>
    <w:rsid w:val="00232D7B"/>
    <w:rsid w:val="0023340C"/>
    <w:rsid w:val="002370D2"/>
    <w:rsid w:val="00240EB8"/>
    <w:rsid w:val="00247B93"/>
    <w:rsid w:val="00252B14"/>
    <w:rsid w:val="00252E68"/>
    <w:rsid w:val="002555BC"/>
    <w:rsid w:val="002560FA"/>
    <w:rsid w:val="002570DA"/>
    <w:rsid w:val="0026015D"/>
    <w:rsid w:val="00266CED"/>
    <w:rsid w:val="00272304"/>
    <w:rsid w:val="00274997"/>
    <w:rsid w:val="002761F9"/>
    <w:rsid w:val="00277D42"/>
    <w:rsid w:val="00280FD8"/>
    <w:rsid w:val="002810D5"/>
    <w:rsid w:val="00286E93"/>
    <w:rsid w:val="00292FD0"/>
    <w:rsid w:val="002947BC"/>
    <w:rsid w:val="002A5CEC"/>
    <w:rsid w:val="002A700E"/>
    <w:rsid w:val="002A71AA"/>
    <w:rsid w:val="002C07C8"/>
    <w:rsid w:val="002C190D"/>
    <w:rsid w:val="002D268F"/>
    <w:rsid w:val="002D353F"/>
    <w:rsid w:val="002D36B1"/>
    <w:rsid w:val="002E41AE"/>
    <w:rsid w:val="002E75B6"/>
    <w:rsid w:val="002E7F10"/>
    <w:rsid w:val="002F0B7F"/>
    <w:rsid w:val="002F1F9E"/>
    <w:rsid w:val="002F2A2F"/>
    <w:rsid w:val="002F4342"/>
    <w:rsid w:val="002F59A0"/>
    <w:rsid w:val="002F5D74"/>
    <w:rsid w:val="00305FBD"/>
    <w:rsid w:val="00306FD5"/>
    <w:rsid w:val="003115D7"/>
    <w:rsid w:val="00313931"/>
    <w:rsid w:val="00315989"/>
    <w:rsid w:val="00316BBF"/>
    <w:rsid w:val="0032037D"/>
    <w:rsid w:val="003208B7"/>
    <w:rsid w:val="00322526"/>
    <w:rsid w:val="0032387E"/>
    <w:rsid w:val="003478D1"/>
    <w:rsid w:val="00347D6A"/>
    <w:rsid w:val="00354816"/>
    <w:rsid w:val="00354E89"/>
    <w:rsid w:val="00357416"/>
    <w:rsid w:val="003740C7"/>
    <w:rsid w:val="00374C80"/>
    <w:rsid w:val="00375369"/>
    <w:rsid w:val="00381EB9"/>
    <w:rsid w:val="00391568"/>
    <w:rsid w:val="0039279D"/>
    <w:rsid w:val="0039658A"/>
    <w:rsid w:val="00397E69"/>
    <w:rsid w:val="003A30A8"/>
    <w:rsid w:val="003B5357"/>
    <w:rsid w:val="003B575B"/>
    <w:rsid w:val="003B7265"/>
    <w:rsid w:val="003B75D7"/>
    <w:rsid w:val="003B78BC"/>
    <w:rsid w:val="003C10C3"/>
    <w:rsid w:val="003C4A08"/>
    <w:rsid w:val="003C4E76"/>
    <w:rsid w:val="003C6486"/>
    <w:rsid w:val="003C6BD4"/>
    <w:rsid w:val="003D5983"/>
    <w:rsid w:val="003E4B3E"/>
    <w:rsid w:val="003F0FDF"/>
    <w:rsid w:val="003F2AAB"/>
    <w:rsid w:val="0040120D"/>
    <w:rsid w:val="0040612C"/>
    <w:rsid w:val="00410C8D"/>
    <w:rsid w:val="00412AA4"/>
    <w:rsid w:val="00420E1E"/>
    <w:rsid w:val="0042267B"/>
    <w:rsid w:val="004230E0"/>
    <w:rsid w:val="0042327C"/>
    <w:rsid w:val="00446370"/>
    <w:rsid w:val="00446513"/>
    <w:rsid w:val="004507E4"/>
    <w:rsid w:val="00451EE7"/>
    <w:rsid w:val="00454E33"/>
    <w:rsid w:val="00460DE3"/>
    <w:rsid w:val="00464D31"/>
    <w:rsid w:val="004662E2"/>
    <w:rsid w:val="0047195A"/>
    <w:rsid w:val="0047600A"/>
    <w:rsid w:val="004760C1"/>
    <w:rsid w:val="004762C1"/>
    <w:rsid w:val="00486598"/>
    <w:rsid w:val="004866AC"/>
    <w:rsid w:val="00493680"/>
    <w:rsid w:val="00496B2D"/>
    <w:rsid w:val="00497C14"/>
    <w:rsid w:val="004A007A"/>
    <w:rsid w:val="004A0B69"/>
    <w:rsid w:val="004A2619"/>
    <w:rsid w:val="004A3C77"/>
    <w:rsid w:val="004A49F4"/>
    <w:rsid w:val="004A5083"/>
    <w:rsid w:val="004A54BC"/>
    <w:rsid w:val="004A56F2"/>
    <w:rsid w:val="004B55AA"/>
    <w:rsid w:val="004C78A5"/>
    <w:rsid w:val="004C7A33"/>
    <w:rsid w:val="004E0AC8"/>
    <w:rsid w:val="004E4954"/>
    <w:rsid w:val="004E7E24"/>
    <w:rsid w:val="004F7564"/>
    <w:rsid w:val="00501630"/>
    <w:rsid w:val="00504B73"/>
    <w:rsid w:val="00514E85"/>
    <w:rsid w:val="00515730"/>
    <w:rsid w:val="0051596A"/>
    <w:rsid w:val="00532A95"/>
    <w:rsid w:val="00536B67"/>
    <w:rsid w:val="00536B71"/>
    <w:rsid w:val="0054640A"/>
    <w:rsid w:val="00550798"/>
    <w:rsid w:val="005607E9"/>
    <w:rsid w:val="005632E0"/>
    <w:rsid w:val="00567786"/>
    <w:rsid w:val="0057194B"/>
    <w:rsid w:val="00575567"/>
    <w:rsid w:val="005800D9"/>
    <w:rsid w:val="00581D7B"/>
    <w:rsid w:val="0059619F"/>
    <w:rsid w:val="005A0BA7"/>
    <w:rsid w:val="005A3E74"/>
    <w:rsid w:val="005A5E86"/>
    <w:rsid w:val="005A73D5"/>
    <w:rsid w:val="005B5981"/>
    <w:rsid w:val="005B5D4D"/>
    <w:rsid w:val="005B5D7E"/>
    <w:rsid w:val="005C09BE"/>
    <w:rsid w:val="005C0D6A"/>
    <w:rsid w:val="005C3D16"/>
    <w:rsid w:val="005D1F34"/>
    <w:rsid w:val="005E0DE0"/>
    <w:rsid w:val="005E77C4"/>
    <w:rsid w:val="00602406"/>
    <w:rsid w:val="00602EDF"/>
    <w:rsid w:val="00603EC1"/>
    <w:rsid w:val="0060692C"/>
    <w:rsid w:val="006129F1"/>
    <w:rsid w:val="0061431C"/>
    <w:rsid w:val="00614E55"/>
    <w:rsid w:val="00616F22"/>
    <w:rsid w:val="00617337"/>
    <w:rsid w:val="00617428"/>
    <w:rsid w:val="00625B43"/>
    <w:rsid w:val="00627A4B"/>
    <w:rsid w:val="00633BD0"/>
    <w:rsid w:val="00633FA0"/>
    <w:rsid w:val="00635BFE"/>
    <w:rsid w:val="00646658"/>
    <w:rsid w:val="0064787C"/>
    <w:rsid w:val="00650593"/>
    <w:rsid w:val="00651B49"/>
    <w:rsid w:val="00652682"/>
    <w:rsid w:val="006532B5"/>
    <w:rsid w:val="0065343A"/>
    <w:rsid w:val="0066084B"/>
    <w:rsid w:val="006626AC"/>
    <w:rsid w:val="0066279F"/>
    <w:rsid w:val="00665547"/>
    <w:rsid w:val="006655CC"/>
    <w:rsid w:val="006706E0"/>
    <w:rsid w:val="00676295"/>
    <w:rsid w:val="00677647"/>
    <w:rsid w:val="00685BB1"/>
    <w:rsid w:val="006927C1"/>
    <w:rsid w:val="00694DA0"/>
    <w:rsid w:val="00695447"/>
    <w:rsid w:val="00695D69"/>
    <w:rsid w:val="00697830"/>
    <w:rsid w:val="006A0B30"/>
    <w:rsid w:val="006A4288"/>
    <w:rsid w:val="006A48BF"/>
    <w:rsid w:val="006A55D0"/>
    <w:rsid w:val="006A597C"/>
    <w:rsid w:val="006A68F0"/>
    <w:rsid w:val="006A6A3A"/>
    <w:rsid w:val="006A7067"/>
    <w:rsid w:val="006B5AD5"/>
    <w:rsid w:val="006B6D7F"/>
    <w:rsid w:val="006C1536"/>
    <w:rsid w:val="006C1EBD"/>
    <w:rsid w:val="006D7164"/>
    <w:rsid w:val="006E0376"/>
    <w:rsid w:val="006F545D"/>
    <w:rsid w:val="007105C5"/>
    <w:rsid w:val="0071300D"/>
    <w:rsid w:val="00713748"/>
    <w:rsid w:val="00713DE8"/>
    <w:rsid w:val="007164C2"/>
    <w:rsid w:val="00722806"/>
    <w:rsid w:val="00726D7F"/>
    <w:rsid w:val="0073663F"/>
    <w:rsid w:val="00737173"/>
    <w:rsid w:val="0074232D"/>
    <w:rsid w:val="00743000"/>
    <w:rsid w:val="007469A5"/>
    <w:rsid w:val="00750BDC"/>
    <w:rsid w:val="007513D9"/>
    <w:rsid w:val="007519E6"/>
    <w:rsid w:val="007522AA"/>
    <w:rsid w:val="0075447A"/>
    <w:rsid w:val="007549F6"/>
    <w:rsid w:val="00755433"/>
    <w:rsid w:val="0075732D"/>
    <w:rsid w:val="00757F7A"/>
    <w:rsid w:val="00765858"/>
    <w:rsid w:val="007663A5"/>
    <w:rsid w:val="007804E7"/>
    <w:rsid w:val="007838B7"/>
    <w:rsid w:val="00784A7A"/>
    <w:rsid w:val="0079480E"/>
    <w:rsid w:val="007A1510"/>
    <w:rsid w:val="007A1B14"/>
    <w:rsid w:val="007A63FB"/>
    <w:rsid w:val="007B3223"/>
    <w:rsid w:val="007B4C08"/>
    <w:rsid w:val="007B510B"/>
    <w:rsid w:val="007C0178"/>
    <w:rsid w:val="007C2F8B"/>
    <w:rsid w:val="007C4247"/>
    <w:rsid w:val="007C7BD0"/>
    <w:rsid w:val="007D0D5F"/>
    <w:rsid w:val="007D204C"/>
    <w:rsid w:val="007D7B1E"/>
    <w:rsid w:val="007E256F"/>
    <w:rsid w:val="007E3B84"/>
    <w:rsid w:val="007E679B"/>
    <w:rsid w:val="007F0422"/>
    <w:rsid w:val="007F0B95"/>
    <w:rsid w:val="007F5BCB"/>
    <w:rsid w:val="00806A3D"/>
    <w:rsid w:val="00814073"/>
    <w:rsid w:val="00815B18"/>
    <w:rsid w:val="00817DFA"/>
    <w:rsid w:val="008211F1"/>
    <w:rsid w:val="008211F4"/>
    <w:rsid w:val="00831366"/>
    <w:rsid w:val="0083399D"/>
    <w:rsid w:val="00835F22"/>
    <w:rsid w:val="00841725"/>
    <w:rsid w:val="00851B47"/>
    <w:rsid w:val="00854665"/>
    <w:rsid w:val="00855CA6"/>
    <w:rsid w:val="00856CE6"/>
    <w:rsid w:val="0086277C"/>
    <w:rsid w:val="00864BE0"/>
    <w:rsid w:val="0086529E"/>
    <w:rsid w:val="0086574A"/>
    <w:rsid w:val="00874D7E"/>
    <w:rsid w:val="008772BF"/>
    <w:rsid w:val="00877A54"/>
    <w:rsid w:val="00891728"/>
    <w:rsid w:val="0089624C"/>
    <w:rsid w:val="008977A8"/>
    <w:rsid w:val="008A6837"/>
    <w:rsid w:val="008B56A7"/>
    <w:rsid w:val="008B614B"/>
    <w:rsid w:val="008C18F0"/>
    <w:rsid w:val="008C52C8"/>
    <w:rsid w:val="008D28BD"/>
    <w:rsid w:val="008D6783"/>
    <w:rsid w:val="008E0FBD"/>
    <w:rsid w:val="008F0459"/>
    <w:rsid w:val="008F0597"/>
    <w:rsid w:val="008F44FE"/>
    <w:rsid w:val="00901F82"/>
    <w:rsid w:val="0090274C"/>
    <w:rsid w:val="009061B3"/>
    <w:rsid w:val="009069B8"/>
    <w:rsid w:val="00910CFD"/>
    <w:rsid w:val="00923A1E"/>
    <w:rsid w:val="00926252"/>
    <w:rsid w:val="00930821"/>
    <w:rsid w:val="00934130"/>
    <w:rsid w:val="00934EA8"/>
    <w:rsid w:val="00935480"/>
    <w:rsid w:val="00937DE5"/>
    <w:rsid w:val="00943CC1"/>
    <w:rsid w:val="00946197"/>
    <w:rsid w:val="00951058"/>
    <w:rsid w:val="00954CB8"/>
    <w:rsid w:val="00954FD5"/>
    <w:rsid w:val="00955DE1"/>
    <w:rsid w:val="009645D4"/>
    <w:rsid w:val="0096489F"/>
    <w:rsid w:val="00964AFB"/>
    <w:rsid w:val="00964CAC"/>
    <w:rsid w:val="00966CCD"/>
    <w:rsid w:val="0097230A"/>
    <w:rsid w:val="00973DDA"/>
    <w:rsid w:val="00974D6D"/>
    <w:rsid w:val="009751A7"/>
    <w:rsid w:val="00976E09"/>
    <w:rsid w:val="0097747F"/>
    <w:rsid w:val="00977785"/>
    <w:rsid w:val="00980CBB"/>
    <w:rsid w:val="009856BA"/>
    <w:rsid w:val="00990022"/>
    <w:rsid w:val="00994122"/>
    <w:rsid w:val="009A34D9"/>
    <w:rsid w:val="009B089F"/>
    <w:rsid w:val="009B39D3"/>
    <w:rsid w:val="009B72E5"/>
    <w:rsid w:val="009C5FBE"/>
    <w:rsid w:val="009D452D"/>
    <w:rsid w:val="009D4711"/>
    <w:rsid w:val="009D48B6"/>
    <w:rsid w:val="009E01A4"/>
    <w:rsid w:val="009E3368"/>
    <w:rsid w:val="009E3FF1"/>
    <w:rsid w:val="009E72B7"/>
    <w:rsid w:val="009E792E"/>
    <w:rsid w:val="009F10FB"/>
    <w:rsid w:val="009F2EEA"/>
    <w:rsid w:val="009F30DB"/>
    <w:rsid w:val="009F4965"/>
    <w:rsid w:val="00A0073E"/>
    <w:rsid w:val="00A01B6C"/>
    <w:rsid w:val="00A02FC3"/>
    <w:rsid w:val="00A068D6"/>
    <w:rsid w:val="00A0726D"/>
    <w:rsid w:val="00A07C12"/>
    <w:rsid w:val="00A1074D"/>
    <w:rsid w:val="00A11E4F"/>
    <w:rsid w:val="00A23D8A"/>
    <w:rsid w:val="00A24C11"/>
    <w:rsid w:val="00A24ED9"/>
    <w:rsid w:val="00A24FFA"/>
    <w:rsid w:val="00A27545"/>
    <w:rsid w:val="00A30335"/>
    <w:rsid w:val="00A31A2A"/>
    <w:rsid w:val="00A31D49"/>
    <w:rsid w:val="00A324AB"/>
    <w:rsid w:val="00A376BA"/>
    <w:rsid w:val="00A40599"/>
    <w:rsid w:val="00A4161C"/>
    <w:rsid w:val="00A424CB"/>
    <w:rsid w:val="00A44097"/>
    <w:rsid w:val="00A44472"/>
    <w:rsid w:val="00A46722"/>
    <w:rsid w:val="00A4744B"/>
    <w:rsid w:val="00A50AB2"/>
    <w:rsid w:val="00A52EFE"/>
    <w:rsid w:val="00A5546C"/>
    <w:rsid w:val="00A55743"/>
    <w:rsid w:val="00A559A6"/>
    <w:rsid w:val="00A612A1"/>
    <w:rsid w:val="00A625FE"/>
    <w:rsid w:val="00A64792"/>
    <w:rsid w:val="00A651C5"/>
    <w:rsid w:val="00A67F17"/>
    <w:rsid w:val="00A72FF2"/>
    <w:rsid w:val="00A73B01"/>
    <w:rsid w:val="00A747B9"/>
    <w:rsid w:val="00A75A3D"/>
    <w:rsid w:val="00A80417"/>
    <w:rsid w:val="00A848E0"/>
    <w:rsid w:val="00A93642"/>
    <w:rsid w:val="00A943B5"/>
    <w:rsid w:val="00AA0D7A"/>
    <w:rsid w:val="00AA4464"/>
    <w:rsid w:val="00AA723E"/>
    <w:rsid w:val="00AB06FA"/>
    <w:rsid w:val="00AB0E1B"/>
    <w:rsid w:val="00AB1ADC"/>
    <w:rsid w:val="00AB2964"/>
    <w:rsid w:val="00AB3197"/>
    <w:rsid w:val="00AB4068"/>
    <w:rsid w:val="00AB547B"/>
    <w:rsid w:val="00AB7B24"/>
    <w:rsid w:val="00AC0AB6"/>
    <w:rsid w:val="00AC792B"/>
    <w:rsid w:val="00AD27C3"/>
    <w:rsid w:val="00AD4CEB"/>
    <w:rsid w:val="00AD67FE"/>
    <w:rsid w:val="00AE073B"/>
    <w:rsid w:val="00AE4850"/>
    <w:rsid w:val="00AF3375"/>
    <w:rsid w:val="00AF563E"/>
    <w:rsid w:val="00AF7783"/>
    <w:rsid w:val="00B01359"/>
    <w:rsid w:val="00B032D8"/>
    <w:rsid w:val="00B05925"/>
    <w:rsid w:val="00B076D7"/>
    <w:rsid w:val="00B11BE9"/>
    <w:rsid w:val="00B135CC"/>
    <w:rsid w:val="00B169A4"/>
    <w:rsid w:val="00B2358B"/>
    <w:rsid w:val="00B24904"/>
    <w:rsid w:val="00B2499A"/>
    <w:rsid w:val="00B26AA9"/>
    <w:rsid w:val="00B26D14"/>
    <w:rsid w:val="00B27975"/>
    <w:rsid w:val="00B30934"/>
    <w:rsid w:val="00B309BD"/>
    <w:rsid w:val="00B30EDD"/>
    <w:rsid w:val="00B3154E"/>
    <w:rsid w:val="00B41EA8"/>
    <w:rsid w:val="00B47CB6"/>
    <w:rsid w:val="00B52006"/>
    <w:rsid w:val="00B52D1E"/>
    <w:rsid w:val="00B617B3"/>
    <w:rsid w:val="00B62A6F"/>
    <w:rsid w:val="00B726EB"/>
    <w:rsid w:val="00B727D3"/>
    <w:rsid w:val="00B74751"/>
    <w:rsid w:val="00B74EF8"/>
    <w:rsid w:val="00B768AD"/>
    <w:rsid w:val="00B82D9A"/>
    <w:rsid w:val="00B83294"/>
    <w:rsid w:val="00B86C87"/>
    <w:rsid w:val="00B927A1"/>
    <w:rsid w:val="00B94AA2"/>
    <w:rsid w:val="00B94B52"/>
    <w:rsid w:val="00BA2F34"/>
    <w:rsid w:val="00BA7C39"/>
    <w:rsid w:val="00BB0086"/>
    <w:rsid w:val="00BB11BF"/>
    <w:rsid w:val="00BB49CA"/>
    <w:rsid w:val="00BC2880"/>
    <w:rsid w:val="00BC455B"/>
    <w:rsid w:val="00BC47A4"/>
    <w:rsid w:val="00BC6E75"/>
    <w:rsid w:val="00BD38C2"/>
    <w:rsid w:val="00BE13A3"/>
    <w:rsid w:val="00BE2C67"/>
    <w:rsid w:val="00BE2D1E"/>
    <w:rsid w:val="00BE3393"/>
    <w:rsid w:val="00BF0DAD"/>
    <w:rsid w:val="00BF1A58"/>
    <w:rsid w:val="00BF21FA"/>
    <w:rsid w:val="00BF534F"/>
    <w:rsid w:val="00BF7B97"/>
    <w:rsid w:val="00BF7E2B"/>
    <w:rsid w:val="00C02353"/>
    <w:rsid w:val="00C05A25"/>
    <w:rsid w:val="00C07766"/>
    <w:rsid w:val="00C104F8"/>
    <w:rsid w:val="00C14DEA"/>
    <w:rsid w:val="00C168B0"/>
    <w:rsid w:val="00C17380"/>
    <w:rsid w:val="00C21AFD"/>
    <w:rsid w:val="00C24038"/>
    <w:rsid w:val="00C25402"/>
    <w:rsid w:val="00C37558"/>
    <w:rsid w:val="00C4415D"/>
    <w:rsid w:val="00C46544"/>
    <w:rsid w:val="00C472D0"/>
    <w:rsid w:val="00C501FF"/>
    <w:rsid w:val="00C546B6"/>
    <w:rsid w:val="00C57A2B"/>
    <w:rsid w:val="00C61AD5"/>
    <w:rsid w:val="00C6464B"/>
    <w:rsid w:val="00C67F30"/>
    <w:rsid w:val="00C70BED"/>
    <w:rsid w:val="00C73011"/>
    <w:rsid w:val="00C73478"/>
    <w:rsid w:val="00C74C62"/>
    <w:rsid w:val="00C75E6F"/>
    <w:rsid w:val="00C80FFE"/>
    <w:rsid w:val="00C84EA6"/>
    <w:rsid w:val="00C86911"/>
    <w:rsid w:val="00C87F00"/>
    <w:rsid w:val="00C92A38"/>
    <w:rsid w:val="00CA18BB"/>
    <w:rsid w:val="00CA2292"/>
    <w:rsid w:val="00CA6166"/>
    <w:rsid w:val="00CB5940"/>
    <w:rsid w:val="00CC48DB"/>
    <w:rsid w:val="00CD25F7"/>
    <w:rsid w:val="00CD3E59"/>
    <w:rsid w:val="00CD6699"/>
    <w:rsid w:val="00CD7A51"/>
    <w:rsid w:val="00CD7EE0"/>
    <w:rsid w:val="00CE439B"/>
    <w:rsid w:val="00CE614C"/>
    <w:rsid w:val="00CF1D19"/>
    <w:rsid w:val="00D111A0"/>
    <w:rsid w:val="00D11D06"/>
    <w:rsid w:val="00D12AC2"/>
    <w:rsid w:val="00D13149"/>
    <w:rsid w:val="00D13552"/>
    <w:rsid w:val="00D24FA7"/>
    <w:rsid w:val="00D269EE"/>
    <w:rsid w:val="00D34936"/>
    <w:rsid w:val="00D40866"/>
    <w:rsid w:val="00D41BD5"/>
    <w:rsid w:val="00D42785"/>
    <w:rsid w:val="00D444DE"/>
    <w:rsid w:val="00D455DD"/>
    <w:rsid w:val="00D45890"/>
    <w:rsid w:val="00D45DB5"/>
    <w:rsid w:val="00D529C4"/>
    <w:rsid w:val="00D52D21"/>
    <w:rsid w:val="00D6359D"/>
    <w:rsid w:val="00D746F8"/>
    <w:rsid w:val="00D86CD8"/>
    <w:rsid w:val="00D91C2E"/>
    <w:rsid w:val="00D923F2"/>
    <w:rsid w:val="00D92FF2"/>
    <w:rsid w:val="00D93829"/>
    <w:rsid w:val="00D958DE"/>
    <w:rsid w:val="00DA3E51"/>
    <w:rsid w:val="00DA42B1"/>
    <w:rsid w:val="00DA5238"/>
    <w:rsid w:val="00DA6993"/>
    <w:rsid w:val="00DB1728"/>
    <w:rsid w:val="00DB304B"/>
    <w:rsid w:val="00DB6517"/>
    <w:rsid w:val="00DC1ED1"/>
    <w:rsid w:val="00DD15B8"/>
    <w:rsid w:val="00DD3D32"/>
    <w:rsid w:val="00DD53FC"/>
    <w:rsid w:val="00DE2880"/>
    <w:rsid w:val="00DF35CD"/>
    <w:rsid w:val="00DF4420"/>
    <w:rsid w:val="00DF457B"/>
    <w:rsid w:val="00E0100B"/>
    <w:rsid w:val="00E0383D"/>
    <w:rsid w:val="00E059B9"/>
    <w:rsid w:val="00E157A7"/>
    <w:rsid w:val="00E22418"/>
    <w:rsid w:val="00E259E6"/>
    <w:rsid w:val="00E25B06"/>
    <w:rsid w:val="00E30F1E"/>
    <w:rsid w:val="00E47799"/>
    <w:rsid w:val="00E56690"/>
    <w:rsid w:val="00E56E44"/>
    <w:rsid w:val="00E62E40"/>
    <w:rsid w:val="00E70E6C"/>
    <w:rsid w:val="00E71AA8"/>
    <w:rsid w:val="00E832AD"/>
    <w:rsid w:val="00E84FCF"/>
    <w:rsid w:val="00E9189A"/>
    <w:rsid w:val="00E94A98"/>
    <w:rsid w:val="00EA1848"/>
    <w:rsid w:val="00EA1E32"/>
    <w:rsid w:val="00EA3589"/>
    <w:rsid w:val="00EA3D00"/>
    <w:rsid w:val="00EA5284"/>
    <w:rsid w:val="00EA7931"/>
    <w:rsid w:val="00EA7B26"/>
    <w:rsid w:val="00EB087A"/>
    <w:rsid w:val="00EB178E"/>
    <w:rsid w:val="00EC182A"/>
    <w:rsid w:val="00EC4288"/>
    <w:rsid w:val="00EC4F54"/>
    <w:rsid w:val="00ED347B"/>
    <w:rsid w:val="00EE285F"/>
    <w:rsid w:val="00EE3985"/>
    <w:rsid w:val="00EF0A49"/>
    <w:rsid w:val="00EF1D12"/>
    <w:rsid w:val="00EF3F70"/>
    <w:rsid w:val="00EF4DDA"/>
    <w:rsid w:val="00EF5A15"/>
    <w:rsid w:val="00F0672F"/>
    <w:rsid w:val="00F0749C"/>
    <w:rsid w:val="00F079D5"/>
    <w:rsid w:val="00F1014C"/>
    <w:rsid w:val="00F14D2D"/>
    <w:rsid w:val="00F20C99"/>
    <w:rsid w:val="00F22BA7"/>
    <w:rsid w:val="00F27A94"/>
    <w:rsid w:val="00F43CD8"/>
    <w:rsid w:val="00F4563C"/>
    <w:rsid w:val="00F478BC"/>
    <w:rsid w:val="00F544E3"/>
    <w:rsid w:val="00F548D6"/>
    <w:rsid w:val="00F54B75"/>
    <w:rsid w:val="00F72506"/>
    <w:rsid w:val="00F72F2E"/>
    <w:rsid w:val="00F77448"/>
    <w:rsid w:val="00F77E35"/>
    <w:rsid w:val="00F82178"/>
    <w:rsid w:val="00F83C79"/>
    <w:rsid w:val="00F850E2"/>
    <w:rsid w:val="00F85B7B"/>
    <w:rsid w:val="00F87458"/>
    <w:rsid w:val="00F92140"/>
    <w:rsid w:val="00F9290A"/>
    <w:rsid w:val="00F93372"/>
    <w:rsid w:val="00FA2D28"/>
    <w:rsid w:val="00FA354F"/>
    <w:rsid w:val="00FA6FC4"/>
    <w:rsid w:val="00FB3E08"/>
    <w:rsid w:val="00FB5BFD"/>
    <w:rsid w:val="00FB6828"/>
    <w:rsid w:val="00FC2301"/>
    <w:rsid w:val="00FC5843"/>
    <w:rsid w:val="00FC6693"/>
    <w:rsid w:val="00FC6B8B"/>
    <w:rsid w:val="00FD39F3"/>
    <w:rsid w:val="00FD4716"/>
    <w:rsid w:val="00FD53D4"/>
    <w:rsid w:val="00FD71BE"/>
    <w:rsid w:val="00FE0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284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99"/>
    <w:rsid w:val="00685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A3D00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3D00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FA354F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A354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A354F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A354F"/>
    <w:rPr>
      <w:rFonts w:cs="Times New Roman"/>
    </w:rPr>
  </w:style>
  <w:style w:type="character" w:customStyle="1" w:styleId="apple-converted-space">
    <w:name w:val="apple-converted-space"/>
    <w:uiPriority w:val="99"/>
    <w:rsid w:val="00174A17"/>
  </w:style>
  <w:style w:type="character" w:customStyle="1" w:styleId="10">
    <w:name w:val="Замещающий текст1"/>
    <w:uiPriority w:val="99"/>
    <w:semiHidden/>
    <w:rsid w:val="00316BB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4</Pages>
  <Words>811</Words>
  <Characters>4626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Кирюхина Е.А.</dc:creator>
  <cp:keywords/>
  <dc:description/>
  <cp:lastModifiedBy>user</cp:lastModifiedBy>
  <cp:revision>26</cp:revision>
  <cp:lastPrinted>2014-02-27T07:53:00Z</cp:lastPrinted>
  <dcterms:created xsi:type="dcterms:W3CDTF">2014-01-30T07:04:00Z</dcterms:created>
  <dcterms:modified xsi:type="dcterms:W3CDTF">2014-03-12T07:20:00Z</dcterms:modified>
</cp:coreProperties>
</file>