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Закон Ульяновской области</w:t>
      </w:r>
    </w:p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95F" w:rsidRPr="003D2ACD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72195F" w:rsidRDefault="0072195F" w:rsidP="00481C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«О предоставлении жилых помещений специализированного государственного жилищного фонда Ульяновской области» </w:t>
      </w:r>
    </w:p>
    <w:p w:rsidR="0072195F" w:rsidRDefault="00721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95F" w:rsidRDefault="00721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95F" w:rsidRDefault="00721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95F" w:rsidRDefault="00721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95F" w:rsidRDefault="00721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95F" w:rsidRDefault="007219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7"/>
      <w:bookmarkEnd w:id="1"/>
      <w:r w:rsidRPr="00A20408">
        <w:rPr>
          <w:rFonts w:ascii="Times New Roman" w:hAnsi="Times New Roman"/>
          <w:sz w:val="28"/>
          <w:szCs w:val="28"/>
        </w:rPr>
        <w:t xml:space="preserve">Внести в </w:t>
      </w:r>
      <w:hyperlink r:id="rId6" w:history="1">
        <w:r w:rsidRPr="00A20408">
          <w:rPr>
            <w:rFonts w:ascii="Times New Roman" w:hAnsi="Times New Roman"/>
            <w:sz w:val="28"/>
            <w:szCs w:val="28"/>
          </w:rPr>
          <w:t>Закон</w:t>
        </w:r>
      </w:hyperlink>
      <w:r w:rsidRPr="00A20408">
        <w:rPr>
          <w:rFonts w:ascii="Times New Roman" w:hAnsi="Times New Roman"/>
          <w:sz w:val="28"/>
          <w:szCs w:val="28"/>
        </w:rPr>
        <w:t xml:space="preserve"> Ульяновс</w:t>
      </w:r>
      <w:r>
        <w:rPr>
          <w:rFonts w:ascii="Times New Roman" w:hAnsi="Times New Roman"/>
          <w:sz w:val="28"/>
          <w:szCs w:val="28"/>
        </w:rPr>
        <w:t>кой области от 6 мая 2006 года №</w:t>
      </w:r>
      <w:r w:rsidRPr="00A20408">
        <w:rPr>
          <w:rFonts w:ascii="Times New Roman" w:hAnsi="Times New Roman"/>
          <w:sz w:val="28"/>
          <w:szCs w:val="28"/>
        </w:rPr>
        <w:t xml:space="preserve"> 53-ЗО</w:t>
      </w:r>
      <w:r>
        <w:rPr>
          <w:rFonts w:ascii="Times New Roman" w:hAnsi="Times New Roman"/>
          <w:sz w:val="28"/>
          <w:szCs w:val="28"/>
        </w:rPr>
        <w:br/>
      </w:r>
      <w:r w:rsidRPr="00A20408">
        <w:rPr>
          <w:rFonts w:ascii="Times New Roman" w:hAnsi="Times New Roman"/>
          <w:sz w:val="28"/>
          <w:szCs w:val="28"/>
        </w:rPr>
        <w:t>«О предоставлении жилых помещений специализированного государственного жилищного фонда Ульяновской области» (</w:t>
      </w:r>
      <w:r>
        <w:rPr>
          <w:rFonts w:ascii="Times New Roman" w:hAnsi="Times New Roman"/>
          <w:sz w:val="28"/>
          <w:szCs w:val="28"/>
        </w:rPr>
        <w:t>«</w:t>
      </w:r>
      <w:r w:rsidRPr="00A20408">
        <w:rPr>
          <w:rFonts w:ascii="Times New Roman" w:hAnsi="Times New Roman"/>
          <w:sz w:val="28"/>
          <w:szCs w:val="28"/>
        </w:rPr>
        <w:t>Ульяновская правда</w:t>
      </w:r>
      <w:r>
        <w:rPr>
          <w:rFonts w:ascii="Times New Roman" w:hAnsi="Times New Roman"/>
          <w:sz w:val="28"/>
          <w:szCs w:val="28"/>
        </w:rPr>
        <w:t>»</w:t>
      </w:r>
      <w:r w:rsidRPr="00A20408">
        <w:rPr>
          <w:rFonts w:ascii="Times New Roman" w:hAnsi="Times New Roman"/>
          <w:sz w:val="28"/>
          <w:szCs w:val="28"/>
        </w:rPr>
        <w:t xml:space="preserve"> от 17.05.2006</w:t>
      </w:r>
      <w:r>
        <w:rPr>
          <w:rFonts w:ascii="Times New Roman" w:hAnsi="Times New Roman"/>
          <w:sz w:val="28"/>
          <w:szCs w:val="28"/>
        </w:rPr>
        <w:br/>
      </w:r>
      <w:r w:rsidRPr="00A20408">
        <w:rPr>
          <w:rFonts w:ascii="Times New Roman" w:hAnsi="Times New Roman"/>
          <w:sz w:val="28"/>
          <w:szCs w:val="28"/>
        </w:rPr>
        <w:t>№ 35; от 07.11.2008 № 91</w:t>
      </w:r>
      <w:r>
        <w:rPr>
          <w:rFonts w:ascii="Times New Roman" w:hAnsi="Times New Roman"/>
          <w:sz w:val="28"/>
          <w:szCs w:val="28"/>
        </w:rPr>
        <w:t>;</w:t>
      </w:r>
      <w:r w:rsidRPr="00A20408">
        <w:rPr>
          <w:rFonts w:ascii="Times New Roman" w:hAnsi="Times New Roman"/>
          <w:sz w:val="28"/>
          <w:szCs w:val="28"/>
        </w:rPr>
        <w:t xml:space="preserve"> от 12.11.2010 № 92; от 02.03.2012 № 22; от 26.12.2012 № 145; от 13.03.2013 № 27; от 11.11.2013 № 144; от </w:t>
      </w:r>
      <w:r w:rsidRPr="00A20408">
        <w:rPr>
          <w:rFonts w:ascii="Times New Roman" w:hAnsi="Times New Roman"/>
          <w:sz w:val="28"/>
          <w:szCs w:val="28"/>
          <w:lang w:eastAsia="ru-RU"/>
        </w:rPr>
        <w:t xml:space="preserve"> 05.12.2013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A20408">
        <w:rPr>
          <w:rFonts w:ascii="Times New Roman" w:hAnsi="Times New Roman"/>
          <w:sz w:val="28"/>
          <w:szCs w:val="28"/>
          <w:lang w:eastAsia="ru-RU"/>
        </w:rPr>
        <w:t xml:space="preserve"> 158</w:t>
      </w:r>
      <w:r w:rsidRPr="00A20408">
        <w:rPr>
          <w:rFonts w:ascii="Times New Roman" w:hAnsi="Times New Roman"/>
          <w:sz w:val="28"/>
          <w:szCs w:val="28"/>
        </w:rPr>
        <w:t>) следующие изменения: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пункт 4 части 1 статьи 2 признать утратившим силу; 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в статье 3: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пункте 2 части 1 слова «свидетельство о браке» заменить словами «свидетельство о заключении брака»; 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б) часть 3 после слов «до сведения гражданина» дополнить словами</w:t>
      </w:r>
      <w:r>
        <w:rPr>
          <w:rFonts w:ascii="Times New Roman" w:hAnsi="Times New Roman"/>
          <w:sz w:val="28"/>
          <w:szCs w:val="28"/>
        </w:rPr>
        <w:br/>
        <w:t>«не позднее чем через пять рабочих дней со дня принятия соответствующего решения»;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дополнить частью 4 следующего содержания: 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 </w:t>
      </w:r>
      <w:r w:rsidRPr="00156B6A">
        <w:rPr>
          <w:rFonts w:ascii="Times New Roman" w:hAnsi="Times New Roman"/>
          <w:sz w:val="28"/>
          <w:szCs w:val="28"/>
        </w:rPr>
        <w:t xml:space="preserve">Основаниями для </w:t>
      </w:r>
      <w:r>
        <w:rPr>
          <w:rFonts w:ascii="Times New Roman" w:hAnsi="Times New Roman"/>
          <w:sz w:val="28"/>
          <w:szCs w:val="28"/>
        </w:rPr>
        <w:t>принятия работодателем решения об отказе</w:t>
      </w:r>
      <w:r w:rsidRPr="00156B6A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приня-тии гражданина на учёт в качестве нуждающегося в служебном жилом поме-щении </w:t>
      </w:r>
      <w:r w:rsidRPr="00156B6A">
        <w:rPr>
          <w:rFonts w:ascii="Times New Roman" w:hAnsi="Times New Roman"/>
          <w:sz w:val="28"/>
          <w:szCs w:val="28"/>
        </w:rPr>
        <w:t>являются: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 непредставление или не полное представление гражданином доку-ментов, которые в соответствии с частью 1 настоящей статьи он должен представить по собственной инициативе;</w:t>
      </w:r>
    </w:p>
    <w:p w:rsidR="0072195F" w:rsidRDefault="0072195F" w:rsidP="00EA7FD4">
      <w:pPr>
        <w:autoSpaceDE w:val="0"/>
        <w:autoSpaceDN w:val="0"/>
        <w:adjustRightInd w:val="0"/>
        <w:spacing w:after="0" w:line="348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 наличие в представленных гражданином по собственной инициативе документах недостоверных сведений; </w:t>
      </w:r>
    </w:p>
    <w:p w:rsidR="0072195F" w:rsidRDefault="0072195F" w:rsidP="003D2A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отсутствие у гражданина в соответствии с законодательством права быть принятым на учёт в качестве нуждающегося в служебном жилом помещении.</w:t>
      </w:r>
    </w:p>
    <w:p w:rsidR="0072195F" w:rsidRDefault="0072195F" w:rsidP="003D2A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 работодателя об отказе в принятии гражданина на учёт в качестве нуждающегося в служебном жилом помещении может быть обжаловано</w:t>
      </w:r>
      <w:r>
        <w:rPr>
          <w:rFonts w:ascii="Times New Roman" w:hAnsi="Times New Roman"/>
          <w:sz w:val="28"/>
          <w:szCs w:val="28"/>
          <w:lang w:eastAsia="ru-RU"/>
        </w:rPr>
        <w:br/>
        <w:t>в установленном законодательством Российской Федерации порядке</w:t>
      </w:r>
      <w:r w:rsidRPr="00156B6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»;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в статье 5: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части 2 цифры «2-4» заменить словами «2 и 3»;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пункте 2 части 4 слова «свидетельство о браке» заменить словами «свидетельство о заключении брака»;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дополнить частью 7 следующего содержания: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«7. Работодатель принимает решение об отказе в предоставлении гражданину служебного жилого помещения в следующих случаях: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непредставление или не полное представление гражданином документов, которые в соответствии с частью 4 настоящей статьи он должен представить</w:t>
      </w:r>
      <w:r>
        <w:rPr>
          <w:rFonts w:ascii="Times New Roman" w:hAnsi="Times New Roman"/>
          <w:sz w:val="28"/>
          <w:szCs w:val="28"/>
        </w:rPr>
        <w:br/>
        <w:t xml:space="preserve">по собственной инициативе;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наличие в представленных гражданином по собственной инициативе документах недостоверных сведений;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наличие у гражданина и (или) членов его семьи находящегося у них</w:t>
      </w:r>
      <w:r>
        <w:rPr>
          <w:rFonts w:ascii="Times New Roman" w:hAnsi="Times New Roman"/>
          <w:sz w:val="28"/>
          <w:szCs w:val="28"/>
        </w:rPr>
        <w:br/>
        <w:t>на праве собственности или предоставленного им по договору социального найма жилого помещения, расположенного в населённом пункте, в котором гражданин претендует на получение служебного жилого помещения.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работодателя об отказе в предоставлении гражданину служебного жилого помещения может быть обжаловано в установленном законодательством Российской Федерации порядке.»;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в статье 6: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 в пункте 2 части 3 слова «свидетельство о браке» заменить </w:t>
      </w:r>
      <w:r w:rsidRPr="003D2ACD">
        <w:rPr>
          <w:rFonts w:ascii="Times New Roman" w:hAnsi="Times New Roman"/>
          <w:sz w:val="28"/>
          <w:szCs w:val="28"/>
        </w:rPr>
        <w:t xml:space="preserve">словами </w:t>
      </w:r>
      <w:r>
        <w:rPr>
          <w:rFonts w:ascii="Times New Roman" w:hAnsi="Times New Roman"/>
          <w:sz w:val="28"/>
          <w:szCs w:val="28"/>
        </w:rPr>
        <w:t>«свидетельство о заключении брака»;</w:t>
      </w:r>
    </w:p>
    <w:p w:rsidR="0072195F" w:rsidRDefault="0072195F" w:rsidP="003D2A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б) дополнить частями 3</w:t>
      </w:r>
      <w:r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и 3</w:t>
      </w:r>
      <w:r>
        <w:rPr>
          <w:rFonts w:ascii="Times New Roman" w:hAnsi="Times New Roman"/>
          <w:bCs/>
          <w:sz w:val="28"/>
          <w:szCs w:val="28"/>
          <w:vertAlign w:val="superscript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следующего содержания: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«3</w:t>
      </w:r>
      <w:r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Работодатель или руководитель государственной образовательной организации Ульяновской области в течение 30 календарных дней со дня подачи заявления принимает решение о принятии гражданина на учёт в качестве нуждающегося в жилом помещении в общежитии либо об отказе в принятии на такой учёт и доводит его в письменной форме до сведения гражданина не позднее чем через пять рабочих дней со дня принятия соответствующего решения.</w:t>
      </w:r>
    </w:p>
    <w:p w:rsidR="0072195F" w:rsidRPr="00C95D6A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vertAlign w:val="superscript"/>
        </w:rPr>
        <w:t> </w:t>
      </w:r>
      <w:r>
        <w:rPr>
          <w:rFonts w:ascii="Times New Roman" w:hAnsi="Times New Roman"/>
          <w:sz w:val="28"/>
          <w:szCs w:val="28"/>
        </w:rPr>
        <w:t>Основаниями для принятия работодателем или руководителем государственной образовательной организации Ульяновской области решения</w:t>
      </w:r>
      <w:r>
        <w:rPr>
          <w:rFonts w:ascii="Times New Roman" w:hAnsi="Times New Roman"/>
          <w:sz w:val="28"/>
          <w:szCs w:val="28"/>
        </w:rPr>
        <w:br/>
        <w:t>об отказе в принятии гражданина на учёт в качестве нуждающегося в жилом помещении в общежитии являются: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непредставление или не полное представление гражданином документов, которые в соответствии с частью 3 настоящей статьи он должен представить по собственной инициативе;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наличие в представленных гражданином по собственной инициативе документах недостоверных сведений; 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отсутствие у гражданина в соответствии с законодательством права быть принятым на учёт в качестве нуждающегося в жилом помещении в общежитии.</w:t>
      </w:r>
    </w:p>
    <w:p w:rsidR="0072195F" w:rsidRDefault="0072195F" w:rsidP="003D2A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работодателя или руководителя государственной образовательной организации Ульяновской области об отказе в принятии гражданина на учёт в качестве нуждающегося в жилом помещении в общежитии может быть обжаловано в установленном законодательством Российской Федерации порядке.»;</w:t>
      </w:r>
    </w:p>
    <w:p w:rsidR="0072195F" w:rsidRDefault="0072195F" w:rsidP="003D2A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 дополнить частью 5 следующего содержания: </w:t>
      </w:r>
    </w:p>
    <w:p w:rsidR="0072195F" w:rsidRDefault="0072195F" w:rsidP="003D2AC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 Работодатель или руководитель государственной образовательной организации Ульяновской области принимает решение об отказе в предос-тавлении гражданину жилого помещения в общежитии в случае наличия</w:t>
      </w:r>
      <w:r>
        <w:rPr>
          <w:rFonts w:ascii="Times New Roman" w:hAnsi="Times New Roman"/>
          <w:sz w:val="28"/>
          <w:szCs w:val="28"/>
        </w:rPr>
        <w:br/>
        <w:t>у гражданина и (или) членов его семьи находящегося у них на праве собственности или предоставленного им по договору социального найма жилого помещения, расположенного в населённом пункте, в котором гражданин претендует на получение жилого помещения в общежитии. Решение работодателя или руководителя государственной образовательной организации Ульяновской области об отказе в предоставлении гражданину жилого помещения в общежитии может быть обжаловано в установленном законодательством Российской Федерации порядке.»;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 статье 7: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 в пункте 3 части 4 слова «свидетельство о браке» заменить словами «свидетельство о заключении брака»;</w:t>
      </w:r>
    </w:p>
    <w:p w:rsidR="0072195F" w:rsidRDefault="0072195F" w:rsidP="00EA7FD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б) дополнить частями 5-7 следующего содержания: 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«5. </w:t>
      </w:r>
      <w:r>
        <w:rPr>
          <w:rFonts w:ascii="Times New Roman" w:hAnsi="Times New Roman"/>
          <w:sz w:val="28"/>
          <w:szCs w:val="28"/>
        </w:rPr>
        <w:t>Уполномоченный государственный орган Ульяновской области</w:t>
      </w:r>
      <w:r>
        <w:rPr>
          <w:rFonts w:ascii="Times New Roman" w:hAnsi="Times New Roman"/>
          <w:sz w:val="28"/>
          <w:szCs w:val="28"/>
        </w:rPr>
        <w:br/>
        <w:t>в течение 30 календарных дней со дня подачи заявления принимает решение</w:t>
      </w:r>
      <w:r>
        <w:rPr>
          <w:rFonts w:ascii="Times New Roman" w:hAnsi="Times New Roman"/>
          <w:sz w:val="28"/>
          <w:szCs w:val="28"/>
        </w:rPr>
        <w:br/>
        <w:t>о принятии гражданина на учёт в качестве нуждающегося в жилом помещении маневренного фонда либо об отказе в принятии на такой учёт и доводит его</w:t>
      </w:r>
      <w:r>
        <w:rPr>
          <w:rFonts w:ascii="Times New Roman" w:hAnsi="Times New Roman"/>
          <w:sz w:val="28"/>
          <w:szCs w:val="28"/>
        </w:rPr>
        <w:br/>
        <w:t>в письменной форме до сведения гражданина не позднее чем через пять рабочих дней со дня принятия соответствующего решения.</w:t>
      </w:r>
    </w:p>
    <w:p w:rsidR="0072195F" w:rsidRPr="00C95D6A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  <w:vertAlign w:val="superscript"/>
        </w:rPr>
        <w:t xml:space="preserve">  </w:t>
      </w:r>
      <w:r>
        <w:rPr>
          <w:rFonts w:ascii="Times New Roman" w:hAnsi="Times New Roman"/>
          <w:sz w:val="28"/>
          <w:szCs w:val="28"/>
        </w:rPr>
        <w:t>Основаниями для принятия уполномоченным государственным органом Ульяновской области решения об отказе в принятии гражданина на учёт</w:t>
      </w:r>
      <w:r>
        <w:rPr>
          <w:rFonts w:ascii="Times New Roman" w:hAnsi="Times New Roman"/>
          <w:sz w:val="28"/>
          <w:szCs w:val="28"/>
        </w:rPr>
        <w:br/>
        <w:t>в качестве нуждающегося в жилом помещении маневренного фонда являются: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непредставление или не полное представление гражданином документов, которые в соответствии с частью 4 настоящей статьи он должен представить</w:t>
      </w:r>
      <w:r>
        <w:rPr>
          <w:rFonts w:ascii="Times New Roman" w:hAnsi="Times New Roman"/>
          <w:sz w:val="28"/>
          <w:szCs w:val="28"/>
        </w:rPr>
        <w:br/>
        <w:t xml:space="preserve">по собственной инициативе; 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наличие в представленных гражданином по собственной инициативе документах недостоверных сведений; </w:t>
      </w:r>
    </w:p>
    <w:p w:rsidR="0072195F" w:rsidRDefault="0072195F" w:rsidP="00EA7FD4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отсутствие у гражданина в соответствии с законодательством права быть принятым на учёт в качестве нуждающегося в жилом помещении маневренного фонда.</w:t>
      </w:r>
    </w:p>
    <w:p w:rsidR="0072195F" w:rsidRDefault="0072195F" w:rsidP="00EA7FD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уполномоченного государственного органа Ульяновской области об отказе в принятии гражданина на учёт в качестве нуждающегося в жилом помещении маневренного фонда может быть обжаловано в установленном законодательством Российской Федерации порядке.</w:t>
      </w:r>
    </w:p>
    <w:p w:rsidR="0072195F" w:rsidRDefault="0072195F" w:rsidP="003D2A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Уполномоченный государственный орган Ульяновской области принимает решение об отказе в предоставлении гражданину жилого помещения маневренного фонда в случае наличия у гражданина и (или) членов его семьи находящегося у них на праве собственности или предоставленного им по дого-вору социального найма жилого помещения, расположенного в населённом пункте, в котором гражданин претендует на получение жилого помещения маневренного фонда. Решение уполномоченного государственного органа Ульяновской области об отказе в предоставлении гражданину жилого помещения маневренного фонда может быть обжаловано в установленном законодательством Российской Федерации порядке.».</w:t>
      </w:r>
    </w:p>
    <w:p w:rsidR="0072195F" w:rsidRDefault="0072195F" w:rsidP="003D2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195F" w:rsidRDefault="0072195F" w:rsidP="003D2A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195F" w:rsidRDefault="0072195F" w:rsidP="003D2AC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2195F" w:rsidRPr="00D34C13" w:rsidRDefault="0072195F" w:rsidP="00942781">
      <w:pPr>
        <w:pStyle w:val="BodyText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>
        <w:rPr>
          <w:b/>
          <w:szCs w:val="28"/>
        </w:rPr>
        <w:t xml:space="preserve">                                        </w:t>
      </w:r>
      <w:r w:rsidRPr="00D34C13">
        <w:rPr>
          <w:b/>
          <w:szCs w:val="28"/>
        </w:rPr>
        <w:t xml:space="preserve"> </w:t>
      </w:r>
      <w:r>
        <w:rPr>
          <w:b/>
          <w:szCs w:val="28"/>
        </w:rPr>
        <w:t xml:space="preserve">              </w:t>
      </w:r>
      <w:r w:rsidRPr="00D34C13">
        <w:rPr>
          <w:b/>
          <w:szCs w:val="28"/>
        </w:rPr>
        <w:t xml:space="preserve"> С.И.Морозов</w:t>
      </w:r>
    </w:p>
    <w:p w:rsidR="0072195F" w:rsidRDefault="0072195F" w:rsidP="003D2A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95F" w:rsidRDefault="0072195F" w:rsidP="003D2A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95F" w:rsidRDefault="0072195F" w:rsidP="003D2A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195F" w:rsidRPr="00942781" w:rsidRDefault="0072195F" w:rsidP="007C099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г. Ульяновск</w:t>
      </w:r>
    </w:p>
    <w:p w:rsidR="0072195F" w:rsidRPr="00942781" w:rsidRDefault="0072195F" w:rsidP="007C099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</w:t>
      </w:r>
      <w:r w:rsidRPr="009427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декабря </w:t>
      </w:r>
      <w:smartTag w:uri="urn:schemas-microsoft-com:office:smarttags" w:element="metricconverter">
        <w:smartTagPr>
          <w:attr w:name="ProductID" w:val="2014 г"/>
        </w:smartTagPr>
        <w:r w:rsidRPr="00942781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4</w:t>
        </w:r>
        <w:r w:rsidRPr="00942781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42781">
        <w:rPr>
          <w:rFonts w:ascii="Times New Roman" w:hAnsi="Times New Roman"/>
          <w:sz w:val="28"/>
          <w:szCs w:val="28"/>
        </w:rPr>
        <w:t>.</w:t>
      </w:r>
    </w:p>
    <w:p w:rsidR="0072195F" w:rsidRPr="00481CA2" w:rsidRDefault="0072195F" w:rsidP="007C099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 w:rsidRPr="0094278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235</w:t>
      </w:r>
      <w:r w:rsidRPr="00942781">
        <w:rPr>
          <w:rFonts w:ascii="Times New Roman" w:hAnsi="Times New Roman"/>
          <w:sz w:val="28"/>
          <w:szCs w:val="28"/>
        </w:rPr>
        <w:t>-ЗО</w:t>
      </w:r>
    </w:p>
    <w:sectPr w:rsidR="0072195F" w:rsidRPr="00481CA2" w:rsidSect="003D2ACD">
      <w:headerReference w:type="default" r:id="rId7"/>
      <w:footerReference w:type="first" r:id="rId8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95F" w:rsidRDefault="0072195F" w:rsidP="00CA6D59">
      <w:pPr>
        <w:spacing w:after="0" w:line="240" w:lineRule="auto"/>
      </w:pPr>
      <w:r>
        <w:separator/>
      </w:r>
    </w:p>
  </w:endnote>
  <w:endnote w:type="continuationSeparator" w:id="0">
    <w:p w:rsidR="0072195F" w:rsidRDefault="0072195F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5F" w:rsidRPr="003D2ACD" w:rsidRDefault="0072195F" w:rsidP="003D2ACD">
    <w:pPr>
      <w:pStyle w:val="Footer"/>
      <w:jc w:val="right"/>
      <w:rPr>
        <w:rFonts w:ascii="Times New Roman" w:hAnsi="Times New Roman"/>
        <w:sz w:val="16"/>
        <w:szCs w:val="16"/>
      </w:rPr>
    </w:pPr>
    <w:r w:rsidRPr="003D2ACD">
      <w:rPr>
        <w:rFonts w:ascii="Times New Roman" w:hAnsi="Times New Roman"/>
        <w:sz w:val="16"/>
        <w:szCs w:val="16"/>
      </w:rPr>
      <w:t>2611фн3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95F" w:rsidRDefault="0072195F" w:rsidP="00CA6D59">
      <w:pPr>
        <w:spacing w:after="0" w:line="240" w:lineRule="auto"/>
      </w:pPr>
      <w:r>
        <w:separator/>
      </w:r>
    </w:p>
  </w:footnote>
  <w:footnote w:type="continuationSeparator" w:id="0">
    <w:p w:rsidR="0072195F" w:rsidRDefault="0072195F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95F" w:rsidRPr="006C13F5" w:rsidRDefault="0072195F">
    <w:pPr>
      <w:pStyle w:val="Header"/>
      <w:jc w:val="center"/>
      <w:rPr>
        <w:rFonts w:ascii="Times New Roman" w:hAnsi="Times New Roman"/>
        <w:sz w:val="28"/>
        <w:szCs w:val="28"/>
      </w:rPr>
    </w:pPr>
    <w:r w:rsidRPr="006C13F5">
      <w:rPr>
        <w:rFonts w:ascii="Times New Roman" w:hAnsi="Times New Roman"/>
        <w:sz w:val="28"/>
        <w:szCs w:val="28"/>
      </w:rPr>
      <w:fldChar w:fldCharType="begin"/>
    </w:r>
    <w:r w:rsidRPr="006C13F5">
      <w:rPr>
        <w:rFonts w:ascii="Times New Roman" w:hAnsi="Times New Roman"/>
        <w:sz w:val="28"/>
        <w:szCs w:val="28"/>
      </w:rPr>
      <w:instrText>PAGE   \* MERGEFORMAT</w:instrText>
    </w:r>
    <w:r w:rsidRPr="006C13F5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4</w:t>
    </w:r>
    <w:r w:rsidRPr="006C13F5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074DE"/>
    <w:rsid w:val="00012D7F"/>
    <w:rsid w:val="00054967"/>
    <w:rsid w:val="00056910"/>
    <w:rsid w:val="000837CC"/>
    <w:rsid w:val="00096213"/>
    <w:rsid w:val="000C2485"/>
    <w:rsid w:val="000D306F"/>
    <w:rsid w:val="001047C9"/>
    <w:rsid w:val="0010544C"/>
    <w:rsid w:val="0014351B"/>
    <w:rsid w:val="00147D15"/>
    <w:rsid w:val="00156B6A"/>
    <w:rsid w:val="00170112"/>
    <w:rsid w:val="00191FDE"/>
    <w:rsid w:val="001A0E99"/>
    <w:rsid w:val="001A21FF"/>
    <w:rsid w:val="001B475D"/>
    <w:rsid w:val="001E4413"/>
    <w:rsid w:val="001E7140"/>
    <w:rsid w:val="002047AB"/>
    <w:rsid w:val="002149D9"/>
    <w:rsid w:val="00230757"/>
    <w:rsid w:val="00264DB3"/>
    <w:rsid w:val="00275E16"/>
    <w:rsid w:val="00285BBA"/>
    <w:rsid w:val="002B218D"/>
    <w:rsid w:val="002C054A"/>
    <w:rsid w:val="002D0C8A"/>
    <w:rsid w:val="002E1FB8"/>
    <w:rsid w:val="002E6F4B"/>
    <w:rsid w:val="003400AB"/>
    <w:rsid w:val="0038399E"/>
    <w:rsid w:val="00397C04"/>
    <w:rsid w:val="003A231F"/>
    <w:rsid w:val="003D2ACD"/>
    <w:rsid w:val="00426A3D"/>
    <w:rsid w:val="004346EF"/>
    <w:rsid w:val="00434A55"/>
    <w:rsid w:val="004436D7"/>
    <w:rsid w:val="00443E33"/>
    <w:rsid w:val="00455CCD"/>
    <w:rsid w:val="00481CA2"/>
    <w:rsid w:val="004A498E"/>
    <w:rsid w:val="004C61B6"/>
    <w:rsid w:val="00500147"/>
    <w:rsid w:val="00542D49"/>
    <w:rsid w:val="00556958"/>
    <w:rsid w:val="00562D45"/>
    <w:rsid w:val="005734E2"/>
    <w:rsid w:val="00594820"/>
    <w:rsid w:val="0059498D"/>
    <w:rsid w:val="00596A21"/>
    <w:rsid w:val="005B7306"/>
    <w:rsid w:val="005B7C17"/>
    <w:rsid w:val="005C2B65"/>
    <w:rsid w:val="005D5E55"/>
    <w:rsid w:val="005F76D7"/>
    <w:rsid w:val="00607D87"/>
    <w:rsid w:val="00611C16"/>
    <w:rsid w:val="0062402E"/>
    <w:rsid w:val="00654AAD"/>
    <w:rsid w:val="006837E6"/>
    <w:rsid w:val="006C13F5"/>
    <w:rsid w:val="006D25A0"/>
    <w:rsid w:val="006F014F"/>
    <w:rsid w:val="006F1142"/>
    <w:rsid w:val="006F1EDF"/>
    <w:rsid w:val="0072195F"/>
    <w:rsid w:val="00760C54"/>
    <w:rsid w:val="007767FA"/>
    <w:rsid w:val="007A6DDB"/>
    <w:rsid w:val="007C0993"/>
    <w:rsid w:val="007C14CF"/>
    <w:rsid w:val="00802BF9"/>
    <w:rsid w:val="008B6E64"/>
    <w:rsid w:val="008C4F47"/>
    <w:rsid w:val="008E78C3"/>
    <w:rsid w:val="00903E33"/>
    <w:rsid w:val="00942781"/>
    <w:rsid w:val="00962256"/>
    <w:rsid w:val="00A07AF0"/>
    <w:rsid w:val="00A20408"/>
    <w:rsid w:val="00A56444"/>
    <w:rsid w:val="00AA6B7E"/>
    <w:rsid w:val="00AC1B63"/>
    <w:rsid w:val="00B140BE"/>
    <w:rsid w:val="00B426AC"/>
    <w:rsid w:val="00B87DA4"/>
    <w:rsid w:val="00BC59F4"/>
    <w:rsid w:val="00C453A4"/>
    <w:rsid w:val="00C632F0"/>
    <w:rsid w:val="00C6468A"/>
    <w:rsid w:val="00C77143"/>
    <w:rsid w:val="00C95D6A"/>
    <w:rsid w:val="00CA00B5"/>
    <w:rsid w:val="00CA6D59"/>
    <w:rsid w:val="00CC3C4A"/>
    <w:rsid w:val="00CD691D"/>
    <w:rsid w:val="00D0072F"/>
    <w:rsid w:val="00D34C13"/>
    <w:rsid w:val="00D460D5"/>
    <w:rsid w:val="00D75F1A"/>
    <w:rsid w:val="00D82A9A"/>
    <w:rsid w:val="00DC43E1"/>
    <w:rsid w:val="00DE2156"/>
    <w:rsid w:val="00E26498"/>
    <w:rsid w:val="00E72643"/>
    <w:rsid w:val="00E8329C"/>
    <w:rsid w:val="00EA7FD4"/>
    <w:rsid w:val="00ED1A20"/>
    <w:rsid w:val="00EE2C5C"/>
    <w:rsid w:val="00F43838"/>
    <w:rsid w:val="00F64E2D"/>
    <w:rsid w:val="00F73B66"/>
    <w:rsid w:val="00F86479"/>
    <w:rsid w:val="00F915F6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5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/>
      <w:sz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CAD010B898CE5B21755D5192D46A2B67EDF89D2EFBBC491888F3B8ACF36C7FEf5GA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5</Pages>
  <Words>1115</Words>
  <Characters>6360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user</cp:lastModifiedBy>
  <cp:revision>3</cp:revision>
  <cp:lastPrinted>2014-11-26T09:12:00Z</cp:lastPrinted>
  <dcterms:created xsi:type="dcterms:W3CDTF">2014-12-03T13:10:00Z</dcterms:created>
  <dcterms:modified xsi:type="dcterms:W3CDTF">2015-01-12T11:33:00Z</dcterms:modified>
</cp:coreProperties>
</file>