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71" w:rsidRPr="0070002F" w:rsidRDefault="00F43471" w:rsidP="00546BD2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70002F">
        <w:rPr>
          <w:sz w:val="28"/>
          <w:szCs w:val="28"/>
        </w:rPr>
        <w:t>Закон Ульяновской области</w:t>
      </w:r>
    </w:p>
    <w:p w:rsidR="00F43471" w:rsidRDefault="00F43471" w:rsidP="00546BD2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F43471" w:rsidRDefault="00F43471" w:rsidP="00546BD2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F43471" w:rsidRPr="005E5F6E" w:rsidRDefault="00F43471" w:rsidP="00546BD2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F43471" w:rsidRPr="005E5F6E" w:rsidRDefault="00F43471" w:rsidP="00546BD2">
      <w:pPr>
        <w:pStyle w:val="ConsPlusTitle"/>
        <w:widowControl/>
        <w:outlineLvl w:val="0"/>
        <w:rPr>
          <w:b w:val="0"/>
          <w:sz w:val="28"/>
          <w:szCs w:val="28"/>
        </w:rPr>
      </w:pPr>
    </w:p>
    <w:p w:rsidR="00F43471" w:rsidRDefault="00F43471" w:rsidP="00546BD2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Закон Ульяновской области </w:t>
      </w:r>
    </w:p>
    <w:p w:rsidR="00F43471" w:rsidRDefault="00F43471" w:rsidP="00546BD2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«Об Общественной палате Ульяновской области»</w:t>
      </w:r>
    </w:p>
    <w:p w:rsidR="00F43471" w:rsidRDefault="00F43471" w:rsidP="00546BD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Pr="005E5F6E" w:rsidRDefault="00F43471" w:rsidP="00546BD2">
      <w:pPr>
        <w:autoSpaceDE w:val="0"/>
        <w:autoSpaceDN w:val="0"/>
        <w:adjustRightInd w:val="0"/>
        <w:jc w:val="center"/>
        <w:outlineLvl w:val="0"/>
        <w:rPr>
          <w:i/>
          <w:sz w:val="28"/>
          <w:szCs w:val="28"/>
        </w:rPr>
      </w:pPr>
    </w:p>
    <w:p w:rsidR="00F43471" w:rsidRDefault="00F43471" w:rsidP="005E5F6E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F43471" w:rsidRPr="005E5F6E" w:rsidRDefault="00F43471" w:rsidP="005E5F6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43471" w:rsidRPr="005E5F6E" w:rsidRDefault="00F43471" w:rsidP="005E5F6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43471" w:rsidRDefault="00F43471" w:rsidP="005E5F6E">
      <w:pPr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96BE3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</w:t>
      </w:r>
      <w:r w:rsidRPr="00396BE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 Ульяновской области от 6 мая 2006 года № 48-ЗО «Об Общественной палате Ульяновской области»</w:t>
      </w:r>
      <w:r w:rsidRPr="00396BE3">
        <w:rPr>
          <w:sz w:val="28"/>
          <w:szCs w:val="28"/>
        </w:rPr>
        <w:t xml:space="preserve"> («Ульяновская правда» </w:t>
      </w:r>
      <w:r w:rsidRPr="006D70EF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D70EF">
        <w:rPr>
          <w:sz w:val="28"/>
          <w:szCs w:val="28"/>
        </w:rPr>
        <w:t>17.05.2006 № 35; от 07.07.2006 № 51; от 23.04.2008 № 35; от 27.08.2008 № 69; от 07.04.2010 № 25; от 09.10.2010 № 83; от 08.12.2010 № 100; от 06.04.2012 № 36</w:t>
      </w:r>
      <w:r>
        <w:rPr>
          <w:sz w:val="28"/>
          <w:szCs w:val="28"/>
        </w:rPr>
        <w:t xml:space="preserve">; от </w:t>
      </w:r>
      <w:r w:rsidRPr="006D70EF">
        <w:rPr>
          <w:sz w:val="28"/>
          <w:szCs w:val="28"/>
        </w:rPr>
        <w:t>08.05.2013</w:t>
      </w:r>
      <w:r>
        <w:rPr>
          <w:sz w:val="28"/>
          <w:szCs w:val="28"/>
        </w:rPr>
        <w:t xml:space="preserve"> № 48; от 11.11.2013 № 144; от 04.03.2014 № 31; от 09.06.2014</w:t>
      </w:r>
      <w:r>
        <w:rPr>
          <w:sz w:val="28"/>
          <w:szCs w:val="28"/>
        </w:rPr>
        <w:br/>
        <w:t>№ 82-83</w:t>
      </w:r>
      <w:r w:rsidRPr="00396BE3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следующие </w:t>
      </w:r>
      <w:r w:rsidRPr="00396BE3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F43471" w:rsidRPr="00900902" w:rsidRDefault="00F43471" w:rsidP="00D64112">
      <w:pPr>
        <w:tabs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статью 2 дополнить пунктом 5</w:t>
      </w:r>
      <w:r w:rsidRPr="00FF63EB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</w:t>
      </w:r>
      <w:r w:rsidRPr="00900902">
        <w:rPr>
          <w:sz w:val="28"/>
          <w:szCs w:val="28"/>
        </w:rPr>
        <w:t>следующего содержания:</w:t>
      </w:r>
    </w:p>
    <w:p w:rsidR="00F43471" w:rsidRPr="00900902" w:rsidRDefault="00F43471" w:rsidP="005E5F6E">
      <w:pPr>
        <w:tabs>
          <w:tab w:val="left" w:pos="1134"/>
          <w:tab w:val="left" w:pos="156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00902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Pr="00FF63EB">
        <w:rPr>
          <w:sz w:val="28"/>
          <w:szCs w:val="28"/>
          <w:vertAlign w:val="superscript"/>
        </w:rPr>
        <w:t>5</w:t>
      </w:r>
      <w:r w:rsidRPr="00396BE3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 w:rsidRPr="00900902">
        <w:rPr>
          <w:sz w:val="28"/>
          <w:szCs w:val="28"/>
        </w:rPr>
        <w:t xml:space="preserve">участия в формировании отраслевых общественных палат </w:t>
      </w:r>
      <w:r>
        <w:rPr>
          <w:sz w:val="28"/>
          <w:szCs w:val="28"/>
        </w:rPr>
        <w:t xml:space="preserve">в </w:t>
      </w:r>
      <w:r w:rsidRPr="00900902">
        <w:rPr>
          <w:sz w:val="28"/>
          <w:szCs w:val="28"/>
        </w:rPr>
        <w:t>Улья</w:t>
      </w:r>
      <w:r>
        <w:rPr>
          <w:sz w:val="28"/>
          <w:szCs w:val="28"/>
        </w:rPr>
        <w:t>-</w:t>
      </w:r>
      <w:r w:rsidRPr="00900902">
        <w:rPr>
          <w:sz w:val="28"/>
          <w:szCs w:val="28"/>
        </w:rPr>
        <w:t>новской области;»</w:t>
      </w:r>
      <w:r>
        <w:rPr>
          <w:sz w:val="28"/>
          <w:szCs w:val="28"/>
        </w:rPr>
        <w:t>;</w:t>
      </w:r>
    </w:p>
    <w:p w:rsidR="00F43471" w:rsidRDefault="00F43471" w:rsidP="00D64112">
      <w:pPr>
        <w:tabs>
          <w:tab w:val="left" w:pos="1134"/>
          <w:tab w:val="left" w:pos="1418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900902">
        <w:rPr>
          <w:sz w:val="28"/>
          <w:szCs w:val="28"/>
        </w:rPr>
        <w:t>в пункте 8 части 2 статьи 4 слова</w:t>
      </w:r>
      <w:r>
        <w:rPr>
          <w:sz w:val="28"/>
          <w:szCs w:val="28"/>
        </w:rPr>
        <w:t xml:space="preserve"> «общественных объединений» заменить словами «представителей отделений общероссийских и межрегиональных общественных объединений, а также региональных общественных объединений</w:t>
      </w:r>
      <w:r>
        <w:rPr>
          <w:sz w:val="28"/>
          <w:szCs w:val="28"/>
        </w:rPr>
        <w:br/>
        <w:t>и иных некоммерческих организаций»;</w:t>
      </w:r>
    </w:p>
    <w:p w:rsidR="00F43471" w:rsidRDefault="00F43471" w:rsidP="00D6411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3) в пункте 2 части 2 статьи 7 слово «и» заменить словом «или»;</w:t>
      </w:r>
    </w:p>
    <w:p w:rsidR="00F43471" w:rsidRPr="00A019DF" w:rsidRDefault="00F43471" w:rsidP="00D6411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в статье 8:</w:t>
      </w:r>
    </w:p>
    <w:p w:rsidR="00F43471" w:rsidRDefault="00F43471" w:rsidP="005E5F6E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в части 11 слова «семи дней» заменить словами «семи календарных дней»;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в части 14 слова «девяносто два дня» заменить словами «девяносто два календарных дня»;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в части 15: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 Общественная палата </w:t>
      </w:r>
      <w:r w:rsidRPr="00607FCD">
        <w:rPr>
          <w:sz w:val="28"/>
          <w:szCs w:val="28"/>
        </w:rPr>
        <w:t>для замещения вакантного места члена Общест</w:t>
      </w:r>
      <w:r>
        <w:rPr>
          <w:sz w:val="28"/>
          <w:szCs w:val="28"/>
        </w:rPr>
        <w:t>-</w:t>
      </w:r>
      <w:r w:rsidRPr="00607FCD">
        <w:rPr>
          <w:sz w:val="28"/>
          <w:szCs w:val="28"/>
        </w:rPr>
        <w:t>венной палаты – представителя отделения общероссийского или межрегиональ</w:t>
      </w:r>
      <w:r>
        <w:rPr>
          <w:sz w:val="28"/>
          <w:szCs w:val="28"/>
        </w:rPr>
        <w:t>-</w:t>
      </w:r>
      <w:r w:rsidRPr="00607FCD">
        <w:rPr>
          <w:sz w:val="28"/>
          <w:szCs w:val="28"/>
        </w:rPr>
        <w:t>ного общественного объединения либо регионального общественного объеди</w:t>
      </w:r>
      <w:r>
        <w:rPr>
          <w:sz w:val="28"/>
          <w:szCs w:val="28"/>
        </w:rPr>
        <w:t>-</w:t>
      </w:r>
      <w:r w:rsidRPr="00607FCD">
        <w:rPr>
          <w:sz w:val="28"/>
          <w:szCs w:val="28"/>
        </w:rPr>
        <w:t>нения или иной некоммерческой организации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проводит новый конкурс по отбору такого представителя в порядке, предусмотренном частями 7-11 настоящей статьи, при этом сроки осуществления соответствующих процедур сокращаются наполовину. При этом в выдвижении указанных представителей не участвуют отделения общероссийских и межрегиональных общественных объединений,</w:t>
      </w:r>
      <w:r>
        <w:rPr>
          <w:sz w:val="28"/>
          <w:szCs w:val="28"/>
        </w:rPr>
        <w:br/>
        <w:t>а также региональные общественные объединения и иные некоммерческие организации, представители которых входят в состав Общественной палаты.»;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 w:rsidRPr="00A019DF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абзацем пятым следующего содержания: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 w:rsidRPr="00A019DF">
        <w:rPr>
          <w:sz w:val="28"/>
          <w:szCs w:val="28"/>
        </w:rPr>
        <w:t>«</w:t>
      </w:r>
      <w:r>
        <w:rPr>
          <w:sz w:val="28"/>
          <w:szCs w:val="28"/>
        </w:rPr>
        <w:t xml:space="preserve">Процедура формирования Общественной палаты, предусмотренная абзацем первым части 15 настоящей статьи, инициируется </w:t>
      </w:r>
      <w:r w:rsidRPr="00A019DF">
        <w:rPr>
          <w:sz w:val="28"/>
          <w:szCs w:val="28"/>
        </w:rPr>
        <w:t>не позднее</w:t>
      </w:r>
      <w:r>
        <w:rPr>
          <w:sz w:val="28"/>
          <w:szCs w:val="28"/>
        </w:rPr>
        <w:t xml:space="preserve"> пяти</w:t>
      </w:r>
      <w:r w:rsidRPr="00A01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календарных </w:t>
      </w:r>
      <w:r w:rsidRPr="00A019DF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подведения итогов рейтингового интернет-голосования, предусмотренного частью 10</w:t>
      </w:r>
      <w:r w:rsidRPr="00A019DF">
        <w:rPr>
          <w:sz w:val="28"/>
          <w:szCs w:val="28"/>
        </w:rPr>
        <w:t xml:space="preserve"> настоящей статьи, либо со дня досрочного прекращения</w:t>
      </w:r>
      <w:r>
        <w:rPr>
          <w:sz w:val="28"/>
          <w:szCs w:val="28"/>
        </w:rPr>
        <w:t xml:space="preserve"> полномочий</w:t>
      </w:r>
      <w:r w:rsidRPr="00A019DF">
        <w:rPr>
          <w:sz w:val="28"/>
          <w:szCs w:val="28"/>
        </w:rPr>
        <w:t xml:space="preserve"> члена Общественной палаты</w:t>
      </w:r>
      <w:r>
        <w:rPr>
          <w:sz w:val="28"/>
          <w:szCs w:val="28"/>
        </w:rPr>
        <w:t xml:space="preserve"> в соответствии с пунктами 2-9 части 1 статьи 13 настоящего Закона.</w:t>
      </w:r>
      <w:r w:rsidRPr="00A019D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43471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 в части 3 статьи 9 слова «общественных объединений» заменить словами «отделений общероссийских и межрегиональных общественных объединений,</w:t>
      </w:r>
      <w:r>
        <w:rPr>
          <w:sz w:val="28"/>
          <w:szCs w:val="28"/>
        </w:rPr>
        <w:br/>
        <w:t>а также региональных общественных объединений и иных некоммерческих организаций, представители которых не вошли в состав Общественной палаты»;</w:t>
      </w:r>
    </w:p>
    <w:p w:rsidR="00F43471" w:rsidRPr="00C575F5" w:rsidRDefault="00F43471" w:rsidP="00582986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 часть 4 статьи 11 дополнить вторым предложением следующего содер-жания: «При этом в состав указанных расходов не включаются расходы члена Общественной палаты, связанные с осуществлением им полномочий члена Общественной палаты Российской Федерации.».</w:t>
      </w:r>
    </w:p>
    <w:p w:rsidR="00F43471" w:rsidRDefault="00F43471" w:rsidP="00385EB4">
      <w:pPr>
        <w:widowControl w:val="0"/>
        <w:spacing w:line="276" w:lineRule="auto"/>
        <w:ind w:left="709"/>
        <w:contextualSpacing/>
        <w:jc w:val="both"/>
        <w:rPr>
          <w:b/>
          <w:sz w:val="28"/>
          <w:szCs w:val="28"/>
        </w:rPr>
      </w:pPr>
      <w:r w:rsidRPr="00CB7D79">
        <w:rPr>
          <w:b/>
          <w:sz w:val="28"/>
          <w:szCs w:val="28"/>
        </w:rPr>
        <w:t>Статья 2</w:t>
      </w:r>
    </w:p>
    <w:p w:rsidR="00F43471" w:rsidRDefault="00F43471" w:rsidP="00385EB4">
      <w:pPr>
        <w:widowControl w:val="0"/>
        <w:spacing w:line="276" w:lineRule="auto"/>
        <w:ind w:left="709"/>
        <w:contextualSpacing/>
        <w:jc w:val="both"/>
        <w:rPr>
          <w:b/>
          <w:sz w:val="28"/>
          <w:szCs w:val="28"/>
        </w:rPr>
      </w:pPr>
    </w:p>
    <w:p w:rsidR="00F43471" w:rsidRPr="00E4378C" w:rsidRDefault="00F43471" w:rsidP="00385EB4">
      <w:pPr>
        <w:widowControl w:val="0"/>
        <w:spacing w:line="276" w:lineRule="auto"/>
        <w:ind w:left="709"/>
        <w:contextualSpacing/>
        <w:jc w:val="both"/>
        <w:rPr>
          <w:sz w:val="28"/>
          <w:szCs w:val="28"/>
        </w:rPr>
      </w:pPr>
    </w:p>
    <w:p w:rsidR="00F43471" w:rsidRPr="00CB7D79" w:rsidRDefault="00F43471" w:rsidP="00E4378C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расходных обязательств, связанных с исполне-нием пункта 5</w:t>
      </w:r>
      <w:r w:rsidRPr="003D0A59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статьи 2 и пункта 3 части 15 с</w:t>
      </w:r>
      <w:bookmarkStart w:id="0" w:name="_GoBack"/>
      <w:bookmarkEnd w:id="0"/>
      <w:r>
        <w:rPr>
          <w:sz w:val="28"/>
          <w:szCs w:val="28"/>
        </w:rPr>
        <w:t>татьи 8</w:t>
      </w:r>
      <w:r w:rsidRPr="00C575F5">
        <w:rPr>
          <w:sz w:val="28"/>
          <w:szCs w:val="28"/>
        </w:rPr>
        <w:t xml:space="preserve"> Закона Ульяновской области от 6 мая 2006 года № 48-ЗО «Об Общественной палате Ульяновской области»</w:t>
      </w:r>
      <w:r>
        <w:rPr>
          <w:sz w:val="28"/>
          <w:szCs w:val="28"/>
        </w:rPr>
        <w:br/>
      </w:r>
      <w:r w:rsidRPr="00C575F5">
        <w:rPr>
          <w:sz w:val="28"/>
          <w:szCs w:val="28"/>
        </w:rPr>
        <w:t>(в редакции настоящего Закона), осуществляется в пределах бюджетных ассигно</w:t>
      </w:r>
      <w:r>
        <w:rPr>
          <w:sz w:val="28"/>
          <w:szCs w:val="28"/>
        </w:rPr>
        <w:t>-</w:t>
      </w:r>
      <w:r w:rsidRPr="00C575F5">
        <w:rPr>
          <w:sz w:val="28"/>
          <w:szCs w:val="28"/>
        </w:rPr>
        <w:t>ваний областного бюджета Ульяновской области, выделенных Правительству Ульяновской области на обеспечение деятельности аппарата Общественной палаты Ульяновской области.</w:t>
      </w:r>
      <w:r>
        <w:rPr>
          <w:sz w:val="28"/>
          <w:szCs w:val="28"/>
        </w:rPr>
        <w:t xml:space="preserve"> </w:t>
      </w:r>
    </w:p>
    <w:p w:rsidR="00F43471" w:rsidRDefault="00F43471" w:rsidP="00E4378C">
      <w:pPr>
        <w:ind w:firstLine="709"/>
        <w:contextualSpacing/>
        <w:jc w:val="both"/>
        <w:rPr>
          <w:b/>
          <w:sz w:val="28"/>
          <w:szCs w:val="28"/>
        </w:rPr>
      </w:pPr>
    </w:p>
    <w:p w:rsidR="00F43471" w:rsidRPr="00CB7D79" w:rsidRDefault="00F43471" w:rsidP="00E4378C">
      <w:pPr>
        <w:contextualSpacing/>
        <w:jc w:val="both"/>
        <w:rPr>
          <w:b/>
          <w:sz w:val="28"/>
          <w:szCs w:val="28"/>
        </w:rPr>
      </w:pPr>
    </w:p>
    <w:p w:rsidR="00F43471" w:rsidRDefault="00F43471" w:rsidP="00E4378C">
      <w:pPr>
        <w:contextualSpacing/>
        <w:jc w:val="both"/>
        <w:rPr>
          <w:sz w:val="28"/>
          <w:szCs w:val="28"/>
        </w:rPr>
      </w:pPr>
    </w:p>
    <w:p w:rsidR="00F43471" w:rsidRPr="00F40FB6" w:rsidRDefault="00F43471" w:rsidP="00546BD2">
      <w:pPr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>
        <w:rPr>
          <w:b/>
          <w:sz w:val="28"/>
        </w:rPr>
        <w:t xml:space="preserve">                </w:t>
      </w:r>
      <w:r w:rsidRPr="00F40FB6">
        <w:rPr>
          <w:b/>
          <w:sz w:val="28"/>
        </w:rPr>
        <w:t>С.И.Морозов</w:t>
      </w:r>
    </w:p>
    <w:p w:rsidR="00F43471" w:rsidRPr="00C757A9" w:rsidRDefault="00F43471" w:rsidP="00C757A9">
      <w:pPr>
        <w:jc w:val="both"/>
        <w:rPr>
          <w:sz w:val="28"/>
        </w:rPr>
      </w:pPr>
    </w:p>
    <w:p w:rsidR="00F43471" w:rsidRPr="00C757A9" w:rsidRDefault="00F43471" w:rsidP="00C757A9">
      <w:pPr>
        <w:jc w:val="center"/>
        <w:rPr>
          <w:sz w:val="28"/>
        </w:rPr>
      </w:pPr>
    </w:p>
    <w:p w:rsidR="00F43471" w:rsidRPr="00C757A9" w:rsidRDefault="00F43471" w:rsidP="00C757A9">
      <w:pPr>
        <w:jc w:val="center"/>
        <w:rPr>
          <w:sz w:val="28"/>
        </w:rPr>
      </w:pPr>
    </w:p>
    <w:p w:rsidR="00F43471" w:rsidRPr="00F40FB6" w:rsidRDefault="00F43471" w:rsidP="00546BD2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F43471" w:rsidRPr="00F40FB6" w:rsidRDefault="00F43471" w:rsidP="00546BD2">
      <w:pPr>
        <w:jc w:val="center"/>
        <w:rPr>
          <w:sz w:val="28"/>
        </w:rPr>
      </w:pPr>
      <w:r>
        <w:rPr>
          <w:sz w:val="28"/>
        </w:rPr>
        <w:t>02</w:t>
      </w:r>
      <w:r w:rsidRPr="00F40FB6">
        <w:rPr>
          <w:sz w:val="28"/>
        </w:rPr>
        <w:t xml:space="preserve"> </w:t>
      </w:r>
      <w:r>
        <w:rPr>
          <w:sz w:val="28"/>
        </w:rPr>
        <w:t>декабря</w:t>
      </w:r>
      <w:r w:rsidRPr="00F40FB6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40FB6">
          <w:rPr>
            <w:sz w:val="28"/>
          </w:rPr>
          <w:t>201</w:t>
        </w:r>
        <w:r>
          <w:rPr>
            <w:sz w:val="28"/>
          </w:rPr>
          <w:t>4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F43471" w:rsidRPr="00F40FB6" w:rsidRDefault="00F43471" w:rsidP="00546BD2">
      <w:pPr>
        <w:jc w:val="center"/>
        <w:rPr>
          <w:sz w:val="28"/>
        </w:rPr>
      </w:pPr>
      <w:r w:rsidRPr="00F40FB6">
        <w:rPr>
          <w:sz w:val="28"/>
        </w:rPr>
        <w:t xml:space="preserve">№ </w:t>
      </w:r>
      <w:r>
        <w:rPr>
          <w:sz w:val="28"/>
        </w:rPr>
        <w:t>205</w:t>
      </w:r>
      <w:r w:rsidRPr="00F40FB6">
        <w:rPr>
          <w:sz w:val="28"/>
        </w:rPr>
        <w:t>-ЗО</w:t>
      </w:r>
    </w:p>
    <w:p w:rsidR="00F43471" w:rsidRDefault="00F43471"/>
    <w:sectPr w:rsidR="00F43471" w:rsidSect="00EA2B3D">
      <w:headerReference w:type="even" r:id="rId7"/>
      <w:headerReference w:type="default" r:id="rId8"/>
      <w:footerReference w:type="even" r:id="rId9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471" w:rsidRDefault="00F43471">
      <w:r>
        <w:separator/>
      </w:r>
    </w:p>
  </w:endnote>
  <w:endnote w:type="continuationSeparator" w:id="0">
    <w:p w:rsidR="00F43471" w:rsidRDefault="00F43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71" w:rsidRDefault="00F43471" w:rsidP="00546B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3471" w:rsidRDefault="00F43471" w:rsidP="00546BD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471" w:rsidRDefault="00F43471">
      <w:r>
        <w:separator/>
      </w:r>
    </w:p>
  </w:footnote>
  <w:footnote w:type="continuationSeparator" w:id="0">
    <w:p w:rsidR="00F43471" w:rsidRDefault="00F43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71" w:rsidRDefault="00F43471" w:rsidP="00546B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3471" w:rsidRDefault="00F434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71" w:rsidRPr="00D22B5F" w:rsidRDefault="00F43471" w:rsidP="005E5F6E">
    <w:pPr>
      <w:pStyle w:val="Header"/>
      <w:tabs>
        <w:tab w:val="left" w:pos="1056"/>
        <w:tab w:val="left" w:pos="4875"/>
        <w:tab w:val="center" w:pos="4960"/>
      </w:tabs>
      <w:jc w:val="center"/>
      <w:rPr>
        <w:sz w:val="28"/>
        <w:szCs w:val="28"/>
      </w:rPr>
    </w:pPr>
    <w:r w:rsidRPr="00D22B5F">
      <w:rPr>
        <w:rStyle w:val="PageNumber"/>
        <w:sz w:val="28"/>
        <w:szCs w:val="28"/>
      </w:rPr>
      <w:fldChar w:fldCharType="begin"/>
    </w:r>
    <w:r w:rsidRPr="00D22B5F">
      <w:rPr>
        <w:rStyle w:val="PageNumber"/>
        <w:sz w:val="28"/>
        <w:szCs w:val="28"/>
      </w:rPr>
      <w:instrText xml:space="preserve">PAGE  </w:instrText>
    </w:r>
    <w:r w:rsidRPr="00D22B5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D22B5F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D0790"/>
    <w:multiLevelType w:val="hybridMultilevel"/>
    <w:tmpl w:val="128A80F8"/>
    <w:lvl w:ilvl="0" w:tplc="0E6EF8D8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68D4DE7"/>
    <w:multiLevelType w:val="hybridMultilevel"/>
    <w:tmpl w:val="D79E6760"/>
    <w:lvl w:ilvl="0" w:tplc="404AE2D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5F97986"/>
    <w:multiLevelType w:val="hybridMultilevel"/>
    <w:tmpl w:val="40AC966E"/>
    <w:lvl w:ilvl="0" w:tplc="E5D4A3A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50B3599"/>
    <w:multiLevelType w:val="hybridMultilevel"/>
    <w:tmpl w:val="BFD83A80"/>
    <w:lvl w:ilvl="0" w:tplc="89A02E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3060181"/>
    <w:multiLevelType w:val="hybridMultilevel"/>
    <w:tmpl w:val="6C183B0C"/>
    <w:lvl w:ilvl="0" w:tplc="BD5E580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BD2"/>
    <w:rsid w:val="0000001B"/>
    <w:rsid w:val="0000086A"/>
    <w:rsid w:val="00000CF2"/>
    <w:rsid w:val="00001020"/>
    <w:rsid w:val="00001676"/>
    <w:rsid w:val="000017D0"/>
    <w:rsid w:val="0000215D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1212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702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4AB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2F6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5F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339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0F7F75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1A8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48D"/>
    <w:rsid w:val="0013698A"/>
    <w:rsid w:val="00136999"/>
    <w:rsid w:val="00136CD2"/>
    <w:rsid w:val="001370A5"/>
    <w:rsid w:val="001376B9"/>
    <w:rsid w:val="00140502"/>
    <w:rsid w:val="001407FA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1FBC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C40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F2"/>
    <w:rsid w:val="001F3C28"/>
    <w:rsid w:val="001F3FAA"/>
    <w:rsid w:val="001F446F"/>
    <w:rsid w:val="001F44B1"/>
    <w:rsid w:val="001F572E"/>
    <w:rsid w:val="001F5B24"/>
    <w:rsid w:val="001F6062"/>
    <w:rsid w:val="001F63A9"/>
    <w:rsid w:val="001F6767"/>
    <w:rsid w:val="001F6FB8"/>
    <w:rsid w:val="001F6FE3"/>
    <w:rsid w:val="001F7F1E"/>
    <w:rsid w:val="00200251"/>
    <w:rsid w:val="002004F7"/>
    <w:rsid w:val="00200895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1E1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0BE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12D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A39"/>
    <w:rsid w:val="002F5C65"/>
    <w:rsid w:val="002F5FBB"/>
    <w:rsid w:val="002F6120"/>
    <w:rsid w:val="002F6856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877"/>
    <w:rsid w:val="0031495D"/>
    <w:rsid w:val="00315039"/>
    <w:rsid w:val="003154D5"/>
    <w:rsid w:val="003158D3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5B06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376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5EB4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62A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6BE3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0A59"/>
    <w:rsid w:val="003D1191"/>
    <w:rsid w:val="003D12A2"/>
    <w:rsid w:val="003D16FF"/>
    <w:rsid w:val="003D19F6"/>
    <w:rsid w:val="003D2B58"/>
    <w:rsid w:val="003D3EEC"/>
    <w:rsid w:val="003D464C"/>
    <w:rsid w:val="003D476B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134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021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DAC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8EB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C6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A64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BD2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5DC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2986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225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46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5F6E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07FCD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01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CB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52A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4A3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4CB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824"/>
    <w:rsid w:val="006A3A11"/>
    <w:rsid w:val="006A3B10"/>
    <w:rsid w:val="006A3C78"/>
    <w:rsid w:val="006A40A4"/>
    <w:rsid w:val="006A5225"/>
    <w:rsid w:val="006A5233"/>
    <w:rsid w:val="006A5612"/>
    <w:rsid w:val="006A619A"/>
    <w:rsid w:val="006A6398"/>
    <w:rsid w:val="006A66D3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CC8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0EF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206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0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2706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8E1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6D82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8DD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85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C73D5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3098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05D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3C0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4AE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0B2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AA5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105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02"/>
    <w:rsid w:val="009009C6"/>
    <w:rsid w:val="00900B31"/>
    <w:rsid w:val="00900DCD"/>
    <w:rsid w:val="00900E1E"/>
    <w:rsid w:val="00901BF2"/>
    <w:rsid w:val="00901CD1"/>
    <w:rsid w:val="00902677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BE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3C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8A5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9ED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9D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37F20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5F15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382"/>
    <w:rsid w:val="00A61589"/>
    <w:rsid w:val="00A619AA"/>
    <w:rsid w:val="00A61F3E"/>
    <w:rsid w:val="00A62128"/>
    <w:rsid w:val="00A62C17"/>
    <w:rsid w:val="00A63576"/>
    <w:rsid w:val="00A63ACB"/>
    <w:rsid w:val="00A63BA1"/>
    <w:rsid w:val="00A63C65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8A3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5D0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39A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4C3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2FF9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403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630"/>
    <w:rsid w:val="00B503B3"/>
    <w:rsid w:val="00B5067C"/>
    <w:rsid w:val="00B518F4"/>
    <w:rsid w:val="00B51A94"/>
    <w:rsid w:val="00B51BEC"/>
    <w:rsid w:val="00B522C6"/>
    <w:rsid w:val="00B527C4"/>
    <w:rsid w:val="00B529DF"/>
    <w:rsid w:val="00B52A74"/>
    <w:rsid w:val="00B52FBF"/>
    <w:rsid w:val="00B537BF"/>
    <w:rsid w:val="00B53ABC"/>
    <w:rsid w:val="00B53E48"/>
    <w:rsid w:val="00B5416A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55CE"/>
    <w:rsid w:val="00BF5A60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4BA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528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252"/>
    <w:rsid w:val="00C367B1"/>
    <w:rsid w:val="00C36C28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3F00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5F5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7A9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B7D7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1AEF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5F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B5F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4E5"/>
    <w:rsid w:val="00D5782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112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1E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EAE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0AA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5D3"/>
    <w:rsid w:val="00E408E6"/>
    <w:rsid w:val="00E40F45"/>
    <w:rsid w:val="00E41A2B"/>
    <w:rsid w:val="00E41F1B"/>
    <w:rsid w:val="00E42304"/>
    <w:rsid w:val="00E425DB"/>
    <w:rsid w:val="00E42E01"/>
    <w:rsid w:val="00E42E79"/>
    <w:rsid w:val="00E4378C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14C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1E78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0A6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2B3D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7497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6F5F"/>
    <w:rsid w:val="00F278CC"/>
    <w:rsid w:val="00F27C1A"/>
    <w:rsid w:val="00F30325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FB7"/>
    <w:rsid w:val="00F42B27"/>
    <w:rsid w:val="00F42E93"/>
    <w:rsid w:val="00F42FD7"/>
    <w:rsid w:val="00F43238"/>
    <w:rsid w:val="00F43471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5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28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F27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3EB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BD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46B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BD2"/>
    <w:rPr>
      <w:rFonts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46BD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FORMATTEXT">
    <w:name w:val=".FORMATTEXT"/>
    <w:uiPriority w:val="99"/>
    <w:rsid w:val="00546B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BF55C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F685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6856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523</Words>
  <Characters>2983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user</dc:creator>
  <cp:keywords/>
  <dc:description/>
  <cp:lastModifiedBy>user</cp:lastModifiedBy>
  <cp:revision>19</cp:revision>
  <cp:lastPrinted>2014-11-25T10:24:00Z</cp:lastPrinted>
  <dcterms:created xsi:type="dcterms:W3CDTF">2014-11-17T14:01:00Z</dcterms:created>
  <dcterms:modified xsi:type="dcterms:W3CDTF">2014-12-08T12:19:00Z</dcterms:modified>
</cp:coreProperties>
</file>