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DAE" w:rsidRPr="006B3DE5" w:rsidRDefault="00300DAE" w:rsidP="006B3DE5">
      <w:pPr>
        <w:pStyle w:val="Title"/>
        <w:tabs>
          <w:tab w:val="left" w:pos="2500"/>
        </w:tabs>
        <w:spacing w:line="312" w:lineRule="auto"/>
        <w:jc w:val="left"/>
      </w:pPr>
      <w:r>
        <w:rPr>
          <w:sz w:val="22"/>
          <w:szCs w:val="22"/>
        </w:rPr>
        <w:tab/>
      </w:r>
      <w:r w:rsidRPr="006B3DE5">
        <w:t>Закон Ульяновской  области</w:t>
      </w:r>
    </w:p>
    <w:p w:rsidR="00300DAE" w:rsidRDefault="00300DAE" w:rsidP="00497AE7">
      <w:pPr>
        <w:pStyle w:val="Title"/>
        <w:spacing w:line="312" w:lineRule="auto"/>
        <w:jc w:val="right"/>
        <w:rPr>
          <w:sz w:val="22"/>
          <w:szCs w:val="22"/>
        </w:rPr>
      </w:pPr>
    </w:p>
    <w:p w:rsidR="00300DAE" w:rsidRDefault="00300DAE" w:rsidP="00497AE7">
      <w:pPr>
        <w:pStyle w:val="Title"/>
        <w:spacing w:line="312" w:lineRule="auto"/>
        <w:jc w:val="right"/>
        <w:rPr>
          <w:sz w:val="22"/>
          <w:szCs w:val="22"/>
        </w:rPr>
      </w:pPr>
    </w:p>
    <w:p w:rsidR="00300DAE" w:rsidRDefault="00300DAE" w:rsidP="00497AE7">
      <w:pPr>
        <w:pStyle w:val="Title"/>
        <w:spacing w:line="312" w:lineRule="auto"/>
        <w:jc w:val="right"/>
        <w:rPr>
          <w:sz w:val="22"/>
          <w:szCs w:val="22"/>
        </w:rPr>
      </w:pPr>
    </w:p>
    <w:p w:rsidR="00300DAE" w:rsidRPr="000942AD" w:rsidRDefault="00300DAE" w:rsidP="00742182">
      <w:pPr>
        <w:jc w:val="center"/>
        <w:rPr>
          <w:b/>
          <w:bCs/>
          <w:sz w:val="20"/>
          <w:szCs w:val="28"/>
        </w:rPr>
      </w:pPr>
    </w:p>
    <w:p w:rsidR="00300DAE" w:rsidRDefault="00300DAE" w:rsidP="00F20AA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Прогнозном плане (программе) приватизации государственного </w:t>
      </w:r>
    </w:p>
    <w:p w:rsidR="00300DAE" w:rsidRDefault="00300DAE" w:rsidP="00F20AA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имущества Ульяновской области на 2014 год и основных </w:t>
      </w:r>
    </w:p>
    <w:p w:rsidR="00300DAE" w:rsidRDefault="00300DAE" w:rsidP="00F20AA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направлениях политики Ульяновской области в сфере </w:t>
      </w:r>
    </w:p>
    <w:p w:rsidR="00300DAE" w:rsidRDefault="00300DAE" w:rsidP="00F20AA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приватизации на 2014-2016 годы</w:t>
      </w:r>
    </w:p>
    <w:p w:rsidR="00300DAE" w:rsidRDefault="00300DAE" w:rsidP="000942AD">
      <w:pPr>
        <w:ind w:firstLine="709"/>
        <w:jc w:val="center"/>
        <w:rPr>
          <w:b/>
          <w:bCs/>
          <w:sz w:val="28"/>
          <w:szCs w:val="28"/>
        </w:rPr>
      </w:pPr>
    </w:p>
    <w:p w:rsidR="00300DAE" w:rsidRDefault="00300DAE" w:rsidP="000942AD">
      <w:pPr>
        <w:ind w:firstLine="709"/>
        <w:jc w:val="center"/>
        <w:rPr>
          <w:b/>
          <w:bCs/>
          <w:sz w:val="28"/>
          <w:szCs w:val="28"/>
        </w:rPr>
      </w:pPr>
    </w:p>
    <w:p w:rsidR="00300DAE" w:rsidRPr="006B3DE5" w:rsidRDefault="00300DAE" w:rsidP="000942AD">
      <w:pPr>
        <w:ind w:firstLine="709"/>
        <w:jc w:val="center"/>
        <w:rPr>
          <w:b/>
          <w:bCs/>
          <w:sz w:val="24"/>
          <w:szCs w:val="24"/>
        </w:rPr>
      </w:pPr>
      <w:r w:rsidRPr="006B3DE5">
        <w:rPr>
          <w:b/>
          <w:bCs/>
          <w:sz w:val="24"/>
          <w:szCs w:val="24"/>
        </w:rPr>
        <w:t xml:space="preserve">Принят Законодательным Собранием Ульяновской области 28 ноября </w:t>
      </w:r>
      <w:smartTag w:uri="urn:schemas-microsoft-com:office:smarttags" w:element="metricconverter">
        <w:smartTagPr>
          <w:attr w:name="ProductID" w:val="2013 г"/>
        </w:smartTagPr>
        <w:r w:rsidRPr="006B3DE5">
          <w:rPr>
            <w:b/>
            <w:bCs/>
            <w:sz w:val="24"/>
            <w:szCs w:val="24"/>
          </w:rPr>
          <w:t>2013 г</w:t>
        </w:r>
      </w:smartTag>
      <w:r w:rsidRPr="006B3DE5">
        <w:rPr>
          <w:b/>
          <w:bCs/>
          <w:sz w:val="24"/>
          <w:szCs w:val="24"/>
        </w:rPr>
        <w:t>.</w:t>
      </w:r>
    </w:p>
    <w:p w:rsidR="00300DAE" w:rsidRDefault="00300DAE" w:rsidP="000942AD">
      <w:pPr>
        <w:ind w:firstLine="709"/>
        <w:jc w:val="center"/>
        <w:rPr>
          <w:b/>
          <w:bCs/>
          <w:sz w:val="28"/>
          <w:szCs w:val="28"/>
        </w:rPr>
      </w:pPr>
    </w:p>
    <w:p w:rsidR="00300DAE" w:rsidRDefault="00300DAE" w:rsidP="000942AD">
      <w:pPr>
        <w:ind w:firstLine="709"/>
        <w:jc w:val="center"/>
        <w:rPr>
          <w:b/>
          <w:bCs/>
          <w:sz w:val="28"/>
          <w:szCs w:val="28"/>
        </w:rPr>
      </w:pPr>
    </w:p>
    <w:p w:rsidR="00300DAE" w:rsidRDefault="00300DAE" w:rsidP="000942AD">
      <w:pPr>
        <w:ind w:firstLine="709"/>
        <w:jc w:val="center"/>
        <w:rPr>
          <w:b/>
          <w:bCs/>
          <w:sz w:val="28"/>
          <w:szCs w:val="28"/>
        </w:rPr>
      </w:pPr>
    </w:p>
    <w:p w:rsidR="00300DAE" w:rsidRDefault="00300DAE" w:rsidP="000942AD">
      <w:pPr>
        <w:ind w:firstLine="709"/>
        <w:jc w:val="center"/>
        <w:rPr>
          <w:b/>
          <w:bCs/>
          <w:sz w:val="28"/>
          <w:szCs w:val="28"/>
        </w:rPr>
      </w:pPr>
    </w:p>
    <w:p w:rsidR="00300DAE" w:rsidRPr="00610527" w:rsidRDefault="00300DAE" w:rsidP="00F20AA9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610527">
        <w:rPr>
          <w:spacing w:val="-4"/>
          <w:sz w:val="28"/>
          <w:szCs w:val="28"/>
        </w:rPr>
        <w:t xml:space="preserve">Утвердить </w:t>
      </w:r>
      <w:r>
        <w:rPr>
          <w:spacing w:val="-4"/>
          <w:sz w:val="28"/>
          <w:szCs w:val="28"/>
        </w:rPr>
        <w:t>П</w:t>
      </w:r>
      <w:r w:rsidRPr="00610527">
        <w:rPr>
          <w:spacing w:val="-4"/>
          <w:sz w:val="28"/>
          <w:szCs w:val="28"/>
        </w:rPr>
        <w:t>рогнозный план (программу) приватизации государственного имущества Ульяновской области на 20</w:t>
      </w:r>
      <w:r>
        <w:rPr>
          <w:spacing w:val="-4"/>
          <w:sz w:val="28"/>
          <w:szCs w:val="28"/>
        </w:rPr>
        <w:t>14</w:t>
      </w:r>
      <w:r w:rsidRPr="00610527">
        <w:rPr>
          <w:spacing w:val="-4"/>
          <w:sz w:val="28"/>
          <w:szCs w:val="28"/>
        </w:rPr>
        <w:t xml:space="preserve"> год и основные направления политики Ульяновской области в сфере приватизации на 20</w:t>
      </w:r>
      <w:r>
        <w:rPr>
          <w:spacing w:val="-4"/>
          <w:sz w:val="28"/>
          <w:szCs w:val="28"/>
        </w:rPr>
        <w:t>14</w:t>
      </w:r>
      <w:r w:rsidRPr="00610527">
        <w:rPr>
          <w:spacing w:val="-4"/>
          <w:sz w:val="28"/>
          <w:szCs w:val="28"/>
        </w:rPr>
        <w:t>-20</w:t>
      </w:r>
      <w:r>
        <w:rPr>
          <w:spacing w:val="-4"/>
          <w:sz w:val="28"/>
          <w:szCs w:val="28"/>
        </w:rPr>
        <w:t>16</w:t>
      </w:r>
      <w:r w:rsidRPr="00610527">
        <w:rPr>
          <w:spacing w:val="-4"/>
          <w:sz w:val="28"/>
          <w:szCs w:val="28"/>
        </w:rPr>
        <w:t xml:space="preserve"> годы (прилага</w:t>
      </w:r>
      <w:r>
        <w:rPr>
          <w:spacing w:val="-4"/>
          <w:sz w:val="28"/>
          <w:szCs w:val="28"/>
        </w:rPr>
        <w:t>ю</w:t>
      </w:r>
      <w:r w:rsidRPr="00610527">
        <w:rPr>
          <w:spacing w:val="-4"/>
          <w:sz w:val="28"/>
          <w:szCs w:val="28"/>
        </w:rPr>
        <w:t>тся).</w:t>
      </w:r>
    </w:p>
    <w:p w:rsidR="00300DAE" w:rsidRDefault="00300DAE" w:rsidP="00742182">
      <w:pPr>
        <w:ind w:firstLine="709"/>
        <w:jc w:val="right"/>
        <w:rPr>
          <w:sz w:val="28"/>
          <w:szCs w:val="28"/>
        </w:rPr>
      </w:pPr>
    </w:p>
    <w:p w:rsidR="00300DAE" w:rsidRDefault="00300DAE" w:rsidP="00742182">
      <w:pPr>
        <w:ind w:firstLine="709"/>
        <w:jc w:val="right"/>
        <w:rPr>
          <w:sz w:val="28"/>
          <w:szCs w:val="28"/>
        </w:rPr>
      </w:pPr>
    </w:p>
    <w:p w:rsidR="00300DAE" w:rsidRDefault="00300DAE" w:rsidP="00742182">
      <w:pPr>
        <w:ind w:firstLine="709"/>
        <w:jc w:val="right"/>
        <w:rPr>
          <w:sz w:val="28"/>
          <w:szCs w:val="28"/>
        </w:rPr>
      </w:pPr>
    </w:p>
    <w:p w:rsidR="00300DAE" w:rsidRPr="000942AD" w:rsidRDefault="00300DAE" w:rsidP="000942AD">
      <w:pPr>
        <w:tabs>
          <w:tab w:val="left" w:pos="7740"/>
        </w:tabs>
        <w:rPr>
          <w:sz w:val="28"/>
          <w:szCs w:val="28"/>
        </w:rPr>
      </w:pPr>
      <w:r w:rsidRPr="000942AD">
        <w:rPr>
          <w:b/>
          <w:sz w:val="28"/>
          <w:szCs w:val="28"/>
        </w:rPr>
        <w:t>Губернатор Ульяновской области</w:t>
      </w:r>
      <w:r w:rsidRPr="000942AD">
        <w:rPr>
          <w:b/>
        </w:rPr>
        <w:t xml:space="preserve"> </w:t>
      </w:r>
      <w:r>
        <w:rPr>
          <w:b/>
        </w:rPr>
        <w:tab/>
        <w:t xml:space="preserve">         </w:t>
      </w:r>
      <w:r w:rsidRPr="000942AD">
        <w:rPr>
          <w:b/>
          <w:sz w:val="28"/>
          <w:szCs w:val="28"/>
        </w:rPr>
        <w:t>С.И.Морозов</w:t>
      </w:r>
    </w:p>
    <w:p w:rsidR="00300DAE" w:rsidRDefault="00300DAE" w:rsidP="000942AD">
      <w:pPr>
        <w:ind w:firstLine="709"/>
        <w:rPr>
          <w:sz w:val="28"/>
          <w:szCs w:val="28"/>
        </w:rPr>
      </w:pPr>
    </w:p>
    <w:p w:rsidR="00300DAE" w:rsidRDefault="00300DAE" w:rsidP="000942AD">
      <w:pPr>
        <w:ind w:firstLine="709"/>
        <w:jc w:val="both"/>
        <w:rPr>
          <w:sz w:val="28"/>
          <w:szCs w:val="28"/>
        </w:rPr>
      </w:pPr>
    </w:p>
    <w:p w:rsidR="00300DAE" w:rsidRDefault="00300DAE" w:rsidP="00742182">
      <w:pPr>
        <w:spacing w:line="312" w:lineRule="auto"/>
        <w:jc w:val="center"/>
        <w:rPr>
          <w:sz w:val="28"/>
          <w:szCs w:val="28"/>
        </w:rPr>
      </w:pPr>
    </w:p>
    <w:p w:rsidR="00300DAE" w:rsidRDefault="00300DAE" w:rsidP="00F20AA9">
      <w:pPr>
        <w:spacing w:line="245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Ульяновск</w:t>
      </w:r>
    </w:p>
    <w:p w:rsidR="00300DAE" w:rsidRDefault="00300DAE" w:rsidP="00F20AA9">
      <w:pPr>
        <w:spacing w:line="245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02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>.</w:t>
      </w:r>
    </w:p>
    <w:p w:rsidR="00300DAE" w:rsidRDefault="00300DAE" w:rsidP="00F20AA9">
      <w:pPr>
        <w:spacing w:line="245" w:lineRule="auto"/>
        <w:jc w:val="center"/>
        <w:rPr>
          <w:sz w:val="28"/>
          <w:szCs w:val="28"/>
        </w:rPr>
      </w:pPr>
      <w:r>
        <w:rPr>
          <w:sz w:val="28"/>
          <w:szCs w:val="28"/>
        </w:rPr>
        <w:t>№ 219-ЗО</w:t>
      </w:r>
    </w:p>
    <w:p w:rsidR="00300DAE" w:rsidRDefault="00300DAE" w:rsidP="000942AD">
      <w:pPr>
        <w:spacing w:line="360" w:lineRule="auto"/>
        <w:ind w:left="4859"/>
        <w:jc w:val="center"/>
        <w:rPr>
          <w:sz w:val="28"/>
          <w:szCs w:val="28"/>
        </w:rPr>
      </w:pPr>
    </w:p>
    <w:p w:rsidR="00300DAE" w:rsidRDefault="00300DAE" w:rsidP="000942AD">
      <w:pPr>
        <w:spacing w:line="360" w:lineRule="auto"/>
        <w:ind w:left="4859"/>
        <w:jc w:val="center"/>
        <w:rPr>
          <w:sz w:val="28"/>
          <w:szCs w:val="28"/>
        </w:rPr>
        <w:sectPr w:rsidR="00300DAE" w:rsidSect="00F20AA9">
          <w:headerReference w:type="even" r:id="rId7"/>
          <w:headerReference w:type="default" r:id="rId8"/>
          <w:footerReference w:type="even" r:id="rId9"/>
          <w:footerReference w:type="default" r:id="rId10"/>
          <w:footerReference w:type="first" r:id="rId11"/>
          <w:pgSz w:w="11907" w:h="16840" w:code="9"/>
          <w:pgMar w:top="1134" w:right="680" w:bottom="1134" w:left="1418" w:header="709" w:footer="709" w:gutter="0"/>
          <w:pgNumType w:start="1"/>
          <w:cols w:space="709"/>
          <w:noEndnote/>
          <w:titlePg/>
        </w:sectPr>
      </w:pPr>
    </w:p>
    <w:p w:rsidR="00300DAE" w:rsidRDefault="00300DAE" w:rsidP="00F20AA9">
      <w:pPr>
        <w:spacing w:line="367" w:lineRule="auto"/>
        <w:ind w:left="4859"/>
        <w:jc w:val="center"/>
        <w:rPr>
          <w:sz w:val="28"/>
          <w:szCs w:val="28"/>
        </w:rPr>
      </w:pPr>
      <w:r w:rsidRPr="00C51275">
        <w:rPr>
          <w:sz w:val="28"/>
          <w:szCs w:val="28"/>
        </w:rPr>
        <w:t>УТВЕРЖД</w:t>
      </w:r>
      <w:r>
        <w:rPr>
          <w:sz w:val="28"/>
          <w:szCs w:val="28"/>
        </w:rPr>
        <w:t>Е</w:t>
      </w:r>
      <w:r w:rsidRPr="00C51275">
        <w:rPr>
          <w:sz w:val="28"/>
          <w:szCs w:val="28"/>
        </w:rPr>
        <w:t>Н</w:t>
      </w:r>
      <w:r>
        <w:rPr>
          <w:sz w:val="28"/>
          <w:szCs w:val="28"/>
        </w:rPr>
        <w:t>Ы</w:t>
      </w:r>
    </w:p>
    <w:p w:rsidR="00300DAE" w:rsidRPr="00F20AA9" w:rsidRDefault="00300DAE" w:rsidP="00F20AA9">
      <w:pPr>
        <w:spacing w:line="245" w:lineRule="auto"/>
        <w:ind w:left="4859"/>
        <w:jc w:val="center"/>
        <w:rPr>
          <w:sz w:val="28"/>
          <w:szCs w:val="28"/>
        </w:rPr>
      </w:pPr>
      <w:r w:rsidRPr="00F20AA9">
        <w:rPr>
          <w:sz w:val="28"/>
          <w:szCs w:val="28"/>
        </w:rPr>
        <w:t>Законом Ульяновской области</w:t>
      </w:r>
    </w:p>
    <w:p w:rsidR="00300DAE" w:rsidRPr="00F20AA9" w:rsidRDefault="00300DAE" w:rsidP="00F20AA9">
      <w:pPr>
        <w:tabs>
          <w:tab w:val="left" w:pos="5115"/>
          <w:tab w:val="center" w:pos="7390"/>
        </w:tabs>
        <w:spacing w:line="245" w:lineRule="auto"/>
        <w:ind w:left="4859"/>
        <w:jc w:val="center"/>
        <w:rPr>
          <w:sz w:val="28"/>
          <w:szCs w:val="28"/>
        </w:rPr>
      </w:pPr>
      <w:r w:rsidRPr="00F20AA9">
        <w:rPr>
          <w:sz w:val="28"/>
          <w:szCs w:val="28"/>
        </w:rPr>
        <w:t>«О Прогнозном плане (программе)</w:t>
      </w:r>
    </w:p>
    <w:p w:rsidR="00300DAE" w:rsidRPr="00F20AA9" w:rsidRDefault="00300DAE" w:rsidP="00F20AA9">
      <w:pPr>
        <w:spacing w:line="245" w:lineRule="auto"/>
        <w:ind w:left="4859"/>
        <w:jc w:val="center"/>
        <w:rPr>
          <w:sz w:val="28"/>
          <w:szCs w:val="28"/>
        </w:rPr>
      </w:pPr>
      <w:r w:rsidRPr="00F20AA9">
        <w:rPr>
          <w:sz w:val="28"/>
          <w:szCs w:val="28"/>
        </w:rPr>
        <w:t>приватизации государственного</w:t>
      </w:r>
    </w:p>
    <w:p w:rsidR="00300DAE" w:rsidRPr="00F20AA9" w:rsidRDefault="00300DAE" w:rsidP="00F20AA9">
      <w:pPr>
        <w:spacing w:line="245" w:lineRule="auto"/>
        <w:ind w:left="4859"/>
        <w:jc w:val="center"/>
        <w:rPr>
          <w:sz w:val="28"/>
          <w:szCs w:val="28"/>
        </w:rPr>
      </w:pPr>
      <w:r w:rsidRPr="00F20AA9">
        <w:rPr>
          <w:sz w:val="28"/>
          <w:szCs w:val="28"/>
        </w:rPr>
        <w:t>имущества Ульяновской области</w:t>
      </w:r>
    </w:p>
    <w:p w:rsidR="00300DAE" w:rsidRPr="00F20AA9" w:rsidRDefault="00300DAE" w:rsidP="00F20AA9">
      <w:pPr>
        <w:spacing w:line="245" w:lineRule="auto"/>
        <w:ind w:left="4859"/>
        <w:jc w:val="center"/>
        <w:rPr>
          <w:sz w:val="28"/>
          <w:szCs w:val="28"/>
        </w:rPr>
      </w:pPr>
      <w:r w:rsidRPr="00F20AA9">
        <w:rPr>
          <w:sz w:val="28"/>
          <w:szCs w:val="28"/>
        </w:rPr>
        <w:t>на 2014 год и основных направлениях</w:t>
      </w:r>
    </w:p>
    <w:p w:rsidR="00300DAE" w:rsidRPr="00F20AA9" w:rsidRDefault="00300DAE" w:rsidP="00F20AA9">
      <w:pPr>
        <w:spacing w:line="245" w:lineRule="auto"/>
        <w:ind w:left="4859"/>
        <w:jc w:val="center"/>
        <w:rPr>
          <w:sz w:val="28"/>
          <w:szCs w:val="28"/>
        </w:rPr>
      </w:pPr>
      <w:r w:rsidRPr="00F20AA9">
        <w:rPr>
          <w:sz w:val="28"/>
          <w:szCs w:val="28"/>
        </w:rPr>
        <w:t>политики Ульяновской области в сфере приватизации на 2014-2016 годы»</w:t>
      </w:r>
    </w:p>
    <w:p w:rsidR="00300DAE" w:rsidRPr="00F20AA9" w:rsidRDefault="00300DAE" w:rsidP="00F20AA9">
      <w:pPr>
        <w:spacing w:line="245" w:lineRule="auto"/>
        <w:ind w:firstLine="25"/>
        <w:jc w:val="both"/>
        <w:rPr>
          <w:sz w:val="28"/>
          <w:szCs w:val="28"/>
        </w:rPr>
      </w:pPr>
    </w:p>
    <w:p w:rsidR="00300DAE" w:rsidRDefault="00300DAE" w:rsidP="00F20AA9">
      <w:pPr>
        <w:spacing w:line="245" w:lineRule="auto"/>
        <w:ind w:firstLine="25"/>
        <w:jc w:val="both"/>
        <w:rPr>
          <w:sz w:val="28"/>
          <w:szCs w:val="28"/>
        </w:rPr>
      </w:pPr>
    </w:p>
    <w:p w:rsidR="00300DAE" w:rsidRPr="00F20AA9" w:rsidRDefault="00300DAE" w:rsidP="00F20AA9">
      <w:pPr>
        <w:spacing w:line="245" w:lineRule="auto"/>
        <w:ind w:firstLine="25"/>
        <w:jc w:val="both"/>
        <w:rPr>
          <w:sz w:val="28"/>
          <w:szCs w:val="28"/>
        </w:rPr>
      </w:pPr>
    </w:p>
    <w:p w:rsidR="00300DAE" w:rsidRPr="00F20AA9" w:rsidRDefault="00300DAE" w:rsidP="00F20AA9">
      <w:pPr>
        <w:spacing w:line="245" w:lineRule="auto"/>
        <w:ind w:firstLine="25"/>
        <w:jc w:val="both"/>
        <w:rPr>
          <w:sz w:val="28"/>
          <w:szCs w:val="28"/>
        </w:rPr>
      </w:pPr>
    </w:p>
    <w:p w:rsidR="00300DAE" w:rsidRPr="00F20AA9" w:rsidRDefault="00300DAE" w:rsidP="00F20AA9">
      <w:pPr>
        <w:spacing w:line="245" w:lineRule="auto"/>
        <w:ind w:firstLine="25"/>
        <w:jc w:val="both"/>
        <w:rPr>
          <w:sz w:val="28"/>
          <w:szCs w:val="28"/>
        </w:rPr>
      </w:pPr>
    </w:p>
    <w:p w:rsidR="00300DAE" w:rsidRPr="00F20AA9" w:rsidRDefault="00300DAE" w:rsidP="00F20AA9">
      <w:pPr>
        <w:spacing w:line="247" w:lineRule="auto"/>
        <w:jc w:val="center"/>
        <w:rPr>
          <w:b/>
          <w:bCs/>
          <w:sz w:val="28"/>
          <w:szCs w:val="28"/>
        </w:rPr>
      </w:pPr>
      <w:r w:rsidRPr="00F20AA9">
        <w:rPr>
          <w:b/>
          <w:bCs/>
          <w:sz w:val="28"/>
          <w:szCs w:val="28"/>
        </w:rPr>
        <w:t xml:space="preserve">Прогнозный план (программа) приватизации </w:t>
      </w:r>
    </w:p>
    <w:p w:rsidR="00300DAE" w:rsidRPr="00F20AA9" w:rsidRDefault="00300DAE" w:rsidP="00F20AA9">
      <w:pPr>
        <w:spacing w:line="247" w:lineRule="auto"/>
        <w:jc w:val="center"/>
        <w:rPr>
          <w:b/>
          <w:bCs/>
          <w:sz w:val="28"/>
          <w:szCs w:val="28"/>
        </w:rPr>
      </w:pPr>
      <w:r w:rsidRPr="00F20AA9">
        <w:rPr>
          <w:b/>
          <w:bCs/>
          <w:sz w:val="28"/>
          <w:szCs w:val="28"/>
        </w:rPr>
        <w:t xml:space="preserve">государственного имущества Ульяновской области на 2014 год </w:t>
      </w:r>
    </w:p>
    <w:p w:rsidR="00300DAE" w:rsidRPr="00F20AA9" w:rsidRDefault="00300DAE" w:rsidP="00F20AA9">
      <w:pPr>
        <w:spacing w:line="247" w:lineRule="auto"/>
        <w:jc w:val="center"/>
        <w:rPr>
          <w:b/>
          <w:bCs/>
          <w:sz w:val="28"/>
          <w:szCs w:val="28"/>
        </w:rPr>
      </w:pPr>
      <w:r w:rsidRPr="00F20AA9">
        <w:rPr>
          <w:b/>
          <w:bCs/>
          <w:sz w:val="28"/>
          <w:szCs w:val="28"/>
        </w:rPr>
        <w:t xml:space="preserve">и основные направления политики Ульяновской области </w:t>
      </w:r>
    </w:p>
    <w:p w:rsidR="00300DAE" w:rsidRPr="00F20AA9" w:rsidRDefault="00300DAE" w:rsidP="00F20AA9">
      <w:pPr>
        <w:spacing w:line="247" w:lineRule="auto"/>
        <w:jc w:val="center"/>
        <w:rPr>
          <w:b/>
          <w:bCs/>
          <w:sz w:val="28"/>
          <w:szCs w:val="28"/>
        </w:rPr>
      </w:pPr>
      <w:r w:rsidRPr="00F20AA9">
        <w:rPr>
          <w:b/>
          <w:bCs/>
          <w:sz w:val="28"/>
          <w:szCs w:val="28"/>
        </w:rPr>
        <w:t>в сфере приватизации на 2014-2016 годы</w:t>
      </w:r>
    </w:p>
    <w:p w:rsidR="00300DAE" w:rsidRPr="00F20AA9" w:rsidRDefault="00300DAE" w:rsidP="00F20AA9">
      <w:pPr>
        <w:spacing w:line="247" w:lineRule="auto"/>
        <w:jc w:val="center"/>
        <w:rPr>
          <w:b/>
          <w:bCs/>
          <w:sz w:val="32"/>
          <w:szCs w:val="28"/>
        </w:rPr>
      </w:pPr>
    </w:p>
    <w:p w:rsidR="00300DAE" w:rsidRPr="00F20AA9" w:rsidRDefault="00300DAE" w:rsidP="00F20AA9">
      <w:pPr>
        <w:spacing w:line="247" w:lineRule="auto"/>
        <w:jc w:val="center"/>
        <w:rPr>
          <w:b/>
          <w:bCs/>
          <w:sz w:val="28"/>
          <w:szCs w:val="28"/>
        </w:rPr>
      </w:pPr>
      <w:r w:rsidRPr="00F20AA9">
        <w:rPr>
          <w:b/>
          <w:bCs/>
          <w:sz w:val="28"/>
          <w:szCs w:val="28"/>
        </w:rPr>
        <w:t>Общие положения</w:t>
      </w:r>
    </w:p>
    <w:p w:rsidR="00300DAE" w:rsidRPr="00F20AA9" w:rsidRDefault="00300DAE" w:rsidP="00F20AA9">
      <w:pPr>
        <w:pStyle w:val="BodyText"/>
        <w:spacing w:line="247" w:lineRule="auto"/>
        <w:jc w:val="center"/>
        <w:rPr>
          <w:b/>
          <w:sz w:val="36"/>
        </w:rPr>
      </w:pPr>
    </w:p>
    <w:p w:rsidR="00300DAE" w:rsidRPr="0084459F" w:rsidRDefault="00300DAE" w:rsidP="00F20AA9">
      <w:pPr>
        <w:pStyle w:val="BodyTextIndent"/>
        <w:spacing w:after="0" w:line="370" w:lineRule="auto"/>
        <w:ind w:left="0" w:firstLine="709"/>
        <w:jc w:val="both"/>
        <w:rPr>
          <w:sz w:val="28"/>
          <w:szCs w:val="28"/>
        </w:rPr>
      </w:pPr>
      <w:r w:rsidRPr="0084459F">
        <w:rPr>
          <w:sz w:val="28"/>
          <w:szCs w:val="28"/>
        </w:rPr>
        <w:t>1. Прогнозный план (программа) приватизации государственного имущ</w:t>
      </w:r>
      <w:r w:rsidRPr="0084459F">
        <w:rPr>
          <w:sz w:val="28"/>
          <w:szCs w:val="28"/>
        </w:rPr>
        <w:t>е</w:t>
      </w:r>
      <w:r w:rsidRPr="0084459F">
        <w:rPr>
          <w:sz w:val="28"/>
          <w:szCs w:val="28"/>
        </w:rPr>
        <w:t>ства Ульяновской области на 20</w:t>
      </w:r>
      <w:r>
        <w:rPr>
          <w:sz w:val="28"/>
          <w:szCs w:val="28"/>
        </w:rPr>
        <w:t xml:space="preserve">14 </w:t>
      </w:r>
      <w:r w:rsidRPr="0084459F">
        <w:rPr>
          <w:sz w:val="28"/>
          <w:szCs w:val="28"/>
        </w:rPr>
        <w:t xml:space="preserve">год </w:t>
      </w:r>
      <w:r w:rsidRPr="0084459F">
        <w:rPr>
          <w:spacing w:val="-4"/>
          <w:sz w:val="28"/>
          <w:szCs w:val="28"/>
        </w:rPr>
        <w:t xml:space="preserve">(далее – Прогнозный план) </w:t>
      </w:r>
      <w:r w:rsidRPr="0084459F">
        <w:rPr>
          <w:sz w:val="28"/>
          <w:szCs w:val="28"/>
        </w:rPr>
        <w:t>и основные н</w:t>
      </w:r>
      <w:r w:rsidRPr="0084459F">
        <w:rPr>
          <w:sz w:val="28"/>
          <w:szCs w:val="28"/>
        </w:rPr>
        <w:t>а</w:t>
      </w:r>
      <w:r w:rsidRPr="0084459F">
        <w:rPr>
          <w:sz w:val="28"/>
          <w:szCs w:val="28"/>
        </w:rPr>
        <w:t>правления политики Ульяновской области в сфере приватизации на 20</w:t>
      </w:r>
      <w:r>
        <w:rPr>
          <w:sz w:val="28"/>
          <w:szCs w:val="28"/>
        </w:rPr>
        <w:t>14</w:t>
      </w:r>
      <w:r w:rsidRPr="0084459F">
        <w:rPr>
          <w:sz w:val="28"/>
          <w:szCs w:val="28"/>
        </w:rPr>
        <w:t>-201</w:t>
      </w:r>
      <w:r>
        <w:rPr>
          <w:sz w:val="28"/>
          <w:szCs w:val="28"/>
        </w:rPr>
        <w:t>6</w:t>
      </w:r>
      <w:r w:rsidRPr="0084459F">
        <w:rPr>
          <w:sz w:val="28"/>
          <w:szCs w:val="28"/>
        </w:rPr>
        <w:t xml:space="preserve"> годы разработаны в соответствии с Федеральным законом от 21 декабря 2001 г</w:t>
      </w:r>
      <w:r w:rsidRPr="0084459F">
        <w:rPr>
          <w:sz w:val="28"/>
          <w:szCs w:val="28"/>
        </w:rPr>
        <w:t>о</w:t>
      </w:r>
      <w:r w:rsidRPr="0084459F">
        <w:rPr>
          <w:sz w:val="28"/>
          <w:szCs w:val="28"/>
        </w:rPr>
        <w:t>да № 178</w:t>
      </w:r>
      <w:r w:rsidRPr="0084459F">
        <w:rPr>
          <w:sz w:val="28"/>
          <w:szCs w:val="28"/>
        </w:rPr>
        <w:noBreakHyphen/>
        <w:t>ФЗ «О приватизации государственного и муниципального имущества» и Законом Ульяновской области от 6 мая 2002 года № 020-ЗО «</w:t>
      </w:r>
      <w:r w:rsidRPr="0084459F">
        <w:rPr>
          <w:spacing w:val="2"/>
          <w:sz w:val="28"/>
          <w:szCs w:val="28"/>
        </w:rPr>
        <w:t>О порядке упра</w:t>
      </w:r>
      <w:r w:rsidRPr="0084459F">
        <w:rPr>
          <w:spacing w:val="2"/>
          <w:sz w:val="28"/>
          <w:szCs w:val="28"/>
        </w:rPr>
        <w:t>в</w:t>
      </w:r>
      <w:r w:rsidRPr="0084459F">
        <w:rPr>
          <w:spacing w:val="2"/>
          <w:sz w:val="28"/>
          <w:szCs w:val="28"/>
        </w:rPr>
        <w:t>ления и распоряжения государственной</w:t>
      </w:r>
      <w:r w:rsidRPr="0084459F">
        <w:rPr>
          <w:sz w:val="28"/>
          <w:szCs w:val="28"/>
        </w:rPr>
        <w:t xml:space="preserve"> собственностью Ульяновской области».</w:t>
      </w:r>
    </w:p>
    <w:p w:rsidR="00300DAE" w:rsidRDefault="00300DAE" w:rsidP="00F20AA9">
      <w:pPr>
        <w:pStyle w:val="BodyTextIndent"/>
        <w:spacing w:after="0" w:line="37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4459F">
        <w:rPr>
          <w:sz w:val="28"/>
          <w:szCs w:val="28"/>
        </w:rPr>
        <w:t xml:space="preserve">Прогнозный план направлен на реализацию государственной политики в </w:t>
      </w:r>
      <w:r>
        <w:rPr>
          <w:sz w:val="28"/>
          <w:szCs w:val="28"/>
        </w:rPr>
        <w:t>сфере</w:t>
      </w:r>
      <w:r w:rsidRPr="0084459F">
        <w:rPr>
          <w:sz w:val="28"/>
          <w:szCs w:val="28"/>
        </w:rPr>
        <w:t xml:space="preserve"> приватизации и управления </w:t>
      </w:r>
      <w:r>
        <w:rPr>
          <w:sz w:val="28"/>
          <w:szCs w:val="28"/>
        </w:rPr>
        <w:t xml:space="preserve">объектами </w:t>
      </w:r>
      <w:r w:rsidRPr="0084459F">
        <w:rPr>
          <w:sz w:val="28"/>
          <w:szCs w:val="28"/>
        </w:rPr>
        <w:t>государственной собственност</w:t>
      </w:r>
      <w:r>
        <w:rPr>
          <w:sz w:val="28"/>
          <w:szCs w:val="28"/>
        </w:rPr>
        <w:t>и</w:t>
      </w:r>
      <w:r w:rsidRPr="0084459F">
        <w:rPr>
          <w:sz w:val="28"/>
          <w:szCs w:val="28"/>
        </w:rPr>
        <w:t xml:space="preserve"> Ульяновской области (далее</w:t>
      </w:r>
      <w:r>
        <w:rPr>
          <w:sz w:val="28"/>
          <w:szCs w:val="28"/>
        </w:rPr>
        <w:t xml:space="preserve"> </w:t>
      </w:r>
      <w:r w:rsidRPr="0084459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4459F">
        <w:rPr>
          <w:sz w:val="28"/>
          <w:szCs w:val="28"/>
        </w:rPr>
        <w:t>имущество), оптимизацию структуры имущества, повышение эффективности управления государственным сектором экономики</w:t>
      </w:r>
      <w:r>
        <w:rPr>
          <w:sz w:val="28"/>
          <w:szCs w:val="28"/>
        </w:rPr>
        <w:t xml:space="preserve"> Ульяновской области</w:t>
      </w:r>
      <w:r w:rsidRPr="0084459F">
        <w:rPr>
          <w:sz w:val="28"/>
          <w:szCs w:val="28"/>
        </w:rPr>
        <w:t xml:space="preserve"> и обеспечение информационной прозрачности приватиз</w:t>
      </w:r>
      <w:r w:rsidRPr="0084459F">
        <w:rPr>
          <w:sz w:val="28"/>
          <w:szCs w:val="28"/>
        </w:rPr>
        <w:t>а</w:t>
      </w:r>
      <w:r w:rsidRPr="0084459F">
        <w:rPr>
          <w:sz w:val="28"/>
          <w:szCs w:val="28"/>
        </w:rPr>
        <w:t>ции имущества.</w:t>
      </w:r>
    </w:p>
    <w:p w:rsidR="00300DAE" w:rsidRDefault="00300DAE" w:rsidP="000942AD">
      <w:pPr>
        <w:pStyle w:val="BodyTextIndent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00DAE" w:rsidRDefault="00300DAE" w:rsidP="00E42C7B">
      <w:pPr>
        <w:pStyle w:val="BodyTextIndent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00DAE" w:rsidRDefault="00300DAE" w:rsidP="00F20AA9">
      <w:pPr>
        <w:jc w:val="center"/>
        <w:rPr>
          <w:b/>
          <w:bCs/>
          <w:sz w:val="28"/>
          <w:szCs w:val="28"/>
        </w:rPr>
      </w:pPr>
      <w:r w:rsidRPr="00514288">
        <w:rPr>
          <w:b/>
          <w:bCs/>
          <w:sz w:val="28"/>
          <w:szCs w:val="28"/>
        </w:rPr>
        <w:t xml:space="preserve">Раздел </w:t>
      </w:r>
      <w:r w:rsidRPr="00514288">
        <w:rPr>
          <w:b/>
          <w:bCs/>
          <w:sz w:val="28"/>
          <w:szCs w:val="28"/>
          <w:lang w:val="en-US"/>
        </w:rPr>
        <w:t>I</w:t>
      </w:r>
    </w:p>
    <w:p w:rsidR="00300DAE" w:rsidRPr="000A74C2" w:rsidRDefault="00300DAE" w:rsidP="00F20AA9">
      <w:pPr>
        <w:pStyle w:val="Con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4C2">
        <w:rPr>
          <w:rFonts w:ascii="Times New Roman" w:hAnsi="Times New Roman" w:cs="Times New Roman"/>
          <w:b/>
          <w:sz w:val="28"/>
          <w:szCs w:val="28"/>
        </w:rPr>
        <w:t xml:space="preserve">Государственное имущество Ульяновской области,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0A74C2">
        <w:rPr>
          <w:rFonts w:ascii="Times New Roman" w:hAnsi="Times New Roman" w:cs="Times New Roman"/>
          <w:b/>
          <w:sz w:val="28"/>
          <w:szCs w:val="28"/>
        </w:rPr>
        <w:t>приватизация кото</w:t>
      </w:r>
      <w:r>
        <w:rPr>
          <w:rFonts w:ascii="Times New Roman" w:hAnsi="Times New Roman" w:cs="Times New Roman"/>
          <w:b/>
          <w:sz w:val="28"/>
          <w:szCs w:val="28"/>
        </w:rPr>
        <w:t>рого планируется в 2014</w:t>
      </w:r>
      <w:r w:rsidRPr="000A74C2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300DAE" w:rsidRDefault="00300DAE" w:rsidP="00F20AA9">
      <w:pPr>
        <w:jc w:val="center"/>
        <w:rPr>
          <w:b/>
          <w:bCs/>
          <w:sz w:val="28"/>
          <w:szCs w:val="28"/>
        </w:rPr>
      </w:pPr>
    </w:p>
    <w:p w:rsidR="00300DAE" w:rsidRPr="00797318" w:rsidRDefault="00300DAE" w:rsidP="00570EB1">
      <w:pPr>
        <w:jc w:val="center"/>
        <w:rPr>
          <w:b/>
          <w:bCs/>
          <w:sz w:val="28"/>
          <w:szCs w:val="28"/>
        </w:rPr>
      </w:pPr>
      <w:r w:rsidRPr="00797318">
        <w:rPr>
          <w:b/>
          <w:bCs/>
          <w:sz w:val="28"/>
          <w:szCs w:val="28"/>
        </w:rPr>
        <w:t>ПЕРЕЧЕНЬ</w:t>
      </w:r>
    </w:p>
    <w:p w:rsidR="00300DAE" w:rsidRPr="00797318" w:rsidRDefault="00300DAE" w:rsidP="00570EB1">
      <w:pPr>
        <w:jc w:val="center"/>
        <w:rPr>
          <w:b/>
          <w:bCs/>
          <w:sz w:val="28"/>
          <w:szCs w:val="28"/>
        </w:rPr>
      </w:pPr>
      <w:r w:rsidRPr="00797318">
        <w:rPr>
          <w:b/>
          <w:bCs/>
          <w:sz w:val="28"/>
          <w:szCs w:val="28"/>
        </w:rPr>
        <w:t xml:space="preserve">имущества, не являющегося акциями акционерных обществ, </w:t>
      </w:r>
    </w:p>
    <w:p w:rsidR="00300DAE" w:rsidRPr="00797318" w:rsidRDefault="00300DAE" w:rsidP="00570EB1">
      <w:pPr>
        <w:jc w:val="center"/>
        <w:rPr>
          <w:b/>
          <w:bCs/>
          <w:sz w:val="28"/>
          <w:szCs w:val="28"/>
        </w:rPr>
      </w:pPr>
      <w:r w:rsidRPr="00797318">
        <w:rPr>
          <w:b/>
          <w:bCs/>
          <w:sz w:val="28"/>
          <w:szCs w:val="28"/>
        </w:rPr>
        <w:t xml:space="preserve">планируемого к приватизации путём продажи на аукционе </w:t>
      </w:r>
    </w:p>
    <w:p w:rsidR="00300DAE" w:rsidRPr="00D31914" w:rsidRDefault="00300DAE" w:rsidP="00570EB1">
      <w:pPr>
        <w:jc w:val="center"/>
        <w:rPr>
          <w:b/>
          <w:bCs/>
          <w:sz w:val="28"/>
          <w:szCs w:val="28"/>
          <w:highlight w:val="yellow"/>
        </w:rPr>
      </w:pPr>
    </w:p>
    <w:tbl>
      <w:tblPr>
        <w:tblW w:w="4953" w:type="pct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0"/>
        <w:gridCol w:w="7847"/>
        <w:gridCol w:w="1494"/>
      </w:tblGrid>
      <w:tr w:rsidR="00300DAE" w:rsidRPr="00D31914" w:rsidTr="00F20AA9">
        <w:trPr>
          <w:cantSplit/>
          <w:trHeight w:val="769"/>
        </w:trPr>
        <w:tc>
          <w:tcPr>
            <w:tcW w:w="297" w:type="pct"/>
            <w:vAlign w:val="center"/>
          </w:tcPr>
          <w:p w:rsidR="00300DAE" w:rsidRPr="00F20AA9" w:rsidRDefault="00300DAE" w:rsidP="005F65A9">
            <w:pPr>
              <w:tabs>
                <w:tab w:val="left" w:pos="175"/>
              </w:tabs>
              <w:spacing w:line="228" w:lineRule="auto"/>
              <w:ind w:left="-108" w:right="-108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F20AA9">
              <w:rPr>
                <w:color w:val="000000"/>
                <w:spacing w:val="-2"/>
                <w:sz w:val="28"/>
                <w:szCs w:val="28"/>
              </w:rPr>
              <w:t>№</w:t>
            </w:r>
          </w:p>
          <w:p w:rsidR="00300DAE" w:rsidRPr="00797318" w:rsidRDefault="00300DAE" w:rsidP="005F65A9">
            <w:pPr>
              <w:tabs>
                <w:tab w:val="left" w:pos="175"/>
              </w:tabs>
              <w:spacing w:line="228" w:lineRule="auto"/>
              <w:jc w:val="center"/>
              <w:rPr>
                <w:color w:val="000000"/>
                <w:sz w:val="28"/>
                <w:szCs w:val="28"/>
              </w:rPr>
            </w:pPr>
            <w:r w:rsidRPr="00F20AA9">
              <w:rPr>
                <w:color w:val="000000"/>
                <w:spacing w:val="-2"/>
                <w:sz w:val="28"/>
                <w:szCs w:val="28"/>
              </w:rPr>
              <w:t>п/п</w:t>
            </w:r>
          </w:p>
        </w:tc>
        <w:tc>
          <w:tcPr>
            <w:tcW w:w="3951" w:type="pct"/>
            <w:vAlign w:val="center"/>
          </w:tcPr>
          <w:p w:rsidR="00300DAE" w:rsidRPr="00797318" w:rsidRDefault="00300DAE" w:rsidP="00F20AA9">
            <w:pPr>
              <w:spacing w:line="228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797318">
              <w:rPr>
                <w:color w:val="000000"/>
                <w:sz w:val="28"/>
                <w:szCs w:val="28"/>
              </w:rPr>
              <w:t>Наименование и местонахождени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797318">
              <w:rPr>
                <w:color w:val="000000"/>
                <w:sz w:val="28"/>
                <w:szCs w:val="28"/>
              </w:rPr>
              <w:t xml:space="preserve"> имущества</w:t>
            </w:r>
          </w:p>
        </w:tc>
        <w:tc>
          <w:tcPr>
            <w:tcW w:w="752" w:type="pct"/>
            <w:vAlign w:val="center"/>
          </w:tcPr>
          <w:p w:rsidR="00300DAE" w:rsidRPr="00797318" w:rsidRDefault="00300DAE" w:rsidP="005F65A9">
            <w:pPr>
              <w:spacing w:line="228" w:lineRule="auto"/>
              <w:jc w:val="center"/>
              <w:rPr>
                <w:color w:val="000000"/>
                <w:sz w:val="28"/>
                <w:szCs w:val="28"/>
              </w:rPr>
            </w:pPr>
            <w:r w:rsidRPr="00797318">
              <w:rPr>
                <w:color w:val="000000"/>
                <w:sz w:val="28"/>
                <w:szCs w:val="28"/>
              </w:rPr>
              <w:t>Предпол</w:t>
            </w:r>
            <w:r w:rsidRPr="00797318">
              <w:rPr>
                <w:color w:val="000000"/>
                <w:sz w:val="28"/>
                <w:szCs w:val="28"/>
              </w:rPr>
              <w:t>а</w:t>
            </w:r>
            <w:r w:rsidRPr="00797318">
              <w:rPr>
                <w:color w:val="000000"/>
                <w:sz w:val="28"/>
                <w:szCs w:val="28"/>
              </w:rPr>
              <w:t>гаемый срок пр</w:t>
            </w:r>
            <w:r w:rsidRPr="00797318">
              <w:rPr>
                <w:color w:val="000000"/>
                <w:sz w:val="28"/>
                <w:szCs w:val="28"/>
              </w:rPr>
              <w:t>и</w:t>
            </w:r>
            <w:r w:rsidRPr="00797318">
              <w:rPr>
                <w:color w:val="000000"/>
                <w:sz w:val="28"/>
                <w:szCs w:val="28"/>
              </w:rPr>
              <w:t>ватизации</w:t>
            </w:r>
          </w:p>
        </w:tc>
      </w:tr>
    </w:tbl>
    <w:p w:rsidR="00300DAE" w:rsidRPr="00F20AA9" w:rsidRDefault="00300DAE" w:rsidP="00F20AA9">
      <w:pPr>
        <w:spacing w:line="14" w:lineRule="auto"/>
        <w:rPr>
          <w:sz w:val="2"/>
          <w:szCs w:val="2"/>
        </w:rPr>
      </w:pPr>
    </w:p>
    <w:tbl>
      <w:tblPr>
        <w:tblW w:w="495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0"/>
        <w:gridCol w:w="7847"/>
        <w:gridCol w:w="1494"/>
      </w:tblGrid>
      <w:tr w:rsidR="00300DAE" w:rsidRPr="00D31914" w:rsidTr="00F20AA9">
        <w:trPr>
          <w:trHeight w:val="57"/>
          <w:tblHeader/>
        </w:trPr>
        <w:tc>
          <w:tcPr>
            <w:tcW w:w="297" w:type="pct"/>
            <w:vAlign w:val="center"/>
          </w:tcPr>
          <w:p w:rsidR="00300DAE" w:rsidRPr="00797318" w:rsidRDefault="00300DAE" w:rsidP="005F65A9">
            <w:pPr>
              <w:tabs>
                <w:tab w:val="left" w:pos="175"/>
              </w:tabs>
              <w:spacing w:line="228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951" w:type="pct"/>
            <w:vAlign w:val="center"/>
          </w:tcPr>
          <w:p w:rsidR="00300DAE" w:rsidRPr="00797318" w:rsidRDefault="00300DAE" w:rsidP="005F65A9">
            <w:pPr>
              <w:spacing w:line="228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52" w:type="pct"/>
            <w:vAlign w:val="center"/>
          </w:tcPr>
          <w:p w:rsidR="00300DAE" w:rsidRPr="00797318" w:rsidRDefault="00300DAE" w:rsidP="005F65A9">
            <w:pPr>
              <w:spacing w:line="228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300DAE" w:rsidRPr="00D31914" w:rsidTr="00F20AA9">
        <w:trPr>
          <w:trHeight w:val="57"/>
        </w:trPr>
        <w:tc>
          <w:tcPr>
            <w:tcW w:w="297" w:type="pct"/>
          </w:tcPr>
          <w:p w:rsidR="00300DAE" w:rsidRPr="00797318" w:rsidRDefault="00300DAE" w:rsidP="005F65A9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  <w:r w:rsidRPr="00797318">
              <w:rPr>
                <w:snapToGrid w:val="0"/>
                <w:sz w:val="28"/>
                <w:szCs w:val="28"/>
              </w:rPr>
              <w:t>1.</w:t>
            </w:r>
          </w:p>
        </w:tc>
        <w:tc>
          <w:tcPr>
            <w:tcW w:w="3951" w:type="pct"/>
          </w:tcPr>
          <w:p w:rsidR="00300DAE" w:rsidRDefault="00300DAE" w:rsidP="0075510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м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>агазин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назначение: нежилое, 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 xml:space="preserve">общая площадь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smartTag w:uri="urn:schemas-microsoft-com:office:smarttags" w:element="metricconverter">
              <w:smartTagPr>
                <w:attr w:name="ProductID" w:val="596 кв.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100</w:t>
              </w:r>
              <w:r w:rsidRPr="00797318">
                <w:rPr>
                  <w:rFonts w:ascii="Times New Roman" w:hAnsi="Times New Roman" w:cs="Times New Roman"/>
                  <w:sz w:val="28"/>
                  <w:szCs w:val="28"/>
                </w:rPr>
                <w:t>,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8</w:t>
              </w:r>
              <w:r w:rsidRPr="00797318">
                <w:rPr>
                  <w:rFonts w:ascii="Times New Roman" w:hAnsi="Times New Roman" w:cs="Times New Roman"/>
                  <w:sz w:val="28"/>
                  <w:szCs w:val="28"/>
                </w:rPr>
                <w:t xml:space="preserve"> кв.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Pr="00797318">
                <w:rPr>
                  <w:rFonts w:ascii="Times New Roman" w:hAnsi="Times New Roman" w:cs="Times New Roman"/>
                  <w:sz w:val="28"/>
                  <w:szCs w:val="28"/>
                </w:rPr>
                <w:t>м</w:t>
              </w:r>
            </w:smartTag>
            <w:r w:rsidRPr="00797318">
              <w:rPr>
                <w:rFonts w:ascii="Times New Roman" w:hAnsi="Times New Roman" w:cs="Times New Roman"/>
                <w:sz w:val="28"/>
                <w:szCs w:val="28"/>
              </w:rPr>
              <w:t>, инв.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000168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 xml:space="preserve">, лит. 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к1, к2, 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кадастровый (или условный) номер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: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73-73-0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/0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/201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057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 располо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женное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на земельном участке площадью </w:t>
            </w:r>
            <w:smartTag w:uri="urn:schemas-microsoft-com:office:smarttags" w:element="metricconverter">
              <w:smartTagPr>
                <w:attr w:name="ProductID" w:val="596 кв. м"/>
              </w:smartTagPr>
              <w:r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>1500</w:t>
              </w:r>
              <w:r w:rsidRPr="00797318"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 xml:space="preserve"> кв. м</w:t>
              </w:r>
            </w:smartTag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 кадастровый (или у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ловный)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: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73: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03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040501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24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, 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 xml:space="preserve">Ульяновская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каймский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п. Шарлово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>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Речная,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13</w:t>
            </w:r>
          </w:p>
          <w:p w:rsidR="00300DAE" w:rsidRPr="00797318" w:rsidRDefault="00300DAE" w:rsidP="005F65A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pct"/>
          </w:tcPr>
          <w:p w:rsidR="00300DAE" w:rsidRPr="00952E3E" w:rsidRDefault="00300DAE" w:rsidP="005F65A9">
            <w:pPr>
              <w:spacing w:line="264" w:lineRule="auto"/>
              <w:jc w:val="center"/>
              <w:rPr>
                <w:sz w:val="28"/>
                <w:szCs w:val="28"/>
                <w:lang w:val="en-US"/>
              </w:rPr>
            </w:pPr>
            <w:r w:rsidRPr="00797318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</w:p>
          <w:p w:rsidR="00300DAE" w:rsidRPr="00797318" w:rsidRDefault="00300DAE" w:rsidP="005F65A9">
            <w:pPr>
              <w:spacing w:line="264" w:lineRule="auto"/>
              <w:jc w:val="center"/>
              <w:rPr>
                <w:color w:val="FF6600"/>
                <w:sz w:val="28"/>
                <w:szCs w:val="28"/>
              </w:rPr>
            </w:pPr>
            <w:r w:rsidRPr="00797318">
              <w:rPr>
                <w:sz w:val="28"/>
                <w:szCs w:val="28"/>
              </w:rPr>
              <w:t>квартал</w:t>
            </w:r>
          </w:p>
        </w:tc>
      </w:tr>
      <w:tr w:rsidR="00300DAE" w:rsidRPr="00D31914" w:rsidTr="00F20AA9">
        <w:trPr>
          <w:trHeight w:val="57"/>
        </w:trPr>
        <w:tc>
          <w:tcPr>
            <w:tcW w:w="297" w:type="pct"/>
          </w:tcPr>
          <w:p w:rsidR="00300DAE" w:rsidRPr="00952E3E" w:rsidRDefault="00300DAE" w:rsidP="005F65A9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  <w:lang w:val="en-US"/>
              </w:rPr>
              <w:t>2.</w:t>
            </w:r>
          </w:p>
        </w:tc>
        <w:tc>
          <w:tcPr>
            <w:tcW w:w="3951" w:type="pct"/>
          </w:tcPr>
          <w:p w:rsidR="00300DAE" w:rsidRDefault="00300DAE" w:rsidP="008F7E7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м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>агазин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назначение: нежилое, 1-этажный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 xml:space="preserve">, общая площадь </w:t>
            </w:r>
            <w:smartTag w:uri="urn:schemas-microsoft-com:office:smarttags" w:element="metricconverter">
              <w:smartTagPr>
                <w:attr w:name="ProductID" w:val="596 кв.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87</w:t>
              </w:r>
              <w:r w:rsidRPr="00797318">
                <w:rPr>
                  <w:rFonts w:ascii="Times New Roman" w:hAnsi="Times New Roman" w:cs="Times New Roman"/>
                  <w:sz w:val="28"/>
                  <w:szCs w:val="28"/>
                </w:rPr>
                <w:t>,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 xml:space="preserve">4 кв. </w:t>
              </w:r>
              <w:r w:rsidRPr="00797318">
                <w:rPr>
                  <w:rFonts w:ascii="Times New Roman" w:hAnsi="Times New Roman" w:cs="Times New Roman"/>
                  <w:sz w:val="28"/>
                  <w:szCs w:val="28"/>
                </w:rPr>
                <w:t>м</w:t>
              </w:r>
            </w:smartTag>
            <w:r w:rsidRPr="00797318">
              <w:rPr>
                <w:rFonts w:ascii="Times New Roman" w:hAnsi="Times New Roman" w:cs="Times New Roman"/>
                <w:sz w:val="28"/>
                <w:szCs w:val="28"/>
              </w:rPr>
              <w:t>, инв.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027815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 xml:space="preserve">, лит. 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А1, а, к, I, II, 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кад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стровый (или условный) номер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: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73-73-0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/0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43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/20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09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185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 расп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ло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женное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на земельном участке площадью </w:t>
            </w:r>
            <w:smartTag w:uri="urn:schemas-microsoft-com:office:smarttags" w:element="metricconverter">
              <w:smartTagPr>
                <w:attr w:name="ProductID" w:val="596 кв. м"/>
              </w:smartTagPr>
              <w:r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 xml:space="preserve">2134 кв. </w:t>
              </w:r>
              <w:r w:rsidRPr="00797318"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>м</w:t>
              </w:r>
            </w:smartTag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 кадас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ровый (или условный)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: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73: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09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033101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1443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, 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>Ульяновская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ласть, Николаевский 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 xml:space="preserve">район,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 Славкино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>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Советская,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41</w:t>
            </w:r>
          </w:p>
          <w:p w:rsidR="00300DAE" w:rsidRDefault="00300DAE" w:rsidP="008F7E7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pct"/>
          </w:tcPr>
          <w:p w:rsidR="00300DAE" w:rsidRPr="00797318" w:rsidRDefault="00300DAE" w:rsidP="00144D3C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97318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797318">
              <w:rPr>
                <w:sz w:val="28"/>
                <w:szCs w:val="28"/>
              </w:rPr>
              <w:t xml:space="preserve"> </w:t>
            </w:r>
          </w:p>
          <w:p w:rsidR="00300DAE" w:rsidRPr="00797318" w:rsidRDefault="00300DAE" w:rsidP="00144D3C">
            <w:pPr>
              <w:spacing w:line="264" w:lineRule="auto"/>
              <w:jc w:val="center"/>
              <w:rPr>
                <w:sz w:val="28"/>
                <w:szCs w:val="28"/>
                <w:lang w:val="en-US"/>
              </w:rPr>
            </w:pPr>
            <w:r w:rsidRPr="00797318">
              <w:rPr>
                <w:sz w:val="28"/>
                <w:szCs w:val="28"/>
              </w:rPr>
              <w:t>квартал</w:t>
            </w:r>
          </w:p>
        </w:tc>
      </w:tr>
      <w:tr w:rsidR="00300DAE" w:rsidRPr="00D31914" w:rsidTr="00F20AA9">
        <w:trPr>
          <w:trHeight w:val="57"/>
        </w:trPr>
        <w:tc>
          <w:tcPr>
            <w:tcW w:w="297" w:type="pct"/>
          </w:tcPr>
          <w:p w:rsidR="00300DAE" w:rsidRPr="00797318" w:rsidRDefault="00300DAE" w:rsidP="005F65A9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</w:t>
            </w:r>
          </w:p>
        </w:tc>
        <w:tc>
          <w:tcPr>
            <w:tcW w:w="3951" w:type="pct"/>
          </w:tcPr>
          <w:p w:rsidR="00300DAE" w:rsidRDefault="00300DAE" w:rsidP="0061453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м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>агазин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«Огонёк»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назначение: нежилое, 1-этажный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 xml:space="preserve">, общая площадь </w:t>
            </w:r>
            <w:smartTag w:uri="urn:schemas-microsoft-com:office:smarttags" w:element="metricconverter">
              <w:smartTagPr>
                <w:attr w:name="ProductID" w:val="596 кв.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257,9</w:t>
              </w:r>
              <w:r w:rsidRPr="00797318">
                <w:rPr>
                  <w:rFonts w:ascii="Times New Roman" w:hAnsi="Times New Roman" w:cs="Times New Roman"/>
                  <w:sz w:val="28"/>
                  <w:szCs w:val="28"/>
                </w:rPr>
                <w:t xml:space="preserve"> кв. м</w:t>
              </w:r>
            </w:smartTag>
            <w:r w:rsidRPr="00797318">
              <w:rPr>
                <w:rFonts w:ascii="Times New Roman" w:hAnsi="Times New Roman" w:cs="Times New Roman"/>
                <w:sz w:val="28"/>
                <w:szCs w:val="28"/>
              </w:rPr>
              <w:t>, инв.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001535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 xml:space="preserve">, лит. 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А1, 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кадас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ровый (или условный) номер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: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73-73-0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112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/20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114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 распол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женное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на земельном участке площадью </w:t>
            </w:r>
            <w:smartTag w:uri="urn:schemas-microsoft-com:office:smarttags" w:element="metricconverter">
              <w:smartTagPr>
                <w:attr w:name="ProductID" w:val="596 кв. м"/>
              </w:smartTagPr>
              <w:r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>601</w:t>
              </w:r>
              <w:r w:rsidRPr="00797318"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 xml:space="preserve"> кв.</w:t>
              </w:r>
              <w:r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 xml:space="preserve"> </w:t>
              </w:r>
              <w:r w:rsidRPr="00797318"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>м</w:t>
              </w:r>
            </w:smartTag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 кадастр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вый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(или условный) номер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: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73: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000000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33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, 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 xml:space="preserve">Ульяновская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 xml:space="preserve">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Новомалыклинский 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 xml:space="preserve">район,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 Новочеремшанск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Набережная,</w:t>
            </w:r>
            <w:r w:rsidRPr="00797318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1/1</w:t>
            </w:r>
          </w:p>
          <w:p w:rsidR="00300DAE" w:rsidRDefault="00300DAE" w:rsidP="005F65A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pct"/>
          </w:tcPr>
          <w:p w:rsidR="00300DAE" w:rsidRPr="00797318" w:rsidRDefault="00300DAE" w:rsidP="00144D3C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97318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797318">
              <w:rPr>
                <w:sz w:val="28"/>
                <w:szCs w:val="28"/>
              </w:rPr>
              <w:t xml:space="preserve"> </w:t>
            </w:r>
          </w:p>
          <w:p w:rsidR="00300DAE" w:rsidRPr="00D000B7" w:rsidRDefault="00300DAE" w:rsidP="00144D3C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97318">
              <w:rPr>
                <w:sz w:val="28"/>
                <w:szCs w:val="28"/>
              </w:rPr>
              <w:t>квартал</w:t>
            </w:r>
          </w:p>
        </w:tc>
      </w:tr>
      <w:tr w:rsidR="00300DAE" w:rsidRPr="00D31914" w:rsidTr="00F20AA9">
        <w:trPr>
          <w:trHeight w:val="57"/>
        </w:trPr>
        <w:tc>
          <w:tcPr>
            <w:tcW w:w="297" w:type="pct"/>
          </w:tcPr>
          <w:p w:rsidR="00300DAE" w:rsidRPr="00797318" w:rsidRDefault="00300DAE" w:rsidP="005F65A9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4.</w:t>
            </w:r>
          </w:p>
        </w:tc>
        <w:tc>
          <w:tcPr>
            <w:tcW w:w="3951" w:type="pct"/>
          </w:tcPr>
          <w:p w:rsidR="00300DAE" w:rsidRDefault="00300DAE" w:rsidP="00614534">
            <w:pPr>
              <w:pStyle w:val="ConsPlusCell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Магазин, назначение: нежилое, 1-этажный, общая площадь     </w:t>
            </w:r>
            <w:smartTag w:uri="urn:schemas-microsoft-com:office:smarttags" w:element="metricconverter">
              <w:smartTagPr>
                <w:attr w:name="ProductID" w:val="596 кв.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56 кв. 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>, инв. № 000135, лит. А, А1, кадастровый (или усло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ный) номер: 73-73-10/040/2010-037, расположенный на земел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 участке площадью </w:t>
            </w:r>
            <w:smartTag w:uri="urn:schemas-microsoft-com:office:smarttags" w:element="metricconverter">
              <w:smartTagPr>
                <w:attr w:name="ProductID" w:val="596 кв.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468 кв. 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кадастровый (или условный)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: 73:73:070803:641, Ульяновская область, Майнский ра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он, с. Поповка, ул. Колхозная, д. 8</w:t>
            </w:r>
          </w:p>
          <w:p w:rsidR="00300DAE" w:rsidRDefault="00300DAE" w:rsidP="005F65A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pct"/>
          </w:tcPr>
          <w:p w:rsidR="00300DAE" w:rsidRPr="00797318" w:rsidRDefault="00300DAE" w:rsidP="001854D3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97318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797318">
              <w:rPr>
                <w:sz w:val="28"/>
                <w:szCs w:val="28"/>
              </w:rPr>
              <w:t xml:space="preserve"> </w:t>
            </w:r>
          </w:p>
          <w:p w:rsidR="00300DAE" w:rsidRPr="001854D3" w:rsidRDefault="00300DAE" w:rsidP="001854D3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97318">
              <w:rPr>
                <w:sz w:val="28"/>
                <w:szCs w:val="28"/>
              </w:rPr>
              <w:t>квартал</w:t>
            </w:r>
          </w:p>
        </w:tc>
      </w:tr>
      <w:tr w:rsidR="00300DAE" w:rsidRPr="00D31914" w:rsidTr="00B942FF">
        <w:trPr>
          <w:trHeight w:val="57"/>
        </w:trPr>
        <w:tc>
          <w:tcPr>
            <w:tcW w:w="297" w:type="pct"/>
          </w:tcPr>
          <w:p w:rsidR="00300DAE" w:rsidRPr="00797318" w:rsidRDefault="00300DAE" w:rsidP="006B008F">
            <w:pPr>
              <w:tabs>
                <w:tab w:val="left" w:pos="175"/>
              </w:tabs>
              <w:spacing w:line="228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970602">
              <w:rPr>
                <w:snapToGrid w:val="0"/>
                <w:sz w:val="28"/>
                <w:szCs w:val="28"/>
              </w:rPr>
              <w:t>5.</w:t>
            </w:r>
          </w:p>
        </w:tc>
        <w:tc>
          <w:tcPr>
            <w:tcW w:w="3951" w:type="pct"/>
            <w:vMerge w:val="restart"/>
            <w:vAlign w:val="center"/>
          </w:tcPr>
          <w:p w:rsidR="00300DAE" w:rsidRDefault="00300DAE" w:rsidP="008F7E70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970602">
              <w:rPr>
                <w:sz w:val="28"/>
                <w:szCs w:val="28"/>
              </w:rPr>
              <w:t>Здание холодного скл</w:t>
            </w:r>
            <w:r>
              <w:rPr>
                <w:sz w:val="28"/>
                <w:szCs w:val="28"/>
              </w:rPr>
              <w:t xml:space="preserve">ада 303-2, назначение: нежилое, </w:t>
            </w:r>
            <w:r>
              <w:rPr>
                <w:sz w:val="28"/>
                <w:szCs w:val="28"/>
              </w:rPr>
              <w:br/>
            </w:r>
            <w:r w:rsidRPr="00970602">
              <w:rPr>
                <w:sz w:val="28"/>
                <w:szCs w:val="28"/>
              </w:rPr>
              <w:t xml:space="preserve">1-этажное, общая площадь </w:t>
            </w:r>
            <w:smartTag w:uri="urn:schemas-microsoft-com:office:smarttags" w:element="metricconverter">
              <w:smartTagPr>
                <w:attr w:name="ProductID" w:val="596 кв. м"/>
              </w:smartTagPr>
              <w:r w:rsidRPr="00970602">
                <w:rPr>
                  <w:sz w:val="28"/>
                  <w:szCs w:val="28"/>
                </w:rPr>
                <w:t>1760,25 кв.</w:t>
              </w:r>
              <w:r>
                <w:rPr>
                  <w:sz w:val="28"/>
                  <w:szCs w:val="28"/>
                </w:rPr>
                <w:t xml:space="preserve"> </w:t>
              </w:r>
              <w:r w:rsidRPr="00970602">
                <w:rPr>
                  <w:sz w:val="28"/>
                  <w:szCs w:val="28"/>
                </w:rPr>
                <w:t>м</w:t>
              </w:r>
            </w:smartTag>
            <w:r w:rsidRPr="00970602">
              <w:rPr>
                <w:sz w:val="28"/>
                <w:szCs w:val="28"/>
              </w:rPr>
              <w:t>, инв. №</w:t>
            </w:r>
            <w:r>
              <w:rPr>
                <w:sz w:val="28"/>
                <w:szCs w:val="28"/>
              </w:rPr>
              <w:t xml:space="preserve"> </w:t>
            </w:r>
            <w:r w:rsidRPr="00970602">
              <w:rPr>
                <w:sz w:val="28"/>
                <w:szCs w:val="28"/>
              </w:rPr>
              <w:t xml:space="preserve">25932, </w:t>
            </w:r>
            <w:r>
              <w:rPr>
                <w:sz w:val="28"/>
                <w:szCs w:val="28"/>
              </w:rPr>
              <w:br/>
            </w:r>
            <w:r w:rsidRPr="00970602">
              <w:rPr>
                <w:sz w:val="28"/>
                <w:szCs w:val="28"/>
              </w:rPr>
              <w:t>лит. И, И1,</w:t>
            </w:r>
            <w:r>
              <w:rPr>
                <w:sz w:val="28"/>
                <w:szCs w:val="28"/>
              </w:rPr>
              <w:t xml:space="preserve"> к</w:t>
            </w:r>
            <w:r w:rsidRPr="00970602">
              <w:rPr>
                <w:sz w:val="28"/>
                <w:szCs w:val="28"/>
              </w:rPr>
              <w:t>адастровый (или условный) но</w:t>
            </w:r>
            <w:r>
              <w:rPr>
                <w:sz w:val="28"/>
                <w:szCs w:val="28"/>
              </w:rPr>
              <w:t xml:space="preserve">мер: </w:t>
            </w:r>
            <w:r w:rsidRPr="00970602">
              <w:rPr>
                <w:sz w:val="28"/>
                <w:szCs w:val="28"/>
              </w:rPr>
              <w:t>73:24:021110:0007:0259320007, рас</w:t>
            </w:r>
            <w:r>
              <w:rPr>
                <w:sz w:val="28"/>
                <w:szCs w:val="28"/>
              </w:rPr>
              <w:t>положенное на земельном участке</w:t>
            </w:r>
            <w:r w:rsidRPr="00970602">
              <w:rPr>
                <w:sz w:val="28"/>
                <w:szCs w:val="28"/>
              </w:rPr>
              <w:t xml:space="preserve"> площадью </w:t>
            </w:r>
            <w:smartTag w:uri="urn:schemas-microsoft-com:office:smarttags" w:element="metricconverter">
              <w:smartTagPr>
                <w:attr w:name="ProductID" w:val="596 кв. м"/>
              </w:smartTagPr>
              <w:r w:rsidRPr="00970602">
                <w:rPr>
                  <w:sz w:val="28"/>
                  <w:szCs w:val="28"/>
                </w:rPr>
                <w:t>4128 кв.</w:t>
              </w:r>
              <w:r>
                <w:rPr>
                  <w:sz w:val="28"/>
                  <w:szCs w:val="28"/>
                </w:rPr>
                <w:t xml:space="preserve"> </w:t>
              </w:r>
              <w:r w:rsidRPr="00970602">
                <w:rPr>
                  <w:sz w:val="28"/>
                  <w:szCs w:val="28"/>
                </w:rPr>
                <w:t>м</w:t>
              </w:r>
            </w:smartTag>
            <w:r w:rsidRPr="00970602">
              <w:rPr>
                <w:sz w:val="28"/>
                <w:szCs w:val="28"/>
              </w:rPr>
              <w:t>, кадастровый (или условный) номер</w:t>
            </w:r>
            <w:r>
              <w:rPr>
                <w:sz w:val="28"/>
                <w:szCs w:val="28"/>
              </w:rPr>
              <w:t>:</w:t>
            </w:r>
            <w:r w:rsidRPr="00970602">
              <w:rPr>
                <w:sz w:val="28"/>
                <w:szCs w:val="28"/>
              </w:rPr>
              <w:t xml:space="preserve"> 73:24:021110:88, Ульяновская область, г.</w:t>
            </w:r>
            <w:r>
              <w:rPr>
                <w:sz w:val="28"/>
                <w:szCs w:val="28"/>
              </w:rPr>
              <w:t xml:space="preserve"> </w:t>
            </w:r>
            <w:r w:rsidRPr="00970602">
              <w:rPr>
                <w:sz w:val="28"/>
                <w:szCs w:val="28"/>
              </w:rPr>
              <w:t xml:space="preserve">Ульяновск, </w:t>
            </w:r>
          </w:p>
          <w:p w:rsidR="00300DAE" w:rsidRPr="00970602" w:rsidRDefault="00300DAE" w:rsidP="008F7E7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 проезд Инженерный, № </w:t>
            </w:r>
            <w:r w:rsidRPr="0097060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  <w:p w:rsidR="00300DAE" w:rsidRPr="00F64AC5" w:rsidRDefault="00300DAE" w:rsidP="005F65A9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vAlign w:val="center"/>
          </w:tcPr>
          <w:p w:rsidR="00300DAE" w:rsidRPr="00797318" w:rsidRDefault="00300DAE" w:rsidP="00AA7081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97318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797318">
              <w:rPr>
                <w:sz w:val="28"/>
                <w:szCs w:val="28"/>
              </w:rPr>
              <w:t xml:space="preserve"> </w:t>
            </w:r>
          </w:p>
          <w:p w:rsidR="00300DAE" w:rsidRPr="00797318" w:rsidRDefault="00300DAE" w:rsidP="00AA7081">
            <w:pPr>
              <w:spacing w:line="228" w:lineRule="auto"/>
              <w:jc w:val="center"/>
              <w:rPr>
                <w:color w:val="000000"/>
                <w:sz w:val="28"/>
                <w:szCs w:val="28"/>
              </w:rPr>
            </w:pPr>
            <w:r w:rsidRPr="00797318">
              <w:rPr>
                <w:sz w:val="28"/>
                <w:szCs w:val="28"/>
              </w:rPr>
              <w:t>квартал</w:t>
            </w:r>
          </w:p>
        </w:tc>
      </w:tr>
      <w:tr w:rsidR="00300DAE" w:rsidRPr="00D31914" w:rsidTr="00B942FF">
        <w:trPr>
          <w:trHeight w:val="57"/>
        </w:trPr>
        <w:tc>
          <w:tcPr>
            <w:tcW w:w="297" w:type="pct"/>
          </w:tcPr>
          <w:p w:rsidR="00300DAE" w:rsidRDefault="00300DAE" w:rsidP="005F65A9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3951" w:type="pct"/>
            <w:vMerge/>
          </w:tcPr>
          <w:p w:rsidR="00300DAE" w:rsidRDefault="00300DAE" w:rsidP="005F65A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pct"/>
          </w:tcPr>
          <w:p w:rsidR="00300DAE" w:rsidRDefault="00300DAE" w:rsidP="0052209C">
            <w:pPr>
              <w:spacing w:line="264" w:lineRule="auto"/>
              <w:jc w:val="center"/>
              <w:rPr>
                <w:sz w:val="28"/>
                <w:szCs w:val="28"/>
              </w:rPr>
            </w:pPr>
          </w:p>
        </w:tc>
      </w:tr>
      <w:tr w:rsidR="00300DAE" w:rsidRPr="00D31914" w:rsidTr="00F20AA9">
        <w:trPr>
          <w:trHeight w:val="57"/>
        </w:trPr>
        <w:tc>
          <w:tcPr>
            <w:tcW w:w="297" w:type="pct"/>
          </w:tcPr>
          <w:p w:rsidR="00300DAE" w:rsidRPr="000840BF" w:rsidRDefault="00300DAE" w:rsidP="00ED5195">
            <w:pPr>
              <w:tabs>
                <w:tab w:val="left" w:pos="175"/>
              </w:tabs>
              <w:spacing w:line="245" w:lineRule="auto"/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  <w:r w:rsidRPr="000840BF">
              <w:rPr>
                <w:snapToGrid w:val="0"/>
                <w:sz w:val="28"/>
                <w:szCs w:val="28"/>
              </w:rPr>
              <w:t>6.</w:t>
            </w:r>
          </w:p>
        </w:tc>
        <w:tc>
          <w:tcPr>
            <w:tcW w:w="3951" w:type="pct"/>
          </w:tcPr>
          <w:p w:rsidR="00300DAE" w:rsidRDefault="00300DAE" w:rsidP="00ED5195">
            <w:pPr>
              <w:pStyle w:val="ConsPlusCell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Гараж Канадейского лесничества, назначение: нежилое,           1-этажный, общая площадь </w:t>
            </w:r>
            <w:smartTag w:uri="urn:schemas-microsoft-com:office:smarttags" w:element="metricconverter">
              <w:smartTagPr>
                <w:attr w:name="ProductID" w:val="596 кв.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230,8 кв. 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инв. № 1874, лит. Е, </w:t>
            </w:r>
          </w:p>
          <w:p w:rsidR="00300DAE" w:rsidRDefault="00300DAE" w:rsidP="00ED5195">
            <w:pPr>
              <w:pStyle w:val="ConsPlusCell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602">
              <w:rPr>
                <w:rFonts w:ascii="Times New Roman" w:hAnsi="Times New Roman" w:cs="Times New Roman"/>
                <w:sz w:val="28"/>
                <w:szCs w:val="28"/>
              </w:rPr>
              <w:t>кадастровый (или условный) номер: 73-73-08/026/2011-234,  распо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ложенный на земельном участке площадью </w:t>
            </w:r>
            <w:smartTag w:uri="urn:schemas-microsoft-com:office:smarttags" w:element="metricconverter">
              <w:smartTagPr>
                <w:attr w:name="ProductID" w:val="596 кв.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1049 кв. 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00DAE" w:rsidRDefault="00300DAE" w:rsidP="00ED5195">
            <w:pPr>
              <w:pStyle w:val="ConsPlusCell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602">
              <w:rPr>
                <w:rFonts w:ascii="Times New Roman" w:hAnsi="Times New Roman" w:cs="Times New Roman"/>
                <w:sz w:val="28"/>
                <w:szCs w:val="28"/>
              </w:rPr>
              <w:t>кадастровый (или условный) 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73:09:012002:1776, </w:t>
            </w:r>
          </w:p>
          <w:p w:rsidR="00300DAE" w:rsidRDefault="00300DAE" w:rsidP="00ED5195">
            <w:pPr>
              <w:pStyle w:val="ConsPlusCell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Ульяновская область, Николаевский район, с. Канадей,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ул. Почтовая, д. 84</w:t>
            </w:r>
          </w:p>
          <w:p w:rsidR="00300DAE" w:rsidRPr="000840BF" w:rsidRDefault="00300DAE" w:rsidP="00ED5195">
            <w:pPr>
              <w:pStyle w:val="ConsPlusCell"/>
              <w:spacing w:line="24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pct"/>
          </w:tcPr>
          <w:p w:rsidR="00300DAE" w:rsidRPr="00797318" w:rsidRDefault="00300DAE" w:rsidP="00ED5195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797318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797318">
              <w:rPr>
                <w:sz w:val="28"/>
                <w:szCs w:val="28"/>
              </w:rPr>
              <w:t xml:space="preserve"> </w:t>
            </w:r>
          </w:p>
          <w:p w:rsidR="00300DAE" w:rsidRPr="000840BF" w:rsidRDefault="00300DAE" w:rsidP="00ED5195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797318">
              <w:rPr>
                <w:sz w:val="28"/>
                <w:szCs w:val="28"/>
              </w:rPr>
              <w:t>квартал</w:t>
            </w:r>
          </w:p>
        </w:tc>
      </w:tr>
      <w:tr w:rsidR="00300DAE" w:rsidRPr="00D31914" w:rsidTr="00F20AA9">
        <w:trPr>
          <w:trHeight w:val="57"/>
        </w:trPr>
        <w:tc>
          <w:tcPr>
            <w:tcW w:w="297" w:type="pct"/>
          </w:tcPr>
          <w:p w:rsidR="00300DAE" w:rsidRPr="000840BF" w:rsidRDefault="00300DAE" w:rsidP="00ED5195">
            <w:pPr>
              <w:tabs>
                <w:tab w:val="left" w:pos="175"/>
              </w:tabs>
              <w:spacing w:line="245" w:lineRule="auto"/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7. </w:t>
            </w:r>
          </w:p>
        </w:tc>
        <w:tc>
          <w:tcPr>
            <w:tcW w:w="3951" w:type="pct"/>
          </w:tcPr>
          <w:p w:rsidR="00300DAE" w:rsidRPr="00F64AC5" w:rsidRDefault="00300DAE" w:rsidP="00ED5195">
            <w:pPr>
              <w:pStyle w:val="ConsPlusCell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C5">
              <w:rPr>
                <w:rFonts w:ascii="Times New Roman" w:hAnsi="Times New Roman" w:cs="Times New Roman"/>
                <w:sz w:val="28"/>
                <w:szCs w:val="28"/>
              </w:rPr>
              <w:t xml:space="preserve">Гараж – тёплая стоянка на 4 автомашины, назначение: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64AC5">
              <w:rPr>
                <w:rFonts w:ascii="Times New Roman" w:hAnsi="Times New Roman" w:cs="Times New Roman"/>
                <w:sz w:val="28"/>
                <w:szCs w:val="28"/>
              </w:rPr>
              <w:t xml:space="preserve">объект незавершённого строительства, 1-этажный, площадь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64AC5">
              <w:rPr>
                <w:rFonts w:ascii="Times New Roman" w:hAnsi="Times New Roman" w:cs="Times New Roman"/>
                <w:sz w:val="28"/>
                <w:szCs w:val="28"/>
              </w:rPr>
              <w:t xml:space="preserve">застройки </w:t>
            </w:r>
            <w:smartTag w:uri="urn:schemas-microsoft-com:office:smarttags" w:element="metricconverter">
              <w:smartTagPr>
                <w:attr w:name="ProductID" w:val="596 кв. м"/>
              </w:smartTagPr>
              <w:r w:rsidRPr="00F64AC5">
                <w:rPr>
                  <w:rFonts w:ascii="Times New Roman" w:hAnsi="Times New Roman" w:cs="Times New Roman"/>
                  <w:sz w:val="28"/>
                  <w:szCs w:val="28"/>
                </w:rPr>
                <w:t>246,9 кв. м</w:t>
              </w:r>
            </w:smartTag>
            <w:r w:rsidRPr="00F64AC5">
              <w:rPr>
                <w:rFonts w:ascii="Times New Roman" w:hAnsi="Times New Roman" w:cs="Times New Roman"/>
                <w:sz w:val="28"/>
                <w:szCs w:val="28"/>
              </w:rPr>
              <w:t xml:space="preserve">, степень готовности 94%,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64AC5">
              <w:rPr>
                <w:rFonts w:ascii="Times New Roman" w:hAnsi="Times New Roman" w:cs="Times New Roman"/>
                <w:sz w:val="28"/>
                <w:szCs w:val="28"/>
              </w:rPr>
              <w:t xml:space="preserve">инв. № 73:227:002:001753500, лит. А, </w:t>
            </w:r>
            <w:r w:rsidRPr="00F64AC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кадастровый (или усло</w:t>
            </w:r>
            <w:r w:rsidRPr="00F64AC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</w:t>
            </w:r>
            <w:r w:rsidRPr="00F64AC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ный) номер: 73-73-02/138/2011-300, расположенный на земел</w:t>
            </w:r>
            <w:r w:rsidRPr="00F64AC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ь</w:t>
            </w:r>
            <w:r w:rsidRPr="00F64AC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ном участке площадью </w:t>
            </w:r>
            <w:smartTag w:uri="urn:schemas-microsoft-com:office:smarttags" w:element="metricconverter">
              <w:smartTagPr>
                <w:attr w:name="ProductID" w:val="596 кв. м"/>
              </w:smartTagPr>
              <w:r w:rsidRPr="00F64AC5"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>1649 кв. м</w:t>
              </w:r>
            </w:smartTag>
            <w:r w:rsidRPr="00F64AC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 кадастровый (или усло</w:t>
            </w:r>
            <w:r w:rsidRPr="00F64AC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ный)</w:t>
            </w:r>
            <w:r w:rsidRPr="00F64AC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номер: 73:10:030901:49</w:t>
            </w:r>
            <w:r w:rsidRPr="00F64AC5">
              <w:rPr>
                <w:rFonts w:ascii="Times New Roman" w:hAnsi="Times New Roman" w:cs="Times New Roman"/>
                <w:sz w:val="28"/>
                <w:szCs w:val="28"/>
              </w:rPr>
              <w:t>, Ульяновская область, Новом</w:t>
            </w:r>
            <w:r w:rsidRPr="00F64AC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4AC5">
              <w:rPr>
                <w:rFonts w:ascii="Times New Roman" w:hAnsi="Times New Roman" w:cs="Times New Roman"/>
                <w:sz w:val="28"/>
                <w:szCs w:val="28"/>
              </w:rPr>
              <w:t>лыклинский район, с. Старая Бесовка, ул. Черемшанская, д. 37</w:t>
            </w:r>
          </w:p>
          <w:p w:rsidR="00300DAE" w:rsidRPr="00F64AC5" w:rsidRDefault="00300DAE" w:rsidP="00ED5195">
            <w:pPr>
              <w:pStyle w:val="ConsPlusCell"/>
              <w:spacing w:line="24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pct"/>
          </w:tcPr>
          <w:p w:rsidR="00300DAE" w:rsidRPr="00797318" w:rsidRDefault="00300DAE" w:rsidP="00ED5195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797318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797318">
              <w:rPr>
                <w:sz w:val="28"/>
                <w:szCs w:val="28"/>
              </w:rPr>
              <w:t xml:space="preserve"> </w:t>
            </w:r>
          </w:p>
          <w:p w:rsidR="00300DAE" w:rsidRPr="000840BF" w:rsidRDefault="00300DAE" w:rsidP="00ED5195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797318">
              <w:rPr>
                <w:sz w:val="28"/>
                <w:szCs w:val="28"/>
              </w:rPr>
              <w:t>квартал</w:t>
            </w:r>
          </w:p>
        </w:tc>
      </w:tr>
      <w:tr w:rsidR="00300DAE" w:rsidRPr="00D31914" w:rsidTr="00F20AA9">
        <w:trPr>
          <w:trHeight w:val="57"/>
        </w:trPr>
        <w:tc>
          <w:tcPr>
            <w:tcW w:w="297" w:type="pct"/>
          </w:tcPr>
          <w:p w:rsidR="00300DAE" w:rsidRDefault="00300DAE" w:rsidP="00ED5195">
            <w:pPr>
              <w:tabs>
                <w:tab w:val="left" w:pos="175"/>
              </w:tabs>
              <w:spacing w:line="245" w:lineRule="auto"/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8.</w:t>
            </w:r>
          </w:p>
        </w:tc>
        <w:tc>
          <w:tcPr>
            <w:tcW w:w="3951" w:type="pct"/>
          </w:tcPr>
          <w:p w:rsidR="00300DAE" w:rsidRDefault="00300DAE" w:rsidP="00ED5195">
            <w:pPr>
              <w:pStyle w:val="ConsPlusCell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Здание магазина «Берёзка», назначение: нежилое, 1-этажный, общая площадь </w:t>
            </w:r>
            <w:smartTag w:uri="urn:schemas-microsoft-com:office:smarttags" w:element="metricconverter">
              <w:smartTagPr>
                <w:attr w:name="ProductID" w:val="596 кв.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242,9 кв. 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инв. № 001534, лит. А, 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кадастр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вый (или условный) номер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: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73-73-0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112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/20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142, распол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женное на земельном участке площадью </w:t>
            </w:r>
            <w:smartTag w:uri="urn:schemas-microsoft-com:office:smarttags" w:element="metricconverter">
              <w:smartTagPr>
                <w:attr w:name="ProductID" w:val="596 кв. м"/>
              </w:smartTagPr>
              <w:r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>601 кв. м</w:t>
              </w:r>
            </w:smartTag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, 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кадастр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вый (или условный) номер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: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73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:10:020102:52, Ульяновская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br/>
              <w:t xml:space="preserve">область, Новомалыклинский район, с. Новочеремшанск,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br/>
              <w:t>ул. Набережная, д. 1/2</w:t>
            </w:r>
          </w:p>
          <w:p w:rsidR="00300DAE" w:rsidRDefault="00300DAE" w:rsidP="00ED5195">
            <w:pPr>
              <w:pStyle w:val="ConsPlusCell"/>
              <w:spacing w:line="24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pct"/>
          </w:tcPr>
          <w:p w:rsidR="00300DAE" w:rsidRPr="00797318" w:rsidRDefault="00300DAE" w:rsidP="00ED5195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797318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797318">
              <w:rPr>
                <w:sz w:val="28"/>
                <w:szCs w:val="28"/>
              </w:rPr>
              <w:t xml:space="preserve"> </w:t>
            </w:r>
          </w:p>
          <w:p w:rsidR="00300DAE" w:rsidRPr="000840BF" w:rsidRDefault="00300DAE" w:rsidP="00ED5195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797318">
              <w:rPr>
                <w:sz w:val="28"/>
                <w:szCs w:val="28"/>
              </w:rPr>
              <w:t>квартал</w:t>
            </w:r>
          </w:p>
        </w:tc>
      </w:tr>
      <w:tr w:rsidR="00300DAE" w:rsidRPr="00D31914" w:rsidTr="00F64AC5">
        <w:trPr>
          <w:trHeight w:val="57"/>
        </w:trPr>
        <w:tc>
          <w:tcPr>
            <w:tcW w:w="297" w:type="pct"/>
          </w:tcPr>
          <w:p w:rsidR="00300DAE" w:rsidRDefault="00300DAE" w:rsidP="00ED5195">
            <w:pPr>
              <w:tabs>
                <w:tab w:val="left" w:pos="175"/>
              </w:tabs>
              <w:spacing w:line="245" w:lineRule="auto"/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9. </w:t>
            </w:r>
          </w:p>
        </w:tc>
        <w:tc>
          <w:tcPr>
            <w:tcW w:w="3951" w:type="pct"/>
          </w:tcPr>
          <w:p w:rsidR="00300DAE" w:rsidRDefault="00300DAE" w:rsidP="00ED5195">
            <w:pPr>
              <w:pStyle w:val="ConsPlusCell"/>
              <w:widowControl w:val="0"/>
              <w:spacing w:line="245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Здание магазина хозяйственного, назначение: нежилое,             1-этажный, общая площадь </w:t>
            </w:r>
            <w:smartTag w:uri="urn:schemas-microsoft-com:office:smarttags" w:element="metricconverter">
              <w:smartTagPr>
                <w:attr w:name="ProductID" w:val="596 кв.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125,6 кв. 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инв. № 001536, лит. А,     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кадастровый (или условный) номер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: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73-73-0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112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/20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143, расположенное на земельном участке площадью </w:t>
            </w:r>
            <w:smartTag w:uri="urn:schemas-microsoft-com:office:smarttags" w:element="metricconverter">
              <w:smartTagPr>
                <w:attr w:name="ProductID" w:val="596 кв. м"/>
              </w:smartTagPr>
              <w:r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>1020 кв. м</w:t>
              </w:r>
            </w:smartTag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, 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кадаст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ровый (или условный) номер: 73:10:000000:32, Ульяно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ская область, Новомалыклинский район, с. Новочеремшанск, ул. Набережная, д. 1А</w:t>
            </w:r>
          </w:p>
          <w:p w:rsidR="00300DAE" w:rsidRDefault="00300DAE" w:rsidP="00ED5195">
            <w:pPr>
              <w:pStyle w:val="ConsPlusCell"/>
              <w:widowControl w:val="0"/>
              <w:spacing w:line="24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pct"/>
          </w:tcPr>
          <w:p w:rsidR="00300DAE" w:rsidRPr="00797318" w:rsidRDefault="00300DAE" w:rsidP="00ED5195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797318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797318">
              <w:rPr>
                <w:sz w:val="28"/>
                <w:szCs w:val="28"/>
              </w:rPr>
              <w:t xml:space="preserve"> </w:t>
            </w:r>
          </w:p>
          <w:p w:rsidR="00300DAE" w:rsidRPr="000840BF" w:rsidRDefault="00300DAE" w:rsidP="00ED5195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797318">
              <w:rPr>
                <w:sz w:val="28"/>
                <w:szCs w:val="28"/>
              </w:rPr>
              <w:t>квартал</w:t>
            </w:r>
          </w:p>
        </w:tc>
      </w:tr>
      <w:tr w:rsidR="00300DAE" w:rsidRPr="00D31914" w:rsidTr="00F64AC5">
        <w:trPr>
          <w:trHeight w:val="57"/>
        </w:trPr>
        <w:tc>
          <w:tcPr>
            <w:tcW w:w="297" w:type="pct"/>
          </w:tcPr>
          <w:p w:rsidR="00300DAE" w:rsidRDefault="00300DAE" w:rsidP="00ED5195">
            <w:pPr>
              <w:tabs>
                <w:tab w:val="left" w:pos="175"/>
              </w:tabs>
              <w:spacing w:line="245" w:lineRule="auto"/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10.</w:t>
            </w:r>
          </w:p>
          <w:p w:rsidR="00300DAE" w:rsidRDefault="00300DAE" w:rsidP="00ED5195">
            <w:pPr>
              <w:tabs>
                <w:tab w:val="left" w:pos="175"/>
              </w:tabs>
              <w:spacing w:line="245" w:lineRule="auto"/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3951" w:type="pct"/>
          </w:tcPr>
          <w:p w:rsidR="00300DAE" w:rsidRDefault="00300DAE" w:rsidP="00ED5195">
            <w:pPr>
              <w:pStyle w:val="ConsPlusCell"/>
              <w:widowControl w:val="0"/>
              <w:spacing w:line="245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Магазин, назначение: нежилое, 1-этажный, общая площадь  </w:t>
            </w:r>
            <w:smartTag w:uri="urn:schemas-microsoft-com:office:smarttags" w:element="metricconverter">
              <w:smartTagPr>
                <w:attr w:name="ProductID" w:val="596 кв.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44,8 кв. 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инв. № 000200, лит. А, 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кадастровый (или условный) номер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: 73-73-10/040/2010-040, расположенный на земельном участке площадью </w:t>
            </w:r>
            <w:smartTag w:uri="urn:schemas-microsoft-com:office:smarttags" w:element="metricconverter">
              <w:smartTagPr>
                <w:attr w:name="ProductID" w:val="596 кв. м"/>
              </w:smartTagPr>
              <w:r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>159 кв. м</w:t>
              </w:r>
            </w:smartTag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, 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кадастровый (или условный)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br/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: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73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:05:052405:195, Ульяновская область, Карсунский район, с. Сосновка, ул. Советская, д. 6</w:t>
            </w:r>
          </w:p>
          <w:p w:rsidR="00300DAE" w:rsidRDefault="00300DAE" w:rsidP="00ED5195">
            <w:pPr>
              <w:pStyle w:val="ConsPlusCell"/>
              <w:widowControl w:val="0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pct"/>
          </w:tcPr>
          <w:p w:rsidR="00300DAE" w:rsidRPr="00797318" w:rsidRDefault="00300DAE" w:rsidP="00ED5195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797318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797318">
              <w:rPr>
                <w:sz w:val="28"/>
                <w:szCs w:val="28"/>
              </w:rPr>
              <w:t xml:space="preserve"> </w:t>
            </w:r>
          </w:p>
          <w:p w:rsidR="00300DAE" w:rsidRDefault="00300DAE" w:rsidP="00ED5195">
            <w:pPr>
              <w:spacing w:line="24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bookmarkStart w:id="0" w:name="_GoBack"/>
            <w:bookmarkEnd w:id="0"/>
            <w:r w:rsidRPr="00797318">
              <w:rPr>
                <w:sz w:val="28"/>
                <w:szCs w:val="28"/>
              </w:rPr>
              <w:t>вартал</w:t>
            </w:r>
          </w:p>
          <w:p w:rsidR="00300DAE" w:rsidRDefault="00300DAE" w:rsidP="00ED5195">
            <w:pPr>
              <w:spacing w:line="245" w:lineRule="auto"/>
              <w:jc w:val="center"/>
              <w:rPr>
                <w:sz w:val="28"/>
                <w:szCs w:val="28"/>
              </w:rPr>
            </w:pPr>
          </w:p>
          <w:p w:rsidR="00300DAE" w:rsidRPr="000840BF" w:rsidRDefault="00300DAE" w:rsidP="00ED5195">
            <w:pPr>
              <w:spacing w:line="245" w:lineRule="auto"/>
              <w:jc w:val="center"/>
              <w:rPr>
                <w:sz w:val="28"/>
                <w:szCs w:val="28"/>
              </w:rPr>
            </w:pPr>
          </w:p>
        </w:tc>
      </w:tr>
      <w:tr w:rsidR="00300DAE" w:rsidRPr="00D31914" w:rsidTr="00F64AC5">
        <w:trPr>
          <w:trHeight w:val="57"/>
        </w:trPr>
        <w:tc>
          <w:tcPr>
            <w:tcW w:w="297" w:type="pct"/>
          </w:tcPr>
          <w:p w:rsidR="00300DAE" w:rsidRDefault="00300DAE" w:rsidP="00ED5195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11.</w:t>
            </w:r>
          </w:p>
        </w:tc>
        <w:tc>
          <w:tcPr>
            <w:tcW w:w="3951" w:type="pct"/>
          </w:tcPr>
          <w:p w:rsidR="00300DAE" w:rsidRDefault="00300DAE" w:rsidP="00ED5195">
            <w:pPr>
              <w:pStyle w:val="ConsPlusCell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Здание конторы ОРСа, назначение: нежилое, 1-этажный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(подземных этажей – 1), общая площадь </w:t>
            </w:r>
            <w:smartTag w:uri="urn:schemas-microsoft-com:office:smarttags" w:element="metricconverter">
              <w:smartTagPr>
                <w:attr w:name="ProductID" w:val="596 кв.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629,9 кв. 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инв. № 002637, 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кадаст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ровый (или условный) номер: 73:04:030119:19:0026370001, расположенный на земельном участке площадью </w:t>
            </w:r>
            <w:smartTag w:uri="urn:schemas-microsoft-com:office:smarttags" w:element="metricconverter">
              <w:smartTagPr>
                <w:attr w:name="ProductID" w:val="596 кв. м"/>
              </w:smartTagPr>
              <w:r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>1166 кв. м</w:t>
              </w:r>
            </w:smartTag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, 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кадаст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ровый (или условный)      номер: 73:04:030119:19, Ульяновская область, Инзенский ра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он, город Инза, ул. Революции, д. 109</w:t>
            </w:r>
          </w:p>
          <w:p w:rsidR="00300DAE" w:rsidRDefault="00300DAE" w:rsidP="00ED5195">
            <w:pPr>
              <w:pStyle w:val="ConsPlusCell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pct"/>
          </w:tcPr>
          <w:p w:rsidR="00300DAE" w:rsidRPr="00797318" w:rsidRDefault="00300DAE" w:rsidP="00ED5195">
            <w:pPr>
              <w:jc w:val="center"/>
              <w:rPr>
                <w:sz w:val="28"/>
                <w:szCs w:val="28"/>
              </w:rPr>
            </w:pPr>
            <w:r w:rsidRPr="00797318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797318">
              <w:rPr>
                <w:sz w:val="28"/>
                <w:szCs w:val="28"/>
              </w:rPr>
              <w:t xml:space="preserve"> </w:t>
            </w:r>
          </w:p>
          <w:p w:rsidR="00300DAE" w:rsidRPr="0052209C" w:rsidRDefault="00300DAE" w:rsidP="00ED5195">
            <w:pPr>
              <w:jc w:val="center"/>
              <w:rPr>
                <w:sz w:val="28"/>
                <w:szCs w:val="28"/>
              </w:rPr>
            </w:pPr>
            <w:r w:rsidRPr="00797318">
              <w:rPr>
                <w:sz w:val="28"/>
                <w:szCs w:val="28"/>
              </w:rPr>
              <w:t>квартал</w:t>
            </w:r>
          </w:p>
        </w:tc>
      </w:tr>
      <w:tr w:rsidR="00300DAE" w:rsidRPr="00D31914" w:rsidTr="00F20AA9">
        <w:trPr>
          <w:trHeight w:val="57"/>
        </w:trPr>
        <w:tc>
          <w:tcPr>
            <w:tcW w:w="297" w:type="pct"/>
          </w:tcPr>
          <w:p w:rsidR="00300DAE" w:rsidRDefault="00300DAE" w:rsidP="00ED5195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12.</w:t>
            </w:r>
          </w:p>
        </w:tc>
        <w:tc>
          <w:tcPr>
            <w:tcW w:w="3951" w:type="pct"/>
          </w:tcPr>
          <w:p w:rsidR="00300DAE" w:rsidRDefault="00300DAE" w:rsidP="00ED519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Здание молокоприёмного и сепараторного пункта, назначение: нежилое, 1-этажное, общая площадь </w:t>
            </w:r>
            <w:smartTag w:uri="urn:schemas-microsoft-com:office:smarttags" w:element="metricconverter">
              <w:smartTagPr>
                <w:attr w:name="ProductID" w:val="596 кв.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318,52 кв. 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инв. № 71, лит. А, А1, I, 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кадаст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ровый (или условный) номер: 73-73-05/040/2008-254,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расположенное на земельном участке площ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дью </w:t>
            </w:r>
            <w:smartTag w:uri="urn:schemas-microsoft-com:office:smarttags" w:element="metricconverter">
              <w:smartTagPr>
                <w:attr w:name="ProductID" w:val="596 кв.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1088 кв. 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кадаст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ровый (или условный) номер: 73:06:011401:283, Ульяновская, область, Кузоватовский район, с. Порецкое</w:t>
            </w:r>
          </w:p>
          <w:p w:rsidR="00300DAE" w:rsidRPr="00317DBB" w:rsidRDefault="00300DAE" w:rsidP="00ED519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pct"/>
          </w:tcPr>
          <w:p w:rsidR="00300DAE" w:rsidRPr="00797318" w:rsidRDefault="00300DAE" w:rsidP="00ED5195">
            <w:pPr>
              <w:jc w:val="center"/>
              <w:rPr>
                <w:sz w:val="28"/>
                <w:szCs w:val="28"/>
              </w:rPr>
            </w:pPr>
            <w:r w:rsidRPr="00797318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797318">
              <w:rPr>
                <w:sz w:val="28"/>
                <w:szCs w:val="28"/>
              </w:rPr>
              <w:t xml:space="preserve"> </w:t>
            </w:r>
          </w:p>
          <w:p w:rsidR="00300DAE" w:rsidRPr="00317DBB" w:rsidRDefault="00300DAE" w:rsidP="00ED5195">
            <w:pPr>
              <w:jc w:val="center"/>
              <w:rPr>
                <w:sz w:val="28"/>
                <w:szCs w:val="28"/>
              </w:rPr>
            </w:pPr>
            <w:r w:rsidRPr="00797318">
              <w:rPr>
                <w:sz w:val="28"/>
                <w:szCs w:val="28"/>
              </w:rPr>
              <w:t>квартал</w:t>
            </w:r>
          </w:p>
        </w:tc>
      </w:tr>
      <w:tr w:rsidR="00300DAE" w:rsidRPr="00D31914" w:rsidTr="00F20AA9">
        <w:trPr>
          <w:trHeight w:val="57"/>
        </w:trPr>
        <w:tc>
          <w:tcPr>
            <w:tcW w:w="297" w:type="pct"/>
          </w:tcPr>
          <w:p w:rsidR="00300DAE" w:rsidRDefault="00300DAE" w:rsidP="00ED5195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13.</w:t>
            </w:r>
          </w:p>
        </w:tc>
        <w:tc>
          <w:tcPr>
            <w:tcW w:w="3951" w:type="pct"/>
          </w:tcPr>
          <w:p w:rsidR="00300DAE" w:rsidRDefault="00300DAE" w:rsidP="00ED519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Гараж, назначение: нежилое, 1-этажный (подземных этажей – 0), общая площадь </w:t>
            </w:r>
            <w:smartTag w:uri="urn:schemas-microsoft-com:office:smarttags" w:element="metricconverter">
              <w:smartTagPr>
                <w:attr w:name="ProductID" w:val="596 кв.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204,3 кв. 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инв. № 000187, лит. А, А1, 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даст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ровый (или условный) номер: 73-73-03/015/2012-207, дровник</w:t>
            </w:r>
            <w:r w:rsidRPr="00025648">
              <w:rPr>
                <w:rFonts w:ascii="Times New Roman" w:hAnsi="Times New Roman" w:cs="Times New Roman"/>
                <w:snapToGrid w:val="0"/>
                <w:spacing w:val="-2"/>
                <w:sz w:val="28"/>
                <w:szCs w:val="28"/>
              </w:rPr>
              <w:t xml:space="preserve">, </w:t>
            </w:r>
            <w:r w:rsidRPr="0002564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назначение: нежилое, 1-этажный (подземных этажей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0), общая площадь </w:t>
            </w:r>
            <w:smartTag w:uri="urn:schemas-microsoft-com:office:smarttags" w:element="metricconverter">
              <w:smartTagPr>
                <w:attr w:name="ProductID" w:val="596 кв.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26,5 кв. 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инв. № 000187, лит. Б, 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кадаст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вый (или условный) номер: 73-73-03/025/2011-430, распол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женные на земельном участке площадью </w:t>
            </w:r>
            <w:smartTag w:uri="urn:schemas-microsoft-com:office:smarttags" w:element="metricconverter">
              <w:smartTagPr>
                <w:attr w:name="ProductID" w:val="596 кв. м"/>
              </w:smartTagPr>
              <w:r>
                <w:rPr>
                  <w:rFonts w:ascii="Times New Roman" w:hAnsi="Times New Roman" w:cs="Times New Roman"/>
                  <w:snapToGrid w:val="0"/>
                  <w:sz w:val="28"/>
                  <w:szCs w:val="28"/>
                </w:rPr>
                <w:t>2591 кв. м</w:t>
              </w:r>
            </w:smartTag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, </w:t>
            </w:r>
            <w:r w:rsidRPr="0079731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кадаст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вый (или условный) номер: 73:04:040401:200, Ульяновская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br/>
              <w:t>область, Инзенский район, посёлок Неклюдовский, ул. Лесная, д. 27А</w:t>
            </w:r>
          </w:p>
          <w:p w:rsidR="00300DAE" w:rsidRDefault="00300DAE" w:rsidP="00ED519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pct"/>
          </w:tcPr>
          <w:p w:rsidR="00300DAE" w:rsidRPr="00797318" w:rsidRDefault="00300DAE" w:rsidP="00ED5195">
            <w:pPr>
              <w:jc w:val="center"/>
              <w:rPr>
                <w:sz w:val="28"/>
                <w:szCs w:val="28"/>
              </w:rPr>
            </w:pPr>
            <w:r w:rsidRPr="00797318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797318">
              <w:rPr>
                <w:sz w:val="28"/>
                <w:szCs w:val="28"/>
              </w:rPr>
              <w:t xml:space="preserve"> </w:t>
            </w:r>
          </w:p>
          <w:p w:rsidR="00300DAE" w:rsidRPr="00317DBB" w:rsidRDefault="00300DAE" w:rsidP="00ED5195">
            <w:pPr>
              <w:jc w:val="center"/>
              <w:rPr>
                <w:sz w:val="28"/>
                <w:szCs w:val="28"/>
              </w:rPr>
            </w:pPr>
            <w:r w:rsidRPr="00797318">
              <w:rPr>
                <w:sz w:val="28"/>
                <w:szCs w:val="28"/>
              </w:rPr>
              <w:t>квартал</w:t>
            </w:r>
          </w:p>
        </w:tc>
      </w:tr>
      <w:tr w:rsidR="00300DAE" w:rsidRPr="00D31914" w:rsidTr="00F20AA9">
        <w:trPr>
          <w:trHeight w:val="57"/>
        </w:trPr>
        <w:tc>
          <w:tcPr>
            <w:tcW w:w="297" w:type="pct"/>
          </w:tcPr>
          <w:p w:rsidR="00300DAE" w:rsidRDefault="00300DAE" w:rsidP="00ED5195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14.</w:t>
            </w:r>
          </w:p>
        </w:tc>
        <w:tc>
          <w:tcPr>
            <w:tcW w:w="3951" w:type="pct"/>
          </w:tcPr>
          <w:p w:rsidR="00300DAE" w:rsidRDefault="00300DAE" w:rsidP="00ED519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– склад, назначение: нежилое, 1-этажный, общая пл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щадь </w:t>
            </w:r>
            <w:smartTag w:uri="urn:schemas-microsoft-com:office:smarttags" w:element="metricconverter">
              <w:smartTagPr>
                <w:attr w:name="ProductID" w:val="596 кв.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298,4 кв. 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инв. № 027797, лит. А, а, </w:t>
            </w:r>
            <w:r w:rsidRPr="00970602">
              <w:rPr>
                <w:rFonts w:ascii="Times New Roman" w:hAnsi="Times New Roman" w:cs="Times New Roman"/>
                <w:sz w:val="28"/>
                <w:szCs w:val="28"/>
              </w:rPr>
              <w:t>кадастровый (или условный) 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73-73-08/053/2010-029, расположенное на земельном участке площадью </w:t>
            </w:r>
            <w:smartTag w:uri="urn:schemas-microsoft-com:office:smarttags" w:element="metricconverter">
              <w:smartTagPr>
                <w:attr w:name="ProductID" w:val="596 кв.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717 кв. 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70602">
              <w:rPr>
                <w:rFonts w:ascii="Times New Roman" w:hAnsi="Times New Roman" w:cs="Times New Roman"/>
                <w:sz w:val="28"/>
                <w:szCs w:val="28"/>
              </w:rPr>
              <w:t>кадастровый (или у</w:t>
            </w:r>
            <w:r w:rsidRPr="0097060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70602">
              <w:rPr>
                <w:rFonts w:ascii="Times New Roman" w:hAnsi="Times New Roman" w:cs="Times New Roman"/>
                <w:sz w:val="28"/>
                <w:szCs w:val="28"/>
              </w:rPr>
              <w:t>ловный) 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73:09:033101:1942, Ульяновская область,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колаевский район, с. Славкино, ул. Мира, д. 3</w:t>
            </w:r>
          </w:p>
          <w:p w:rsidR="00300DAE" w:rsidRDefault="00300DAE" w:rsidP="00ED519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pct"/>
          </w:tcPr>
          <w:p w:rsidR="00300DAE" w:rsidRPr="00797318" w:rsidRDefault="00300DAE" w:rsidP="00ED5195">
            <w:pPr>
              <w:jc w:val="center"/>
              <w:rPr>
                <w:sz w:val="28"/>
                <w:szCs w:val="28"/>
              </w:rPr>
            </w:pPr>
            <w:r w:rsidRPr="00797318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797318">
              <w:rPr>
                <w:sz w:val="28"/>
                <w:szCs w:val="28"/>
              </w:rPr>
              <w:t xml:space="preserve"> </w:t>
            </w:r>
          </w:p>
          <w:p w:rsidR="00300DAE" w:rsidRPr="00970602" w:rsidRDefault="00300DAE" w:rsidP="00ED5195">
            <w:pPr>
              <w:jc w:val="center"/>
              <w:rPr>
                <w:sz w:val="28"/>
                <w:szCs w:val="28"/>
              </w:rPr>
            </w:pPr>
            <w:r w:rsidRPr="00797318">
              <w:rPr>
                <w:sz w:val="28"/>
                <w:szCs w:val="28"/>
              </w:rPr>
              <w:t>квартал</w:t>
            </w:r>
          </w:p>
        </w:tc>
      </w:tr>
      <w:tr w:rsidR="00300DAE" w:rsidRPr="00D31914" w:rsidTr="00F20AA9">
        <w:trPr>
          <w:trHeight w:val="57"/>
        </w:trPr>
        <w:tc>
          <w:tcPr>
            <w:tcW w:w="297" w:type="pct"/>
          </w:tcPr>
          <w:p w:rsidR="00300DAE" w:rsidRDefault="00300DAE" w:rsidP="00ED5195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15.</w:t>
            </w:r>
          </w:p>
        </w:tc>
        <w:tc>
          <w:tcPr>
            <w:tcW w:w="3951" w:type="pct"/>
          </w:tcPr>
          <w:p w:rsidR="00300DAE" w:rsidRDefault="00300DAE" w:rsidP="00ED5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Контора Канадейского лесничества, назначение: нежилое,         1-этажный, общая площадь </w:t>
            </w:r>
            <w:smartTag w:uri="urn:schemas-microsoft-com:office:smarttags" w:element="metricconverter">
              <w:smartTagPr>
                <w:attr w:name="ProductID" w:val="596 кв. м"/>
              </w:smartTagPr>
              <w:r>
                <w:rPr>
                  <w:sz w:val="28"/>
                  <w:szCs w:val="28"/>
                </w:rPr>
                <w:t>92,4 кв. м</w:t>
              </w:r>
            </w:smartTag>
            <w:r>
              <w:rPr>
                <w:sz w:val="28"/>
                <w:szCs w:val="28"/>
              </w:rPr>
              <w:t xml:space="preserve">, инв. № 1874, лит. Д, </w:t>
            </w:r>
            <w:r w:rsidRPr="00970602">
              <w:rPr>
                <w:sz w:val="28"/>
                <w:szCs w:val="28"/>
              </w:rPr>
              <w:t>к</w:t>
            </w:r>
            <w:r w:rsidRPr="00970602">
              <w:rPr>
                <w:sz w:val="28"/>
                <w:szCs w:val="28"/>
              </w:rPr>
              <w:t>а</w:t>
            </w:r>
            <w:r w:rsidRPr="00970602">
              <w:rPr>
                <w:sz w:val="28"/>
                <w:szCs w:val="28"/>
              </w:rPr>
              <w:t>дастровый (или условный) номер</w:t>
            </w:r>
            <w:r>
              <w:rPr>
                <w:sz w:val="28"/>
                <w:szCs w:val="28"/>
              </w:rPr>
              <w:t>: 73-73-08/026/2011-235, ра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положенная на земельном участке площадью </w:t>
            </w:r>
            <w:smartTag w:uri="urn:schemas-microsoft-com:office:smarttags" w:element="metricconverter">
              <w:smartTagPr>
                <w:attr w:name="ProductID" w:val="596 кв. м"/>
              </w:smartTagPr>
              <w:r>
                <w:rPr>
                  <w:sz w:val="28"/>
                  <w:szCs w:val="28"/>
                </w:rPr>
                <w:t>596 кв. м</w:t>
              </w:r>
            </w:smartTag>
            <w:r>
              <w:rPr>
                <w:sz w:val="28"/>
                <w:szCs w:val="28"/>
              </w:rPr>
              <w:t xml:space="preserve">, </w:t>
            </w:r>
            <w:r w:rsidRPr="00970602">
              <w:rPr>
                <w:sz w:val="28"/>
                <w:szCs w:val="28"/>
              </w:rPr>
              <w:t>кадас</w:t>
            </w:r>
            <w:r w:rsidRPr="00970602">
              <w:rPr>
                <w:sz w:val="28"/>
                <w:szCs w:val="28"/>
              </w:rPr>
              <w:t>т</w:t>
            </w:r>
            <w:r w:rsidRPr="00970602">
              <w:rPr>
                <w:sz w:val="28"/>
                <w:szCs w:val="28"/>
              </w:rPr>
              <w:t>ровый (или условный) номер</w:t>
            </w:r>
            <w:r>
              <w:rPr>
                <w:sz w:val="28"/>
                <w:szCs w:val="28"/>
              </w:rPr>
              <w:t xml:space="preserve">: 73:09:012002:1774, Ульяновская </w:t>
            </w:r>
          </w:p>
          <w:p w:rsidR="00300DAE" w:rsidRDefault="00300DAE" w:rsidP="00ED5195">
            <w:pPr>
              <w:jc w:val="both"/>
              <w:rPr>
                <w:sz w:val="28"/>
                <w:szCs w:val="28"/>
              </w:rPr>
            </w:pPr>
            <w:r w:rsidRPr="006B008F">
              <w:rPr>
                <w:sz w:val="28"/>
                <w:szCs w:val="28"/>
              </w:rPr>
              <w:t>область, Николаевский район,  с. Канадей, ул. Почтовая, д. 84</w:t>
            </w:r>
          </w:p>
          <w:p w:rsidR="00300DAE" w:rsidRPr="00ED5195" w:rsidRDefault="00300DAE" w:rsidP="00ED5195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752" w:type="pct"/>
          </w:tcPr>
          <w:p w:rsidR="00300DAE" w:rsidRPr="00797318" w:rsidRDefault="00300DAE" w:rsidP="00ED5195">
            <w:pPr>
              <w:jc w:val="center"/>
              <w:rPr>
                <w:sz w:val="28"/>
                <w:szCs w:val="28"/>
              </w:rPr>
            </w:pPr>
            <w:r w:rsidRPr="00797318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797318">
              <w:rPr>
                <w:sz w:val="28"/>
                <w:szCs w:val="28"/>
              </w:rPr>
              <w:t xml:space="preserve"> </w:t>
            </w:r>
          </w:p>
          <w:p w:rsidR="00300DAE" w:rsidRPr="00AE605C" w:rsidRDefault="00300DAE" w:rsidP="00ED5195">
            <w:pPr>
              <w:jc w:val="center"/>
              <w:rPr>
                <w:sz w:val="28"/>
                <w:szCs w:val="28"/>
              </w:rPr>
            </w:pPr>
            <w:r w:rsidRPr="00797318">
              <w:rPr>
                <w:sz w:val="28"/>
                <w:szCs w:val="28"/>
              </w:rPr>
              <w:t>квартал</w:t>
            </w:r>
          </w:p>
        </w:tc>
      </w:tr>
    </w:tbl>
    <w:p w:rsidR="00300DAE" w:rsidRDefault="00300DAE" w:rsidP="00570EB1">
      <w:pPr>
        <w:jc w:val="center"/>
        <w:rPr>
          <w:b/>
          <w:bCs/>
          <w:sz w:val="28"/>
          <w:szCs w:val="28"/>
        </w:rPr>
      </w:pPr>
    </w:p>
    <w:p w:rsidR="00300DAE" w:rsidRDefault="00300DAE" w:rsidP="00570E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4F5847">
        <w:rPr>
          <w:b/>
          <w:bCs/>
          <w:sz w:val="28"/>
          <w:szCs w:val="28"/>
        </w:rPr>
        <w:t xml:space="preserve">ЕРЕЧЕНЬ </w:t>
      </w:r>
    </w:p>
    <w:p w:rsidR="00300DAE" w:rsidRDefault="00300DAE" w:rsidP="00570EB1">
      <w:pPr>
        <w:jc w:val="center"/>
        <w:rPr>
          <w:b/>
          <w:bCs/>
          <w:sz w:val="28"/>
          <w:szCs w:val="28"/>
        </w:rPr>
      </w:pPr>
      <w:r w:rsidRPr="004F5847">
        <w:rPr>
          <w:b/>
          <w:bCs/>
          <w:sz w:val="28"/>
          <w:szCs w:val="28"/>
        </w:rPr>
        <w:t>областных государственных унитарных предприятий,</w:t>
      </w:r>
      <w:r>
        <w:rPr>
          <w:b/>
          <w:bCs/>
          <w:sz w:val="28"/>
          <w:szCs w:val="28"/>
        </w:rPr>
        <w:br/>
      </w:r>
      <w:r w:rsidRPr="004F5847">
        <w:rPr>
          <w:b/>
          <w:bCs/>
          <w:sz w:val="28"/>
          <w:szCs w:val="28"/>
        </w:rPr>
        <w:t>планируемых к</w:t>
      </w:r>
      <w:r>
        <w:rPr>
          <w:b/>
          <w:bCs/>
          <w:sz w:val="28"/>
          <w:szCs w:val="28"/>
        </w:rPr>
        <w:t xml:space="preserve"> </w:t>
      </w:r>
      <w:r w:rsidRPr="004F5847">
        <w:rPr>
          <w:b/>
          <w:bCs/>
          <w:sz w:val="28"/>
          <w:szCs w:val="28"/>
        </w:rPr>
        <w:t>приватизации пут</w:t>
      </w:r>
      <w:r>
        <w:rPr>
          <w:b/>
          <w:bCs/>
          <w:sz w:val="28"/>
          <w:szCs w:val="28"/>
        </w:rPr>
        <w:t>ё</w:t>
      </w:r>
      <w:r w:rsidRPr="004F5847">
        <w:rPr>
          <w:b/>
          <w:bCs/>
          <w:sz w:val="28"/>
          <w:szCs w:val="28"/>
        </w:rPr>
        <w:t xml:space="preserve">м преобразования в </w:t>
      </w:r>
      <w:r>
        <w:rPr>
          <w:b/>
          <w:bCs/>
          <w:sz w:val="28"/>
          <w:szCs w:val="28"/>
        </w:rPr>
        <w:t xml:space="preserve">общества </w:t>
      </w:r>
      <w:r>
        <w:rPr>
          <w:b/>
          <w:bCs/>
          <w:sz w:val="28"/>
          <w:szCs w:val="28"/>
        </w:rPr>
        <w:br/>
        <w:t>с ограниченной ответственностью</w:t>
      </w:r>
    </w:p>
    <w:p w:rsidR="00300DAE" w:rsidRPr="000405A8" w:rsidRDefault="00300DAE" w:rsidP="00570EB1">
      <w:pPr>
        <w:jc w:val="center"/>
        <w:rPr>
          <w:b/>
          <w:bCs/>
          <w:sz w:val="28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600"/>
        <w:gridCol w:w="1620"/>
        <w:gridCol w:w="2520"/>
        <w:gridCol w:w="1620"/>
      </w:tblGrid>
      <w:tr w:rsidR="00300DAE" w:rsidTr="003E5C1F">
        <w:tc>
          <w:tcPr>
            <w:tcW w:w="648" w:type="dxa"/>
            <w:vAlign w:val="center"/>
          </w:tcPr>
          <w:p w:rsidR="00300DAE" w:rsidRPr="003E5C1F" w:rsidRDefault="00300DAE" w:rsidP="003E5C1F">
            <w:pPr>
              <w:jc w:val="center"/>
              <w:rPr>
                <w:bCs/>
                <w:sz w:val="28"/>
                <w:szCs w:val="28"/>
              </w:rPr>
            </w:pPr>
            <w:r w:rsidRPr="003E5C1F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3600" w:type="dxa"/>
            <w:vAlign w:val="center"/>
          </w:tcPr>
          <w:p w:rsidR="00300DAE" w:rsidRPr="003E5C1F" w:rsidRDefault="00300DAE" w:rsidP="003E5C1F">
            <w:pPr>
              <w:spacing w:line="233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3E5C1F">
              <w:rPr>
                <w:color w:val="000000"/>
                <w:sz w:val="28"/>
                <w:szCs w:val="28"/>
              </w:rPr>
              <w:t>Наименование и место-нахождение областного</w:t>
            </w:r>
          </w:p>
          <w:p w:rsidR="00300DAE" w:rsidRPr="003E5C1F" w:rsidRDefault="00300DAE" w:rsidP="003E5C1F">
            <w:pPr>
              <w:spacing w:line="233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3E5C1F">
              <w:rPr>
                <w:color w:val="000000"/>
                <w:sz w:val="28"/>
                <w:szCs w:val="28"/>
              </w:rPr>
              <w:t>государственного</w:t>
            </w:r>
          </w:p>
          <w:p w:rsidR="00300DAE" w:rsidRPr="003E5C1F" w:rsidRDefault="00300DAE" w:rsidP="003E5C1F">
            <w:pPr>
              <w:spacing w:line="233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3E5C1F">
              <w:rPr>
                <w:color w:val="000000"/>
                <w:sz w:val="28"/>
                <w:szCs w:val="28"/>
              </w:rPr>
              <w:t>унитарного предприятия</w:t>
            </w:r>
          </w:p>
        </w:tc>
        <w:tc>
          <w:tcPr>
            <w:tcW w:w="1620" w:type="dxa"/>
            <w:vAlign w:val="center"/>
          </w:tcPr>
          <w:p w:rsidR="00300DAE" w:rsidRPr="003E5C1F" w:rsidRDefault="00300DAE" w:rsidP="003E5C1F">
            <w:pPr>
              <w:spacing w:line="233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3E5C1F">
              <w:rPr>
                <w:color w:val="000000"/>
                <w:sz w:val="28"/>
                <w:szCs w:val="28"/>
              </w:rPr>
              <w:t xml:space="preserve">Численность работников на </w:t>
            </w:r>
            <w:r w:rsidRPr="003E5C1F">
              <w:rPr>
                <w:color w:val="000000"/>
                <w:spacing w:val="-4"/>
                <w:sz w:val="28"/>
                <w:szCs w:val="28"/>
              </w:rPr>
              <w:t>01.07.2013,</w:t>
            </w:r>
          </w:p>
          <w:p w:rsidR="00300DAE" w:rsidRPr="003E5C1F" w:rsidRDefault="00300DAE" w:rsidP="003E5C1F">
            <w:pPr>
              <w:spacing w:line="233" w:lineRule="auto"/>
              <w:ind w:left="-240" w:right="-108" w:firstLine="132"/>
              <w:jc w:val="center"/>
              <w:rPr>
                <w:color w:val="000000"/>
                <w:sz w:val="28"/>
                <w:szCs w:val="28"/>
              </w:rPr>
            </w:pPr>
            <w:r w:rsidRPr="003E5C1F">
              <w:rPr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2520" w:type="dxa"/>
            <w:vAlign w:val="center"/>
          </w:tcPr>
          <w:p w:rsidR="00300DAE" w:rsidRPr="003E5C1F" w:rsidRDefault="00300DAE" w:rsidP="003E5C1F">
            <w:pPr>
              <w:spacing w:before="40"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3E5C1F">
              <w:rPr>
                <w:color w:val="000000"/>
                <w:sz w:val="28"/>
                <w:szCs w:val="28"/>
              </w:rPr>
              <w:t xml:space="preserve">Остаточная </w:t>
            </w:r>
            <w:r w:rsidRPr="003E5C1F">
              <w:rPr>
                <w:color w:val="000000"/>
                <w:sz w:val="28"/>
                <w:szCs w:val="28"/>
              </w:rPr>
              <w:br/>
              <w:t xml:space="preserve">стоимость </w:t>
            </w:r>
            <w:r w:rsidRPr="003E5C1F">
              <w:rPr>
                <w:color w:val="000000"/>
                <w:sz w:val="28"/>
                <w:szCs w:val="28"/>
              </w:rPr>
              <w:br/>
              <w:t xml:space="preserve">основных средств </w:t>
            </w:r>
            <w:r w:rsidRPr="003E5C1F">
              <w:rPr>
                <w:color w:val="000000"/>
                <w:sz w:val="28"/>
                <w:szCs w:val="28"/>
              </w:rPr>
              <w:br/>
              <w:t>на 01.07.2013,</w:t>
            </w:r>
          </w:p>
          <w:p w:rsidR="00300DAE" w:rsidRPr="003E5C1F" w:rsidRDefault="00300DAE" w:rsidP="003E5C1F">
            <w:pPr>
              <w:spacing w:before="40"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3E5C1F">
              <w:rPr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620" w:type="dxa"/>
            <w:vAlign w:val="center"/>
          </w:tcPr>
          <w:p w:rsidR="00300DAE" w:rsidRPr="003E5C1F" w:rsidRDefault="00300DAE" w:rsidP="003E5C1F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3E5C1F">
              <w:rPr>
                <w:color w:val="000000"/>
                <w:sz w:val="28"/>
                <w:szCs w:val="28"/>
              </w:rPr>
              <w:t>Предпол</w:t>
            </w:r>
            <w:r w:rsidRPr="003E5C1F">
              <w:rPr>
                <w:color w:val="000000"/>
                <w:sz w:val="28"/>
                <w:szCs w:val="28"/>
              </w:rPr>
              <w:t>а</w:t>
            </w:r>
            <w:r w:rsidRPr="003E5C1F">
              <w:rPr>
                <w:color w:val="000000"/>
                <w:sz w:val="28"/>
                <w:szCs w:val="28"/>
              </w:rPr>
              <w:t>гаемый срок</w:t>
            </w:r>
          </w:p>
          <w:p w:rsidR="00300DAE" w:rsidRPr="003E5C1F" w:rsidRDefault="00300DAE" w:rsidP="003E5C1F">
            <w:pPr>
              <w:spacing w:line="233" w:lineRule="auto"/>
              <w:jc w:val="center"/>
              <w:rPr>
                <w:bCs/>
                <w:sz w:val="28"/>
                <w:szCs w:val="28"/>
              </w:rPr>
            </w:pPr>
            <w:r w:rsidRPr="003E5C1F">
              <w:rPr>
                <w:color w:val="000000"/>
                <w:sz w:val="28"/>
                <w:szCs w:val="28"/>
              </w:rPr>
              <w:t>приватиз</w:t>
            </w:r>
            <w:r w:rsidRPr="003E5C1F">
              <w:rPr>
                <w:color w:val="000000"/>
                <w:sz w:val="28"/>
                <w:szCs w:val="28"/>
              </w:rPr>
              <w:t>а</w:t>
            </w:r>
            <w:r w:rsidRPr="003E5C1F">
              <w:rPr>
                <w:color w:val="000000"/>
                <w:sz w:val="28"/>
                <w:szCs w:val="28"/>
              </w:rPr>
              <w:t>ции</w:t>
            </w:r>
          </w:p>
        </w:tc>
      </w:tr>
    </w:tbl>
    <w:p w:rsidR="00300DAE" w:rsidRPr="000942AD" w:rsidRDefault="00300DAE" w:rsidP="000942AD">
      <w:pPr>
        <w:spacing w:line="14" w:lineRule="auto"/>
        <w:rPr>
          <w:sz w:val="2"/>
          <w:szCs w:val="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600"/>
        <w:gridCol w:w="1620"/>
        <w:gridCol w:w="2520"/>
        <w:gridCol w:w="1620"/>
      </w:tblGrid>
      <w:tr w:rsidR="00300DAE" w:rsidRPr="00514288" w:rsidTr="003E5C1F">
        <w:trPr>
          <w:tblHeader/>
        </w:trPr>
        <w:tc>
          <w:tcPr>
            <w:tcW w:w="648" w:type="dxa"/>
          </w:tcPr>
          <w:p w:rsidR="00300DAE" w:rsidRPr="003E5C1F" w:rsidRDefault="00300DAE" w:rsidP="003E5C1F">
            <w:pPr>
              <w:jc w:val="center"/>
              <w:rPr>
                <w:bCs/>
                <w:sz w:val="28"/>
                <w:szCs w:val="28"/>
              </w:rPr>
            </w:pPr>
            <w:r w:rsidRPr="003E5C1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600" w:type="dxa"/>
          </w:tcPr>
          <w:p w:rsidR="00300DAE" w:rsidRPr="003E5C1F" w:rsidRDefault="00300DAE" w:rsidP="003E5C1F">
            <w:pPr>
              <w:spacing w:line="233" w:lineRule="auto"/>
              <w:jc w:val="center"/>
              <w:rPr>
                <w:snapToGrid w:val="0"/>
                <w:sz w:val="28"/>
                <w:szCs w:val="28"/>
              </w:rPr>
            </w:pPr>
            <w:r w:rsidRPr="003E5C1F">
              <w:rPr>
                <w:snapToGrid w:val="0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300DAE" w:rsidRPr="003E5C1F" w:rsidRDefault="00300DAE" w:rsidP="003E5C1F">
            <w:pPr>
              <w:spacing w:line="233" w:lineRule="auto"/>
              <w:jc w:val="center"/>
              <w:rPr>
                <w:bCs/>
                <w:sz w:val="28"/>
                <w:szCs w:val="28"/>
              </w:rPr>
            </w:pPr>
            <w:r w:rsidRPr="003E5C1F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520" w:type="dxa"/>
          </w:tcPr>
          <w:p w:rsidR="00300DAE" w:rsidRPr="003E5C1F" w:rsidRDefault="00300DAE" w:rsidP="003E5C1F">
            <w:pPr>
              <w:spacing w:line="233" w:lineRule="auto"/>
              <w:jc w:val="center"/>
              <w:rPr>
                <w:bCs/>
                <w:sz w:val="28"/>
                <w:szCs w:val="28"/>
              </w:rPr>
            </w:pPr>
            <w:r w:rsidRPr="003E5C1F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620" w:type="dxa"/>
          </w:tcPr>
          <w:p w:rsidR="00300DAE" w:rsidRPr="003E5C1F" w:rsidRDefault="00300DAE" w:rsidP="003E5C1F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3E5C1F">
              <w:rPr>
                <w:color w:val="000000"/>
                <w:sz w:val="28"/>
                <w:szCs w:val="28"/>
              </w:rPr>
              <w:t>5</w:t>
            </w:r>
          </w:p>
        </w:tc>
      </w:tr>
      <w:tr w:rsidR="00300DAE" w:rsidRPr="00514288" w:rsidTr="003E5C1F">
        <w:tc>
          <w:tcPr>
            <w:tcW w:w="648" w:type="dxa"/>
          </w:tcPr>
          <w:p w:rsidR="00300DAE" w:rsidRPr="003E5C1F" w:rsidRDefault="00300DAE" w:rsidP="003E5C1F">
            <w:pPr>
              <w:jc w:val="center"/>
              <w:rPr>
                <w:bCs/>
                <w:sz w:val="28"/>
                <w:szCs w:val="28"/>
              </w:rPr>
            </w:pPr>
            <w:r w:rsidRPr="003E5C1F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600" w:type="dxa"/>
          </w:tcPr>
          <w:p w:rsidR="00300DAE" w:rsidRPr="003E5C1F" w:rsidRDefault="00300DAE" w:rsidP="003E5C1F">
            <w:pPr>
              <w:spacing w:line="233" w:lineRule="auto"/>
              <w:rPr>
                <w:snapToGrid w:val="0"/>
                <w:sz w:val="28"/>
                <w:szCs w:val="28"/>
              </w:rPr>
            </w:pPr>
            <w:r w:rsidRPr="003E5C1F">
              <w:rPr>
                <w:snapToGrid w:val="0"/>
                <w:sz w:val="28"/>
                <w:szCs w:val="28"/>
              </w:rPr>
              <w:t>Областное государственное унитарное сельскохозяйс</w:t>
            </w:r>
            <w:r w:rsidRPr="003E5C1F">
              <w:rPr>
                <w:snapToGrid w:val="0"/>
                <w:sz w:val="28"/>
                <w:szCs w:val="28"/>
              </w:rPr>
              <w:t>т</w:t>
            </w:r>
            <w:r w:rsidRPr="003E5C1F">
              <w:rPr>
                <w:snapToGrid w:val="0"/>
                <w:sz w:val="28"/>
                <w:szCs w:val="28"/>
              </w:rPr>
              <w:t xml:space="preserve">венное предприятие </w:t>
            </w:r>
            <w:r w:rsidRPr="003E5C1F">
              <w:rPr>
                <w:snapToGrid w:val="0"/>
                <w:sz w:val="28"/>
                <w:szCs w:val="28"/>
              </w:rPr>
              <w:br/>
              <w:t xml:space="preserve">«Агрофирма «Ореховская», </w:t>
            </w:r>
          </w:p>
          <w:p w:rsidR="00300DAE" w:rsidRPr="003E5C1F" w:rsidRDefault="00300DAE" w:rsidP="003E5C1F">
            <w:pPr>
              <w:spacing w:line="233" w:lineRule="auto"/>
              <w:rPr>
                <w:snapToGrid w:val="0"/>
                <w:sz w:val="28"/>
                <w:szCs w:val="28"/>
              </w:rPr>
            </w:pPr>
            <w:r w:rsidRPr="003E5C1F">
              <w:rPr>
                <w:snapToGrid w:val="0"/>
                <w:sz w:val="28"/>
                <w:szCs w:val="28"/>
              </w:rPr>
              <w:t xml:space="preserve">Ульяновская область, </w:t>
            </w:r>
            <w:r w:rsidRPr="003E5C1F">
              <w:rPr>
                <w:snapToGrid w:val="0"/>
                <w:sz w:val="28"/>
                <w:szCs w:val="28"/>
              </w:rPr>
              <w:br/>
              <w:t xml:space="preserve">Радищевский район, </w:t>
            </w:r>
            <w:r w:rsidRPr="003E5C1F">
              <w:rPr>
                <w:snapToGrid w:val="0"/>
                <w:sz w:val="28"/>
                <w:szCs w:val="28"/>
              </w:rPr>
              <w:br/>
              <w:t>с. Ореховка</w:t>
            </w:r>
          </w:p>
          <w:p w:rsidR="00300DAE" w:rsidRPr="003E5C1F" w:rsidRDefault="00300DAE" w:rsidP="003E5C1F">
            <w:pPr>
              <w:spacing w:line="233" w:lineRule="auto"/>
              <w:rPr>
                <w:snapToGrid w:val="0"/>
                <w:sz w:val="28"/>
                <w:szCs w:val="28"/>
              </w:rPr>
            </w:pPr>
          </w:p>
        </w:tc>
        <w:tc>
          <w:tcPr>
            <w:tcW w:w="1620" w:type="dxa"/>
          </w:tcPr>
          <w:p w:rsidR="00300DAE" w:rsidRPr="003E5C1F" w:rsidRDefault="00300DAE" w:rsidP="003E5C1F">
            <w:pPr>
              <w:spacing w:line="233" w:lineRule="auto"/>
              <w:jc w:val="center"/>
              <w:rPr>
                <w:bCs/>
                <w:sz w:val="28"/>
                <w:szCs w:val="28"/>
              </w:rPr>
            </w:pPr>
            <w:r w:rsidRPr="003E5C1F">
              <w:rPr>
                <w:bCs/>
                <w:sz w:val="28"/>
                <w:szCs w:val="28"/>
              </w:rPr>
              <w:t>85</w:t>
            </w:r>
          </w:p>
        </w:tc>
        <w:tc>
          <w:tcPr>
            <w:tcW w:w="2520" w:type="dxa"/>
          </w:tcPr>
          <w:p w:rsidR="00300DAE" w:rsidRPr="003E5C1F" w:rsidRDefault="00300DAE" w:rsidP="003E5C1F">
            <w:pPr>
              <w:spacing w:line="233" w:lineRule="auto"/>
              <w:jc w:val="center"/>
              <w:rPr>
                <w:bCs/>
                <w:sz w:val="28"/>
                <w:szCs w:val="28"/>
              </w:rPr>
            </w:pPr>
            <w:r w:rsidRPr="003E5C1F">
              <w:rPr>
                <w:bCs/>
                <w:sz w:val="28"/>
                <w:szCs w:val="28"/>
              </w:rPr>
              <w:t>19546,0</w:t>
            </w:r>
          </w:p>
        </w:tc>
        <w:tc>
          <w:tcPr>
            <w:tcW w:w="1620" w:type="dxa"/>
          </w:tcPr>
          <w:p w:rsidR="00300DAE" w:rsidRPr="003E5C1F" w:rsidRDefault="00300DAE" w:rsidP="003E5C1F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3E5C1F">
              <w:rPr>
                <w:color w:val="000000"/>
                <w:sz w:val="28"/>
                <w:szCs w:val="28"/>
                <w:lang w:val="en-US"/>
              </w:rPr>
              <w:t>II</w:t>
            </w:r>
          </w:p>
          <w:p w:rsidR="00300DAE" w:rsidRPr="003E5C1F" w:rsidRDefault="00300DAE" w:rsidP="003E5C1F">
            <w:pPr>
              <w:spacing w:line="233" w:lineRule="auto"/>
              <w:jc w:val="center"/>
              <w:rPr>
                <w:b/>
                <w:bCs/>
                <w:sz w:val="28"/>
                <w:szCs w:val="28"/>
              </w:rPr>
            </w:pPr>
            <w:r w:rsidRPr="003E5C1F">
              <w:rPr>
                <w:color w:val="000000"/>
                <w:sz w:val="28"/>
                <w:szCs w:val="28"/>
              </w:rPr>
              <w:t>квартал</w:t>
            </w:r>
          </w:p>
        </w:tc>
      </w:tr>
      <w:tr w:rsidR="00300DAE" w:rsidRPr="00514288" w:rsidTr="003E5C1F">
        <w:tc>
          <w:tcPr>
            <w:tcW w:w="648" w:type="dxa"/>
          </w:tcPr>
          <w:p w:rsidR="00300DAE" w:rsidRPr="003E5C1F" w:rsidRDefault="00300DAE" w:rsidP="003E5C1F">
            <w:pPr>
              <w:jc w:val="center"/>
              <w:rPr>
                <w:bCs/>
                <w:sz w:val="28"/>
                <w:szCs w:val="28"/>
              </w:rPr>
            </w:pPr>
            <w:r w:rsidRPr="003E5C1F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600" w:type="dxa"/>
          </w:tcPr>
          <w:p w:rsidR="00300DAE" w:rsidRPr="003E5C1F" w:rsidRDefault="00300DAE" w:rsidP="003E5C1F">
            <w:pPr>
              <w:spacing w:line="233" w:lineRule="auto"/>
              <w:ind w:right="-108"/>
              <w:rPr>
                <w:snapToGrid w:val="0"/>
                <w:sz w:val="28"/>
                <w:szCs w:val="28"/>
              </w:rPr>
            </w:pPr>
            <w:r w:rsidRPr="003E5C1F">
              <w:rPr>
                <w:snapToGrid w:val="0"/>
                <w:sz w:val="28"/>
                <w:szCs w:val="28"/>
              </w:rPr>
              <w:t>Областное государственное унитарное предприятие «АгропромпаркБаратаевка», г. Ульяновск, с. Баратаевка, ул. Герасимова, д. 5а</w:t>
            </w:r>
          </w:p>
          <w:p w:rsidR="00300DAE" w:rsidRPr="003E5C1F" w:rsidRDefault="00300DAE" w:rsidP="003E5C1F">
            <w:pPr>
              <w:spacing w:line="233" w:lineRule="auto"/>
              <w:rPr>
                <w:snapToGrid w:val="0"/>
                <w:sz w:val="28"/>
                <w:szCs w:val="28"/>
              </w:rPr>
            </w:pPr>
          </w:p>
        </w:tc>
        <w:tc>
          <w:tcPr>
            <w:tcW w:w="1620" w:type="dxa"/>
          </w:tcPr>
          <w:p w:rsidR="00300DAE" w:rsidRPr="003E5C1F" w:rsidRDefault="00300DAE" w:rsidP="003E5C1F">
            <w:pPr>
              <w:spacing w:line="233" w:lineRule="auto"/>
              <w:jc w:val="center"/>
              <w:rPr>
                <w:bCs/>
                <w:sz w:val="28"/>
                <w:szCs w:val="28"/>
              </w:rPr>
            </w:pPr>
            <w:r w:rsidRPr="003E5C1F">
              <w:rPr>
                <w:bCs/>
                <w:sz w:val="28"/>
                <w:szCs w:val="28"/>
              </w:rPr>
              <w:t>75</w:t>
            </w:r>
          </w:p>
        </w:tc>
        <w:tc>
          <w:tcPr>
            <w:tcW w:w="2520" w:type="dxa"/>
          </w:tcPr>
          <w:p w:rsidR="00300DAE" w:rsidRPr="003E5C1F" w:rsidRDefault="00300DAE" w:rsidP="003E5C1F">
            <w:pPr>
              <w:spacing w:line="233" w:lineRule="auto"/>
              <w:jc w:val="center"/>
              <w:rPr>
                <w:bCs/>
                <w:sz w:val="28"/>
                <w:szCs w:val="28"/>
              </w:rPr>
            </w:pPr>
            <w:r w:rsidRPr="003E5C1F">
              <w:rPr>
                <w:bCs/>
                <w:sz w:val="28"/>
                <w:szCs w:val="28"/>
              </w:rPr>
              <w:t>34575,0</w:t>
            </w:r>
          </w:p>
        </w:tc>
        <w:tc>
          <w:tcPr>
            <w:tcW w:w="1620" w:type="dxa"/>
          </w:tcPr>
          <w:p w:rsidR="00300DAE" w:rsidRPr="003E5C1F" w:rsidRDefault="00300DAE" w:rsidP="003E5C1F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3E5C1F">
              <w:rPr>
                <w:color w:val="000000"/>
                <w:sz w:val="28"/>
                <w:szCs w:val="28"/>
                <w:lang w:val="en-US"/>
              </w:rPr>
              <w:t>II</w:t>
            </w:r>
          </w:p>
          <w:p w:rsidR="00300DAE" w:rsidRPr="003E5C1F" w:rsidRDefault="00300DAE" w:rsidP="003E5C1F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3E5C1F">
              <w:rPr>
                <w:color w:val="000000"/>
                <w:sz w:val="28"/>
                <w:szCs w:val="28"/>
              </w:rPr>
              <w:t>квартал</w:t>
            </w:r>
          </w:p>
        </w:tc>
      </w:tr>
    </w:tbl>
    <w:p w:rsidR="00300DAE" w:rsidRDefault="00300DAE" w:rsidP="00570EB1">
      <w:pPr>
        <w:jc w:val="center"/>
        <w:rPr>
          <w:b/>
          <w:bCs/>
          <w:sz w:val="28"/>
          <w:szCs w:val="28"/>
        </w:rPr>
      </w:pPr>
    </w:p>
    <w:p w:rsidR="00300DAE" w:rsidRPr="000405A8" w:rsidRDefault="00300DAE" w:rsidP="00570EB1">
      <w:pPr>
        <w:jc w:val="center"/>
        <w:rPr>
          <w:b/>
          <w:bCs/>
          <w:sz w:val="28"/>
          <w:szCs w:val="28"/>
        </w:rPr>
      </w:pPr>
    </w:p>
    <w:p w:rsidR="00300DAE" w:rsidRPr="000405A8" w:rsidRDefault="00300DAE" w:rsidP="00570EB1">
      <w:pPr>
        <w:jc w:val="center"/>
        <w:rPr>
          <w:b/>
          <w:bCs/>
          <w:sz w:val="28"/>
          <w:szCs w:val="28"/>
        </w:rPr>
      </w:pPr>
    </w:p>
    <w:p w:rsidR="00300DAE" w:rsidRDefault="00300DAE" w:rsidP="00570EB1">
      <w:pPr>
        <w:jc w:val="center"/>
        <w:rPr>
          <w:b/>
          <w:bCs/>
          <w:sz w:val="28"/>
          <w:szCs w:val="28"/>
        </w:rPr>
      </w:pPr>
      <w:r w:rsidRPr="00514288">
        <w:rPr>
          <w:b/>
          <w:bCs/>
          <w:sz w:val="28"/>
          <w:szCs w:val="28"/>
        </w:rPr>
        <w:t>ПЕРЕЧЕНЬ</w:t>
      </w:r>
      <w:r w:rsidRPr="004F5847">
        <w:rPr>
          <w:b/>
          <w:bCs/>
          <w:sz w:val="28"/>
          <w:szCs w:val="28"/>
        </w:rPr>
        <w:t xml:space="preserve"> </w:t>
      </w:r>
    </w:p>
    <w:p w:rsidR="00300DAE" w:rsidRDefault="00300DAE" w:rsidP="00570E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акционерных обществ, акции которых планируются </w:t>
      </w:r>
    </w:p>
    <w:p w:rsidR="00300DAE" w:rsidRDefault="00300DAE" w:rsidP="00570E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приватизации путём продажи на аукционе</w:t>
      </w:r>
    </w:p>
    <w:p w:rsidR="00300DAE" w:rsidRPr="000942AD" w:rsidRDefault="00300DAE" w:rsidP="000942AD">
      <w:pPr>
        <w:jc w:val="center"/>
        <w:rPr>
          <w:b/>
          <w:bCs/>
          <w:sz w:val="28"/>
          <w:szCs w:val="28"/>
        </w:rPr>
      </w:pPr>
    </w:p>
    <w:p w:rsidR="00300DAE" w:rsidRPr="000942AD" w:rsidRDefault="00300DAE" w:rsidP="000942AD">
      <w:pPr>
        <w:spacing w:line="14" w:lineRule="auto"/>
        <w:rPr>
          <w:sz w:val="2"/>
          <w:szCs w:val="2"/>
        </w:rPr>
      </w:pPr>
    </w:p>
    <w:p w:rsidR="00300DAE" w:rsidRPr="000942AD" w:rsidRDefault="00300DAE" w:rsidP="000942AD">
      <w:pPr>
        <w:spacing w:line="14" w:lineRule="auto"/>
        <w:rPr>
          <w:sz w:val="2"/>
          <w:szCs w:val="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420"/>
        <w:gridCol w:w="1800"/>
        <w:gridCol w:w="1980"/>
        <w:gridCol w:w="2160"/>
      </w:tblGrid>
      <w:tr w:rsidR="00300DAE" w:rsidTr="003E5C1F">
        <w:trPr>
          <w:trHeight w:val="780"/>
        </w:trPr>
        <w:tc>
          <w:tcPr>
            <w:tcW w:w="648" w:type="dxa"/>
            <w:vMerge w:val="restart"/>
            <w:tcBorders>
              <w:bottom w:val="nil"/>
            </w:tcBorders>
            <w:vAlign w:val="center"/>
          </w:tcPr>
          <w:p w:rsidR="00300DAE" w:rsidRPr="003E5C1F" w:rsidRDefault="00300DAE" w:rsidP="003E5C1F">
            <w:pPr>
              <w:jc w:val="center"/>
              <w:rPr>
                <w:bCs/>
                <w:sz w:val="28"/>
                <w:szCs w:val="28"/>
              </w:rPr>
            </w:pPr>
            <w:r w:rsidRPr="003E5C1F">
              <w:rPr>
                <w:bCs/>
                <w:sz w:val="28"/>
                <w:szCs w:val="28"/>
              </w:rPr>
              <w:t>№</w:t>
            </w:r>
          </w:p>
          <w:p w:rsidR="00300DAE" w:rsidRPr="003E5C1F" w:rsidRDefault="00300DAE" w:rsidP="003E5C1F">
            <w:pPr>
              <w:jc w:val="center"/>
              <w:rPr>
                <w:bCs/>
                <w:sz w:val="28"/>
                <w:szCs w:val="28"/>
              </w:rPr>
            </w:pPr>
            <w:r w:rsidRPr="003E5C1F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3420" w:type="dxa"/>
            <w:vMerge w:val="restart"/>
            <w:tcBorders>
              <w:bottom w:val="nil"/>
            </w:tcBorders>
            <w:vAlign w:val="center"/>
          </w:tcPr>
          <w:p w:rsidR="00300DAE" w:rsidRPr="003E5C1F" w:rsidRDefault="00300DAE" w:rsidP="003E5C1F">
            <w:pPr>
              <w:spacing w:line="233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3E5C1F">
              <w:rPr>
                <w:color w:val="000000"/>
                <w:sz w:val="28"/>
                <w:szCs w:val="28"/>
              </w:rPr>
              <w:t xml:space="preserve">Наименование и место-нахождение открытого </w:t>
            </w:r>
            <w:r w:rsidRPr="003E5C1F">
              <w:rPr>
                <w:color w:val="000000"/>
                <w:sz w:val="28"/>
                <w:szCs w:val="28"/>
              </w:rPr>
              <w:br/>
              <w:t>акционерного общества</w:t>
            </w:r>
          </w:p>
        </w:tc>
        <w:tc>
          <w:tcPr>
            <w:tcW w:w="3780" w:type="dxa"/>
            <w:gridSpan w:val="2"/>
            <w:vAlign w:val="center"/>
          </w:tcPr>
          <w:p w:rsidR="00300DAE" w:rsidRPr="003E5C1F" w:rsidRDefault="00300DAE" w:rsidP="003E5C1F">
            <w:pPr>
              <w:spacing w:before="40"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3E5C1F">
              <w:rPr>
                <w:color w:val="000000"/>
                <w:sz w:val="28"/>
                <w:szCs w:val="28"/>
              </w:rPr>
              <w:t>Акции, подлежащие</w:t>
            </w:r>
          </w:p>
          <w:p w:rsidR="00300DAE" w:rsidRPr="003E5C1F" w:rsidRDefault="00300DAE" w:rsidP="003E5C1F">
            <w:pPr>
              <w:spacing w:line="233" w:lineRule="auto"/>
              <w:jc w:val="center"/>
              <w:rPr>
                <w:bCs/>
                <w:sz w:val="28"/>
                <w:szCs w:val="28"/>
              </w:rPr>
            </w:pPr>
            <w:r w:rsidRPr="003E5C1F">
              <w:rPr>
                <w:color w:val="000000"/>
                <w:sz w:val="28"/>
                <w:szCs w:val="28"/>
              </w:rPr>
              <w:t>приватизации</w:t>
            </w:r>
          </w:p>
        </w:tc>
        <w:tc>
          <w:tcPr>
            <w:tcW w:w="2160" w:type="dxa"/>
            <w:vMerge w:val="restart"/>
            <w:tcBorders>
              <w:bottom w:val="nil"/>
            </w:tcBorders>
            <w:vAlign w:val="center"/>
          </w:tcPr>
          <w:p w:rsidR="00300DAE" w:rsidRPr="003E5C1F" w:rsidRDefault="00300DAE" w:rsidP="003E5C1F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3E5C1F">
              <w:rPr>
                <w:color w:val="000000"/>
                <w:sz w:val="28"/>
                <w:szCs w:val="28"/>
              </w:rPr>
              <w:t>Срок</w:t>
            </w:r>
          </w:p>
          <w:p w:rsidR="00300DAE" w:rsidRPr="003E5C1F" w:rsidRDefault="00300DAE" w:rsidP="003E5C1F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3E5C1F">
              <w:rPr>
                <w:color w:val="000000"/>
                <w:sz w:val="28"/>
                <w:szCs w:val="28"/>
              </w:rPr>
              <w:t>приватизации</w:t>
            </w:r>
          </w:p>
        </w:tc>
      </w:tr>
      <w:tr w:rsidR="00300DAE" w:rsidTr="003E5C1F">
        <w:trPr>
          <w:trHeight w:val="525"/>
        </w:trPr>
        <w:tc>
          <w:tcPr>
            <w:tcW w:w="648" w:type="dxa"/>
            <w:vMerge/>
            <w:tcBorders>
              <w:top w:val="nil"/>
              <w:bottom w:val="nil"/>
            </w:tcBorders>
          </w:tcPr>
          <w:p w:rsidR="00300DAE" w:rsidRPr="003E5C1F" w:rsidRDefault="00300DAE" w:rsidP="003E5C1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420" w:type="dxa"/>
            <w:vMerge/>
            <w:tcBorders>
              <w:top w:val="nil"/>
              <w:bottom w:val="nil"/>
            </w:tcBorders>
          </w:tcPr>
          <w:p w:rsidR="00300DAE" w:rsidRPr="003E5C1F" w:rsidRDefault="00300DAE" w:rsidP="003E5C1F">
            <w:pPr>
              <w:spacing w:line="233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300DAE" w:rsidRPr="003E5C1F" w:rsidRDefault="00300DAE" w:rsidP="003E5C1F">
            <w:pPr>
              <w:spacing w:line="233" w:lineRule="auto"/>
              <w:jc w:val="center"/>
              <w:rPr>
                <w:bCs/>
                <w:sz w:val="28"/>
                <w:szCs w:val="28"/>
              </w:rPr>
            </w:pPr>
            <w:r w:rsidRPr="003E5C1F">
              <w:rPr>
                <w:bCs/>
                <w:sz w:val="28"/>
                <w:szCs w:val="28"/>
              </w:rPr>
              <w:t>шт.</w:t>
            </w:r>
          </w:p>
        </w:tc>
        <w:tc>
          <w:tcPr>
            <w:tcW w:w="1980" w:type="dxa"/>
            <w:tcBorders>
              <w:bottom w:val="nil"/>
            </w:tcBorders>
          </w:tcPr>
          <w:p w:rsidR="00300DAE" w:rsidRPr="003E5C1F" w:rsidRDefault="00300DAE" w:rsidP="003E5C1F">
            <w:pPr>
              <w:spacing w:line="233" w:lineRule="auto"/>
              <w:jc w:val="center"/>
              <w:rPr>
                <w:bCs/>
                <w:sz w:val="28"/>
                <w:szCs w:val="28"/>
              </w:rPr>
            </w:pPr>
            <w:r w:rsidRPr="003E5C1F"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2160" w:type="dxa"/>
            <w:vMerge/>
            <w:tcBorders>
              <w:top w:val="nil"/>
              <w:bottom w:val="nil"/>
            </w:tcBorders>
          </w:tcPr>
          <w:p w:rsidR="00300DAE" w:rsidRPr="003E5C1F" w:rsidRDefault="00300DAE" w:rsidP="003E5C1F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300DAE" w:rsidRPr="000942AD" w:rsidRDefault="00300DAE" w:rsidP="000942AD">
      <w:pPr>
        <w:spacing w:line="14" w:lineRule="auto"/>
        <w:rPr>
          <w:sz w:val="2"/>
          <w:szCs w:val="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420"/>
        <w:gridCol w:w="1800"/>
        <w:gridCol w:w="1980"/>
        <w:gridCol w:w="2160"/>
      </w:tblGrid>
      <w:tr w:rsidR="00300DAE" w:rsidTr="003E5C1F">
        <w:trPr>
          <w:trHeight w:val="287"/>
          <w:tblHeader/>
        </w:trPr>
        <w:tc>
          <w:tcPr>
            <w:tcW w:w="648" w:type="dxa"/>
            <w:vAlign w:val="center"/>
          </w:tcPr>
          <w:p w:rsidR="00300DAE" w:rsidRPr="003E5C1F" w:rsidRDefault="00300DAE" w:rsidP="003E5C1F">
            <w:pPr>
              <w:jc w:val="center"/>
              <w:rPr>
                <w:bCs/>
                <w:sz w:val="28"/>
                <w:szCs w:val="28"/>
              </w:rPr>
            </w:pPr>
            <w:r w:rsidRPr="003E5C1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420" w:type="dxa"/>
            <w:vAlign w:val="center"/>
          </w:tcPr>
          <w:p w:rsidR="00300DAE" w:rsidRPr="003E5C1F" w:rsidRDefault="00300DAE" w:rsidP="003E5C1F">
            <w:pPr>
              <w:spacing w:line="233" w:lineRule="auto"/>
              <w:jc w:val="center"/>
              <w:rPr>
                <w:bCs/>
                <w:spacing w:val="-20"/>
                <w:sz w:val="28"/>
                <w:szCs w:val="28"/>
              </w:rPr>
            </w:pPr>
            <w:r w:rsidRPr="003E5C1F">
              <w:rPr>
                <w:bCs/>
                <w:spacing w:val="-20"/>
                <w:sz w:val="28"/>
                <w:szCs w:val="28"/>
              </w:rPr>
              <w:t>2</w:t>
            </w:r>
          </w:p>
        </w:tc>
        <w:tc>
          <w:tcPr>
            <w:tcW w:w="1800" w:type="dxa"/>
            <w:vAlign w:val="center"/>
          </w:tcPr>
          <w:p w:rsidR="00300DAE" w:rsidRPr="003E5C1F" w:rsidRDefault="00300DAE" w:rsidP="003E5C1F">
            <w:pPr>
              <w:spacing w:line="233" w:lineRule="auto"/>
              <w:jc w:val="center"/>
              <w:rPr>
                <w:bCs/>
                <w:sz w:val="28"/>
                <w:szCs w:val="28"/>
              </w:rPr>
            </w:pPr>
            <w:r w:rsidRPr="003E5C1F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980" w:type="dxa"/>
            <w:vAlign w:val="center"/>
          </w:tcPr>
          <w:p w:rsidR="00300DAE" w:rsidRPr="003E5C1F" w:rsidRDefault="00300DAE" w:rsidP="003E5C1F">
            <w:pPr>
              <w:spacing w:line="233" w:lineRule="auto"/>
              <w:jc w:val="center"/>
              <w:rPr>
                <w:bCs/>
                <w:sz w:val="28"/>
                <w:szCs w:val="28"/>
              </w:rPr>
            </w:pPr>
            <w:r w:rsidRPr="003E5C1F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160" w:type="dxa"/>
            <w:vAlign w:val="center"/>
          </w:tcPr>
          <w:p w:rsidR="00300DAE" w:rsidRPr="003E5C1F" w:rsidRDefault="00300DAE" w:rsidP="003E5C1F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3E5C1F">
              <w:rPr>
                <w:color w:val="000000"/>
                <w:sz w:val="28"/>
                <w:szCs w:val="28"/>
              </w:rPr>
              <w:t>5</w:t>
            </w:r>
          </w:p>
        </w:tc>
      </w:tr>
      <w:tr w:rsidR="00300DAE" w:rsidTr="003E5C1F">
        <w:trPr>
          <w:trHeight w:val="1325"/>
        </w:trPr>
        <w:tc>
          <w:tcPr>
            <w:tcW w:w="648" w:type="dxa"/>
          </w:tcPr>
          <w:p w:rsidR="00300DAE" w:rsidRPr="003E5C1F" w:rsidRDefault="00300DAE" w:rsidP="003E5C1F">
            <w:pPr>
              <w:jc w:val="center"/>
              <w:rPr>
                <w:bCs/>
                <w:sz w:val="28"/>
                <w:szCs w:val="28"/>
              </w:rPr>
            </w:pPr>
            <w:r w:rsidRPr="003E5C1F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420" w:type="dxa"/>
          </w:tcPr>
          <w:p w:rsidR="00300DAE" w:rsidRPr="003E5C1F" w:rsidRDefault="00300DAE" w:rsidP="003E5C1F">
            <w:pPr>
              <w:spacing w:line="233" w:lineRule="auto"/>
              <w:rPr>
                <w:bCs/>
                <w:sz w:val="28"/>
                <w:szCs w:val="28"/>
              </w:rPr>
            </w:pPr>
            <w:r w:rsidRPr="003E5C1F">
              <w:rPr>
                <w:bCs/>
                <w:sz w:val="28"/>
                <w:szCs w:val="28"/>
              </w:rPr>
              <w:t xml:space="preserve">Открытое акционерное общество «Санаторий «Итиль», Ульяновская </w:t>
            </w:r>
          </w:p>
          <w:p w:rsidR="00300DAE" w:rsidRPr="003E5C1F" w:rsidRDefault="00300DAE" w:rsidP="003E5C1F">
            <w:pPr>
              <w:spacing w:line="233" w:lineRule="auto"/>
              <w:rPr>
                <w:bCs/>
                <w:sz w:val="28"/>
                <w:szCs w:val="28"/>
              </w:rPr>
            </w:pPr>
            <w:r w:rsidRPr="003E5C1F">
              <w:rPr>
                <w:bCs/>
                <w:sz w:val="28"/>
                <w:szCs w:val="28"/>
              </w:rPr>
              <w:t xml:space="preserve">область, г. Ульяновск, </w:t>
            </w:r>
          </w:p>
          <w:p w:rsidR="00300DAE" w:rsidRPr="003E5C1F" w:rsidRDefault="00300DAE" w:rsidP="003E5C1F">
            <w:pPr>
              <w:spacing w:line="233" w:lineRule="auto"/>
              <w:rPr>
                <w:bCs/>
                <w:sz w:val="28"/>
                <w:szCs w:val="28"/>
              </w:rPr>
            </w:pPr>
            <w:r w:rsidRPr="003E5C1F">
              <w:rPr>
                <w:bCs/>
                <w:sz w:val="28"/>
                <w:szCs w:val="28"/>
              </w:rPr>
              <w:t>ул. Оренбургская, д. 1</w:t>
            </w:r>
            <w:r w:rsidRPr="003E5C1F">
              <w:rPr>
                <w:bCs/>
                <w:sz w:val="28"/>
                <w:szCs w:val="28"/>
              </w:rPr>
              <w:br/>
            </w:r>
          </w:p>
        </w:tc>
        <w:tc>
          <w:tcPr>
            <w:tcW w:w="1800" w:type="dxa"/>
          </w:tcPr>
          <w:p w:rsidR="00300DAE" w:rsidRPr="003E5C1F" w:rsidRDefault="00300DAE" w:rsidP="003E5C1F">
            <w:pPr>
              <w:spacing w:line="233" w:lineRule="auto"/>
              <w:jc w:val="center"/>
              <w:rPr>
                <w:bCs/>
                <w:sz w:val="28"/>
                <w:szCs w:val="28"/>
              </w:rPr>
            </w:pPr>
            <w:r w:rsidRPr="003E5C1F">
              <w:rPr>
                <w:bCs/>
                <w:sz w:val="28"/>
                <w:szCs w:val="28"/>
              </w:rPr>
              <w:t>693073</w:t>
            </w:r>
          </w:p>
        </w:tc>
        <w:tc>
          <w:tcPr>
            <w:tcW w:w="1980" w:type="dxa"/>
          </w:tcPr>
          <w:p w:rsidR="00300DAE" w:rsidRPr="003E5C1F" w:rsidRDefault="00300DAE" w:rsidP="003E5C1F">
            <w:pPr>
              <w:spacing w:line="233" w:lineRule="auto"/>
              <w:jc w:val="center"/>
              <w:rPr>
                <w:bCs/>
                <w:sz w:val="28"/>
                <w:szCs w:val="28"/>
              </w:rPr>
            </w:pPr>
            <w:r w:rsidRPr="003E5C1F">
              <w:rPr>
                <w:bCs/>
                <w:sz w:val="28"/>
                <w:szCs w:val="28"/>
              </w:rPr>
              <w:t>51,0</w:t>
            </w:r>
          </w:p>
        </w:tc>
        <w:tc>
          <w:tcPr>
            <w:tcW w:w="2160" w:type="dxa"/>
          </w:tcPr>
          <w:p w:rsidR="00300DAE" w:rsidRPr="003E5C1F" w:rsidRDefault="00300DAE" w:rsidP="003E5C1F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3E5C1F">
              <w:rPr>
                <w:color w:val="000000"/>
                <w:sz w:val="28"/>
                <w:szCs w:val="28"/>
                <w:lang w:val="en-US"/>
              </w:rPr>
              <w:t>II</w:t>
            </w:r>
          </w:p>
          <w:p w:rsidR="00300DAE" w:rsidRPr="003E5C1F" w:rsidRDefault="00300DAE" w:rsidP="003E5C1F">
            <w:pPr>
              <w:spacing w:line="233" w:lineRule="auto"/>
              <w:jc w:val="center"/>
              <w:rPr>
                <w:color w:val="000000"/>
                <w:sz w:val="28"/>
                <w:szCs w:val="28"/>
              </w:rPr>
            </w:pPr>
            <w:r w:rsidRPr="003E5C1F">
              <w:rPr>
                <w:color w:val="000000"/>
                <w:sz w:val="28"/>
                <w:szCs w:val="28"/>
              </w:rPr>
              <w:t>квартал</w:t>
            </w:r>
          </w:p>
        </w:tc>
      </w:tr>
    </w:tbl>
    <w:p w:rsidR="00300DAE" w:rsidRDefault="00300DAE" w:rsidP="00E42C7B">
      <w:pPr>
        <w:jc w:val="center"/>
        <w:rPr>
          <w:b/>
          <w:bCs/>
          <w:sz w:val="28"/>
          <w:szCs w:val="28"/>
        </w:rPr>
      </w:pPr>
    </w:p>
    <w:p w:rsidR="00300DAE" w:rsidRDefault="00300DAE" w:rsidP="00E42C7B">
      <w:pPr>
        <w:jc w:val="center"/>
        <w:rPr>
          <w:b/>
          <w:bCs/>
          <w:sz w:val="28"/>
          <w:szCs w:val="28"/>
        </w:rPr>
      </w:pPr>
    </w:p>
    <w:p w:rsidR="00300DAE" w:rsidRDefault="00300DAE" w:rsidP="000405A8">
      <w:pPr>
        <w:jc w:val="center"/>
        <w:rPr>
          <w:b/>
          <w:bCs/>
          <w:sz w:val="28"/>
          <w:szCs w:val="28"/>
        </w:rPr>
      </w:pPr>
      <w:r w:rsidRPr="00F97E83">
        <w:rPr>
          <w:b/>
          <w:bCs/>
          <w:sz w:val="28"/>
          <w:szCs w:val="28"/>
        </w:rPr>
        <w:t xml:space="preserve">Раздел </w:t>
      </w:r>
      <w:r w:rsidRPr="00F97E83">
        <w:rPr>
          <w:b/>
          <w:bCs/>
          <w:sz w:val="28"/>
          <w:szCs w:val="28"/>
          <w:lang w:val="en-US"/>
        </w:rPr>
        <w:t>II</w:t>
      </w:r>
    </w:p>
    <w:p w:rsidR="00300DAE" w:rsidRPr="00F97E83" w:rsidRDefault="00300DAE" w:rsidP="000405A8">
      <w:pPr>
        <w:pStyle w:val="BodyText"/>
        <w:jc w:val="center"/>
        <w:rPr>
          <w:b/>
        </w:rPr>
      </w:pPr>
      <w:r w:rsidRPr="00F97E83">
        <w:rPr>
          <w:b/>
        </w:rPr>
        <w:t>Основные направления политики Ульяновской области</w:t>
      </w:r>
    </w:p>
    <w:p w:rsidR="00300DAE" w:rsidRDefault="00300DAE" w:rsidP="000405A8">
      <w:pPr>
        <w:pStyle w:val="BodyText"/>
        <w:jc w:val="center"/>
        <w:rPr>
          <w:b/>
        </w:rPr>
      </w:pPr>
      <w:r w:rsidRPr="00F97E83">
        <w:rPr>
          <w:b/>
        </w:rPr>
        <w:t>в сфере приватизации имущества на 201</w:t>
      </w:r>
      <w:r>
        <w:rPr>
          <w:b/>
        </w:rPr>
        <w:t>4</w:t>
      </w:r>
      <w:r w:rsidRPr="00F97E83">
        <w:rPr>
          <w:b/>
        </w:rPr>
        <w:t>-201</w:t>
      </w:r>
      <w:r>
        <w:rPr>
          <w:b/>
        </w:rPr>
        <w:t>6</w:t>
      </w:r>
      <w:r w:rsidRPr="00F97E83">
        <w:rPr>
          <w:b/>
        </w:rPr>
        <w:t xml:space="preserve"> годы</w:t>
      </w:r>
    </w:p>
    <w:p w:rsidR="00300DAE" w:rsidRDefault="00300DAE" w:rsidP="000405A8">
      <w:pPr>
        <w:jc w:val="center"/>
        <w:rPr>
          <w:b/>
          <w:bCs/>
          <w:sz w:val="28"/>
          <w:szCs w:val="28"/>
        </w:rPr>
      </w:pPr>
    </w:p>
    <w:p w:rsidR="00300DAE" w:rsidRPr="00C51275" w:rsidRDefault="00300DAE" w:rsidP="000405A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51275">
        <w:rPr>
          <w:sz w:val="28"/>
          <w:szCs w:val="28"/>
        </w:rPr>
        <w:t xml:space="preserve">. Основными направлениями </w:t>
      </w:r>
      <w:r>
        <w:rPr>
          <w:sz w:val="28"/>
          <w:szCs w:val="28"/>
        </w:rPr>
        <w:t xml:space="preserve">политики Ульяновской области в сфере </w:t>
      </w:r>
      <w:r>
        <w:rPr>
          <w:sz w:val="28"/>
          <w:szCs w:val="28"/>
        </w:rPr>
        <w:br/>
      </w:r>
      <w:r w:rsidRPr="00C51275">
        <w:rPr>
          <w:sz w:val="28"/>
          <w:szCs w:val="28"/>
        </w:rPr>
        <w:t xml:space="preserve">приватизации </w:t>
      </w:r>
      <w:r>
        <w:rPr>
          <w:sz w:val="28"/>
          <w:szCs w:val="28"/>
        </w:rPr>
        <w:t xml:space="preserve">имущества на 2014-2016 годы </w:t>
      </w:r>
      <w:r w:rsidRPr="00C51275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C51275">
        <w:rPr>
          <w:sz w:val="28"/>
          <w:szCs w:val="28"/>
        </w:rPr>
        <w:t>тся:</w:t>
      </w:r>
    </w:p>
    <w:p w:rsidR="00300DAE" w:rsidRPr="00C51275" w:rsidRDefault="00300DAE" w:rsidP="000405A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51275">
        <w:rPr>
          <w:sz w:val="28"/>
          <w:szCs w:val="28"/>
        </w:rPr>
        <w:t xml:space="preserve">) оптимизация структуры </w:t>
      </w:r>
      <w:r>
        <w:rPr>
          <w:sz w:val="28"/>
          <w:szCs w:val="28"/>
        </w:rPr>
        <w:t>имущества</w:t>
      </w:r>
      <w:r w:rsidRPr="00C51275">
        <w:rPr>
          <w:sz w:val="28"/>
          <w:szCs w:val="28"/>
        </w:rPr>
        <w:t xml:space="preserve"> пут</w:t>
      </w:r>
      <w:r>
        <w:rPr>
          <w:sz w:val="28"/>
          <w:szCs w:val="28"/>
        </w:rPr>
        <w:t>ё</w:t>
      </w:r>
      <w:r w:rsidRPr="00C51275">
        <w:rPr>
          <w:sz w:val="28"/>
          <w:szCs w:val="28"/>
        </w:rPr>
        <w:t xml:space="preserve">м приватизации </w:t>
      </w:r>
      <w:r>
        <w:rPr>
          <w:sz w:val="28"/>
          <w:szCs w:val="28"/>
        </w:rPr>
        <w:t xml:space="preserve">его </w:t>
      </w:r>
      <w:r w:rsidRPr="00C51275">
        <w:rPr>
          <w:sz w:val="28"/>
          <w:szCs w:val="28"/>
        </w:rPr>
        <w:t>части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br/>
      </w:r>
      <w:r w:rsidRPr="00C51275">
        <w:rPr>
          <w:sz w:val="28"/>
          <w:szCs w:val="28"/>
        </w:rPr>
        <w:t>не за</w:t>
      </w:r>
      <w:r>
        <w:rPr>
          <w:sz w:val="28"/>
          <w:szCs w:val="28"/>
        </w:rPr>
        <w:t xml:space="preserve">действованной </w:t>
      </w:r>
      <w:r w:rsidRPr="00C51275">
        <w:rPr>
          <w:sz w:val="28"/>
          <w:szCs w:val="28"/>
        </w:rPr>
        <w:t xml:space="preserve">в обеспечении </w:t>
      </w:r>
      <w:r>
        <w:rPr>
          <w:sz w:val="28"/>
          <w:szCs w:val="28"/>
        </w:rPr>
        <w:t xml:space="preserve">осуществления </w:t>
      </w:r>
      <w:r w:rsidRPr="00C51275">
        <w:rPr>
          <w:sz w:val="28"/>
          <w:szCs w:val="28"/>
        </w:rPr>
        <w:t xml:space="preserve">полномочий Ульяновской </w:t>
      </w:r>
      <w:r>
        <w:rPr>
          <w:sz w:val="28"/>
          <w:szCs w:val="28"/>
        </w:rPr>
        <w:br/>
      </w:r>
      <w:r w:rsidRPr="00C51275">
        <w:rPr>
          <w:sz w:val="28"/>
          <w:szCs w:val="28"/>
        </w:rPr>
        <w:t>области;</w:t>
      </w:r>
    </w:p>
    <w:p w:rsidR="00300DAE" w:rsidRDefault="00300DAE" w:rsidP="000405A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51275">
        <w:rPr>
          <w:sz w:val="28"/>
          <w:szCs w:val="28"/>
        </w:rPr>
        <w:t>)</w:t>
      </w:r>
      <w:r>
        <w:rPr>
          <w:sz w:val="28"/>
          <w:szCs w:val="28"/>
        </w:rPr>
        <w:t xml:space="preserve"> сокращение государственного сектора экономики в целях развития и стимулирования инновационных инициатив частных инвесторов;</w:t>
      </w:r>
    </w:p>
    <w:p w:rsidR="00300DAE" w:rsidRDefault="00300DAE" w:rsidP="000405A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улучшение корпоративного управления;</w:t>
      </w:r>
    </w:p>
    <w:p w:rsidR="00300DAE" w:rsidRDefault="00300DAE" w:rsidP="000405A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формирование доходов областного бюджета</w:t>
      </w:r>
      <w:r w:rsidRPr="007C2B93">
        <w:rPr>
          <w:sz w:val="28"/>
          <w:szCs w:val="28"/>
        </w:rPr>
        <w:t xml:space="preserve"> </w:t>
      </w:r>
      <w:r>
        <w:rPr>
          <w:sz w:val="28"/>
          <w:szCs w:val="28"/>
        </w:rPr>
        <w:t>Ульяновской области.</w:t>
      </w:r>
    </w:p>
    <w:p w:rsidR="00300DAE" w:rsidRPr="00CC71FC" w:rsidRDefault="00300DAE" w:rsidP="000405A8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</w:t>
      </w:r>
      <w:r w:rsidRPr="00CC71FC">
        <w:rPr>
          <w:spacing w:val="-4"/>
          <w:sz w:val="28"/>
          <w:szCs w:val="28"/>
        </w:rPr>
        <w:t>. Способами приватизации имущества в 201</w:t>
      </w:r>
      <w:r>
        <w:rPr>
          <w:spacing w:val="-4"/>
          <w:sz w:val="28"/>
          <w:szCs w:val="28"/>
        </w:rPr>
        <w:t>4 году</w:t>
      </w:r>
      <w:r w:rsidRPr="00CC71FC">
        <w:rPr>
          <w:spacing w:val="-4"/>
          <w:sz w:val="28"/>
          <w:szCs w:val="28"/>
        </w:rPr>
        <w:t xml:space="preserve"> будут являться про</w:t>
      </w:r>
      <w:r>
        <w:rPr>
          <w:spacing w:val="-4"/>
          <w:sz w:val="28"/>
          <w:szCs w:val="28"/>
        </w:rPr>
        <w:t xml:space="preserve">дажа имущества, в том числе акций акционерных обществ, на аукционах, </w:t>
      </w:r>
      <w:r w:rsidRPr="00CC71FC">
        <w:rPr>
          <w:spacing w:val="-4"/>
          <w:sz w:val="28"/>
          <w:szCs w:val="28"/>
        </w:rPr>
        <w:t>преобразов</w:t>
      </w:r>
      <w:r w:rsidRPr="00CC71FC">
        <w:rPr>
          <w:spacing w:val="-4"/>
          <w:sz w:val="28"/>
          <w:szCs w:val="28"/>
        </w:rPr>
        <w:t>а</w:t>
      </w:r>
      <w:r w:rsidRPr="00CC71FC">
        <w:rPr>
          <w:spacing w:val="-4"/>
          <w:sz w:val="28"/>
          <w:szCs w:val="28"/>
        </w:rPr>
        <w:t xml:space="preserve">ние областных государственных унитарных предприятий </w:t>
      </w:r>
      <w:r>
        <w:rPr>
          <w:spacing w:val="-4"/>
          <w:sz w:val="28"/>
          <w:szCs w:val="28"/>
        </w:rPr>
        <w:t>в общества с ограниче</w:t>
      </w:r>
      <w:r>
        <w:rPr>
          <w:spacing w:val="-4"/>
          <w:sz w:val="28"/>
          <w:szCs w:val="28"/>
        </w:rPr>
        <w:t>н</w:t>
      </w:r>
      <w:r>
        <w:rPr>
          <w:spacing w:val="-4"/>
          <w:sz w:val="28"/>
          <w:szCs w:val="28"/>
        </w:rPr>
        <w:t>ной ответственностью</w:t>
      </w:r>
      <w:r w:rsidRPr="00CC71FC">
        <w:rPr>
          <w:spacing w:val="-4"/>
          <w:sz w:val="28"/>
          <w:szCs w:val="28"/>
        </w:rPr>
        <w:t>.</w:t>
      </w:r>
    </w:p>
    <w:p w:rsidR="00300DAE" w:rsidRPr="00876971" w:rsidRDefault="00300DAE" w:rsidP="000405A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51AF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76971">
        <w:rPr>
          <w:sz w:val="28"/>
          <w:szCs w:val="28"/>
        </w:rPr>
        <w:t>На 1 ию</w:t>
      </w:r>
      <w:r>
        <w:rPr>
          <w:sz w:val="28"/>
          <w:szCs w:val="28"/>
        </w:rPr>
        <w:t>л</w:t>
      </w:r>
      <w:r w:rsidRPr="00876971">
        <w:rPr>
          <w:sz w:val="28"/>
          <w:szCs w:val="28"/>
        </w:rPr>
        <w:t>я 201</w:t>
      </w:r>
      <w:r>
        <w:rPr>
          <w:sz w:val="28"/>
          <w:szCs w:val="28"/>
        </w:rPr>
        <w:t>3</w:t>
      </w:r>
      <w:r w:rsidRPr="00876971">
        <w:rPr>
          <w:sz w:val="28"/>
          <w:szCs w:val="28"/>
        </w:rPr>
        <w:t xml:space="preserve"> года </w:t>
      </w:r>
      <w:r w:rsidRPr="00952E3E">
        <w:rPr>
          <w:sz w:val="28"/>
          <w:szCs w:val="28"/>
        </w:rPr>
        <w:t>Ульяновская область являлась акционером 41 а</w:t>
      </w:r>
      <w:r w:rsidRPr="00952E3E">
        <w:rPr>
          <w:sz w:val="28"/>
          <w:szCs w:val="28"/>
        </w:rPr>
        <w:t>к</w:t>
      </w:r>
      <w:r w:rsidRPr="00952E3E">
        <w:rPr>
          <w:sz w:val="28"/>
          <w:szCs w:val="28"/>
        </w:rPr>
        <w:t>ционерного обществ</w:t>
      </w:r>
      <w:r>
        <w:rPr>
          <w:sz w:val="28"/>
          <w:szCs w:val="28"/>
        </w:rPr>
        <w:t>а</w:t>
      </w:r>
      <w:r w:rsidRPr="00952E3E">
        <w:rPr>
          <w:sz w:val="28"/>
          <w:szCs w:val="28"/>
        </w:rPr>
        <w:t xml:space="preserve"> и собственником имущества</w:t>
      </w:r>
      <w:r w:rsidRPr="00952E3E">
        <w:rPr>
          <w:color w:val="FF0000"/>
          <w:sz w:val="28"/>
          <w:szCs w:val="28"/>
        </w:rPr>
        <w:t xml:space="preserve"> </w:t>
      </w:r>
      <w:r w:rsidRPr="00952E3E">
        <w:rPr>
          <w:sz w:val="28"/>
          <w:szCs w:val="28"/>
        </w:rPr>
        <w:t>4</w:t>
      </w:r>
      <w:r>
        <w:rPr>
          <w:sz w:val="28"/>
          <w:szCs w:val="28"/>
        </w:rPr>
        <w:t>7</w:t>
      </w:r>
      <w:r w:rsidRPr="00952E3E">
        <w:rPr>
          <w:sz w:val="28"/>
          <w:szCs w:val="28"/>
        </w:rPr>
        <w:t xml:space="preserve"> областных государстве</w:t>
      </w:r>
      <w:r w:rsidRPr="00952E3E">
        <w:rPr>
          <w:sz w:val="28"/>
          <w:szCs w:val="28"/>
        </w:rPr>
        <w:t>н</w:t>
      </w:r>
      <w:r w:rsidRPr="00952E3E">
        <w:rPr>
          <w:sz w:val="28"/>
          <w:szCs w:val="28"/>
        </w:rPr>
        <w:t>ных унитарных предприятий.</w:t>
      </w:r>
    </w:p>
    <w:p w:rsidR="00300DAE" w:rsidRDefault="00300DAE" w:rsidP="000405A8">
      <w:pPr>
        <w:spacing w:line="360" w:lineRule="auto"/>
        <w:ind w:firstLine="709"/>
        <w:jc w:val="both"/>
        <w:rPr>
          <w:sz w:val="28"/>
          <w:szCs w:val="28"/>
        </w:rPr>
      </w:pPr>
      <w:r w:rsidRPr="00DD4BC8">
        <w:rPr>
          <w:sz w:val="28"/>
          <w:szCs w:val="28"/>
        </w:rPr>
        <w:t>По размеру областного пакета акций в уставном капитале акционерного общества пакеты акций распределены следующим образом:</w:t>
      </w:r>
    </w:p>
    <w:p w:rsidR="00300DAE" w:rsidRDefault="00300DAE" w:rsidP="000405A8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59"/>
        <w:gridCol w:w="2341"/>
      </w:tblGrid>
      <w:tr w:rsidR="00300DAE" w:rsidRPr="00DD4BC8">
        <w:tc>
          <w:tcPr>
            <w:tcW w:w="7559" w:type="dxa"/>
          </w:tcPr>
          <w:p w:rsidR="00300DAE" w:rsidRPr="00DD4BC8" w:rsidRDefault="00300DAE" w:rsidP="000405A8">
            <w:pPr>
              <w:pStyle w:val="BodyTextIndent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DD4BC8">
              <w:rPr>
                <w:sz w:val="28"/>
                <w:szCs w:val="28"/>
              </w:rPr>
              <w:t>Доля находящихся в государственной собственности</w:t>
            </w:r>
          </w:p>
          <w:p w:rsidR="00300DAE" w:rsidRPr="00DD4BC8" w:rsidRDefault="00300DAE" w:rsidP="000405A8">
            <w:pPr>
              <w:pStyle w:val="BodyTextIndent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DD4BC8">
              <w:rPr>
                <w:sz w:val="28"/>
                <w:szCs w:val="28"/>
              </w:rPr>
              <w:t>Ульяновской области акций акционерных обществ</w:t>
            </w:r>
          </w:p>
          <w:p w:rsidR="00300DAE" w:rsidRPr="00DD4BC8" w:rsidRDefault="00300DAE" w:rsidP="000405A8">
            <w:pPr>
              <w:pStyle w:val="BodyTextIndent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DD4BC8">
              <w:rPr>
                <w:sz w:val="28"/>
                <w:szCs w:val="28"/>
              </w:rPr>
              <w:t>(процентов уставного капитала)</w:t>
            </w:r>
          </w:p>
        </w:tc>
        <w:tc>
          <w:tcPr>
            <w:tcW w:w="2341" w:type="dxa"/>
          </w:tcPr>
          <w:p w:rsidR="00300DAE" w:rsidRPr="00DD4BC8" w:rsidRDefault="00300DAE" w:rsidP="000405A8">
            <w:pPr>
              <w:pStyle w:val="BodyTextIndent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DD4BC8">
              <w:rPr>
                <w:sz w:val="28"/>
                <w:szCs w:val="28"/>
              </w:rPr>
              <w:t xml:space="preserve">Количество </w:t>
            </w:r>
          </w:p>
          <w:p w:rsidR="00300DAE" w:rsidRPr="00DD4BC8" w:rsidRDefault="00300DAE" w:rsidP="000405A8">
            <w:pPr>
              <w:pStyle w:val="BodyTextIndent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DD4BC8">
              <w:rPr>
                <w:sz w:val="28"/>
                <w:szCs w:val="28"/>
              </w:rPr>
              <w:t>акционерных обществ</w:t>
            </w:r>
          </w:p>
        </w:tc>
      </w:tr>
      <w:tr w:rsidR="00300DAE" w:rsidRPr="00DD4BC8">
        <w:trPr>
          <w:trHeight w:hRule="exact" w:val="369"/>
        </w:trPr>
        <w:tc>
          <w:tcPr>
            <w:tcW w:w="7559" w:type="dxa"/>
            <w:tcBorders>
              <w:bottom w:val="nil"/>
            </w:tcBorders>
          </w:tcPr>
          <w:p w:rsidR="00300DAE" w:rsidRPr="00772024" w:rsidRDefault="00300DAE" w:rsidP="000405A8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772024">
              <w:rPr>
                <w:sz w:val="28"/>
                <w:szCs w:val="28"/>
              </w:rPr>
              <w:t>100 процентов</w:t>
            </w:r>
          </w:p>
        </w:tc>
        <w:tc>
          <w:tcPr>
            <w:tcW w:w="2341" w:type="dxa"/>
            <w:tcBorders>
              <w:bottom w:val="nil"/>
            </w:tcBorders>
          </w:tcPr>
          <w:p w:rsidR="00300DAE" w:rsidRPr="002F1406" w:rsidRDefault="00300DAE" w:rsidP="000405A8">
            <w:pPr>
              <w:pStyle w:val="BodyTextIndent"/>
              <w:ind w:left="-107" w:right="-227"/>
              <w:jc w:val="center"/>
              <w:rPr>
                <w:sz w:val="28"/>
                <w:szCs w:val="28"/>
                <w:highlight w:val="yellow"/>
              </w:rPr>
            </w:pPr>
            <w:r w:rsidRPr="00772024">
              <w:rPr>
                <w:sz w:val="28"/>
                <w:szCs w:val="28"/>
              </w:rPr>
              <w:t>34</w:t>
            </w:r>
          </w:p>
        </w:tc>
      </w:tr>
      <w:tr w:rsidR="00300DAE" w:rsidRPr="00DD4BC8">
        <w:trPr>
          <w:trHeight w:hRule="exact" w:val="369"/>
        </w:trPr>
        <w:tc>
          <w:tcPr>
            <w:tcW w:w="7559" w:type="dxa"/>
            <w:tcBorders>
              <w:top w:val="nil"/>
              <w:bottom w:val="nil"/>
            </w:tcBorders>
          </w:tcPr>
          <w:p w:rsidR="00300DAE" w:rsidRPr="00772024" w:rsidRDefault="00300DAE" w:rsidP="000405A8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772024">
              <w:rPr>
                <w:sz w:val="28"/>
                <w:szCs w:val="28"/>
              </w:rPr>
              <w:t>от 50 до 100 процентов</w:t>
            </w: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300DAE" w:rsidRPr="002F1406" w:rsidRDefault="00300DAE" w:rsidP="000405A8">
            <w:pPr>
              <w:pStyle w:val="BodyTextIndent"/>
              <w:ind w:left="-107" w:right="-227"/>
              <w:jc w:val="center"/>
              <w:rPr>
                <w:sz w:val="28"/>
                <w:szCs w:val="28"/>
                <w:highlight w:val="yellow"/>
              </w:rPr>
            </w:pPr>
            <w:r w:rsidRPr="00772024">
              <w:rPr>
                <w:sz w:val="28"/>
                <w:szCs w:val="28"/>
              </w:rPr>
              <w:t>3</w:t>
            </w:r>
          </w:p>
        </w:tc>
      </w:tr>
      <w:tr w:rsidR="00300DAE" w:rsidRPr="00DD4BC8">
        <w:trPr>
          <w:trHeight w:hRule="exact" w:val="369"/>
        </w:trPr>
        <w:tc>
          <w:tcPr>
            <w:tcW w:w="7559" w:type="dxa"/>
            <w:tcBorders>
              <w:top w:val="nil"/>
              <w:bottom w:val="nil"/>
            </w:tcBorders>
          </w:tcPr>
          <w:p w:rsidR="00300DAE" w:rsidRPr="00772024" w:rsidRDefault="00300DAE" w:rsidP="000405A8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772024">
              <w:rPr>
                <w:sz w:val="28"/>
                <w:szCs w:val="28"/>
              </w:rPr>
              <w:t>от 25 до 50 процентов</w:t>
            </w: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300DAE" w:rsidRPr="00772024" w:rsidRDefault="00300DAE" w:rsidP="000405A8">
            <w:pPr>
              <w:pStyle w:val="BodyTextIndent"/>
              <w:ind w:left="-107" w:right="-227"/>
              <w:jc w:val="center"/>
              <w:rPr>
                <w:sz w:val="28"/>
                <w:szCs w:val="28"/>
              </w:rPr>
            </w:pPr>
            <w:r w:rsidRPr="00772024">
              <w:rPr>
                <w:sz w:val="28"/>
                <w:szCs w:val="28"/>
              </w:rPr>
              <w:t>3</w:t>
            </w:r>
          </w:p>
        </w:tc>
      </w:tr>
      <w:tr w:rsidR="00300DAE" w:rsidRPr="00DD4BC8">
        <w:trPr>
          <w:trHeight w:hRule="exact" w:val="369"/>
        </w:trPr>
        <w:tc>
          <w:tcPr>
            <w:tcW w:w="7559" w:type="dxa"/>
            <w:tcBorders>
              <w:top w:val="nil"/>
            </w:tcBorders>
          </w:tcPr>
          <w:p w:rsidR="00300DAE" w:rsidRPr="00772024" w:rsidRDefault="00300DAE" w:rsidP="000405A8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772024">
              <w:rPr>
                <w:sz w:val="28"/>
                <w:szCs w:val="28"/>
              </w:rPr>
              <w:t>25 и менее процентов</w:t>
            </w:r>
          </w:p>
        </w:tc>
        <w:tc>
          <w:tcPr>
            <w:tcW w:w="2341" w:type="dxa"/>
            <w:tcBorders>
              <w:top w:val="nil"/>
            </w:tcBorders>
          </w:tcPr>
          <w:p w:rsidR="00300DAE" w:rsidRPr="00772024" w:rsidRDefault="00300DAE" w:rsidP="000405A8">
            <w:pPr>
              <w:pStyle w:val="BodyTextIndent"/>
              <w:ind w:left="-107" w:right="-227"/>
              <w:jc w:val="center"/>
              <w:rPr>
                <w:sz w:val="28"/>
                <w:szCs w:val="28"/>
              </w:rPr>
            </w:pPr>
            <w:r w:rsidRPr="00772024">
              <w:rPr>
                <w:sz w:val="28"/>
                <w:szCs w:val="28"/>
              </w:rPr>
              <w:t>1</w:t>
            </w:r>
          </w:p>
        </w:tc>
      </w:tr>
    </w:tbl>
    <w:p w:rsidR="00300DAE" w:rsidRDefault="00300DAE" w:rsidP="000405A8">
      <w:pPr>
        <w:ind w:firstLine="709"/>
        <w:jc w:val="both"/>
        <w:rPr>
          <w:sz w:val="28"/>
          <w:szCs w:val="28"/>
        </w:rPr>
      </w:pPr>
    </w:p>
    <w:p w:rsidR="00300DAE" w:rsidRPr="007923D5" w:rsidRDefault="00300DAE" w:rsidP="00570EB1">
      <w:pPr>
        <w:spacing w:line="353" w:lineRule="auto"/>
        <w:ind w:firstLine="709"/>
        <w:jc w:val="both"/>
        <w:rPr>
          <w:sz w:val="28"/>
          <w:szCs w:val="28"/>
        </w:rPr>
      </w:pPr>
      <w:r w:rsidRPr="007923D5">
        <w:rPr>
          <w:sz w:val="28"/>
          <w:szCs w:val="28"/>
        </w:rPr>
        <w:t>Распределение областных государственных унитарных предприятий и а</w:t>
      </w:r>
      <w:r w:rsidRPr="007923D5">
        <w:rPr>
          <w:sz w:val="28"/>
          <w:szCs w:val="28"/>
        </w:rPr>
        <w:t>к</w:t>
      </w:r>
      <w:r w:rsidRPr="007923D5">
        <w:rPr>
          <w:sz w:val="28"/>
          <w:szCs w:val="28"/>
        </w:rPr>
        <w:t>ционерных обществ, акции которых находятся в государственной собственности  Ульяновской  области,  по отраслям экономики является следующим: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/>
      </w:tblPr>
      <w:tblGrid>
        <w:gridCol w:w="5670"/>
        <w:gridCol w:w="2274"/>
        <w:gridCol w:w="1956"/>
      </w:tblGrid>
      <w:tr w:rsidR="00300DAE" w:rsidRPr="00DD4BC8">
        <w:trPr>
          <w:trHeight w:val="983"/>
        </w:trPr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0DAE" w:rsidRPr="00DD4BC8" w:rsidRDefault="00300DAE" w:rsidP="005F65A9">
            <w:pPr>
              <w:pStyle w:val="BodyTextIndent"/>
              <w:spacing w:after="0" w:line="233" w:lineRule="auto"/>
              <w:ind w:left="0"/>
              <w:jc w:val="center"/>
              <w:rPr>
                <w:sz w:val="28"/>
                <w:szCs w:val="28"/>
              </w:rPr>
            </w:pPr>
            <w:r w:rsidRPr="00DD4BC8">
              <w:rPr>
                <w:sz w:val="28"/>
                <w:szCs w:val="28"/>
              </w:rPr>
              <w:t>Отрасль экономики</w:t>
            </w:r>
          </w:p>
        </w:tc>
        <w:tc>
          <w:tcPr>
            <w:tcW w:w="2274" w:type="dxa"/>
            <w:tcBorders>
              <w:left w:val="single" w:sz="4" w:space="0" w:color="auto"/>
              <w:right w:val="single" w:sz="4" w:space="0" w:color="auto"/>
            </w:tcBorders>
          </w:tcPr>
          <w:p w:rsidR="00300DAE" w:rsidRPr="00DD4BC8" w:rsidRDefault="00300DAE" w:rsidP="005F65A9">
            <w:pPr>
              <w:pStyle w:val="BodyTextIndent"/>
              <w:spacing w:after="0" w:line="233" w:lineRule="auto"/>
              <w:ind w:left="0"/>
              <w:jc w:val="center"/>
              <w:rPr>
                <w:sz w:val="28"/>
                <w:szCs w:val="28"/>
              </w:rPr>
            </w:pPr>
            <w:r w:rsidRPr="00DD4BC8">
              <w:rPr>
                <w:sz w:val="28"/>
                <w:szCs w:val="28"/>
              </w:rPr>
              <w:t>Количество</w:t>
            </w:r>
          </w:p>
          <w:p w:rsidR="00300DAE" w:rsidRPr="00DD4BC8" w:rsidRDefault="00300DAE" w:rsidP="005F65A9">
            <w:pPr>
              <w:pStyle w:val="BodyTextIndent"/>
              <w:spacing w:after="0" w:line="233" w:lineRule="auto"/>
              <w:ind w:left="0"/>
              <w:jc w:val="center"/>
              <w:rPr>
                <w:sz w:val="28"/>
                <w:szCs w:val="28"/>
              </w:rPr>
            </w:pPr>
            <w:r w:rsidRPr="00DD4BC8">
              <w:rPr>
                <w:sz w:val="28"/>
                <w:szCs w:val="28"/>
              </w:rPr>
              <w:t>унитарных</w:t>
            </w:r>
          </w:p>
          <w:p w:rsidR="00300DAE" w:rsidRPr="00DD4BC8" w:rsidRDefault="00300DAE" w:rsidP="005F65A9">
            <w:pPr>
              <w:pStyle w:val="BodyTextIndent"/>
              <w:spacing w:after="0" w:line="233" w:lineRule="auto"/>
              <w:ind w:left="0"/>
              <w:jc w:val="center"/>
              <w:rPr>
                <w:sz w:val="28"/>
                <w:szCs w:val="28"/>
              </w:rPr>
            </w:pPr>
            <w:r w:rsidRPr="00DD4BC8">
              <w:rPr>
                <w:sz w:val="28"/>
                <w:szCs w:val="28"/>
              </w:rPr>
              <w:t>предприятий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:rsidR="00300DAE" w:rsidRPr="00DD4BC8" w:rsidRDefault="00300DAE" w:rsidP="005F65A9">
            <w:pPr>
              <w:pStyle w:val="BodyTextIndent"/>
              <w:spacing w:after="0" w:line="233" w:lineRule="auto"/>
              <w:ind w:left="0"/>
              <w:jc w:val="center"/>
              <w:rPr>
                <w:sz w:val="28"/>
                <w:szCs w:val="28"/>
              </w:rPr>
            </w:pPr>
            <w:r w:rsidRPr="00DD4BC8">
              <w:rPr>
                <w:sz w:val="28"/>
                <w:szCs w:val="28"/>
              </w:rPr>
              <w:t>Количество акционерных обществ</w:t>
            </w:r>
          </w:p>
        </w:tc>
      </w:tr>
      <w:tr w:rsidR="00300DAE" w:rsidRPr="00DD4BC8"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</w:tcPr>
          <w:p w:rsidR="00300DAE" w:rsidRPr="00772024" w:rsidRDefault="00300DAE" w:rsidP="005F65A9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772024">
              <w:rPr>
                <w:sz w:val="28"/>
                <w:szCs w:val="28"/>
              </w:rPr>
              <w:t>Агропромышленный комплекс</w:t>
            </w:r>
          </w:p>
        </w:tc>
        <w:tc>
          <w:tcPr>
            <w:tcW w:w="2274" w:type="dxa"/>
            <w:tcBorders>
              <w:left w:val="single" w:sz="4" w:space="0" w:color="auto"/>
              <w:right w:val="single" w:sz="4" w:space="0" w:color="auto"/>
            </w:tcBorders>
          </w:tcPr>
          <w:p w:rsidR="00300DAE" w:rsidRPr="00FE7725" w:rsidRDefault="00300DAE" w:rsidP="005F65A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FE7725">
              <w:rPr>
                <w:sz w:val="28"/>
                <w:szCs w:val="28"/>
              </w:rPr>
              <w:t>8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:rsidR="00300DAE" w:rsidRPr="00772024" w:rsidRDefault="00300DAE" w:rsidP="005F65A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772024">
              <w:rPr>
                <w:sz w:val="28"/>
                <w:szCs w:val="28"/>
              </w:rPr>
              <w:t>5</w:t>
            </w:r>
          </w:p>
        </w:tc>
      </w:tr>
      <w:tr w:rsidR="00300DAE" w:rsidRPr="00DD4BC8"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</w:tcPr>
          <w:p w:rsidR="00300DAE" w:rsidRPr="00772024" w:rsidRDefault="00300DAE" w:rsidP="005F65A9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772024">
              <w:rPr>
                <w:sz w:val="28"/>
                <w:szCs w:val="28"/>
              </w:rPr>
              <w:t>Строительный комплекс</w:t>
            </w:r>
          </w:p>
        </w:tc>
        <w:tc>
          <w:tcPr>
            <w:tcW w:w="2274" w:type="dxa"/>
            <w:tcBorders>
              <w:left w:val="single" w:sz="4" w:space="0" w:color="auto"/>
              <w:right w:val="single" w:sz="4" w:space="0" w:color="auto"/>
            </w:tcBorders>
          </w:tcPr>
          <w:p w:rsidR="00300DAE" w:rsidRPr="00FE7725" w:rsidRDefault="00300DAE" w:rsidP="005F65A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FE7725">
              <w:rPr>
                <w:sz w:val="28"/>
                <w:szCs w:val="28"/>
              </w:rPr>
              <w:t>1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:rsidR="00300DAE" w:rsidRPr="00772024" w:rsidRDefault="00300DAE" w:rsidP="005F65A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772024">
              <w:rPr>
                <w:sz w:val="28"/>
                <w:szCs w:val="28"/>
              </w:rPr>
              <w:t>2</w:t>
            </w:r>
          </w:p>
        </w:tc>
      </w:tr>
      <w:tr w:rsidR="00300DAE" w:rsidRPr="00DD4BC8"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</w:tcPr>
          <w:p w:rsidR="00300DAE" w:rsidRPr="00772024" w:rsidRDefault="00300DAE" w:rsidP="005F65A9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772024">
              <w:rPr>
                <w:sz w:val="28"/>
                <w:szCs w:val="28"/>
              </w:rPr>
              <w:t>Торговля</w:t>
            </w:r>
          </w:p>
        </w:tc>
        <w:tc>
          <w:tcPr>
            <w:tcW w:w="2274" w:type="dxa"/>
            <w:tcBorders>
              <w:left w:val="single" w:sz="4" w:space="0" w:color="auto"/>
              <w:right w:val="single" w:sz="4" w:space="0" w:color="auto"/>
            </w:tcBorders>
          </w:tcPr>
          <w:p w:rsidR="00300DAE" w:rsidRPr="00FE7725" w:rsidRDefault="00300DAE" w:rsidP="005F65A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FE7725">
              <w:rPr>
                <w:sz w:val="28"/>
                <w:szCs w:val="28"/>
              </w:rPr>
              <w:t>5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:rsidR="00300DAE" w:rsidRPr="00772024" w:rsidRDefault="00300DAE" w:rsidP="005F65A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772024">
              <w:rPr>
                <w:sz w:val="28"/>
                <w:szCs w:val="28"/>
              </w:rPr>
              <w:t>6</w:t>
            </w:r>
          </w:p>
        </w:tc>
      </w:tr>
      <w:tr w:rsidR="00300DAE" w:rsidRPr="00DD4BC8"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</w:tcPr>
          <w:p w:rsidR="00300DAE" w:rsidRPr="00772024" w:rsidRDefault="00300DAE" w:rsidP="005F65A9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772024">
              <w:rPr>
                <w:sz w:val="28"/>
                <w:szCs w:val="28"/>
              </w:rPr>
              <w:t>Транспортное обслуживание населения</w:t>
            </w:r>
          </w:p>
        </w:tc>
        <w:tc>
          <w:tcPr>
            <w:tcW w:w="2274" w:type="dxa"/>
            <w:tcBorders>
              <w:left w:val="single" w:sz="4" w:space="0" w:color="auto"/>
              <w:right w:val="single" w:sz="4" w:space="0" w:color="auto"/>
            </w:tcBorders>
          </w:tcPr>
          <w:p w:rsidR="00300DAE" w:rsidRPr="00FE7725" w:rsidRDefault="00300DAE" w:rsidP="005F65A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FE7725">
              <w:rPr>
                <w:sz w:val="28"/>
                <w:szCs w:val="28"/>
              </w:rPr>
              <w:t>-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:rsidR="00300DAE" w:rsidRPr="00772024" w:rsidRDefault="00300DAE" w:rsidP="005F65A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772024">
              <w:rPr>
                <w:sz w:val="28"/>
                <w:szCs w:val="28"/>
              </w:rPr>
              <w:t>15</w:t>
            </w:r>
          </w:p>
        </w:tc>
      </w:tr>
      <w:tr w:rsidR="00300DAE" w:rsidRPr="00DD4BC8"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</w:tcPr>
          <w:p w:rsidR="00300DAE" w:rsidRPr="00772024" w:rsidRDefault="00300DAE" w:rsidP="005F65A9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772024">
              <w:rPr>
                <w:sz w:val="28"/>
                <w:szCs w:val="28"/>
              </w:rPr>
              <w:t xml:space="preserve">Ремонт и обслуживание автомобильных </w:t>
            </w:r>
            <w:r>
              <w:rPr>
                <w:sz w:val="28"/>
                <w:szCs w:val="28"/>
              </w:rPr>
              <w:br/>
            </w:r>
            <w:r w:rsidRPr="00772024">
              <w:rPr>
                <w:sz w:val="28"/>
                <w:szCs w:val="28"/>
              </w:rPr>
              <w:t>дорог</w:t>
            </w:r>
          </w:p>
        </w:tc>
        <w:tc>
          <w:tcPr>
            <w:tcW w:w="2274" w:type="dxa"/>
            <w:tcBorders>
              <w:left w:val="single" w:sz="4" w:space="0" w:color="auto"/>
              <w:right w:val="single" w:sz="4" w:space="0" w:color="auto"/>
            </w:tcBorders>
          </w:tcPr>
          <w:p w:rsidR="00300DAE" w:rsidRPr="00FE7725" w:rsidRDefault="00300DAE" w:rsidP="005F65A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FE7725">
              <w:rPr>
                <w:sz w:val="28"/>
                <w:szCs w:val="28"/>
              </w:rPr>
              <w:t>6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:rsidR="00300DAE" w:rsidRPr="00772024" w:rsidRDefault="00300DAE" w:rsidP="005F65A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772024">
              <w:rPr>
                <w:sz w:val="28"/>
                <w:szCs w:val="28"/>
              </w:rPr>
              <w:t>1</w:t>
            </w:r>
          </w:p>
        </w:tc>
      </w:tr>
      <w:tr w:rsidR="00300DAE" w:rsidRPr="00DD4BC8"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</w:tcPr>
          <w:p w:rsidR="00300DAE" w:rsidRPr="00772024" w:rsidRDefault="00300DAE" w:rsidP="005F65A9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772024">
              <w:rPr>
                <w:sz w:val="28"/>
                <w:szCs w:val="28"/>
              </w:rPr>
              <w:t>Непроизводственная сфера</w:t>
            </w:r>
          </w:p>
        </w:tc>
        <w:tc>
          <w:tcPr>
            <w:tcW w:w="2274" w:type="dxa"/>
            <w:tcBorders>
              <w:left w:val="single" w:sz="4" w:space="0" w:color="auto"/>
              <w:right w:val="single" w:sz="4" w:space="0" w:color="auto"/>
            </w:tcBorders>
          </w:tcPr>
          <w:p w:rsidR="00300DAE" w:rsidRPr="00FE7725" w:rsidRDefault="00300DAE" w:rsidP="005F65A9">
            <w:pPr>
              <w:spacing w:line="23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:rsidR="00300DAE" w:rsidRPr="00772024" w:rsidRDefault="00300DAE" w:rsidP="005F65A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772024">
              <w:rPr>
                <w:sz w:val="28"/>
                <w:szCs w:val="28"/>
              </w:rPr>
              <w:t>8</w:t>
            </w:r>
          </w:p>
        </w:tc>
      </w:tr>
      <w:tr w:rsidR="00300DAE" w:rsidRPr="00DD4BC8">
        <w:tc>
          <w:tcPr>
            <w:tcW w:w="567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00DAE" w:rsidRPr="00772024" w:rsidRDefault="00300DAE" w:rsidP="005F65A9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772024">
              <w:rPr>
                <w:sz w:val="28"/>
                <w:szCs w:val="28"/>
              </w:rPr>
              <w:t xml:space="preserve">Промышленность, </w:t>
            </w:r>
          </w:p>
        </w:tc>
        <w:tc>
          <w:tcPr>
            <w:tcW w:w="227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00DAE" w:rsidRPr="00FE7725" w:rsidRDefault="00300DAE" w:rsidP="005F65A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FE7725">
              <w:rPr>
                <w:sz w:val="28"/>
                <w:szCs w:val="28"/>
              </w:rPr>
              <w:t>21</w:t>
            </w:r>
          </w:p>
        </w:tc>
        <w:tc>
          <w:tcPr>
            <w:tcW w:w="195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00DAE" w:rsidRPr="00772024" w:rsidRDefault="00300DAE" w:rsidP="005F65A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772024">
              <w:rPr>
                <w:sz w:val="28"/>
                <w:szCs w:val="28"/>
              </w:rPr>
              <w:t>4</w:t>
            </w:r>
          </w:p>
        </w:tc>
      </w:tr>
      <w:tr w:rsidR="00300DAE" w:rsidRPr="00DD4BC8"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0DAE" w:rsidRPr="00772024" w:rsidRDefault="00300DAE" w:rsidP="005F65A9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772024">
              <w:rPr>
                <w:sz w:val="28"/>
                <w:szCs w:val="28"/>
              </w:rPr>
              <w:t>в том числе:</w:t>
            </w: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0DAE" w:rsidRPr="00FE7725" w:rsidRDefault="00300DAE" w:rsidP="005F65A9">
            <w:pPr>
              <w:spacing w:line="233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0DAE" w:rsidRPr="00772024" w:rsidRDefault="00300DAE" w:rsidP="005F65A9">
            <w:pPr>
              <w:spacing w:line="233" w:lineRule="auto"/>
              <w:jc w:val="center"/>
              <w:rPr>
                <w:i/>
                <w:sz w:val="28"/>
                <w:szCs w:val="28"/>
              </w:rPr>
            </w:pPr>
          </w:p>
        </w:tc>
      </w:tr>
      <w:tr w:rsidR="00300DAE" w:rsidRPr="00DD4BC8"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0DAE" w:rsidRPr="00772024" w:rsidRDefault="00300DAE" w:rsidP="005F65A9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772024">
              <w:rPr>
                <w:sz w:val="28"/>
                <w:szCs w:val="28"/>
              </w:rPr>
              <w:t>лесозаготовительная промышленность</w:t>
            </w: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0DAE" w:rsidRPr="00FE7725" w:rsidRDefault="00300DAE" w:rsidP="005F65A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FE7725">
              <w:rPr>
                <w:sz w:val="28"/>
                <w:szCs w:val="28"/>
              </w:rPr>
              <w:t>15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0DAE" w:rsidRPr="00772024" w:rsidRDefault="00300DAE" w:rsidP="005F65A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772024">
              <w:rPr>
                <w:sz w:val="28"/>
                <w:szCs w:val="28"/>
              </w:rPr>
              <w:t>-</w:t>
            </w:r>
          </w:p>
        </w:tc>
      </w:tr>
      <w:tr w:rsidR="00300DAE" w:rsidRPr="00DD4BC8">
        <w:trPr>
          <w:trHeight w:val="363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0DAE" w:rsidRPr="00772024" w:rsidRDefault="00300DAE" w:rsidP="005F65A9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772024">
              <w:rPr>
                <w:sz w:val="28"/>
                <w:szCs w:val="28"/>
              </w:rPr>
              <w:t>лёгкая промышленность</w:t>
            </w: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0DAE" w:rsidRPr="00FE7725" w:rsidRDefault="00300DAE" w:rsidP="005F65A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FE7725">
              <w:rPr>
                <w:sz w:val="28"/>
                <w:szCs w:val="28"/>
              </w:rPr>
              <w:t>-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0DAE" w:rsidRPr="00772024" w:rsidRDefault="00300DAE" w:rsidP="005F65A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772024">
              <w:rPr>
                <w:sz w:val="28"/>
                <w:szCs w:val="28"/>
              </w:rPr>
              <w:t>2</w:t>
            </w:r>
          </w:p>
        </w:tc>
      </w:tr>
      <w:tr w:rsidR="00300DAE" w:rsidRPr="00DD4BC8">
        <w:trPr>
          <w:trHeight w:val="363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0DAE" w:rsidRPr="00772024" w:rsidRDefault="00300DAE" w:rsidP="005F65A9">
            <w:pPr>
              <w:spacing w:line="233" w:lineRule="auto"/>
              <w:jc w:val="both"/>
              <w:rPr>
                <w:spacing w:val="-6"/>
                <w:sz w:val="28"/>
                <w:szCs w:val="28"/>
              </w:rPr>
            </w:pPr>
            <w:r w:rsidRPr="00772024">
              <w:rPr>
                <w:spacing w:val="-6"/>
                <w:sz w:val="28"/>
                <w:szCs w:val="28"/>
              </w:rPr>
              <w:t>полиграфическая промышленность</w:t>
            </w: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0DAE" w:rsidRPr="00FE7725" w:rsidRDefault="00300DAE" w:rsidP="005F65A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FE7725">
              <w:rPr>
                <w:sz w:val="28"/>
                <w:szCs w:val="28"/>
              </w:rPr>
              <w:t>4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0DAE" w:rsidRPr="00772024" w:rsidRDefault="00300DAE" w:rsidP="005F65A9">
            <w:pPr>
              <w:spacing w:line="233" w:lineRule="auto"/>
              <w:jc w:val="center"/>
              <w:rPr>
                <w:i/>
                <w:sz w:val="28"/>
                <w:szCs w:val="28"/>
              </w:rPr>
            </w:pPr>
            <w:r w:rsidRPr="00772024">
              <w:rPr>
                <w:sz w:val="28"/>
                <w:szCs w:val="28"/>
              </w:rPr>
              <w:t>2</w:t>
            </w:r>
          </w:p>
        </w:tc>
      </w:tr>
      <w:tr w:rsidR="00300DAE" w:rsidRPr="00DD4BC8">
        <w:trPr>
          <w:trHeight w:val="363"/>
        </w:trPr>
        <w:tc>
          <w:tcPr>
            <w:tcW w:w="567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00DAE" w:rsidRPr="00772024" w:rsidRDefault="00300DAE" w:rsidP="005F65A9">
            <w:pPr>
              <w:spacing w:line="233" w:lineRule="auto"/>
              <w:jc w:val="both"/>
              <w:rPr>
                <w:spacing w:val="-6"/>
                <w:sz w:val="28"/>
                <w:szCs w:val="28"/>
              </w:rPr>
            </w:pPr>
            <w:r w:rsidRPr="00772024">
              <w:rPr>
                <w:spacing w:val="-6"/>
                <w:sz w:val="28"/>
                <w:szCs w:val="28"/>
              </w:rPr>
              <w:t>прочее</w:t>
            </w:r>
          </w:p>
        </w:tc>
        <w:tc>
          <w:tcPr>
            <w:tcW w:w="227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00DAE" w:rsidRPr="00FE7725" w:rsidRDefault="00300DAE" w:rsidP="005F65A9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FE7725">
              <w:rPr>
                <w:sz w:val="28"/>
                <w:szCs w:val="28"/>
              </w:rPr>
              <w:t>2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00DAE" w:rsidRPr="00772024" w:rsidRDefault="00300DAE" w:rsidP="005F65A9">
            <w:pPr>
              <w:spacing w:line="233" w:lineRule="auto"/>
              <w:jc w:val="center"/>
              <w:rPr>
                <w:i/>
                <w:sz w:val="28"/>
                <w:szCs w:val="28"/>
              </w:rPr>
            </w:pPr>
            <w:r w:rsidRPr="00772024">
              <w:rPr>
                <w:i/>
                <w:sz w:val="28"/>
                <w:szCs w:val="28"/>
              </w:rPr>
              <w:t>-</w:t>
            </w:r>
          </w:p>
        </w:tc>
      </w:tr>
    </w:tbl>
    <w:p w:rsidR="00300DAE" w:rsidRDefault="00300DAE" w:rsidP="00AC34DB">
      <w:pPr>
        <w:jc w:val="center"/>
        <w:rPr>
          <w:b/>
          <w:bCs/>
          <w:sz w:val="28"/>
          <w:szCs w:val="28"/>
        </w:rPr>
      </w:pPr>
    </w:p>
    <w:p w:rsidR="00300DAE" w:rsidRDefault="00300DAE" w:rsidP="00AC34DB">
      <w:pPr>
        <w:jc w:val="center"/>
        <w:rPr>
          <w:b/>
          <w:bCs/>
          <w:sz w:val="28"/>
          <w:szCs w:val="28"/>
        </w:rPr>
      </w:pPr>
    </w:p>
    <w:p w:rsidR="00300DAE" w:rsidRDefault="00300DAE" w:rsidP="00742182">
      <w:pPr>
        <w:pStyle w:val="ConsNormal"/>
        <w:tabs>
          <w:tab w:val="num" w:pos="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300DAE" w:rsidRPr="00D10C97" w:rsidRDefault="00300DAE" w:rsidP="00D10C97">
      <w:pPr>
        <w:tabs>
          <w:tab w:val="left" w:pos="2175"/>
        </w:tabs>
      </w:pPr>
    </w:p>
    <w:sectPr w:rsidR="00300DAE" w:rsidRPr="00D10C97" w:rsidSect="00F20AA9">
      <w:pgSz w:w="11907" w:h="16840" w:code="9"/>
      <w:pgMar w:top="1134" w:right="680" w:bottom="1134" w:left="1418" w:header="709" w:footer="709" w:gutter="0"/>
      <w:pgNumType w:start="1"/>
      <w:cols w:space="709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DAE" w:rsidRDefault="00300DAE">
      <w:r>
        <w:separator/>
      </w:r>
    </w:p>
  </w:endnote>
  <w:endnote w:type="continuationSeparator" w:id="0">
    <w:p w:rsidR="00300DAE" w:rsidRDefault="00300D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DAE" w:rsidRDefault="00300DAE" w:rsidP="000E0B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00DAE" w:rsidRDefault="00300DAE" w:rsidP="00A30C6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DAE" w:rsidRDefault="00300DAE" w:rsidP="00A30C66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DAE" w:rsidRPr="00F20AA9" w:rsidRDefault="00300DAE" w:rsidP="00F20AA9">
    <w:pPr>
      <w:pStyle w:val="Footer"/>
      <w:jc w:val="right"/>
      <w:rPr>
        <w:sz w:val="16"/>
        <w:szCs w:val="16"/>
      </w:rPr>
    </w:pPr>
    <w:r w:rsidRPr="00F20AA9">
      <w:rPr>
        <w:sz w:val="16"/>
        <w:szCs w:val="16"/>
      </w:rPr>
      <w:t>3009ре1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DAE" w:rsidRDefault="00300DAE">
      <w:r>
        <w:separator/>
      </w:r>
    </w:p>
  </w:footnote>
  <w:footnote w:type="continuationSeparator" w:id="0">
    <w:p w:rsidR="00300DAE" w:rsidRDefault="00300D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DAE" w:rsidRDefault="00300DAE" w:rsidP="00A30C6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00DAE" w:rsidRDefault="00300DA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DAE" w:rsidRPr="000942AD" w:rsidRDefault="00300DAE" w:rsidP="000942AD">
    <w:pPr>
      <w:pStyle w:val="Header"/>
      <w:jc w:val="center"/>
      <w:rPr>
        <w:sz w:val="28"/>
        <w:szCs w:val="28"/>
      </w:rPr>
    </w:pPr>
    <w:r w:rsidRPr="008510E8">
      <w:rPr>
        <w:rStyle w:val="PageNumber"/>
        <w:sz w:val="28"/>
        <w:szCs w:val="28"/>
      </w:rPr>
      <w:fldChar w:fldCharType="begin"/>
    </w:r>
    <w:r w:rsidRPr="008510E8">
      <w:rPr>
        <w:rStyle w:val="PageNumber"/>
        <w:sz w:val="28"/>
        <w:szCs w:val="28"/>
      </w:rPr>
      <w:instrText xml:space="preserve">PAGE  </w:instrText>
    </w:r>
    <w:r w:rsidRPr="008510E8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7</w:t>
    </w:r>
    <w:r w:rsidRPr="008510E8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D514A"/>
    <w:multiLevelType w:val="singleLevel"/>
    <w:tmpl w:val="99F859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>
    <w:nsid w:val="3F740171"/>
    <w:multiLevelType w:val="hybridMultilevel"/>
    <w:tmpl w:val="A89E287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abstractNum w:abstractNumId="2">
    <w:nsid w:val="409E2D3D"/>
    <w:multiLevelType w:val="hybridMultilevel"/>
    <w:tmpl w:val="04020E20"/>
    <w:lvl w:ilvl="0" w:tplc="6D26D61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2182"/>
    <w:rsid w:val="0000276D"/>
    <w:rsid w:val="000071A1"/>
    <w:rsid w:val="00007ADF"/>
    <w:rsid w:val="00010C63"/>
    <w:rsid w:val="00020D58"/>
    <w:rsid w:val="00023579"/>
    <w:rsid w:val="00025648"/>
    <w:rsid w:val="000258B1"/>
    <w:rsid w:val="000405A8"/>
    <w:rsid w:val="000407F8"/>
    <w:rsid w:val="0006142E"/>
    <w:rsid w:val="000645EF"/>
    <w:rsid w:val="0006651E"/>
    <w:rsid w:val="00067A60"/>
    <w:rsid w:val="00074227"/>
    <w:rsid w:val="000836BA"/>
    <w:rsid w:val="000840BF"/>
    <w:rsid w:val="00084B0A"/>
    <w:rsid w:val="00086037"/>
    <w:rsid w:val="000942AD"/>
    <w:rsid w:val="00095053"/>
    <w:rsid w:val="000A4480"/>
    <w:rsid w:val="000A74C2"/>
    <w:rsid w:val="000C126D"/>
    <w:rsid w:val="000C1E82"/>
    <w:rsid w:val="000D15B3"/>
    <w:rsid w:val="000D578B"/>
    <w:rsid w:val="000E0B69"/>
    <w:rsid w:val="00114164"/>
    <w:rsid w:val="0011771C"/>
    <w:rsid w:val="001272F8"/>
    <w:rsid w:val="001414A9"/>
    <w:rsid w:val="00144D3C"/>
    <w:rsid w:val="00147B5B"/>
    <w:rsid w:val="00150941"/>
    <w:rsid w:val="001551C4"/>
    <w:rsid w:val="00184183"/>
    <w:rsid w:val="001854D3"/>
    <w:rsid w:val="00191BE1"/>
    <w:rsid w:val="0019255D"/>
    <w:rsid w:val="001B261A"/>
    <w:rsid w:val="001D0029"/>
    <w:rsid w:val="001D409C"/>
    <w:rsid w:val="001D60F7"/>
    <w:rsid w:val="001E4A90"/>
    <w:rsid w:val="001F4BBC"/>
    <w:rsid w:val="00204D66"/>
    <w:rsid w:val="00231FD9"/>
    <w:rsid w:val="00240537"/>
    <w:rsid w:val="00242475"/>
    <w:rsid w:val="00251DF3"/>
    <w:rsid w:val="00254988"/>
    <w:rsid w:val="002673E2"/>
    <w:rsid w:val="002D269B"/>
    <w:rsid w:val="002D28DD"/>
    <w:rsid w:val="002E0D17"/>
    <w:rsid w:val="002E7E20"/>
    <w:rsid w:val="002F1406"/>
    <w:rsid w:val="0030000D"/>
    <w:rsid w:val="00300DAE"/>
    <w:rsid w:val="00300ED8"/>
    <w:rsid w:val="00317DBB"/>
    <w:rsid w:val="00327955"/>
    <w:rsid w:val="00331103"/>
    <w:rsid w:val="00341273"/>
    <w:rsid w:val="00343940"/>
    <w:rsid w:val="00344386"/>
    <w:rsid w:val="00353C6E"/>
    <w:rsid w:val="00356D52"/>
    <w:rsid w:val="00374294"/>
    <w:rsid w:val="00377AF0"/>
    <w:rsid w:val="003A220E"/>
    <w:rsid w:val="003B5C76"/>
    <w:rsid w:val="003B79FD"/>
    <w:rsid w:val="003C13D3"/>
    <w:rsid w:val="003C76F3"/>
    <w:rsid w:val="003C7947"/>
    <w:rsid w:val="003D1F2B"/>
    <w:rsid w:val="003E5C1F"/>
    <w:rsid w:val="0040199C"/>
    <w:rsid w:val="00403890"/>
    <w:rsid w:val="00412178"/>
    <w:rsid w:val="0041532B"/>
    <w:rsid w:val="00416673"/>
    <w:rsid w:val="004351A1"/>
    <w:rsid w:val="004357BF"/>
    <w:rsid w:val="004660CF"/>
    <w:rsid w:val="00470358"/>
    <w:rsid w:val="004739C4"/>
    <w:rsid w:val="00497AE7"/>
    <w:rsid w:val="004A2062"/>
    <w:rsid w:val="004B717B"/>
    <w:rsid w:val="004D4860"/>
    <w:rsid w:val="004D5569"/>
    <w:rsid w:val="004F478C"/>
    <w:rsid w:val="004F5847"/>
    <w:rsid w:val="00506F99"/>
    <w:rsid w:val="00514288"/>
    <w:rsid w:val="0052209C"/>
    <w:rsid w:val="0053453D"/>
    <w:rsid w:val="005550AD"/>
    <w:rsid w:val="00561820"/>
    <w:rsid w:val="00561DC5"/>
    <w:rsid w:val="00563CA4"/>
    <w:rsid w:val="0056422A"/>
    <w:rsid w:val="00570EB1"/>
    <w:rsid w:val="005763F8"/>
    <w:rsid w:val="00595C56"/>
    <w:rsid w:val="005D5E5A"/>
    <w:rsid w:val="005D6BC0"/>
    <w:rsid w:val="005E1788"/>
    <w:rsid w:val="005F29A3"/>
    <w:rsid w:val="005F65A9"/>
    <w:rsid w:val="006059DF"/>
    <w:rsid w:val="00610527"/>
    <w:rsid w:val="00614534"/>
    <w:rsid w:val="00622452"/>
    <w:rsid w:val="00644E5F"/>
    <w:rsid w:val="00644FFC"/>
    <w:rsid w:val="006457B3"/>
    <w:rsid w:val="00645830"/>
    <w:rsid w:val="00651F01"/>
    <w:rsid w:val="00662C9B"/>
    <w:rsid w:val="00664B7D"/>
    <w:rsid w:val="006651DB"/>
    <w:rsid w:val="00666191"/>
    <w:rsid w:val="00670512"/>
    <w:rsid w:val="00677874"/>
    <w:rsid w:val="0068036C"/>
    <w:rsid w:val="00680936"/>
    <w:rsid w:val="00683C21"/>
    <w:rsid w:val="0069792A"/>
    <w:rsid w:val="006A7AB8"/>
    <w:rsid w:val="006B008F"/>
    <w:rsid w:val="006B3DE5"/>
    <w:rsid w:val="006C6D8A"/>
    <w:rsid w:val="006D5C58"/>
    <w:rsid w:val="006D78E2"/>
    <w:rsid w:val="006E5D38"/>
    <w:rsid w:val="006E7251"/>
    <w:rsid w:val="006F48D2"/>
    <w:rsid w:val="00702E86"/>
    <w:rsid w:val="007036C7"/>
    <w:rsid w:val="007040B7"/>
    <w:rsid w:val="00705FBD"/>
    <w:rsid w:val="007101D8"/>
    <w:rsid w:val="007112D8"/>
    <w:rsid w:val="00742182"/>
    <w:rsid w:val="00747B41"/>
    <w:rsid w:val="00755105"/>
    <w:rsid w:val="007613F5"/>
    <w:rsid w:val="00763BF0"/>
    <w:rsid w:val="00765832"/>
    <w:rsid w:val="00770DD1"/>
    <w:rsid w:val="00772024"/>
    <w:rsid w:val="00784966"/>
    <w:rsid w:val="0079075F"/>
    <w:rsid w:val="007923D5"/>
    <w:rsid w:val="007964FB"/>
    <w:rsid w:val="00797318"/>
    <w:rsid w:val="007A2043"/>
    <w:rsid w:val="007A60B5"/>
    <w:rsid w:val="007B5FB4"/>
    <w:rsid w:val="007B5FD0"/>
    <w:rsid w:val="007C1F90"/>
    <w:rsid w:val="007C2B58"/>
    <w:rsid w:val="007C2B93"/>
    <w:rsid w:val="007D0701"/>
    <w:rsid w:val="007E37B2"/>
    <w:rsid w:val="00813E83"/>
    <w:rsid w:val="008169A4"/>
    <w:rsid w:val="008254C7"/>
    <w:rsid w:val="00825544"/>
    <w:rsid w:val="00830821"/>
    <w:rsid w:val="00834EA6"/>
    <w:rsid w:val="0084459F"/>
    <w:rsid w:val="008510E8"/>
    <w:rsid w:val="008539B0"/>
    <w:rsid w:val="008562AC"/>
    <w:rsid w:val="0085723E"/>
    <w:rsid w:val="008614EE"/>
    <w:rsid w:val="00870107"/>
    <w:rsid w:val="00876971"/>
    <w:rsid w:val="0089478A"/>
    <w:rsid w:val="00894DA2"/>
    <w:rsid w:val="008A247B"/>
    <w:rsid w:val="008A3B87"/>
    <w:rsid w:val="008A74AE"/>
    <w:rsid w:val="008C7FFD"/>
    <w:rsid w:val="008D034B"/>
    <w:rsid w:val="008D410F"/>
    <w:rsid w:val="008E342E"/>
    <w:rsid w:val="008E50DB"/>
    <w:rsid w:val="008F0E50"/>
    <w:rsid w:val="008F2735"/>
    <w:rsid w:val="008F7E70"/>
    <w:rsid w:val="00903E44"/>
    <w:rsid w:val="00904C58"/>
    <w:rsid w:val="00915687"/>
    <w:rsid w:val="00916BF8"/>
    <w:rsid w:val="00925C08"/>
    <w:rsid w:val="0092621D"/>
    <w:rsid w:val="00952E3E"/>
    <w:rsid w:val="00954818"/>
    <w:rsid w:val="00956E20"/>
    <w:rsid w:val="00965F32"/>
    <w:rsid w:val="00967320"/>
    <w:rsid w:val="009702B9"/>
    <w:rsid w:val="00970602"/>
    <w:rsid w:val="00971AB1"/>
    <w:rsid w:val="00980012"/>
    <w:rsid w:val="009806B7"/>
    <w:rsid w:val="00986383"/>
    <w:rsid w:val="00986E3C"/>
    <w:rsid w:val="009A08A9"/>
    <w:rsid w:val="009A3F4D"/>
    <w:rsid w:val="009A62F3"/>
    <w:rsid w:val="009A7248"/>
    <w:rsid w:val="009B0FB1"/>
    <w:rsid w:val="009C5416"/>
    <w:rsid w:val="009C7975"/>
    <w:rsid w:val="009D711A"/>
    <w:rsid w:val="009D73DD"/>
    <w:rsid w:val="009E4478"/>
    <w:rsid w:val="009F7E4B"/>
    <w:rsid w:val="00A30C66"/>
    <w:rsid w:val="00A40DAD"/>
    <w:rsid w:val="00A51924"/>
    <w:rsid w:val="00A54A82"/>
    <w:rsid w:val="00A63DFB"/>
    <w:rsid w:val="00A76E33"/>
    <w:rsid w:val="00A97D7B"/>
    <w:rsid w:val="00AA7081"/>
    <w:rsid w:val="00AB384D"/>
    <w:rsid w:val="00AC34DB"/>
    <w:rsid w:val="00AC3C5B"/>
    <w:rsid w:val="00AC7582"/>
    <w:rsid w:val="00AC7E82"/>
    <w:rsid w:val="00AE35CA"/>
    <w:rsid w:val="00AE605C"/>
    <w:rsid w:val="00AF0D4B"/>
    <w:rsid w:val="00B06AA2"/>
    <w:rsid w:val="00B270CC"/>
    <w:rsid w:val="00B302C0"/>
    <w:rsid w:val="00B32251"/>
    <w:rsid w:val="00B338FA"/>
    <w:rsid w:val="00B35B8A"/>
    <w:rsid w:val="00B413D8"/>
    <w:rsid w:val="00B41C62"/>
    <w:rsid w:val="00B47684"/>
    <w:rsid w:val="00B529F4"/>
    <w:rsid w:val="00B5765C"/>
    <w:rsid w:val="00B608AF"/>
    <w:rsid w:val="00B61470"/>
    <w:rsid w:val="00B715DD"/>
    <w:rsid w:val="00B84FBB"/>
    <w:rsid w:val="00B942FF"/>
    <w:rsid w:val="00BA02B0"/>
    <w:rsid w:val="00BA0E9C"/>
    <w:rsid w:val="00BB5C46"/>
    <w:rsid w:val="00BE2D59"/>
    <w:rsid w:val="00BE7E5B"/>
    <w:rsid w:val="00BF0A59"/>
    <w:rsid w:val="00C00A8B"/>
    <w:rsid w:val="00C0535F"/>
    <w:rsid w:val="00C11573"/>
    <w:rsid w:val="00C179C0"/>
    <w:rsid w:val="00C26309"/>
    <w:rsid w:val="00C32EC5"/>
    <w:rsid w:val="00C33A7D"/>
    <w:rsid w:val="00C46D4F"/>
    <w:rsid w:val="00C51275"/>
    <w:rsid w:val="00C52CFD"/>
    <w:rsid w:val="00C71D15"/>
    <w:rsid w:val="00C8373B"/>
    <w:rsid w:val="00C84902"/>
    <w:rsid w:val="00C87E17"/>
    <w:rsid w:val="00C90A08"/>
    <w:rsid w:val="00C95EE1"/>
    <w:rsid w:val="00C97A97"/>
    <w:rsid w:val="00CB271D"/>
    <w:rsid w:val="00CC1EC2"/>
    <w:rsid w:val="00CC3B8F"/>
    <w:rsid w:val="00CC5507"/>
    <w:rsid w:val="00CC71FC"/>
    <w:rsid w:val="00CD7A10"/>
    <w:rsid w:val="00CE3B9D"/>
    <w:rsid w:val="00CF7587"/>
    <w:rsid w:val="00D000B7"/>
    <w:rsid w:val="00D0760A"/>
    <w:rsid w:val="00D10C97"/>
    <w:rsid w:val="00D143E1"/>
    <w:rsid w:val="00D22CDE"/>
    <w:rsid w:val="00D23D8E"/>
    <w:rsid w:val="00D31914"/>
    <w:rsid w:val="00D51AFA"/>
    <w:rsid w:val="00D5477B"/>
    <w:rsid w:val="00D577D2"/>
    <w:rsid w:val="00D57930"/>
    <w:rsid w:val="00D64B28"/>
    <w:rsid w:val="00D666AC"/>
    <w:rsid w:val="00D67B78"/>
    <w:rsid w:val="00D8333B"/>
    <w:rsid w:val="00D85D45"/>
    <w:rsid w:val="00DA7EDA"/>
    <w:rsid w:val="00DC4229"/>
    <w:rsid w:val="00DD4BC8"/>
    <w:rsid w:val="00DF3B82"/>
    <w:rsid w:val="00DF76BD"/>
    <w:rsid w:val="00E07D11"/>
    <w:rsid w:val="00E101D1"/>
    <w:rsid w:val="00E14BEB"/>
    <w:rsid w:val="00E22758"/>
    <w:rsid w:val="00E32495"/>
    <w:rsid w:val="00E425D4"/>
    <w:rsid w:val="00E42C7B"/>
    <w:rsid w:val="00E52ADA"/>
    <w:rsid w:val="00E6081C"/>
    <w:rsid w:val="00E702CD"/>
    <w:rsid w:val="00E7084A"/>
    <w:rsid w:val="00E740BB"/>
    <w:rsid w:val="00E74C92"/>
    <w:rsid w:val="00E77F50"/>
    <w:rsid w:val="00E82064"/>
    <w:rsid w:val="00E85075"/>
    <w:rsid w:val="00E8669F"/>
    <w:rsid w:val="00EA0551"/>
    <w:rsid w:val="00EA3431"/>
    <w:rsid w:val="00EA7246"/>
    <w:rsid w:val="00EC1460"/>
    <w:rsid w:val="00ED5195"/>
    <w:rsid w:val="00ED57FF"/>
    <w:rsid w:val="00EE2BD4"/>
    <w:rsid w:val="00EF6B1B"/>
    <w:rsid w:val="00F1450F"/>
    <w:rsid w:val="00F16870"/>
    <w:rsid w:val="00F20AA9"/>
    <w:rsid w:val="00F23A6D"/>
    <w:rsid w:val="00F3622E"/>
    <w:rsid w:val="00F447C7"/>
    <w:rsid w:val="00F5562C"/>
    <w:rsid w:val="00F6455A"/>
    <w:rsid w:val="00F64AC5"/>
    <w:rsid w:val="00F65284"/>
    <w:rsid w:val="00F71F14"/>
    <w:rsid w:val="00F832B3"/>
    <w:rsid w:val="00F94243"/>
    <w:rsid w:val="00F944DB"/>
    <w:rsid w:val="00F97E83"/>
    <w:rsid w:val="00FA45D6"/>
    <w:rsid w:val="00FA6485"/>
    <w:rsid w:val="00FB1C14"/>
    <w:rsid w:val="00FB649B"/>
    <w:rsid w:val="00FC21DD"/>
    <w:rsid w:val="00FC53AD"/>
    <w:rsid w:val="00FD3F37"/>
    <w:rsid w:val="00FE1106"/>
    <w:rsid w:val="00FE2019"/>
    <w:rsid w:val="00FE5F69"/>
    <w:rsid w:val="00FE7725"/>
    <w:rsid w:val="00FF4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182"/>
    <w:pPr>
      <w:widowControl w:val="0"/>
      <w:autoSpaceDE w:val="0"/>
      <w:autoSpaceDN w:val="0"/>
    </w:pPr>
    <w:rPr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42182"/>
    <w:pPr>
      <w:keepNext/>
      <w:outlineLvl w:val="0"/>
    </w:pPr>
    <w:rPr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42182"/>
    <w:pPr>
      <w:keepNext/>
      <w:ind w:firstLine="720"/>
      <w:jc w:val="right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42182"/>
    <w:pPr>
      <w:keepNext/>
      <w:ind w:left="567"/>
      <w:jc w:val="both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42182"/>
    <w:pPr>
      <w:keepNext/>
      <w:spacing w:line="288" w:lineRule="auto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42182"/>
    <w:pPr>
      <w:keepNext/>
      <w:outlineLvl w:val="4"/>
    </w:pPr>
    <w:rPr>
      <w:i/>
      <w:iCs/>
      <w:color w:val="FFFFF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31C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31C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31C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31C4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31C4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customStyle="1" w:styleId="FR1">
    <w:name w:val="FR1"/>
    <w:uiPriority w:val="99"/>
    <w:rsid w:val="00742182"/>
    <w:pPr>
      <w:widowControl w:val="0"/>
      <w:autoSpaceDE w:val="0"/>
      <w:autoSpaceDN w:val="0"/>
    </w:pPr>
    <w:rPr>
      <w:b/>
      <w:bCs/>
      <w:sz w:val="24"/>
      <w:szCs w:val="24"/>
    </w:rPr>
  </w:style>
  <w:style w:type="paragraph" w:customStyle="1" w:styleId="FR2">
    <w:name w:val="FR2"/>
    <w:uiPriority w:val="99"/>
    <w:rsid w:val="00742182"/>
    <w:pPr>
      <w:widowControl w:val="0"/>
      <w:autoSpaceDE w:val="0"/>
      <w:autoSpaceDN w:val="0"/>
    </w:pPr>
    <w:rPr>
      <w:rFonts w:ascii="Arial" w:hAnsi="Arial" w:cs="Arial"/>
      <w:b/>
      <w:bCs/>
      <w:noProof/>
      <w:lang w:val="en-US"/>
    </w:rPr>
  </w:style>
  <w:style w:type="paragraph" w:customStyle="1" w:styleId="FR3">
    <w:name w:val="FR3"/>
    <w:uiPriority w:val="99"/>
    <w:rsid w:val="00742182"/>
    <w:pPr>
      <w:widowControl w:val="0"/>
      <w:autoSpaceDE w:val="0"/>
      <w:autoSpaceDN w:val="0"/>
    </w:pPr>
    <w:rPr>
      <w:rFonts w:ascii="Arial" w:hAnsi="Arial" w:cs="Arial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742182"/>
    <w:pPr>
      <w:widowControl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131C4"/>
    <w:rPr>
      <w:sz w:val="18"/>
      <w:szCs w:val="18"/>
    </w:rPr>
  </w:style>
  <w:style w:type="paragraph" w:styleId="Title">
    <w:name w:val="Title"/>
    <w:basedOn w:val="Normal"/>
    <w:link w:val="TitleChar"/>
    <w:uiPriority w:val="99"/>
    <w:qFormat/>
    <w:rsid w:val="00742182"/>
    <w:pPr>
      <w:widowControl/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131C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742182"/>
    <w:pPr>
      <w:ind w:firstLine="720"/>
      <w:jc w:val="center"/>
    </w:pPr>
    <w:rPr>
      <w:b/>
      <w:bCs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131C4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74218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31C4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74218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4218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20AA9"/>
    <w:rPr>
      <w:rFonts w:cs="Times New Roman"/>
      <w:sz w:val="18"/>
      <w:szCs w:val="18"/>
    </w:rPr>
  </w:style>
  <w:style w:type="paragraph" w:customStyle="1" w:styleId="ConsNormal">
    <w:name w:val="ConsNormal"/>
    <w:uiPriority w:val="99"/>
    <w:rsid w:val="00742182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74218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742182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742182"/>
    <w:pPr>
      <w:ind w:firstLine="567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31C4"/>
    <w:rPr>
      <w:sz w:val="18"/>
      <w:szCs w:val="18"/>
    </w:rPr>
  </w:style>
  <w:style w:type="paragraph" w:customStyle="1" w:styleId="ConsTitle">
    <w:name w:val="ConsTitle"/>
    <w:uiPriority w:val="99"/>
    <w:rsid w:val="00742182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74218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131C4"/>
    <w:rPr>
      <w:sz w:val="18"/>
      <w:szCs w:val="18"/>
    </w:rPr>
  </w:style>
  <w:style w:type="paragraph" w:customStyle="1" w:styleId="ConsPlusCell">
    <w:name w:val="ConsPlusCell"/>
    <w:uiPriority w:val="99"/>
    <w:rsid w:val="00FC53A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8254C7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97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1C4"/>
    <w:rPr>
      <w:sz w:val="0"/>
      <w:szCs w:val="0"/>
    </w:rPr>
  </w:style>
  <w:style w:type="table" w:styleId="TableGrid">
    <w:name w:val="Table Grid"/>
    <w:basedOn w:val="TableNormal"/>
    <w:uiPriority w:val="99"/>
    <w:rsid w:val="008A74AE"/>
    <w:pPr>
      <w:widowControl w:val="0"/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</TotalTime>
  <Pages>8</Pages>
  <Words>1682</Words>
  <Characters>9591</Characters>
  <Application>Microsoft Office Outlook</Application>
  <DocSecurity>0</DocSecurity>
  <Lines>0</Lines>
  <Paragraphs>0</Paragraphs>
  <ScaleCrop>false</ScaleCrop>
  <Company>МИНИМУЩЕСТВО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Прогнозном плане (программе) приватизации государственного</dc:title>
  <dc:subject/>
  <dc:creator>Ольга</dc:creator>
  <cp:keywords/>
  <dc:description/>
  <cp:lastModifiedBy>user</cp:lastModifiedBy>
  <cp:revision>23</cp:revision>
  <cp:lastPrinted>2013-09-30T08:33:00Z</cp:lastPrinted>
  <dcterms:created xsi:type="dcterms:W3CDTF">2013-09-30T06:31:00Z</dcterms:created>
  <dcterms:modified xsi:type="dcterms:W3CDTF">2013-12-10T06:34:00Z</dcterms:modified>
</cp:coreProperties>
</file>