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944" w:rsidRPr="00CC7D7C" w:rsidRDefault="00CA5944" w:rsidP="00CC7D7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CC7D7C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CA5944" w:rsidRPr="00CC7D7C" w:rsidRDefault="00CA5944" w:rsidP="00CC7D7C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C7D7C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760E8C" w:rsidRPr="0031188A" w:rsidRDefault="00CC7D7C" w:rsidP="0031188A">
      <w:pPr>
        <w:autoSpaceDE w:val="0"/>
        <w:autoSpaceDN w:val="0"/>
        <w:adjustRightInd w:val="0"/>
        <w:spacing w:line="360" w:lineRule="auto"/>
        <w:ind w:firstLine="650"/>
        <w:jc w:val="center"/>
        <w:rPr>
          <w:rFonts w:ascii="PT Astra Serif" w:hAnsi="PT Astra Serif"/>
          <w:b/>
          <w:sz w:val="28"/>
          <w:szCs w:val="28"/>
        </w:rPr>
      </w:pPr>
      <w:r w:rsidRPr="0031188A">
        <w:rPr>
          <w:rFonts w:ascii="PT Astra Serif" w:hAnsi="PT Astra Serif"/>
          <w:b/>
          <w:sz w:val="28"/>
          <w:szCs w:val="28"/>
        </w:rPr>
        <w:t>«</w:t>
      </w:r>
      <w:r w:rsidR="0031188A" w:rsidRPr="0031188A">
        <w:rPr>
          <w:rFonts w:ascii="PT Astra Serif" w:hAnsi="PT Astra Serif" w:cs="PT Astra Serif"/>
          <w:b/>
          <w:sz w:val="28"/>
          <w:szCs w:val="28"/>
        </w:rPr>
        <w:t>О статусе педагогических работников, осуществляющих педагогическую деятельность на территории Ульяновской области</w:t>
      </w:r>
      <w:r w:rsidRPr="0031188A">
        <w:rPr>
          <w:rFonts w:ascii="PT Astra Serif" w:hAnsi="PT Astra Serif"/>
          <w:b/>
          <w:sz w:val="28"/>
          <w:szCs w:val="28"/>
        </w:rPr>
        <w:t>»</w:t>
      </w:r>
    </w:p>
    <w:p w:rsidR="00A6531F" w:rsidRPr="00CC7D7C" w:rsidRDefault="00A6531F" w:rsidP="00CC7D7C">
      <w:pPr>
        <w:spacing w:line="36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p w:rsidR="00A6531F" w:rsidRPr="00CC7D7C" w:rsidRDefault="00A6531F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Настоящий проект закона Ульяновской области разработан в связи с необходимостью повышения престижа педагогического труда в Ульяновской области. </w:t>
      </w:r>
    </w:p>
    <w:p w:rsidR="00760E8C" w:rsidRPr="00DC17DF" w:rsidRDefault="00F3555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Для реализации </w:t>
      </w:r>
      <w:r w:rsidR="00F778D7">
        <w:rPr>
          <w:rFonts w:ascii="PT Astra Serif" w:hAnsi="PT Astra Serif"/>
          <w:sz w:val="28"/>
          <w:szCs w:val="28"/>
        </w:rPr>
        <w:t xml:space="preserve">части </w:t>
      </w:r>
      <w:r w:rsidR="00DC17DF">
        <w:rPr>
          <w:rFonts w:ascii="PT Astra Serif" w:hAnsi="PT Astra Serif"/>
          <w:sz w:val="28"/>
          <w:szCs w:val="28"/>
        </w:rPr>
        <w:t>1</w:t>
      </w:r>
      <w:r w:rsidRPr="00CC7D7C">
        <w:rPr>
          <w:rFonts w:ascii="PT Astra Serif" w:hAnsi="PT Astra Serif"/>
          <w:sz w:val="28"/>
          <w:szCs w:val="28"/>
        </w:rPr>
        <w:t xml:space="preserve"> статьи </w:t>
      </w:r>
      <w:r w:rsidR="00C462D9">
        <w:rPr>
          <w:rFonts w:ascii="PT Astra Serif" w:hAnsi="PT Astra Serif"/>
          <w:sz w:val="28"/>
          <w:szCs w:val="28"/>
        </w:rPr>
        <w:t>6</w:t>
      </w:r>
      <w:r w:rsidRPr="00CC7D7C">
        <w:rPr>
          <w:rFonts w:ascii="PT Astra Serif" w:hAnsi="PT Astra Serif"/>
          <w:sz w:val="28"/>
          <w:szCs w:val="28"/>
        </w:rPr>
        <w:t xml:space="preserve"> </w:t>
      </w:r>
      <w:r w:rsidR="00246BD9">
        <w:rPr>
          <w:rFonts w:ascii="PT Astra Serif" w:hAnsi="PT Astra Serif"/>
          <w:sz w:val="28"/>
          <w:szCs w:val="28"/>
        </w:rPr>
        <w:t xml:space="preserve">законопроекта </w:t>
      </w:r>
      <w:r w:rsidRPr="00CC7D7C">
        <w:rPr>
          <w:rFonts w:ascii="PT Astra Serif" w:hAnsi="PT Astra Serif"/>
          <w:sz w:val="28"/>
          <w:szCs w:val="28"/>
        </w:rPr>
        <w:t xml:space="preserve">потребуется из областного бюджета Ульяновской области </w:t>
      </w:r>
      <w:r w:rsidR="0069706B" w:rsidRPr="00DC17DF">
        <w:rPr>
          <w:rFonts w:ascii="PT Astra Serif" w:hAnsi="PT Astra Serif"/>
          <w:sz w:val="28"/>
          <w:szCs w:val="28"/>
        </w:rPr>
        <w:t>12 7</w:t>
      </w:r>
      <w:r w:rsidR="000019F4">
        <w:rPr>
          <w:rFonts w:ascii="PT Astra Serif" w:hAnsi="PT Astra Serif"/>
          <w:sz w:val="28"/>
          <w:szCs w:val="28"/>
        </w:rPr>
        <w:t>30</w:t>
      </w:r>
      <w:r w:rsidR="0069706B" w:rsidRPr="00DC17DF">
        <w:rPr>
          <w:rFonts w:ascii="PT Astra Serif" w:hAnsi="PT Astra Serif"/>
          <w:sz w:val="28"/>
          <w:szCs w:val="28"/>
        </w:rPr>
        <w:t>,</w:t>
      </w:r>
      <w:r w:rsidR="0075320A" w:rsidRPr="00DC17DF">
        <w:rPr>
          <w:rFonts w:ascii="PT Astra Serif" w:hAnsi="PT Astra Serif"/>
          <w:sz w:val="28"/>
          <w:szCs w:val="28"/>
        </w:rPr>
        <w:t xml:space="preserve"> </w:t>
      </w:r>
      <w:r w:rsidR="0069706B" w:rsidRPr="00DC17DF">
        <w:rPr>
          <w:rFonts w:ascii="PT Astra Serif" w:hAnsi="PT Astra Serif"/>
          <w:sz w:val="28"/>
          <w:szCs w:val="28"/>
        </w:rPr>
        <w:t>50</w:t>
      </w:r>
      <w:r w:rsidR="00D93411" w:rsidRPr="00DC17DF">
        <w:rPr>
          <w:rFonts w:ascii="PT Astra Serif" w:hAnsi="PT Astra Serif"/>
          <w:sz w:val="28"/>
          <w:szCs w:val="28"/>
        </w:rPr>
        <w:t xml:space="preserve"> </w:t>
      </w:r>
      <w:r w:rsidRPr="00DC17DF">
        <w:rPr>
          <w:rFonts w:ascii="PT Astra Serif" w:hAnsi="PT Astra Serif"/>
          <w:sz w:val="28"/>
          <w:szCs w:val="28"/>
        </w:rPr>
        <w:t xml:space="preserve"> тыс. рублей.</w:t>
      </w:r>
    </w:p>
    <w:p w:rsidR="0069706B" w:rsidRPr="00DC17DF" w:rsidRDefault="00F3555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Расчет по педагогам -наставникам:</w:t>
      </w:r>
    </w:p>
    <w:p w:rsidR="0069706B" w:rsidRPr="00DC17DF" w:rsidRDefault="0069706B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Наставнику устанавливается годовой объем часов- 410 часов в год.</w:t>
      </w:r>
    </w:p>
    <w:p w:rsidR="0069706B" w:rsidRPr="00DC17DF" w:rsidRDefault="0069706B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Стоимость одного часа составляет 300 рублей.</w:t>
      </w:r>
    </w:p>
    <w:p w:rsidR="0069706B" w:rsidRPr="00CC7D7C" w:rsidRDefault="0069706B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Стоимость часа утверждена </w:t>
      </w:r>
      <w:r w:rsidR="00D71494" w:rsidRPr="00CC7D7C">
        <w:rPr>
          <w:rFonts w:ascii="PT Astra Serif" w:hAnsi="PT Astra Serif"/>
          <w:sz w:val="28"/>
          <w:szCs w:val="28"/>
        </w:rPr>
        <w:t xml:space="preserve">распоряжением </w:t>
      </w:r>
      <w:r w:rsidRPr="00CC7D7C">
        <w:rPr>
          <w:rFonts w:ascii="PT Astra Serif" w:hAnsi="PT Astra Serif"/>
          <w:sz w:val="28"/>
          <w:szCs w:val="28"/>
        </w:rPr>
        <w:t>Министерства образования и науки Ульяновской области от 10.10.2017 № 1924-р «Об утверждении отдельных норм расходов при проведении мероприятий в сфере образования.</w:t>
      </w:r>
    </w:p>
    <w:p w:rsidR="0069706B" w:rsidRPr="00CC7D7C" w:rsidRDefault="0069706B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>410х300 рублей=123 000 рублей</w:t>
      </w:r>
    </w:p>
    <w:p w:rsidR="0069706B" w:rsidRPr="00CC7D7C" w:rsidRDefault="0069706B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>123 000 рублей /10 месяцев= 12 300 рублей</w:t>
      </w:r>
      <w:r w:rsidR="008863E8" w:rsidRPr="00CC7D7C">
        <w:rPr>
          <w:rFonts w:ascii="PT Astra Serif" w:hAnsi="PT Astra Serif"/>
          <w:sz w:val="28"/>
          <w:szCs w:val="28"/>
        </w:rPr>
        <w:t xml:space="preserve"> в месяц – доплата за </w:t>
      </w:r>
      <w:r w:rsidR="000019F4">
        <w:rPr>
          <w:rFonts w:ascii="PT Astra Serif" w:hAnsi="PT Astra Serif"/>
          <w:sz w:val="28"/>
          <w:szCs w:val="28"/>
        </w:rPr>
        <w:t xml:space="preserve">категорию </w:t>
      </w:r>
      <w:r w:rsidR="008863E8" w:rsidRPr="00CC7D7C">
        <w:rPr>
          <w:rFonts w:ascii="PT Astra Serif" w:hAnsi="PT Astra Serif"/>
          <w:sz w:val="28"/>
          <w:szCs w:val="28"/>
        </w:rPr>
        <w:t>«педагог-наставник».</w:t>
      </w:r>
    </w:p>
    <w:p w:rsidR="008863E8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 Стоимость часа зависит от наличия званий и ученой степени («Заслуженный» и кандидат наук – 487,5, «Народный», доктор наук – 5</w:t>
      </w:r>
      <w:r w:rsidR="00E25B97">
        <w:rPr>
          <w:rFonts w:ascii="PT Astra Serif" w:hAnsi="PT Astra Serif"/>
          <w:sz w:val="28"/>
          <w:szCs w:val="28"/>
        </w:rPr>
        <w:t>62,5</w:t>
      </w:r>
      <w:r w:rsidRPr="00CC7D7C">
        <w:rPr>
          <w:rFonts w:ascii="PT Astra Serif" w:hAnsi="PT Astra Serif"/>
          <w:sz w:val="28"/>
          <w:szCs w:val="28"/>
        </w:rPr>
        <w:t xml:space="preserve"> рубля).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Количество </w:t>
      </w:r>
      <w:r w:rsidR="00D92707" w:rsidRPr="00CC7D7C">
        <w:rPr>
          <w:rFonts w:ascii="PT Astra Serif" w:hAnsi="PT Astra Serif"/>
          <w:sz w:val="28"/>
          <w:szCs w:val="28"/>
        </w:rPr>
        <w:t xml:space="preserve">педагогов- </w:t>
      </w:r>
      <w:r w:rsidRPr="00CC7D7C">
        <w:rPr>
          <w:rFonts w:ascii="PT Astra Serif" w:hAnsi="PT Astra Serif"/>
          <w:sz w:val="28"/>
          <w:szCs w:val="28"/>
        </w:rPr>
        <w:t xml:space="preserve">наставников в 1 год – 28 человек (в среднем 22 </w:t>
      </w:r>
      <w:r w:rsidR="00D92707" w:rsidRPr="00CC7D7C">
        <w:rPr>
          <w:rFonts w:ascii="PT Astra Serif" w:hAnsi="PT Astra Serif"/>
          <w:sz w:val="28"/>
          <w:szCs w:val="28"/>
        </w:rPr>
        <w:t xml:space="preserve">педагога- </w:t>
      </w:r>
      <w:r w:rsidRPr="00CC7D7C">
        <w:rPr>
          <w:rFonts w:ascii="PT Astra Serif" w:hAnsi="PT Astra Serif"/>
          <w:sz w:val="28"/>
          <w:szCs w:val="28"/>
        </w:rPr>
        <w:t xml:space="preserve">наставника по одному на муниципальные образования, г.Димитровград – 2 </w:t>
      </w:r>
      <w:r w:rsidR="00D92707" w:rsidRPr="00CC7D7C">
        <w:rPr>
          <w:rFonts w:ascii="PT Astra Serif" w:hAnsi="PT Astra Serif"/>
          <w:sz w:val="28"/>
          <w:szCs w:val="28"/>
        </w:rPr>
        <w:t>педагога-</w:t>
      </w:r>
      <w:r w:rsidRPr="00CC7D7C">
        <w:rPr>
          <w:rFonts w:ascii="PT Astra Serif" w:hAnsi="PT Astra Serif"/>
          <w:sz w:val="28"/>
          <w:szCs w:val="28"/>
        </w:rPr>
        <w:t xml:space="preserve">наставника, город Ульяновск- 4 </w:t>
      </w:r>
      <w:r w:rsidR="00D92707" w:rsidRPr="00CC7D7C">
        <w:rPr>
          <w:rFonts w:ascii="PT Astra Serif" w:hAnsi="PT Astra Serif"/>
          <w:sz w:val="28"/>
          <w:szCs w:val="28"/>
        </w:rPr>
        <w:t xml:space="preserve">педагога- </w:t>
      </w:r>
      <w:r w:rsidRPr="00CC7D7C">
        <w:rPr>
          <w:rFonts w:ascii="PT Astra Serif" w:hAnsi="PT Astra Serif"/>
          <w:sz w:val="28"/>
          <w:szCs w:val="28"/>
        </w:rPr>
        <w:t xml:space="preserve">наставника. </w:t>
      </w:r>
      <w:r w:rsidRPr="00CC7D7C">
        <w:rPr>
          <w:rFonts w:ascii="PT Astra Serif" w:hAnsi="PT Astra Serif"/>
          <w:i/>
          <w:sz w:val="28"/>
          <w:szCs w:val="28"/>
        </w:rPr>
        <w:t xml:space="preserve">Количество наставляемых не менее 5). </w:t>
      </w:r>
    </w:p>
    <w:p w:rsidR="008863E8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 ИТОГО в год на педагогов-наставников -3 444 000 рублей. </w:t>
      </w:r>
    </w:p>
    <w:p w:rsidR="000642E7" w:rsidRPr="00DC17DF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 xml:space="preserve">Расчет по педагогам-методистам: </w:t>
      </w:r>
    </w:p>
    <w:p w:rsidR="000642E7" w:rsidRPr="00DC17DF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Педагогу-методисту устанавливается годовой объем часов- 205 часов в год.</w:t>
      </w:r>
    </w:p>
    <w:p w:rsidR="000642E7" w:rsidRPr="00DC17DF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Стоимость одного часа составляет 300 рублей.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lastRenderedPageBreak/>
        <w:t xml:space="preserve">Стоимость часа утверждена </w:t>
      </w:r>
      <w:r w:rsidR="00DA330E" w:rsidRPr="00CC7D7C">
        <w:rPr>
          <w:rFonts w:ascii="PT Astra Serif" w:hAnsi="PT Astra Serif"/>
          <w:sz w:val="28"/>
          <w:szCs w:val="28"/>
        </w:rPr>
        <w:t xml:space="preserve">распоряжением </w:t>
      </w:r>
      <w:r w:rsidRPr="00CC7D7C">
        <w:rPr>
          <w:rFonts w:ascii="PT Astra Serif" w:hAnsi="PT Astra Serif"/>
          <w:sz w:val="28"/>
          <w:szCs w:val="28"/>
        </w:rPr>
        <w:t>Министерства образования и науки Ульяновской области от 10.10.2017 № 1924-р «Об утверждении отдельных норм расходов при проведении мероприятий в сфере образования.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>205х300 рублей=61 500 рублей</w:t>
      </w:r>
      <w:r w:rsidR="00DC17DF">
        <w:rPr>
          <w:rFonts w:ascii="PT Astra Serif" w:hAnsi="PT Astra Serif"/>
          <w:sz w:val="28"/>
          <w:szCs w:val="28"/>
        </w:rPr>
        <w:t>.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61 500 рублей /10 месяцев= 6 150 рублей в месяц – доплата за </w:t>
      </w:r>
      <w:r w:rsidR="00A944A8">
        <w:rPr>
          <w:rFonts w:ascii="PT Astra Serif" w:hAnsi="PT Astra Serif"/>
          <w:sz w:val="28"/>
          <w:szCs w:val="28"/>
        </w:rPr>
        <w:t xml:space="preserve">категорию </w:t>
      </w:r>
      <w:r w:rsidRPr="00CC7D7C">
        <w:rPr>
          <w:rFonts w:ascii="PT Astra Serif" w:hAnsi="PT Astra Serif"/>
          <w:sz w:val="28"/>
          <w:szCs w:val="28"/>
        </w:rPr>
        <w:t>«педагог-наставник».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 Количество </w:t>
      </w:r>
      <w:r w:rsidR="00F05203" w:rsidRPr="00CC7D7C">
        <w:rPr>
          <w:rFonts w:ascii="PT Astra Serif" w:hAnsi="PT Astra Serif"/>
          <w:sz w:val="28"/>
          <w:szCs w:val="28"/>
        </w:rPr>
        <w:t>педагогов-методистов</w:t>
      </w:r>
      <w:r w:rsidRPr="00CC7D7C">
        <w:rPr>
          <w:rFonts w:ascii="PT Astra Serif" w:hAnsi="PT Astra Serif"/>
          <w:sz w:val="28"/>
          <w:szCs w:val="28"/>
        </w:rPr>
        <w:t xml:space="preserve"> в 1 год – 112 человек (В каждом муниципальном образовании по 4 методиста по 4 предметным областям                          (естественно-научные предметы, точные науки, гуманитарные науки, развивающие науки) в среднем 88 </w:t>
      </w:r>
      <w:r w:rsidR="00F05203" w:rsidRPr="00CC7D7C">
        <w:rPr>
          <w:rFonts w:ascii="PT Astra Serif" w:hAnsi="PT Astra Serif"/>
          <w:sz w:val="28"/>
          <w:szCs w:val="28"/>
        </w:rPr>
        <w:t>педагогов-</w:t>
      </w:r>
      <w:r w:rsidRPr="00CC7D7C">
        <w:rPr>
          <w:rFonts w:ascii="PT Astra Serif" w:hAnsi="PT Astra Serif"/>
          <w:sz w:val="28"/>
          <w:szCs w:val="28"/>
        </w:rPr>
        <w:t xml:space="preserve">методистов на муниципальные образования, г.Димитровград – 8 </w:t>
      </w:r>
      <w:r w:rsidR="00F05203" w:rsidRPr="00CC7D7C">
        <w:rPr>
          <w:rFonts w:ascii="PT Astra Serif" w:hAnsi="PT Astra Serif"/>
          <w:sz w:val="28"/>
          <w:szCs w:val="28"/>
        </w:rPr>
        <w:t>педагогов-методистов</w:t>
      </w:r>
      <w:r w:rsidRPr="00CC7D7C">
        <w:rPr>
          <w:rFonts w:ascii="PT Astra Serif" w:hAnsi="PT Astra Serif"/>
          <w:sz w:val="28"/>
          <w:szCs w:val="28"/>
        </w:rPr>
        <w:t xml:space="preserve">, город Ульяновск- 16  </w:t>
      </w:r>
      <w:r w:rsidR="00F05203" w:rsidRPr="00CC7D7C">
        <w:rPr>
          <w:rFonts w:ascii="PT Astra Serif" w:hAnsi="PT Astra Serif"/>
          <w:sz w:val="28"/>
          <w:szCs w:val="28"/>
        </w:rPr>
        <w:t>педагогов-методистов</w:t>
      </w:r>
      <w:r w:rsidRPr="00CC7D7C">
        <w:rPr>
          <w:rFonts w:ascii="PT Astra Serif" w:hAnsi="PT Astra Serif"/>
          <w:sz w:val="28"/>
          <w:szCs w:val="28"/>
        </w:rPr>
        <w:t xml:space="preserve">. </w:t>
      </w:r>
    </w:p>
    <w:p w:rsidR="000642E7" w:rsidRPr="00CC7D7C" w:rsidRDefault="000642E7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ИТОГО в год на педагогов-методистов - 6 888 000 рублей. </w:t>
      </w:r>
    </w:p>
    <w:p w:rsidR="001A28A4" w:rsidRPr="00DC17DF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 xml:space="preserve">Расчет по педагогам-исследователям: </w:t>
      </w:r>
    </w:p>
    <w:p w:rsidR="001A28A4" w:rsidRPr="00DC17DF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Педагогу-исследователю устанавливается годовой объем часов- 205 часов в год.</w:t>
      </w:r>
    </w:p>
    <w:p w:rsidR="001A28A4" w:rsidRPr="00DC17DF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C17DF">
        <w:rPr>
          <w:rFonts w:ascii="PT Astra Serif" w:hAnsi="PT Astra Serif"/>
          <w:sz w:val="28"/>
          <w:szCs w:val="28"/>
        </w:rPr>
        <w:t>Стоимость одного часа составляет 487,5 рублей.</w:t>
      </w:r>
    </w:p>
    <w:p w:rsidR="001A28A4" w:rsidRPr="00CC7D7C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Стоимость часа утверждена </w:t>
      </w:r>
      <w:r w:rsidR="00DA330E" w:rsidRPr="00CC7D7C">
        <w:rPr>
          <w:rFonts w:ascii="PT Astra Serif" w:hAnsi="PT Astra Serif"/>
          <w:sz w:val="28"/>
          <w:szCs w:val="28"/>
        </w:rPr>
        <w:t xml:space="preserve">распоряжением </w:t>
      </w:r>
      <w:r w:rsidRPr="00CC7D7C">
        <w:rPr>
          <w:rFonts w:ascii="PT Astra Serif" w:hAnsi="PT Astra Serif"/>
          <w:sz w:val="28"/>
          <w:szCs w:val="28"/>
        </w:rPr>
        <w:t>Министерства образования и науки Ульяновской области от 10.10.2017 № 1924-р «Об утверждении отдельных норм расходов при проведении мероприятий в сфере образования.</w:t>
      </w:r>
    </w:p>
    <w:p w:rsidR="001A28A4" w:rsidRPr="00CC7D7C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>205</w:t>
      </w:r>
      <w:r w:rsidR="00135395">
        <w:rPr>
          <w:rFonts w:ascii="PT Astra Serif" w:hAnsi="PT Astra Serif"/>
          <w:sz w:val="28"/>
          <w:szCs w:val="28"/>
        </w:rPr>
        <w:t xml:space="preserve"> </w:t>
      </w:r>
      <w:r w:rsidRPr="00CC7D7C">
        <w:rPr>
          <w:rFonts w:ascii="PT Astra Serif" w:hAnsi="PT Astra Serif"/>
          <w:sz w:val="28"/>
          <w:szCs w:val="28"/>
        </w:rPr>
        <w:t>х</w:t>
      </w:r>
      <w:r w:rsidR="00135395">
        <w:rPr>
          <w:rFonts w:ascii="PT Astra Serif" w:hAnsi="PT Astra Serif"/>
          <w:sz w:val="28"/>
          <w:szCs w:val="28"/>
        </w:rPr>
        <w:t xml:space="preserve"> </w:t>
      </w:r>
      <w:r w:rsidRPr="00CC7D7C">
        <w:rPr>
          <w:rFonts w:ascii="PT Astra Serif" w:hAnsi="PT Astra Serif"/>
          <w:sz w:val="28"/>
          <w:szCs w:val="28"/>
        </w:rPr>
        <w:t>487,5 рублей</w:t>
      </w:r>
      <w:r w:rsidR="0075320A" w:rsidRPr="00CC7D7C">
        <w:rPr>
          <w:rFonts w:ascii="PT Astra Serif" w:hAnsi="PT Astra Serif"/>
          <w:sz w:val="28"/>
          <w:szCs w:val="28"/>
        </w:rPr>
        <w:t xml:space="preserve"> </w:t>
      </w:r>
      <w:r w:rsidRPr="00CC7D7C">
        <w:rPr>
          <w:rFonts w:ascii="PT Astra Serif" w:hAnsi="PT Astra Serif"/>
          <w:sz w:val="28"/>
          <w:szCs w:val="28"/>
        </w:rPr>
        <w:t xml:space="preserve">= </w:t>
      </w:r>
      <w:r w:rsidR="00CF5201" w:rsidRPr="00CC7D7C">
        <w:rPr>
          <w:rFonts w:ascii="PT Astra Serif" w:hAnsi="PT Astra Serif"/>
          <w:sz w:val="28"/>
          <w:szCs w:val="28"/>
        </w:rPr>
        <w:t xml:space="preserve">99 937,5 </w:t>
      </w:r>
      <w:r w:rsidRPr="00CC7D7C">
        <w:rPr>
          <w:rFonts w:ascii="PT Astra Serif" w:hAnsi="PT Astra Serif"/>
          <w:sz w:val="28"/>
          <w:szCs w:val="28"/>
        </w:rPr>
        <w:t>рублей</w:t>
      </w:r>
    </w:p>
    <w:p w:rsidR="001A28A4" w:rsidRPr="00CC7D7C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99 937,5 рублей /10 месяцев= </w:t>
      </w:r>
      <w:r w:rsidR="00CF5201" w:rsidRPr="00CC7D7C">
        <w:rPr>
          <w:rFonts w:ascii="PT Astra Serif" w:hAnsi="PT Astra Serif"/>
          <w:sz w:val="28"/>
          <w:szCs w:val="28"/>
        </w:rPr>
        <w:t xml:space="preserve">9 993,75 </w:t>
      </w:r>
      <w:r w:rsidRPr="00CC7D7C">
        <w:rPr>
          <w:rFonts w:ascii="PT Astra Serif" w:hAnsi="PT Astra Serif"/>
          <w:sz w:val="28"/>
          <w:szCs w:val="28"/>
        </w:rPr>
        <w:t>рублей в месяц – доплата «педагог</w:t>
      </w:r>
      <w:r w:rsidR="00F778D7">
        <w:rPr>
          <w:rFonts w:ascii="PT Astra Serif" w:hAnsi="PT Astra Serif"/>
          <w:sz w:val="28"/>
          <w:szCs w:val="28"/>
        </w:rPr>
        <w:t>у</w:t>
      </w:r>
      <w:r w:rsidRPr="00CC7D7C">
        <w:rPr>
          <w:rFonts w:ascii="PT Astra Serif" w:hAnsi="PT Astra Serif"/>
          <w:sz w:val="28"/>
          <w:szCs w:val="28"/>
        </w:rPr>
        <w:t>-</w:t>
      </w:r>
      <w:r w:rsidR="00CF5201" w:rsidRPr="00CC7D7C">
        <w:rPr>
          <w:rFonts w:ascii="PT Astra Serif" w:hAnsi="PT Astra Serif"/>
          <w:sz w:val="28"/>
          <w:szCs w:val="28"/>
        </w:rPr>
        <w:t>исследовател</w:t>
      </w:r>
      <w:r w:rsidR="00F778D7">
        <w:rPr>
          <w:rFonts w:ascii="PT Astra Serif" w:hAnsi="PT Astra Serif"/>
          <w:sz w:val="28"/>
          <w:szCs w:val="28"/>
        </w:rPr>
        <w:t>ю</w:t>
      </w:r>
      <w:r w:rsidRPr="00CC7D7C">
        <w:rPr>
          <w:rFonts w:ascii="PT Astra Serif" w:hAnsi="PT Astra Serif"/>
          <w:sz w:val="28"/>
          <w:szCs w:val="28"/>
        </w:rPr>
        <w:t>».</w:t>
      </w:r>
    </w:p>
    <w:p w:rsidR="0075320A" w:rsidRPr="00CC7D7C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 Количество </w:t>
      </w:r>
      <w:r w:rsidR="00F05203" w:rsidRPr="00CC7D7C">
        <w:rPr>
          <w:rFonts w:ascii="PT Astra Serif" w:hAnsi="PT Astra Serif"/>
          <w:sz w:val="28"/>
          <w:szCs w:val="28"/>
        </w:rPr>
        <w:t>педагогов-</w:t>
      </w:r>
      <w:r w:rsidR="00CF5201" w:rsidRPr="00CC7D7C">
        <w:rPr>
          <w:rFonts w:ascii="PT Astra Serif" w:hAnsi="PT Astra Serif"/>
          <w:sz w:val="28"/>
          <w:szCs w:val="28"/>
        </w:rPr>
        <w:t xml:space="preserve">исследователей </w:t>
      </w:r>
      <w:r w:rsidRPr="00CC7D7C">
        <w:rPr>
          <w:rFonts w:ascii="PT Astra Serif" w:hAnsi="PT Astra Serif"/>
          <w:sz w:val="28"/>
          <w:szCs w:val="28"/>
        </w:rPr>
        <w:t xml:space="preserve"> в 1 год – </w:t>
      </w:r>
      <w:r w:rsidR="00CF5201" w:rsidRPr="00CC7D7C">
        <w:rPr>
          <w:rFonts w:ascii="PT Astra Serif" w:hAnsi="PT Astra Serif"/>
          <w:sz w:val="28"/>
          <w:szCs w:val="28"/>
        </w:rPr>
        <w:t>24</w:t>
      </w:r>
      <w:r w:rsidRPr="00CC7D7C">
        <w:rPr>
          <w:rFonts w:ascii="PT Astra Serif" w:hAnsi="PT Astra Serif"/>
          <w:sz w:val="28"/>
          <w:szCs w:val="28"/>
        </w:rPr>
        <w:t xml:space="preserve"> человек</w:t>
      </w:r>
      <w:r w:rsidR="00CF5201" w:rsidRPr="00CC7D7C">
        <w:rPr>
          <w:rFonts w:ascii="PT Astra Serif" w:hAnsi="PT Astra Serif"/>
          <w:sz w:val="28"/>
          <w:szCs w:val="28"/>
        </w:rPr>
        <w:t xml:space="preserve">а. </w:t>
      </w:r>
    </w:p>
    <w:p w:rsidR="001A28A4" w:rsidRDefault="001A28A4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>ИТОГО в год на педагогов-</w:t>
      </w:r>
      <w:r w:rsidR="00CF5201" w:rsidRPr="00CC7D7C">
        <w:rPr>
          <w:rFonts w:ascii="PT Astra Serif" w:hAnsi="PT Astra Serif"/>
          <w:sz w:val="28"/>
          <w:szCs w:val="28"/>
        </w:rPr>
        <w:t>исследователей</w:t>
      </w:r>
      <w:r w:rsidRPr="00CC7D7C">
        <w:rPr>
          <w:rFonts w:ascii="PT Astra Serif" w:hAnsi="PT Astra Serif"/>
          <w:sz w:val="28"/>
          <w:szCs w:val="28"/>
        </w:rPr>
        <w:t xml:space="preserve"> </w:t>
      </w:r>
      <w:r w:rsidR="00CF5201" w:rsidRPr="00CC7D7C">
        <w:rPr>
          <w:rFonts w:ascii="PT Astra Serif" w:hAnsi="PT Astra Serif"/>
          <w:sz w:val="28"/>
          <w:szCs w:val="28"/>
        </w:rPr>
        <w:t>–</w:t>
      </w:r>
      <w:r w:rsidRPr="00CC7D7C">
        <w:rPr>
          <w:rFonts w:ascii="PT Astra Serif" w:hAnsi="PT Astra Serif"/>
          <w:sz w:val="28"/>
          <w:szCs w:val="28"/>
        </w:rPr>
        <w:t xml:space="preserve"> </w:t>
      </w:r>
      <w:r w:rsidR="00CF5201" w:rsidRPr="00CC7D7C">
        <w:rPr>
          <w:rFonts w:ascii="PT Astra Serif" w:hAnsi="PT Astra Serif"/>
          <w:sz w:val="28"/>
          <w:szCs w:val="28"/>
        </w:rPr>
        <w:t>2 39</w:t>
      </w:r>
      <w:r w:rsidR="00A944A8">
        <w:rPr>
          <w:rFonts w:ascii="PT Astra Serif" w:hAnsi="PT Astra Serif"/>
          <w:sz w:val="28"/>
          <w:szCs w:val="28"/>
        </w:rPr>
        <w:t>8</w:t>
      </w:r>
      <w:r w:rsidR="00CF5201" w:rsidRPr="00CC7D7C">
        <w:rPr>
          <w:rFonts w:ascii="PT Astra Serif" w:hAnsi="PT Astra Serif"/>
          <w:sz w:val="28"/>
          <w:szCs w:val="28"/>
        </w:rPr>
        <w:t xml:space="preserve"> 500</w:t>
      </w:r>
      <w:r w:rsidRPr="00CC7D7C">
        <w:rPr>
          <w:rFonts w:ascii="PT Astra Serif" w:hAnsi="PT Astra Serif"/>
          <w:sz w:val="28"/>
          <w:szCs w:val="28"/>
        </w:rPr>
        <w:t xml:space="preserve"> рублей. </w:t>
      </w:r>
    </w:p>
    <w:p w:rsidR="00246BD9" w:rsidRPr="00CC7D7C" w:rsidRDefault="00246BD9" w:rsidP="00246BD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C7D7C">
        <w:rPr>
          <w:rFonts w:ascii="PT Astra Serif" w:hAnsi="PT Astra Serif"/>
          <w:sz w:val="28"/>
          <w:szCs w:val="28"/>
        </w:rPr>
        <w:t xml:space="preserve">Для реализации статьи </w:t>
      </w:r>
      <w:r w:rsidR="001035AE">
        <w:rPr>
          <w:rFonts w:ascii="PT Astra Serif" w:hAnsi="PT Astra Serif"/>
          <w:sz w:val="28"/>
          <w:szCs w:val="28"/>
        </w:rPr>
        <w:t>7</w:t>
      </w:r>
      <w:r w:rsidRPr="00CC7D7C">
        <w:rPr>
          <w:rFonts w:ascii="PT Astra Serif" w:hAnsi="PT Astra Serif"/>
          <w:sz w:val="28"/>
          <w:szCs w:val="28"/>
        </w:rPr>
        <w:t xml:space="preserve"> законопроекта (предоставление грантов </w:t>
      </w:r>
      <w:r>
        <w:rPr>
          <w:rFonts w:ascii="PT Astra Serif" w:hAnsi="PT Astra Serif"/>
          <w:sz w:val="28"/>
          <w:szCs w:val="28"/>
        </w:rPr>
        <w:t xml:space="preserve">в форме субсидий в целях финансового обеспечения затрат, связанных с прохождением </w:t>
      </w:r>
      <w:r w:rsidRPr="00CC7D7C">
        <w:rPr>
          <w:rFonts w:ascii="PT Astra Serif" w:hAnsi="PT Astra Serif"/>
          <w:sz w:val="28"/>
          <w:szCs w:val="28"/>
        </w:rPr>
        <w:t>стажировк</w:t>
      </w:r>
      <w:r>
        <w:rPr>
          <w:rFonts w:ascii="PT Astra Serif" w:hAnsi="PT Astra Serif"/>
          <w:sz w:val="28"/>
          <w:szCs w:val="28"/>
        </w:rPr>
        <w:t>и</w:t>
      </w:r>
      <w:r w:rsidRPr="00CC7D7C">
        <w:rPr>
          <w:rFonts w:ascii="PT Astra Serif" w:hAnsi="PT Astra Serif"/>
          <w:sz w:val="28"/>
          <w:szCs w:val="28"/>
        </w:rPr>
        <w:t>) потребуется выделение из областного бюджета Ульяновской области средств в размере 1 000 000  рублей.</w:t>
      </w:r>
    </w:p>
    <w:p w:rsidR="00246BD9" w:rsidRDefault="00246BD9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Для реализации статьи </w:t>
      </w:r>
      <w:r w:rsidR="001035AE">
        <w:rPr>
          <w:rFonts w:ascii="PT Astra Serif" w:hAnsi="PT Astra Serif"/>
          <w:sz w:val="28"/>
          <w:szCs w:val="28"/>
        </w:rPr>
        <w:t>8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проекта закона  (компенсация затрат, связанных с проездом к месту оздоровления и обратно) потребуется выделение из областного бюджета Ульяновской области 2 100 000 рублей. </w:t>
      </w:r>
    </w:p>
    <w:p w:rsidR="00246BD9" w:rsidRDefault="00246BD9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Расчет: в соответствии со статьей 3 закона Ульяновской области от 29.05.2012 № 65-ЗО ежегодно пользуются предоставленной мерой поддержки 300 педагогических работников Ульяновской области. Стоимость проезда на поезде (плацкартный вагон) до санаториев,  расположенных на курортах Краснодарского края,  составляет 3 500 рублей. Соответственно, стоимость проезда  к месту оздоровления и обратно  для педагогического работника будет составлять 7 000 рублей. 300х7 000= 2 100 000 рублей. </w:t>
      </w:r>
    </w:p>
    <w:p w:rsidR="00DC17DF" w:rsidRPr="00CC7D7C" w:rsidRDefault="00DC17DF" w:rsidP="00CC7D7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 законопроекта предполагает выделение  дополнительных средств из областного бюджета в 2020 году в 15</w:t>
      </w:r>
      <w:r w:rsidR="00135395">
        <w:rPr>
          <w:rFonts w:ascii="PT Astra Serif" w:hAnsi="PT Astra Serif"/>
          <w:sz w:val="28"/>
          <w:szCs w:val="28"/>
        </w:rPr>
        <w:t> 8</w:t>
      </w:r>
      <w:r w:rsidR="00A944A8">
        <w:rPr>
          <w:rFonts w:ascii="PT Astra Serif" w:hAnsi="PT Astra Serif"/>
          <w:sz w:val="28"/>
          <w:szCs w:val="28"/>
        </w:rPr>
        <w:t>30</w:t>
      </w:r>
      <w:r w:rsidR="00135395">
        <w:rPr>
          <w:rFonts w:ascii="PT Astra Serif" w:hAnsi="PT Astra Serif"/>
          <w:sz w:val="28"/>
          <w:szCs w:val="28"/>
        </w:rPr>
        <w:t xml:space="preserve"> 500 </w:t>
      </w:r>
      <w:r>
        <w:rPr>
          <w:rFonts w:ascii="PT Astra Serif" w:hAnsi="PT Astra Serif"/>
          <w:sz w:val="28"/>
          <w:szCs w:val="28"/>
        </w:rPr>
        <w:t>рублей.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Принятие данного законопроекта не предполагает: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финансового обеспечения расходов из иных источников;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расходов юридических и физических лиц;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изменения объемов доходов областного бюджета Ульяновской области;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7C17C6" w:rsidRPr="00CC7D7C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увеличения (уменьшения) доходов физических лиц;</w:t>
      </w:r>
    </w:p>
    <w:p w:rsidR="007C17C6" w:rsidRDefault="007C17C6" w:rsidP="00CC7D7C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CC7D7C">
        <w:rPr>
          <w:rFonts w:ascii="PT Astra Serif" w:hAnsi="PT Astra Serif"/>
          <w:b w:val="0"/>
          <w:color w:val="000000"/>
          <w:sz w:val="28"/>
          <w:szCs w:val="28"/>
        </w:rPr>
        <w:t>дополнительных доходов и юридических и физических, выраженных в снижении налогового бремени.</w:t>
      </w:r>
    </w:p>
    <w:p w:rsidR="00B523E2" w:rsidRDefault="00B523E2" w:rsidP="00B523E2"/>
    <w:p w:rsidR="00694368" w:rsidRDefault="00694368" w:rsidP="00B523E2"/>
    <w:p w:rsidR="00414AD1" w:rsidRDefault="00414AD1" w:rsidP="00414AD1">
      <w:pPr>
        <w:ind w:firstLine="709"/>
        <w:jc w:val="both"/>
      </w:pPr>
    </w:p>
    <w:tbl>
      <w:tblPr>
        <w:tblpPr w:leftFromText="180" w:rightFromText="180" w:vertAnchor="text" w:tblpY="1"/>
        <w:tblOverlap w:val="never"/>
        <w:tblW w:w="10215" w:type="dxa"/>
        <w:tblLayout w:type="fixed"/>
        <w:tblLook w:val="0000" w:firstRow="0" w:lastRow="0" w:firstColumn="0" w:lastColumn="0" w:noHBand="0" w:noVBand="0"/>
      </w:tblPr>
      <w:tblGrid>
        <w:gridCol w:w="4740"/>
        <w:gridCol w:w="3182"/>
        <w:gridCol w:w="2293"/>
      </w:tblGrid>
      <w:tr w:rsidR="00694368" w:rsidTr="00694368">
        <w:trPr>
          <w:trHeight w:val="1079"/>
        </w:trPr>
        <w:tc>
          <w:tcPr>
            <w:tcW w:w="4740" w:type="dxa"/>
          </w:tcPr>
          <w:p w:rsidR="00694368" w:rsidRDefault="00694368" w:rsidP="0069436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и науки</w:t>
            </w:r>
          </w:p>
          <w:p w:rsidR="00694368" w:rsidRDefault="00694368" w:rsidP="0069436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</w:t>
            </w:r>
          </w:p>
          <w:p w:rsidR="00694368" w:rsidRDefault="00694368" w:rsidP="00694368">
            <w:pPr>
              <w:tabs>
                <w:tab w:val="left" w:pos="5420"/>
              </w:tabs>
              <w:spacing w:line="360" w:lineRule="auto"/>
              <w:ind w:right="-185"/>
              <w:jc w:val="both"/>
              <w:rPr>
                <w:bCs/>
                <w:sz w:val="28"/>
              </w:rPr>
            </w:pPr>
          </w:p>
        </w:tc>
        <w:tc>
          <w:tcPr>
            <w:tcW w:w="3182" w:type="dxa"/>
          </w:tcPr>
          <w:p w:rsidR="00694368" w:rsidRDefault="00694368" w:rsidP="00694368">
            <w:pPr>
              <w:spacing w:line="360" w:lineRule="auto"/>
              <w:rPr>
                <w:bCs/>
                <w:sz w:val="28"/>
              </w:rPr>
            </w:pPr>
          </w:p>
        </w:tc>
        <w:tc>
          <w:tcPr>
            <w:tcW w:w="2293" w:type="dxa"/>
          </w:tcPr>
          <w:p w:rsidR="00694368" w:rsidRDefault="00694368" w:rsidP="00694368">
            <w:pPr>
              <w:tabs>
                <w:tab w:val="left" w:pos="5420"/>
              </w:tabs>
              <w:spacing w:line="360" w:lineRule="auto"/>
              <w:ind w:left="239" w:right="-185"/>
              <w:jc w:val="both"/>
              <w:rPr>
                <w:sz w:val="28"/>
                <w:szCs w:val="28"/>
              </w:rPr>
            </w:pPr>
          </w:p>
          <w:p w:rsidR="00694368" w:rsidRDefault="00694368" w:rsidP="00694368">
            <w:pPr>
              <w:tabs>
                <w:tab w:val="left" w:pos="5420"/>
              </w:tabs>
              <w:spacing w:line="360" w:lineRule="auto"/>
              <w:ind w:right="-185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Н.В.Семенова</w:t>
            </w:r>
          </w:p>
        </w:tc>
      </w:tr>
      <w:tr w:rsidR="00414AD1" w:rsidRPr="003B65D6" w:rsidTr="00694368">
        <w:trPr>
          <w:trHeight w:val="1079"/>
        </w:trPr>
        <w:tc>
          <w:tcPr>
            <w:tcW w:w="4740" w:type="dxa"/>
          </w:tcPr>
          <w:p w:rsidR="00414AD1" w:rsidRPr="003B65D6" w:rsidRDefault="00414AD1" w:rsidP="00694368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bCs/>
                <w:sz w:val="28"/>
              </w:rPr>
            </w:pPr>
          </w:p>
        </w:tc>
        <w:tc>
          <w:tcPr>
            <w:tcW w:w="3182" w:type="dxa"/>
          </w:tcPr>
          <w:p w:rsidR="00414AD1" w:rsidRPr="003B65D6" w:rsidRDefault="00414AD1" w:rsidP="00694368">
            <w:pPr>
              <w:rPr>
                <w:rFonts w:ascii="PT Astra Serif" w:hAnsi="PT Astra Serif"/>
                <w:bCs/>
                <w:sz w:val="28"/>
              </w:rPr>
            </w:pPr>
          </w:p>
        </w:tc>
        <w:tc>
          <w:tcPr>
            <w:tcW w:w="2293" w:type="dxa"/>
          </w:tcPr>
          <w:p w:rsidR="00414AD1" w:rsidRPr="003B65D6" w:rsidRDefault="00414AD1" w:rsidP="00694368">
            <w:pPr>
              <w:tabs>
                <w:tab w:val="left" w:pos="5420"/>
              </w:tabs>
              <w:ind w:left="239" w:right="-185"/>
              <w:jc w:val="both"/>
              <w:rPr>
                <w:rFonts w:ascii="PT Astra Serif" w:hAnsi="PT Astra Serif"/>
                <w:bCs/>
                <w:sz w:val="28"/>
              </w:rPr>
            </w:pPr>
          </w:p>
        </w:tc>
      </w:tr>
    </w:tbl>
    <w:p w:rsidR="00B523E2" w:rsidRDefault="00B523E2" w:rsidP="00B523E2"/>
    <w:sectPr w:rsidR="00B523E2" w:rsidSect="00246BD9">
      <w:headerReference w:type="default" r:id="rId6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68" w:rsidRDefault="00694368" w:rsidP="00CF3661">
      <w:r>
        <w:separator/>
      </w:r>
    </w:p>
  </w:endnote>
  <w:endnote w:type="continuationSeparator" w:id="0">
    <w:p w:rsidR="00694368" w:rsidRDefault="00694368" w:rsidP="00CF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68" w:rsidRDefault="00694368" w:rsidP="00CF3661">
      <w:r>
        <w:separator/>
      </w:r>
    </w:p>
  </w:footnote>
  <w:footnote w:type="continuationSeparator" w:id="0">
    <w:p w:rsidR="00694368" w:rsidRDefault="00694368" w:rsidP="00CF3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6846750"/>
      <w:docPartObj>
        <w:docPartGallery w:val="Page Numbers (Top of Page)"/>
        <w:docPartUnique/>
      </w:docPartObj>
    </w:sdtPr>
    <w:sdtEndPr/>
    <w:sdtContent>
      <w:p w:rsidR="00694368" w:rsidRDefault="003118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5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94368" w:rsidRDefault="006943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F22"/>
    <w:rsid w:val="000019F4"/>
    <w:rsid w:val="000642E7"/>
    <w:rsid w:val="000841DC"/>
    <w:rsid w:val="001035AE"/>
    <w:rsid w:val="00135395"/>
    <w:rsid w:val="00150614"/>
    <w:rsid w:val="0017144C"/>
    <w:rsid w:val="00183B97"/>
    <w:rsid w:val="001A28A4"/>
    <w:rsid w:val="001D1D33"/>
    <w:rsid w:val="00246BD9"/>
    <w:rsid w:val="002B71EE"/>
    <w:rsid w:val="0031188A"/>
    <w:rsid w:val="00316B7D"/>
    <w:rsid w:val="003D68C5"/>
    <w:rsid w:val="00414AD1"/>
    <w:rsid w:val="00492855"/>
    <w:rsid w:val="004E4041"/>
    <w:rsid w:val="004E7439"/>
    <w:rsid w:val="005A0A0C"/>
    <w:rsid w:val="005C7CE3"/>
    <w:rsid w:val="00694368"/>
    <w:rsid w:val="0069706B"/>
    <w:rsid w:val="00752D4C"/>
    <w:rsid w:val="0075320A"/>
    <w:rsid w:val="00760E8C"/>
    <w:rsid w:val="007913D9"/>
    <w:rsid w:val="007A2C9E"/>
    <w:rsid w:val="007C17C6"/>
    <w:rsid w:val="0080357F"/>
    <w:rsid w:val="008863E8"/>
    <w:rsid w:val="00901B7A"/>
    <w:rsid w:val="009E148E"/>
    <w:rsid w:val="00A6531F"/>
    <w:rsid w:val="00A944A8"/>
    <w:rsid w:val="00B20AC9"/>
    <w:rsid w:val="00B43C70"/>
    <w:rsid w:val="00B523E2"/>
    <w:rsid w:val="00B6097F"/>
    <w:rsid w:val="00B870DC"/>
    <w:rsid w:val="00BC3C3C"/>
    <w:rsid w:val="00BF7F22"/>
    <w:rsid w:val="00C462D9"/>
    <w:rsid w:val="00CA5940"/>
    <w:rsid w:val="00CA5944"/>
    <w:rsid w:val="00CC7D7C"/>
    <w:rsid w:val="00CE3F48"/>
    <w:rsid w:val="00CF3661"/>
    <w:rsid w:val="00CF5201"/>
    <w:rsid w:val="00D3612A"/>
    <w:rsid w:val="00D71494"/>
    <w:rsid w:val="00D92707"/>
    <w:rsid w:val="00D93411"/>
    <w:rsid w:val="00DA330E"/>
    <w:rsid w:val="00DB4B12"/>
    <w:rsid w:val="00DC17DF"/>
    <w:rsid w:val="00E25B97"/>
    <w:rsid w:val="00E64238"/>
    <w:rsid w:val="00EF32C9"/>
    <w:rsid w:val="00F05203"/>
    <w:rsid w:val="00F35554"/>
    <w:rsid w:val="00F7156A"/>
    <w:rsid w:val="00F778D7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AF11"/>
  <w15:docId w15:val="{936FAC02-CB2A-4388-ACD5-EFAF5874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7CE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BC3C3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C7CE3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36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3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F36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36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2019-09-10T10:19:00Z</cp:lastPrinted>
  <dcterms:created xsi:type="dcterms:W3CDTF">2019-08-15T06:44:00Z</dcterms:created>
  <dcterms:modified xsi:type="dcterms:W3CDTF">2019-09-16T05:15:00Z</dcterms:modified>
</cp:coreProperties>
</file>