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72A" w:rsidRPr="006D27DF" w:rsidRDefault="0050353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6D27D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B6272A" w:rsidRPr="006D27DF" w:rsidRDefault="00503530">
      <w:pPr>
        <w:tabs>
          <w:tab w:val="left" w:pos="72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6D27D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к проекту закона Ульяновской области</w:t>
      </w:r>
    </w:p>
    <w:p w:rsidR="00C2588C" w:rsidRPr="00E662EA" w:rsidRDefault="00C2588C" w:rsidP="00C2588C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</w:t>
      </w:r>
      <w:r w:rsidRPr="00E662EA">
        <w:rPr>
          <w:rFonts w:ascii="PT Astra Serif" w:hAnsi="PT Astra Serif"/>
          <w:b/>
          <w:sz w:val="28"/>
          <w:szCs w:val="28"/>
        </w:rPr>
        <w:t>О внесении изменени</w:t>
      </w:r>
      <w:r>
        <w:rPr>
          <w:rFonts w:ascii="PT Astra Serif" w:hAnsi="PT Astra Serif"/>
          <w:b/>
          <w:sz w:val="28"/>
          <w:szCs w:val="28"/>
        </w:rPr>
        <w:t>я</w:t>
      </w:r>
      <w:r w:rsidRPr="00E662EA">
        <w:rPr>
          <w:rFonts w:ascii="PT Astra Serif" w:hAnsi="PT Astra Serif"/>
          <w:b/>
          <w:sz w:val="28"/>
          <w:szCs w:val="28"/>
        </w:rPr>
        <w:t xml:space="preserve"> в</w:t>
      </w:r>
      <w:r>
        <w:rPr>
          <w:rFonts w:ascii="PT Astra Serif" w:hAnsi="PT Astra Serif"/>
          <w:b/>
          <w:sz w:val="28"/>
          <w:szCs w:val="28"/>
        </w:rPr>
        <w:t xml:space="preserve"> статью 2</w:t>
      </w:r>
      <w:r w:rsidRPr="00E662EA">
        <w:rPr>
          <w:rFonts w:ascii="PT Astra Serif" w:hAnsi="PT Astra Serif"/>
          <w:b/>
          <w:sz w:val="28"/>
          <w:szCs w:val="28"/>
        </w:rPr>
        <w:t xml:space="preserve"> Закон</w:t>
      </w:r>
      <w:r>
        <w:rPr>
          <w:rFonts w:ascii="PT Astra Serif" w:hAnsi="PT Astra Serif"/>
          <w:b/>
          <w:sz w:val="28"/>
          <w:szCs w:val="28"/>
        </w:rPr>
        <w:t>а</w:t>
      </w:r>
      <w:r w:rsidRPr="00E662EA">
        <w:rPr>
          <w:rFonts w:ascii="PT Astra Serif" w:hAnsi="PT Astra Serif"/>
          <w:b/>
          <w:color w:val="FF0000"/>
          <w:sz w:val="28"/>
          <w:szCs w:val="28"/>
        </w:rPr>
        <w:t xml:space="preserve"> </w:t>
      </w:r>
      <w:r w:rsidRPr="00E662EA">
        <w:rPr>
          <w:rFonts w:ascii="PT Astra Serif" w:hAnsi="PT Astra Serif"/>
          <w:b/>
          <w:sz w:val="28"/>
          <w:szCs w:val="28"/>
        </w:rPr>
        <w:t xml:space="preserve">Ульяновской области </w:t>
      </w:r>
      <w:r w:rsidRPr="00E662EA">
        <w:rPr>
          <w:rFonts w:ascii="PT Astra Serif" w:hAnsi="PT Astra Serif"/>
          <w:b/>
          <w:sz w:val="28"/>
          <w:szCs w:val="28"/>
        </w:rPr>
        <w:br/>
        <w:t>«О</w:t>
      </w:r>
      <w:r>
        <w:rPr>
          <w:rFonts w:ascii="PT Astra Serif" w:hAnsi="PT Astra Serif"/>
          <w:b/>
          <w:sz w:val="28"/>
          <w:szCs w:val="28"/>
        </w:rPr>
        <w:t xml:space="preserve"> внесении изменений в статьи 6</w:t>
      </w:r>
      <w:r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E662EA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и 7 Закона Ульяновской области </w:t>
      </w:r>
      <w:r>
        <w:rPr>
          <w:rFonts w:ascii="PT Astra Serif" w:hAnsi="PT Astra Serif"/>
          <w:b/>
          <w:sz w:val="28"/>
          <w:szCs w:val="28"/>
        </w:rPr>
        <w:br/>
        <w:t xml:space="preserve">«О </w:t>
      </w:r>
      <w:r w:rsidRPr="00E662EA">
        <w:rPr>
          <w:rFonts w:ascii="PT Astra Serif" w:hAnsi="PT Astra Serif"/>
          <w:b/>
          <w:sz w:val="28"/>
          <w:szCs w:val="28"/>
        </w:rPr>
        <w:t>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</w:t>
      </w:r>
    </w:p>
    <w:p w:rsidR="00913B7F" w:rsidRDefault="00913B7F" w:rsidP="00ED32E4">
      <w:pPr>
        <w:pStyle w:val="ConsNormal"/>
        <w:spacing w:line="360" w:lineRule="auto"/>
        <w:ind w:right="0"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8B046B" w:rsidRPr="00DE3AA7" w:rsidRDefault="00503530" w:rsidP="00C2588C">
      <w:pPr>
        <w:pStyle w:val="ConsNormal"/>
        <w:spacing w:line="360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Проект закона Ульяновской области</w:t>
      </w:r>
      <w:r w:rsidR="00C2588C">
        <w:rPr>
          <w:rFonts w:ascii="PT Astra Serif" w:hAnsi="PT Astra Serif"/>
          <w:bCs/>
          <w:sz w:val="28"/>
          <w:szCs w:val="28"/>
        </w:rPr>
        <w:t xml:space="preserve"> </w:t>
      </w:r>
      <w:r w:rsidR="00C2588C" w:rsidRPr="00C2588C">
        <w:rPr>
          <w:rFonts w:ascii="PT Astra Serif" w:hAnsi="PT Astra Serif"/>
          <w:sz w:val="28"/>
          <w:szCs w:val="28"/>
        </w:rPr>
        <w:t xml:space="preserve">«О внесении изменения </w:t>
      </w:r>
      <w:r w:rsidR="002A6634">
        <w:rPr>
          <w:rFonts w:ascii="PT Astra Serif" w:hAnsi="PT Astra Serif"/>
          <w:sz w:val="28"/>
          <w:szCs w:val="28"/>
        </w:rPr>
        <w:br/>
      </w:r>
      <w:r w:rsidR="00C2588C" w:rsidRPr="00C2588C">
        <w:rPr>
          <w:rFonts w:ascii="PT Astra Serif" w:hAnsi="PT Astra Serif"/>
          <w:sz w:val="28"/>
          <w:szCs w:val="28"/>
        </w:rPr>
        <w:t>в статью 2 Закона</w:t>
      </w:r>
      <w:r w:rsidR="00C2588C" w:rsidRPr="00C2588C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C2588C" w:rsidRPr="00C2588C">
        <w:rPr>
          <w:rFonts w:ascii="PT Astra Serif" w:hAnsi="PT Astra Serif"/>
          <w:sz w:val="28"/>
          <w:szCs w:val="28"/>
        </w:rPr>
        <w:t>Ульяновской области «О внесении изменений в статьи 6</w:t>
      </w:r>
      <w:r w:rsidR="00C2588C" w:rsidRPr="00C2588C">
        <w:rPr>
          <w:rFonts w:ascii="PT Astra Serif" w:hAnsi="PT Astra Serif"/>
          <w:sz w:val="28"/>
          <w:szCs w:val="28"/>
          <w:vertAlign w:val="superscript"/>
        </w:rPr>
        <w:t>1</w:t>
      </w:r>
      <w:r w:rsidR="00C2588C" w:rsidRPr="00C2588C">
        <w:rPr>
          <w:rFonts w:ascii="PT Astra Serif" w:hAnsi="PT Astra Serif"/>
          <w:sz w:val="28"/>
          <w:szCs w:val="28"/>
        </w:rPr>
        <w:t xml:space="preserve"> и 7 Закона Ульяновской области «О регулировании некоторых вопросов в сфере обеспечения проведения капитального ремонта общего имущества </w:t>
      </w:r>
      <w:r w:rsidR="00C2588C">
        <w:rPr>
          <w:rFonts w:ascii="PT Astra Serif" w:hAnsi="PT Astra Serif"/>
          <w:sz w:val="28"/>
          <w:szCs w:val="28"/>
        </w:rPr>
        <w:br/>
      </w:r>
      <w:r w:rsidR="00C2588C" w:rsidRPr="00C2588C">
        <w:rPr>
          <w:rFonts w:ascii="PT Astra Serif" w:hAnsi="PT Astra Serif"/>
          <w:sz w:val="28"/>
          <w:szCs w:val="28"/>
        </w:rPr>
        <w:t>в многоквартирных домах, расположенных на территории Ульяновской области»</w:t>
      </w:r>
      <w:r w:rsidR="00C2588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(далее – законопроект) подготовлен в целях </w:t>
      </w:r>
      <w:r w:rsidR="008B046B">
        <w:rPr>
          <w:rFonts w:ascii="PT Astra Serif" w:hAnsi="PT Astra Serif"/>
          <w:sz w:val="28"/>
          <w:szCs w:val="28"/>
        </w:rPr>
        <w:t xml:space="preserve">приведения </w:t>
      </w:r>
      <w:r w:rsidR="00C2588C">
        <w:rPr>
          <w:rFonts w:ascii="PT Astra Serif" w:hAnsi="PT Astra Serif"/>
          <w:sz w:val="28"/>
          <w:szCs w:val="28"/>
        </w:rPr>
        <w:t xml:space="preserve">статьи 2 </w:t>
      </w:r>
      <w:r w:rsidR="009C07AE">
        <w:rPr>
          <w:rFonts w:ascii="PT Astra Serif" w:hAnsi="PT Astra Serif"/>
          <w:bCs/>
          <w:sz w:val="28"/>
          <w:szCs w:val="28"/>
        </w:rPr>
        <w:t>З</w:t>
      </w:r>
      <w:r w:rsidR="00C2588C">
        <w:rPr>
          <w:rFonts w:ascii="PT Astra Serif" w:hAnsi="PT Astra Serif"/>
          <w:bCs/>
          <w:sz w:val="28"/>
          <w:szCs w:val="28"/>
        </w:rPr>
        <w:t xml:space="preserve">акона Ульяновской области </w:t>
      </w:r>
      <w:r w:rsidR="00513C0D">
        <w:rPr>
          <w:rFonts w:ascii="PT Astra Serif" w:hAnsi="PT Astra Serif"/>
          <w:bCs/>
          <w:sz w:val="28"/>
          <w:szCs w:val="28"/>
        </w:rPr>
        <w:t xml:space="preserve">от 27.05.2026 № 49-ЗО </w:t>
      </w:r>
      <w:r w:rsidR="00C2588C" w:rsidRPr="00C2588C">
        <w:rPr>
          <w:rFonts w:ascii="PT Astra Serif" w:hAnsi="PT Astra Serif"/>
          <w:sz w:val="28"/>
          <w:szCs w:val="28"/>
        </w:rPr>
        <w:t xml:space="preserve">«О внесении изменения </w:t>
      </w:r>
      <w:r w:rsidR="002A6634">
        <w:rPr>
          <w:rFonts w:ascii="PT Astra Serif" w:hAnsi="PT Astra Serif"/>
          <w:sz w:val="28"/>
          <w:szCs w:val="28"/>
        </w:rPr>
        <w:br/>
      </w:r>
      <w:r w:rsidR="00C2588C" w:rsidRPr="00C2588C">
        <w:rPr>
          <w:rFonts w:ascii="PT Astra Serif" w:hAnsi="PT Astra Serif"/>
          <w:sz w:val="28"/>
          <w:szCs w:val="28"/>
        </w:rPr>
        <w:t>в статью 2 Закона</w:t>
      </w:r>
      <w:r w:rsidR="00C2588C" w:rsidRPr="00C2588C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C2588C" w:rsidRPr="00C2588C">
        <w:rPr>
          <w:rFonts w:ascii="PT Astra Serif" w:hAnsi="PT Astra Serif"/>
          <w:sz w:val="28"/>
          <w:szCs w:val="28"/>
        </w:rPr>
        <w:t>Ульяновской области «О внесении изменений в статьи 6</w:t>
      </w:r>
      <w:r w:rsidR="00C2588C" w:rsidRPr="00C2588C">
        <w:rPr>
          <w:rFonts w:ascii="PT Astra Serif" w:hAnsi="PT Astra Serif"/>
          <w:sz w:val="28"/>
          <w:szCs w:val="28"/>
          <w:vertAlign w:val="superscript"/>
        </w:rPr>
        <w:t>1</w:t>
      </w:r>
      <w:r w:rsidR="00C2588C" w:rsidRPr="00C2588C">
        <w:rPr>
          <w:rFonts w:ascii="PT Astra Serif" w:hAnsi="PT Astra Serif"/>
          <w:sz w:val="28"/>
          <w:szCs w:val="28"/>
        </w:rPr>
        <w:t xml:space="preserve"> и 7 Закона Ульяновской области «О регулировании некоторых вопросов в сфере обеспечения проведения капитального ремонта общего имущества </w:t>
      </w:r>
      <w:r w:rsidR="00513C0D">
        <w:rPr>
          <w:rFonts w:ascii="PT Astra Serif" w:hAnsi="PT Astra Serif"/>
          <w:sz w:val="28"/>
          <w:szCs w:val="28"/>
        </w:rPr>
        <w:br/>
      </w:r>
      <w:r w:rsidR="00C2588C" w:rsidRPr="00C2588C">
        <w:rPr>
          <w:rFonts w:ascii="PT Astra Serif" w:hAnsi="PT Astra Serif"/>
          <w:sz w:val="28"/>
          <w:szCs w:val="28"/>
        </w:rPr>
        <w:t>в многоквартирных домах, расположенных на территории Ульяновской области»</w:t>
      </w:r>
      <w:r w:rsidR="00C2588C">
        <w:rPr>
          <w:rFonts w:ascii="PT Astra Serif" w:hAnsi="PT Astra Serif"/>
          <w:sz w:val="28"/>
          <w:szCs w:val="28"/>
        </w:rPr>
        <w:t xml:space="preserve"> </w:t>
      </w:r>
      <w:r w:rsidR="008B046B">
        <w:rPr>
          <w:rFonts w:ascii="PT Astra Serif" w:hAnsi="PT Astra Serif"/>
          <w:sz w:val="28"/>
          <w:szCs w:val="28"/>
        </w:rPr>
        <w:t xml:space="preserve">(далее – Закон Ульяновской области от </w:t>
      </w:r>
      <w:r w:rsidR="009C07AE">
        <w:rPr>
          <w:rFonts w:ascii="PT Astra Serif" w:hAnsi="PT Astra Serif"/>
          <w:sz w:val="28"/>
          <w:szCs w:val="28"/>
        </w:rPr>
        <w:t>27.05.2026 № 49</w:t>
      </w:r>
      <w:r w:rsidR="008B046B">
        <w:rPr>
          <w:rFonts w:ascii="PT Astra Serif" w:hAnsi="PT Astra Serif"/>
          <w:sz w:val="28"/>
          <w:szCs w:val="28"/>
        </w:rPr>
        <w:t xml:space="preserve">-ЗО) </w:t>
      </w:r>
      <w:r w:rsidR="00513C0D">
        <w:rPr>
          <w:rFonts w:ascii="PT Astra Serif" w:hAnsi="PT Astra Serif"/>
          <w:sz w:val="28"/>
          <w:szCs w:val="28"/>
        </w:rPr>
        <w:br/>
      </w:r>
      <w:r w:rsidR="008B046B">
        <w:rPr>
          <w:rFonts w:ascii="PT Astra Serif" w:hAnsi="PT Astra Serif"/>
          <w:sz w:val="28"/>
          <w:szCs w:val="28"/>
        </w:rPr>
        <w:t xml:space="preserve">в соответствие с </w:t>
      </w:r>
      <w:r w:rsidR="008B046B" w:rsidRPr="00DE3AA7">
        <w:rPr>
          <w:rFonts w:ascii="PT Astra Serif" w:hAnsi="PT Astra Serif"/>
          <w:sz w:val="28"/>
          <w:szCs w:val="28"/>
        </w:rPr>
        <w:t>Жилищны</w:t>
      </w:r>
      <w:r w:rsidR="008B046B">
        <w:rPr>
          <w:rFonts w:ascii="PT Astra Serif" w:hAnsi="PT Astra Serif"/>
          <w:sz w:val="28"/>
          <w:szCs w:val="28"/>
        </w:rPr>
        <w:t>м</w:t>
      </w:r>
      <w:r w:rsidR="008B046B" w:rsidRPr="00DE3AA7">
        <w:rPr>
          <w:rFonts w:ascii="PT Astra Serif" w:hAnsi="PT Astra Serif"/>
          <w:sz w:val="28"/>
          <w:szCs w:val="28"/>
        </w:rPr>
        <w:t xml:space="preserve"> кодекс</w:t>
      </w:r>
      <w:r w:rsidR="008B046B">
        <w:rPr>
          <w:rFonts w:ascii="PT Astra Serif" w:hAnsi="PT Astra Serif"/>
          <w:sz w:val="28"/>
          <w:szCs w:val="28"/>
        </w:rPr>
        <w:t>ом</w:t>
      </w:r>
      <w:r w:rsidR="008B046B" w:rsidRPr="00DE3AA7">
        <w:rPr>
          <w:rFonts w:ascii="PT Astra Serif" w:hAnsi="PT Astra Serif"/>
          <w:sz w:val="28"/>
          <w:szCs w:val="28"/>
        </w:rPr>
        <w:t xml:space="preserve"> Российской Федерации.</w:t>
      </w:r>
    </w:p>
    <w:p w:rsidR="001C112E" w:rsidRPr="00FC3C3D" w:rsidRDefault="008B046B" w:rsidP="00FC3C3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Федеральным законом от 29.12.2025 № 564-ФЗ </w:t>
      </w:r>
      <w:r w:rsidRPr="008B046B">
        <w:rPr>
          <w:rFonts w:ascii="PT Astra Serif" w:hAnsi="PT Astra Serif"/>
          <w:bCs/>
          <w:sz w:val="28"/>
          <w:szCs w:val="28"/>
        </w:rPr>
        <w:t>«</w:t>
      </w:r>
      <w:r w:rsidRPr="008B046B">
        <w:rPr>
          <w:rFonts w:ascii="PT Astra Serif" w:hAnsi="PT Astra Serif"/>
          <w:sz w:val="28"/>
          <w:szCs w:val="28"/>
          <w:shd w:val="clear" w:color="auto" w:fill="FFFFFF"/>
        </w:rPr>
        <w:t xml:space="preserve">О внесении изменений </w:t>
      </w:r>
      <w:r w:rsidR="00BB5842">
        <w:rPr>
          <w:rFonts w:ascii="PT Astra Serif" w:hAnsi="PT Astra Serif"/>
          <w:sz w:val="28"/>
          <w:szCs w:val="28"/>
          <w:shd w:val="clear" w:color="auto" w:fill="FFFFFF"/>
        </w:rPr>
        <w:br/>
      </w:r>
      <w:r w:rsidRPr="008B046B">
        <w:rPr>
          <w:rFonts w:ascii="PT Astra Serif" w:hAnsi="PT Astra Serif"/>
          <w:sz w:val="28"/>
          <w:szCs w:val="28"/>
          <w:shd w:val="clear" w:color="auto" w:fill="FFFFFF"/>
        </w:rPr>
        <w:t>в Жилищный кодекс Российской Федерации</w:t>
      </w:r>
      <w:r>
        <w:rPr>
          <w:rFonts w:ascii="PT Astra Serif" w:hAnsi="PT Astra Serif"/>
          <w:sz w:val="28"/>
          <w:szCs w:val="28"/>
          <w:shd w:val="clear" w:color="auto" w:fill="FFFFFF"/>
        </w:rPr>
        <w:t>»</w:t>
      </w:r>
      <w:r w:rsidR="00513C0D">
        <w:rPr>
          <w:rFonts w:ascii="PT Astra Serif" w:hAnsi="PT Astra Serif"/>
          <w:sz w:val="28"/>
          <w:szCs w:val="28"/>
          <w:shd w:val="clear" w:color="auto" w:fill="FFFFFF"/>
        </w:rPr>
        <w:t xml:space="preserve"> (далее – </w:t>
      </w:r>
      <w:r w:rsidR="00513C0D">
        <w:rPr>
          <w:rFonts w:ascii="PT Astra Serif" w:hAnsi="PT Astra Serif"/>
          <w:bCs/>
          <w:sz w:val="28"/>
          <w:szCs w:val="28"/>
        </w:rPr>
        <w:t xml:space="preserve">Федеральный закон </w:t>
      </w:r>
      <w:r w:rsidR="00513C0D">
        <w:rPr>
          <w:rFonts w:ascii="PT Astra Serif" w:hAnsi="PT Astra Serif"/>
          <w:bCs/>
          <w:sz w:val="28"/>
          <w:szCs w:val="28"/>
        </w:rPr>
        <w:br/>
        <w:t>от 29.12.2025 № 564-ФЗ)</w:t>
      </w:r>
      <w:r w:rsidR="0041341C">
        <w:rPr>
          <w:rFonts w:ascii="PT Astra Serif" w:hAnsi="PT Astra Serif"/>
          <w:sz w:val="28"/>
          <w:szCs w:val="28"/>
          <w:shd w:val="clear" w:color="auto" w:fill="FFFFFF"/>
        </w:rPr>
        <w:t xml:space="preserve"> внесены изменения в </w:t>
      </w:r>
      <w:r>
        <w:rPr>
          <w:rFonts w:ascii="PT Astra Serif" w:hAnsi="PT Astra Serif"/>
          <w:bCs/>
          <w:sz w:val="28"/>
          <w:szCs w:val="28"/>
        </w:rPr>
        <w:t xml:space="preserve">пункт </w:t>
      </w:r>
      <w:r w:rsidR="00BB65AC">
        <w:rPr>
          <w:rFonts w:ascii="PT Astra Serif" w:hAnsi="PT Astra Serif"/>
          <w:bCs/>
          <w:sz w:val="28"/>
          <w:szCs w:val="28"/>
        </w:rPr>
        <w:br/>
      </w:r>
      <w:r>
        <w:rPr>
          <w:rFonts w:ascii="PT Astra Serif" w:hAnsi="PT Astra Serif"/>
          <w:bCs/>
          <w:sz w:val="28"/>
          <w:szCs w:val="28"/>
        </w:rPr>
        <w:t>2 части 1 статьи 166 Жилищного кодекса Российской Федерации</w:t>
      </w:r>
      <w:r w:rsidR="00BB5842">
        <w:rPr>
          <w:rFonts w:ascii="PT Astra Serif" w:hAnsi="PT Astra Serif"/>
          <w:bCs/>
          <w:sz w:val="28"/>
          <w:szCs w:val="28"/>
        </w:rPr>
        <w:t xml:space="preserve"> в части актуализации наименования вида услуг и (или) работ по капитальному ремонту общего имущества в многоквартирных домах, связанных  </w:t>
      </w:r>
      <w:r w:rsidR="00330E2C">
        <w:rPr>
          <w:rFonts w:ascii="PT Astra Serif" w:hAnsi="PT Astra Serif"/>
          <w:bCs/>
          <w:sz w:val="28"/>
          <w:szCs w:val="28"/>
        </w:rPr>
        <w:t xml:space="preserve">с </w:t>
      </w:r>
      <w:r w:rsidR="00FC3C3D" w:rsidRPr="00FC3C3D">
        <w:rPr>
          <w:rFonts w:ascii="PT Astra Serif" w:hAnsi="PT Astra Serif"/>
          <w:sz w:val="28"/>
          <w:szCs w:val="28"/>
        </w:rPr>
        <w:t>замен</w:t>
      </w:r>
      <w:r w:rsidR="00BB5842">
        <w:rPr>
          <w:rFonts w:ascii="PT Astra Serif" w:hAnsi="PT Astra Serif"/>
          <w:sz w:val="28"/>
          <w:szCs w:val="28"/>
        </w:rPr>
        <w:t>ой</w:t>
      </w:r>
      <w:r w:rsidR="00FC3C3D" w:rsidRPr="00FC3C3D">
        <w:rPr>
          <w:rFonts w:ascii="PT Astra Serif" w:hAnsi="PT Astra Serif"/>
          <w:sz w:val="28"/>
          <w:szCs w:val="28"/>
        </w:rPr>
        <w:t xml:space="preserve"> лифтов, </w:t>
      </w:r>
      <w:r w:rsidR="00BB5842">
        <w:rPr>
          <w:rFonts w:ascii="PT Astra Serif" w:hAnsi="PT Astra Serif"/>
          <w:sz w:val="28"/>
          <w:szCs w:val="28"/>
        </w:rPr>
        <w:br/>
      </w:r>
      <w:r w:rsidR="00FC3C3D" w:rsidRPr="00FC3C3D">
        <w:rPr>
          <w:rFonts w:ascii="PT Astra Serif" w:hAnsi="PT Astra Serif"/>
          <w:sz w:val="28"/>
          <w:szCs w:val="28"/>
        </w:rPr>
        <w:t>а также сопутствующи</w:t>
      </w:r>
      <w:r w:rsidR="00330E2C">
        <w:rPr>
          <w:rFonts w:ascii="PT Astra Serif" w:hAnsi="PT Astra Serif"/>
          <w:sz w:val="28"/>
          <w:szCs w:val="28"/>
        </w:rPr>
        <w:t>м</w:t>
      </w:r>
      <w:r w:rsidR="00FC3C3D" w:rsidRPr="00FC3C3D">
        <w:rPr>
          <w:rFonts w:ascii="PT Astra Serif" w:hAnsi="PT Astra Serif"/>
          <w:sz w:val="28"/>
          <w:szCs w:val="28"/>
        </w:rPr>
        <w:t xml:space="preserve"> замене лифтов ремонт</w:t>
      </w:r>
      <w:r w:rsidR="00330E2C">
        <w:rPr>
          <w:rFonts w:ascii="PT Astra Serif" w:hAnsi="PT Astra Serif"/>
          <w:sz w:val="28"/>
          <w:szCs w:val="28"/>
        </w:rPr>
        <w:t>ом</w:t>
      </w:r>
      <w:r w:rsidR="00FC3C3D" w:rsidRPr="00FC3C3D">
        <w:rPr>
          <w:rFonts w:ascii="PT Astra Serif" w:hAnsi="PT Astra Serif"/>
          <w:sz w:val="28"/>
          <w:szCs w:val="28"/>
        </w:rPr>
        <w:t xml:space="preserve"> лифтовых шахт и помещений, </w:t>
      </w:r>
      <w:r w:rsidR="00BB5842">
        <w:rPr>
          <w:rFonts w:ascii="PT Astra Serif" w:hAnsi="PT Astra Serif"/>
          <w:sz w:val="28"/>
          <w:szCs w:val="28"/>
        </w:rPr>
        <w:br/>
      </w:r>
      <w:r w:rsidR="00FC3C3D" w:rsidRPr="00FC3C3D">
        <w:rPr>
          <w:rFonts w:ascii="PT Astra Serif" w:hAnsi="PT Astra Serif"/>
          <w:sz w:val="28"/>
          <w:szCs w:val="28"/>
        </w:rPr>
        <w:t xml:space="preserve">в которых размещается лифтовое оборудование. </w:t>
      </w:r>
    </w:p>
    <w:p w:rsidR="001C112E" w:rsidRDefault="00FC3C3D" w:rsidP="006B50BC">
      <w:pPr>
        <w:pStyle w:val="ConsNormal"/>
        <w:spacing w:line="360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Законо</w:t>
      </w:r>
      <w:r w:rsidR="009C07AE">
        <w:rPr>
          <w:rFonts w:ascii="PT Astra Serif" w:hAnsi="PT Astra Serif" w:cs="Times New Roman"/>
          <w:bCs/>
          <w:sz w:val="28"/>
          <w:szCs w:val="28"/>
        </w:rPr>
        <w:t>м Ульяновской области от 27.05.2026 № 49-ЗО</w:t>
      </w:r>
      <w:r>
        <w:rPr>
          <w:rFonts w:ascii="PT Astra Serif" w:hAnsi="PT Astra Serif" w:cs="Times New Roman"/>
          <w:bCs/>
          <w:sz w:val="28"/>
          <w:szCs w:val="28"/>
        </w:rPr>
        <w:t xml:space="preserve"> внес</w:t>
      </w:r>
      <w:r w:rsidR="009C07AE">
        <w:rPr>
          <w:rFonts w:ascii="PT Astra Serif" w:hAnsi="PT Astra Serif" w:cs="Times New Roman"/>
          <w:bCs/>
          <w:sz w:val="28"/>
          <w:szCs w:val="28"/>
        </w:rPr>
        <w:t>ены</w:t>
      </w:r>
      <w:r>
        <w:rPr>
          <w:rFonts w:ascii="PT Astra Serif" w:hAnsi="PT Astra Serif" w:cs="Times New Roman"/>
          <w:bCs/>
          <w:sz w:val="28"/>
          <w:szCs w:val="28"/>
        </w:rPr>
        <w:t xml:space="preserve"> корреспондирующие изменения в статью 6</w:t>
      </w:r>
      <w:r>
        <w:rPr>
          <w:rFonts w:ascii="PT Astra Serif" w:hAnsi="PT Astra Serif" w:cs="Times New Roman"/>
          <w:bCs/>
          <w:sz w:val="28"/>
          <w:szCs w:val="28"/>
          <w:vertAlign w:val="superscript"/>
        </w:rPr>
        <w:t xml:space="preserve">1 </w:t>
      </w:r>
      <w:r>
        <w:rPr>
          <w:rFonts w:ascii="PT Astra Serif" w:hAnsi="PT Astra Serif"/>
          <w:bCs/>
          <w:sz w:val="28"/>
          <w:szCs w:val="28"/>
          <w:shd w:val="clear" w:color="auto" w:fill="FFFFFF"/>
        </w:rPr>
        <w:t xml:space="preserve"> и статью 7  </w:t>
      </w:r>
      <w:r>
        <w:rPr>
          <w:rFonts w:ascii="PT Astra Serif" w:hAnsi="PT Astra Serif"/>
          <w:sz w:val="28"/>
          <w:szCs w:val="28"/>
        </w:rPr>
        <w:t>Закона Ульяновской области от 05.07.2013 № 108-ЗО</w:t>
      </w:r>
      <w:r w:rsidR="00513C0D">
        <w:rPr>
          <w:rFonts w:ascii="PT Astra Serif" w:hAnsi="PT Astra Serif"/>
          <w:sz w:val="28"/>
          <w:szCs w:val="28"/>
        </w:rPr>
        <w:t xml:space="preserve"> «</w:t>
      </w:r>
      <w:r w:rsidR="00513C0D" w:rsidRPr="00513C0D">
        <w:rPr>
          <w:rFonts w:ascii="PT Astra Serif" w:hAnsi="PT Astra Serif"/>
          <w:sz w:val="28"/>
          <w:szCs w:val="28"/>
        </w:rPr>
        <w:t xml:space="preserve">О регулировании некоторых вопросов в сфере обеспечения проведения капитального ремонта общего имущества </w:t>
      </w:r>
      <w:r w:rsidR="00513C0D">
        <w:rPr>
          <w:rFonts w:ascii="PT Astra Serif" w:hAnsi="PT Astra Serif"/>
          <w:sz w:val="28"/>
          <w:szCs w:val="28"/>
        </w:rPr>
        <w:br/>
      </w:r>
      <w:r w:rsidR="00513C0D" w:rsidRPr="00513C0D">
        <w:rPr>
          <w:rFonts w:ascii="PT Astra Serif" w:hAnsi="PT Astra Serif"/>
          <w:sz w:val="28"/>
          <w:szCs w:val="28"/>
        </w:rPr>
        <w:lastRenderedPageBreak/>
        <w:t>в многоквартирных домах, расположенных на территории Ульяновской области</w:t>
      </w:r>
      <w:r w:rsidR="00513C0D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 xml:space="preserve"> в части изменения с 1 сентября 2026 года вида работ </w:t>
      </w:r>
      <w:r w:rsidR="003C57FA">
        <w:rPr>
          <w:rFonts w:ascii="PT Astra Serif" w:hAnsi="PT Astra Serif"/>
          <w:sz w:val="28"/>
          <w:szCs w:val="28"/>
        </w:rPr>
        <w:t>с  «</w:t>
      </w:r>
      <w:r w:rsidRPr="003C57FA">
        <w:rPr>
          <w:rFonts w:ascii="PT Astra Serif" w:hAnsi="PT Astra Serif"/>
          <w:sz w:val="28"/>
          <w:szCs w:val="28"/>
          <w:shd w:val="clear" w:color="auto" w:fill="FFFFFF"/>
        </w:rPr>
        <w:t>ремонт, замена, модернизация лифтов, ремонт лифтовых шахт, машинных и блочных помещений</w:t>
      </w:r>
      <w:r w:rsidR="003C57FA">
        <w:rPr>
          <w:rFonts w:ascii="PT Astra Serif" w:hAnsi="PT Astra Serif"/>
          <w:sz w:val="28"/>
          <w:szCs w:val="28"/>
          <w:shd w:val="clear" w:color="auto" w:fill="FFFFFF"/>
        </w:rPr>
        <w:t>» на вид работ «</w:t>
      </w:r>
      <w:r w:rsidR="003C57FA" w:rsidRPr="00FC3C3D">
        <w:rPr>
          <w:rFonts w:ascii="PT Astra Serif" w:hAnsi="PT Astra Serif"/>
          <w:sz w:val="28"/>
          <w:szCs w:val="28"/>
        </w:rPr>
        <w:t>замена лифтов, а также сопутствующий замене лифтов ремонт лифтовых шахт и помещений, в которых размещается лифтовое оборудование</w:t>
      </w:r>
      <w:r w:rsidR="003C57FA">
        <w:rPr>
          <w:rFonts w:ascii="PT Astra Serif" w:hAnsi="PT Astra Serif"/>
          <w:sz w:val="28"/>
          <w:szCs w:val="28"/>
        </w:rPr>
        <w:t>».</w:t>
      </w:r>
    </w:p>
    <w:p w:rsidR="00513C0D" w:rsidRDefault="00525FC3" w:rsidP="006B50BC">
      <w:pPr>
        <w:pStyle w:val="ConsNormal"/>
        <w:spacing w:line="360" w:lineRule="auto"/>
        <w:ind w:righ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 xml:space="preserve">Федеральным законом от 02.05.2026 № 131-ФЗ «О внесении изменений </w:t>
      </w:r>
      <w:r w:rsidR="00B93656">
        <w:rPr>
          <w:rFonts w:ascii="PT Astra Serif" w:hAnsi="PT Astra Serif" w:cs="Times New Roman"/>
          <w:bCs/>
          <w:sz w:val="28"/>
          <w:szCs w:val="28"/>
        </w:rPr>
        <w:br/>
      </w:r>
      <w:r>
        <w:rPr>
          <w:rFonts w:ascii="PT Astra Serif" w:hAnsi="PT Astra Serif" w:cs="Times New Roman"/>
          <w:bCs/>
          <w:sz w:val="28"/>
          <w:szCs w:val="28"/>
        </w:rPr>
        <w:t>в отдельные законодательные акты Российской Федерации»</w:t>
      </w:r>
      <w:r w:rsidR="00513C0D">
        <w:rPr>
          <w:rFonts w:ascii="PT Astra Serif" w:hAnsi="PT Astra Serif" w:cs="Times New Roman"/>
          <w:bCs/>
          <w:sz w:val="28"/>
          <w:szCs w:val="28"/>
        </w:rPr>
        <w:t xml:space="preserve"> срок вступления </w:t>
      </w:r>
      <w:r w:rsidR="00513C0D">
        <w:rPr>
          <w:rFonts w:ascii="PT Astra Serif" w:hAnsi="PT Astra Serif" w:cs="Times New Roman"/>
          <w:bCs/>
          <w:sz w:val="28"/>
          <w:szCs w:val="28"/>
        </w:rPr>
        <w:br/>
        <w:t>в силу изменений в Жилищный кодекс Российской Федерации, установленных Федеральным закон</w:t>
      </w:r>
      <w:r w:rsidR="002A6634">
        <w:rPr>
          <w:rFonts w:ascii="PT Astra Serif" w:hAnsi="PT Astra Serif" w:cs="Times New Roman"/>
          <w:bCs/>
          <w:sz w:val="28"/>
          <w:szCs w:val="28"/>
        </w:rPr>
        <w:t>ом</w:t>
      </w:r>
      <w:r w:rsidR="00513C0D">
        <w:rPr>
          <w:rFonts w:ascii="PT Astra Serif" w:hAnsi="PT Astra Serif" w:cs="Times New Roman"/>
          <w:bCs/>
          <w:sz w:val="28"/>
          <w:szCs w:val="28"/>
        </w:rPr>
        <w:t xml:space="preserve"> от 29.12.2025 № 564-</w:t>
      </w:r>
      <w:proofErr w:type="gramStart"/>
      <w:r w:rsidR="00513C0D">
        <w:rPr>
          <w:rFonts w:ascii="PT Astra Serif" w:hAnsi="PT Astra Serif" w:cs="Times New Roman"/>
          <w:bCs/>
          <w:sz w:val="28"/>
          <w:szCs w:val="28"/>
        </w:rPr>
        <w:t xml:space="preserve">ФЗ,  </w:t>
      </w:r>
      <w:r>
        <w:rPr>
          <w:rFonts w:ascii="PT Astra Serif" w:hAnsi="PT Astra Serif" w:cs="Times New Roman"/>
          <w:bCs/>
          <w:sz w:val="28"/>
          <w:szCs w:val="28"/>
        </w:rPr>
        <w:t>перенесён</w:t>
      </w:r>
      <w:proofErr w:type="gramEnd"/>
      <w:r w:rsidR="00513C0D">
        <w:rPr>
          <w:rFonts w:ascii="PT Astra Serif" w:hAnsi="PT Astra Serif" w:cs="Times New Roman"/>
          <w:bCs/>
          <w:sz w:val="28"/>
          <w:szCs w:val="28"/>
        </w:rPr>
        <w:t xml:space="preserve"> с 1 сентября 2026 года</w:t>
      </w:r>
      <w:r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513C0D">
        <w:rPr>
          <w:rFonts w:ascii="PT Astra Serif" w:hAnsi="PT Astra Serif" w:cs="Times New Roman"/>
          <w:bCs/>
          <w:sz w:val="28"/>
          <w:szCs w:val="28"/>
        </w:rPr>
        <w:t>на 1 сентября 2027 года.</w:t>
      </w:r>
    </w:p>
    <w:p w:rsidR="00525FC3" w:rsidRDefault="00513C0D" w:rsidP="006B50BC">
      <w:pPr>
        <w:pStyle w:val="ConsNormal"/>
        <w:spacing w:line="360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 xml:space="preserve">Законопроектом предлагается внести корреспондирующие изменения </w:t>
      </w:r>
      <w:r w:rsidR="00B93656">
        <w:rPr>
          <w:rFonts w:ascii="PT Astra Serif" w:hAnsi="PT Astra Serif" w:cs="Times New Roman"/>
          <w:bCs/>
          <w:sz w:val="28"/>
          <w:szCs w:val="28"/>
        </w:rPr>
        <w:br/>
      </w:r>
      <w:r>
        <w:rPr>
          <w:rFonts w:ascii="PT Astra Serif" w:hAnsi="PT Astra Serif" w:cs="Times New Roman"/>
          <w:bCs/>
          <w:sz w:val="28"/>
          <w:szCs w:val="28"/>
        </w:rPr>
        <w:t>в часть 2 Закона Ульяновской области от 27.05.2026 № 49-ЗО</w:t>
      </w:r>
      <w:r w:rsidR="00B93656">
        <w:rPr>
          <w:rFonts w:ascii="PT Astra Serif" w:hAnsi="PT Astra Serif" w:cs="Times New Roman"/>
          <w:bCs/>
          <w:sz w:val="28"/>
          <w:szCs w:val="28"/>
        </w:rPr>
        <w:t xml:space="preserve"> в части переноса срока вступления в силу соответствующих изменений с 1 сентября 2026 года </w:t>
      </w:r>
      <w:r w:rsidR="00B93656">
        <w:rPr>
          <w:rFonts w:ascii="PT Astra Serif" w:hAnsi="PT Astra Serif" w:cs="Times New Roman"/>
          <w:bCs/>
          <w:sz w:val="28"/>
          <w:szCs w:val="28"/>
        </w:rPr>
        <w:br/>
        <w:t>на 1 сентября 2027 года.</w:t>
      </w:r>
      <w:r>
        <w:rPr>
          <w:rFonts w:ascii="PT Astra Serif" w:hAnsi="PT Astra Serif" w:cs="Times New Roman"/>
          <w:bCs/>
          <w:sz w:val="28"/>
          <w:szCs w:val="28"/>
        </w:rPr>
        <w:t xml:space="preserve">  </w:t>
      </w:r>
    </w:p>
    <w:p w:rsidR="00B6272A" w:rsidRDefault="00503530" w:rsidP="00B94A56">
      <w:p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8A0BDA">
        <w:rPr>
          <w:rFonts w:ascii="PT Astra Serif" w:hAnsi="PT Astra Serif"/>
          <w:bCs/>
          <w:sz w:val="28"/>
          <w:szCs w:val="28"/>
        </w:rPr>
        <w:t xml:space="preserve">В соответствии с классификатором правовых актов, утверждённым </w:t>
      </w:r>
      <w:r w:rsidR="002A6634">
        <w:rPr>
          <w:rFonts w:ascii="PT Astra Serif" w:hAnsi="PT Astra Serif"/>
          <w:bCs/>
          <w:sz w:val="28"/>
          <w:szCs w:val="28"/>
        </w:rPr>
        <w:br/>
      </w:r>
      <w:r w:rsidRPr="008A0BDA">
        <w:rPr>
          <w:rFonts w:ascii="PT Astra Serif" w:hAnsi="PT Astra Serif"/>
          <w:bCs/>
          <w:sz w:val="28"/>
          <w:szCs w:val="28"/>
        </w:rPr>
        <w:t xml:space="preserve">Указом Президента Российской Федерации от 15.03.2000 № 511 </w:t>
      </w:r>
      <w:r w:rsidRPr="008A0BDA">
        <w:rPr>
          <w:rFonts w:ascii="PT Astra Serif" w:hAnsi="PT Astra Serif"/>
          <w:bCs/>
          <w:sz w:val="28"/>
          <w:szCs w:val="28"/>
        </w:rPr>
        <w:br/>
        <w:t>«О классификаторе правовых</w:t>
      </w:r>
      <w:r>
        <w:rPr>
          <w:rFonts w:ascii="PT Astra Serif" w:hAnsi="PT Astra Serif"/>
          <w:bCs/>
          <w:sz w:val="28"/>
          <w:szCs w:val="28"/>
        </w:rPr>
        <w:t xml:space="preserve"> актов», законопроект будет отнесён к правовым актам под номером 050.020.000 «Жилищный фонд».</w:t>
      </w:r>
    </w:p>
    <w:p w:rsidR="00B6272A" w:rsidRDefault="0050353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Отрасль законодательства, к которой относится настоящий законопроект – жилищно-коммунальное хозяйство.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ab/>
      </w:r>
    </w:p>
    <w:p w:rsidR="002318F5" w:rsidRDefault="0050353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Предметом правового регулирования законопроекта являются общественные отношения в сфере обеспечения проведения капитального ремонта общего имущества в многоквартирных домах, расположенных </w:t>
      </w:r>
      <w:r w:rsidR="002318F5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br/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на территории Ульяновской области.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ab/>
      </w:r>
    </w:p>
    <w:p w:rsidR="00B6272A" w:rsidRDefault="0050353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Действие законопроекта распространяется на неограниченный круг лиц.</w:t>
      </w:r>
    </w:p>
    <w:p w:rsidR="00B6272A" w:rsidRDefault="00503530">
      <w:pPr>
        <w:tabs>
          <w:tab w:val="left" w:pos="720"/>
        </w:tabs>
        <w:suppressAutoHyphens/>
        <w:spacing w:after="0" w:line="36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ab/>
        <w:t xml:space="preserve">Принятие законопроекта не повлечёт негативных социально-экономических, политических, правовых и иных последствий для населения Ульяновской области. </w:t>
      </w:r>
    </w:p>
    <w:p w:rsidR="00B6272A" w:rsidRDefault="00503530">
      <w:pPr>
        <w:tabs>
          <w:tab w:val="left" w:pos="720"/>
        </w:tabs>
        <w:suppressAutoHyphens/>
        <w:spacing w:after="0" w:line="36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lastRenderedPageBreak/>
        <w:tab/>
        <w:t>Законопроект не требует проведения оценки регулирующего воздействия, так как не затрагивает правоотношения в сфере предпринимательской деятельности.</w:t>
      </w:r>
    </w:p>
    <w:p w:rsidR="00B6272A" w:rsidRDefault="00503530">
      <w:pPr>
        <w:tabs>
          <w:tab w:val="left" w:pos="720"/>
        </w:tabs>
        <w:suppressAutoHyphens/>
        <w:spacing w:after="0" w:line="36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ab/>
        <w:t>Законопроект не содержит положений, способствующих созданию условий для проявления коррупции.</w:t>
      </w:r>
    </w:p>
    <w:p w:rsidR="00B6272A" w:rsidRDefault="00503530">
      <w:pPr>
        <w:tabs>
          <w:tab w:val="left" w:pos="720"/>
        </w:tabs>
        <w:spacing w:after="0" w:line="360" w:lineRule="auto"/>
        <w:ind w:right="-14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>Законопроект подготовлен ведущим юрисконсультом организационно-правового отдела Фонда модернизации жилищно-коммунального комплекса Ульяновской области Гордеевой Олесей Юрьевной (тел.: 8-960-375-71-37).</w:t>
      </w:r>
    </w:p>
    <w:p w:rsidR="00B6272A" w:rsidRDefault="00B6272A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pacing w:val="-2"/>
          <w:sz w:val="28"/>
          <w:szCs w:val="28"/>
          <w:lang w:eastAsia="ru-RU"/>
        </w:rPr>
      </w:pPr>
    </w:p>
    <w:p w:rsidR="003C57FA" w:rsidRDefault="003C57FA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pacing w:val="-2"/>
          <w:sz w:val="28"/>
          <w:szCs w:val="28"/>
          <w:lang w:eastAsia="ru-RU"/>
        </w:rPr>
      </w:pPr>
    </w:p>
    <w:p w:rsidR="003C57FA" w:rsidRDefault="003C57FA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pacing w:val="-2"/>
          <w:sz w:val="28"/>
          <w:szCs w:val="28"/>
          <w:lang w:eastAsia="ru-RU"/>
        </w:rPr>
      </w:pPr>
    </w:p>
    <w:p w:rsidR="00B6272A" w:rsidRDefault="00503530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Министр жилищно-коммунального </w:t>
      </w:r>
    </w:p>
    <w:p w:rsidR="00B6272A" w:rsidRDefault="00503530">
      <w:pPr>
        <w:tabs>
          <w:tab w:val="left" w:pos="0"/>
          <w:tab w:val="left" w:pos="8544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хозяйства и строительства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</w:t>
      </w:r>
    </w:p>
    <w:p w:rsidR="00B6272A" w:rsidRDefault="00503530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Ульяновской области                                                                 </w:t>
      </w:r>
      <w:r w:rsidRPr="00576E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</w:t>
      </w:r>
      <w:r w:rsidR="002B4DB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</w:t>
      </w:r>
      <w:r w:rsidR="009F21E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А.М. </w:t>
      </w:r>
      <w:proofErr w:type="spellStart"/>
      <w:r w:rsidR="009F21E2">
        <w:rPr>
          <w:rFonts w:ascii="PT Astra Serif" w:eastAsia="Times New Roman" w:hAnsi="PT Astra Serif" w:cs="Times New Roman"/>
          <w:sz w:val="28"/>
          <w:szCs w:val="28"/>
          <w:lang w:eastAsia="ru-RU"/>
        </w:rPr>
        <w:t>Тюркин</w:t>
      </w:r>
      <w:bookmarkStart w:id="0" w:name="_GoBack"/>
      <w:bookmarkEnd w:id="0"/>
      <w:proofErr w:type="spellEnd"/>
    </w:p>
    <w:sectPr w:rsidR="00B6272A" w:rsidSect="00913B7F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400" w:rsidRDefault="00D04400">
      <w:pPr>
        <w:spacing w:line="240" w:lineRule="auto"/>
      </w:pPr>
      <w:r>
        <w:separator/>
      </w:r>
    </w:p>
  </w:endnote>
  <w:endnote w:type="continuationSeparator" w:id="0">
    <w:p w:rsidR="00D04400" w:rsidRDefault="00D044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400" w:rsidRDefault="00D04400">
      <w:pPr>
        <w:spacing w:after="0"/>
      </w:pPr>
      <w:r>
        <w:separator/>
      </w:r>
    </w:p>
  </w:footnote>
  <w:footnote w:type="continuationSeparator" w:id="0">
    <w:p w:rsidR="00D04400" w:rsidRDefault="00D044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PT Astra Serif" w:hAnsi="PT Astra Serif"/>
      </w:rPr>
      <w:id w:val="-1240786809"/>
      <w:docPartObj>
        <w:docPartGallery w:val="AutoText"/>
      </w:docPartObj>
    </w:sdtPr>
    <w:sdtEndPr>
      <w:rPr>
        <w:sz w:val="28"/>
        <w:szCs w:val="28"/>
      </w:rPr>
    </w:sdtEndPr>
    <w:sdtContent>
      <w:p w:rsidR="00B6272A" w:rsidRPr="002318F5" w:rsidRDefault="00503530">
        <w:pPr>
          <w:pStyle w:val="a6"/>
          <w:jc w:val="center"/>
          <w:rPr>
            <w:rFonts w:ascii="PT Astra Serif" w:hAnsi="PT Astra Serif"/>
            <w:sz w:val="28"/>
            <w:szCs w:val="28"/>
          </w:rPr>
        </w:pPr>
        <w:r w:rsidRPr="002318F5">
          <w:rPr>
            <w:rFonts w:ascii="PT Astra Serif" w:hAnsi="PT Astra Serif"/>
            <w:sz w:val="28"/>
            <w:szCs w:val="28"/>
          </w:rPr>
          <w:fldChar w:fldCharType="begin"/>
        </w:r>
        <w:r w:rsidRPr="002318F5">
          <w:rPr>
            <w:rFonts w:ascii="PT Astra Serif" w:hAnsi="PT Astra Serif"/>
            <w:sz w:val="28"/>
            <w:szCs w:val="28"/>
          </w:rPr>
          <w:instrText>PAGE   \* MERGEFORMAT</w:instrText>
        </w:r>
        <w:r w:rsidRPr="002318F5">
          <w:rPr>
            <w:rFonts w:ascii="PT Astra Serif" w:hAnsi="PT Astra Serif"/>
            <w:sz w:val="28"/>
            <w:szCs w:val="28"/>
          </w:rPr>
          <w:fldChar w:fldCharType="separate"/>
        </w:r>
        <w:r w:rsidRPr="002318F5">
          <w:rPr>
            <w:rFonts w:ascii="PT Astra Serif" w:hAnsi="PT Astra Serif"/>
            <w:sz w:val="28"/>
            <w:szCs w:val="28"/>
          </w:rPr>
          <w:t>4</w:t>
        </w:r>
        <w:r w:rsidRPr="002318F5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B6272A" w:rsidRDefault="00B6272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20548"/>
    <w:multiLevelType w:val="multilevel"/>
    <w:tmpl w:val="7AF0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745E2"/>
    <w:multiLevelType w:val="multilevel"/>
    <w:tmpl w:val="6C0A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5C6513"/>
    <w:multiLevelType w:val="multilevel"/>
    <w:tmpl w:val="CBDE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01424"/>
    <w:multiLevelType w:val="hybridMultilevel"/>
    <w:tmpl w:val="3FBA5070"/>
    <w:lvl w:ilvl="0" w:tplc="D3E8EE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F92C86"/>
    <w:multiLevelType w:val="multilevel"/>
    <w:tmpl w:val="7312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6B59BE"/>
    <w:multiLevelType w:val="multilevel"/>
    <w:tmpl w:val="2DD6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057"/>
    <w:rsid w:val="00000A9C"/>
    <w:rsid w:val="000012DB"/>
    <w:rsid w:val="00007979"/>
    <w:rsid w:val="00022781"/>
    <w:rsid w:val="000233A2"/>
    <w:rsid w:val="0002377D"/>
    <w:rsid w:val="00023F02"/>
    <w:rsid w:val="00062F9C"/>
    <w:rsid w:val="00082C03"/>
    <w:rsid w:val="0008552E"/>
    <w:rsid w:val="00086E97"/>
    <w:rsid w:val="00090E95"/>
    <w:rsid w:val="000B14D7"/>
    <w:rsid w:val="000C1872"/>
    <w:rsid w:val="000C3DA9"/>
    <w:rsid w:val="000C5876"/>
    <w:rsid w:val="000C6FB7"/>
    <w:rsid w:val="000D67EB"/>
    <w:rsid w:val="000E27FF"/>
    <w:rsid w:val="000F03FA"/>
    <w:rsid w:val="0010320B"/>
    <w:rsid w:val="00107D26"/>
    <w:rsid w:val="0011423D"/>
    <w:rsid w:val="00114CC0"/>
    <w:rsid w:val="001164A3"/>
    <w:rsid w:val="001169A8"/>
    <w:rsid w:val="00120A95"/>
    <w:rsid w:val="00155BCE"/>
    <w:rsid w:val="00164A82"/>
    <w:rsid w:val="0016718E"/>
    <w:rsid w:val="0017004A"/>
    <w:rsid w:val="00183600"/>
    <w:rsid w:val="001B2C75"/>
    <w:rsid w:val="001C112E"/>
    <w:rsid w:val="001C1A72"/>
    <w:rsid w:val="001C5420"/>
    <w:rsid w:val="001E6694"/>
    <w:rsid w:val="001E6941"/>
    <w:rsid w:val="00227B12"/>
    <w:rsid w:val="002318F5"/>
    <w:rsid w:val="0023668F"/>
    <w:rsid w:val="00241FC0"/>
    <w:rsid w:val="00244AD6"/>
    <w:rsid w:val="00261B8A"/>
    <w:rsid w:val="0026627F"/>
    <w:rsid w:val="002811F7"/>
    <w:rsid w:val="002A1510"/>
    <w:rsid w:val="002A6634"/>
    <w:rsid w:val="002B21C0"/>
    <w:rsid w:val="002B4DBB"/>
    <w:rsid w:val="002B7A71"/>
    <w:rsid w:val="002C54F7"/>
    <w:rsid w:val="002D31D0"/>
    <w:rsid w:val="002D3C34"/>
    <w:rsid w:val="002E1C5B"/>
    <w:rsid w:val="003145BA"/>
    <w:rsid w:val="00317BE7"/>
    <w:rsid w:val="00320D96"/>
    <w:rsid w:val="00330E2C"/>
    <w:rsid w:val="0034035C"/>
    <w:rsid w:val="00386DB3"/>
    <w:rsid w:val="003970F8"/>
    <w:rsid w:val="003B1F70"/>
    <w:rsid w:val="003B7338"/>
    <w:rsid w:val="003C57FA"/>
    <w:rsid w:val="003F53F8"/>
    <w:rsid w:val="0041341C"/>
    <w:rsid w:val="00415754"/>
    <w:rsid w:val="00426F69"/>
    <w:rsid w:val="0043504D"/>
    <w:rsid w:val="00440A5B"/>
    <w:rsid w:val="00456382"/>
    <w:rsid w:val="00461179"/>
    <w:rsid w:val="00467611"/>
    <w:rsid w:val="004722EA"/>
    <w:rsid w:val="004731B5"/>
    <w:rsid w:val="00486216"/>
    <w:rsid w:val="0048628B"/>
    <w:rsid w:val="004932A6"/>
    <w:rsid w:val="004936BC"/>
    <w:rsid w:val="0049534C"/>
    <w:rsid w:val="004A68BB"/>
    <w:rsid w:val="004F5973"/>
    <w:rsid w:val="00503530"/>
    <w:rsid w:val="00513C0D"/>
    <w:rsid w:val="0052379C"/>
    <w:rsid w:val="00525FC3"/>
    <w:rsid w:val="00550434"/>
    <w:rsid w:val="00563927"/>
    <w:rsid w:val="00576E78"/>
    <w:rsid w:val="005B4101"/>
    <w:rsid w:val="005B50DA"/>
    <w:rsid w:val="005C7554"/>
    <w:rsid w:val="005D2B6E"/>
    <w:rsid w:val="005D2C66"/>
    <w:rsid w:val="005E1130"/>
    <w:rsid w:val="005E3E97"/>
    <w:rsid w:val="005F440B"/>
    <w:rsid w:val="00613283"/>
    <w:rsid w:val="0062147E"/>
    <w:rsid w:val="0062722C"/>
    <w:rsid w:val="0062784A"/>
    <w:rsid w:val="00636839"/>
    <w:rsid w:val="00637420"/>
    <w:rsid w:val="0064301C"/>
    <w:rsid w:val="006548BC"/>
    <w:rsid w:val="006555C2"/>
    <w:rsid w:val="006555F3"/>
    <w:rsid w:val="0065576F"/>
    <w:rsid w:val="00665B46"/>
    <w:rsid w:val="00667262"/>
    <w:rsid w:val="00670168"/>
    <w:rsid w:val="00672B1F"/>
    <w:rsid w:val="00673DD8"/>
    <w:rsid w:val="006749E3"/>
    <w:rsid w:val="0068747F"/>
    <w:rsid w:val="00691DD6"/>
    <w:rsid w:val="006A2EEA"/>
    <w:rsid w:val="006A327F"/>
    <w:rsid w:val="006A53B8"/>
    <w:rsid w:val="006B0FD2"/>
    <w:rsid w:val="006B50BC"/>
    <w:rsid w:val="006D0E72"/>
    <w:rsid w:val="006D27DF"/>
    <w:rsid w:val="006D4BD2"/>
    <w:rsid w:val="006D4D5A"/>
    <w:rsid w:val="006E19DB"/>
    <w:rsid w:val="007107C5"/>
    <w:rsid w:val="007221DD"/>
    <w:rsid w:val="00732600"/>
    <w:rsid w:val="00735870"/>
    <w:rsid w:val="00752594"/>
    <w:rsid w:val="00754316"/>
    <w:rsid w:val="007643D5"/>
    <w:rsid w:val="007937E4"/>
    <w:rsid w:val="00795893"/>
    <w:rsid w:val="007C4268"/>
    <w:rsid w:val="007C5A06"/>
    <w:rsid w:val="007F6AF9"/>
    <w:rsid w:val="008060FA"/>
    <w:rsid w:val="00814B05"/>
    <w:rsid w:val="008204A5"/>
    <w:rsid w:val="00822D43"/>
    <w:rsid w:val="00827BE8"/>
    <w:rsid w:val="00832AB8"/>
    <w:rsid w:val="008446DC"/>
    <w:rsid w:val="00864C55"/>
    <w:rsid w:val="008A0BDA"/>
    <w:rsid w:val="008A66A4"/>
    <w:rsid w:val="008B046B"/>
    <w:rsid w:val="008B220A"/>
    <w:rsid w:val="008B52A3"/>
    <w:rsid w:val="008D2216"/>
    <w:rsid w:val="008D670C"/>
    <w:rsid w:val="008E7730"/>
    <w:rsid w:val="009039FE"/>
    <w:rsid w:val="00906060"/>
    <w:rsid w:val="00911B2B"/>
    <w:rsid w:val="00913B7F"/>
    <w:rsid w:val="0093047E"/>
    <w:rsid w:val="00936DEF"/>
    <w:rsid w:val="00973800"/>
    <w:rsid w:val="00983C41"/>
    <w:rsid w:val="00986E84"/>
    <w:rsid w:val="009A00A3"/>
    <w:rsid w:val="009A0EAA"/>
    <w:rsid w:val="009A1AAD"/>
    <w:rsid w:val="009A301F"/>
    <w:rsid w:val="009A5462"/>
    <w:rsid w:val="009B471D"/>
    <w:rsid w:val="009B709F"/>
    <w:rsid w:val="009C07AE"/>
    <w:rsid w:val="009C12F9"/>
    <w:rsid w:val="009C3154"/>
    <w:rsid w:val="009D09FF"/>
    <w:rsid w:val="009D12C3"/>
    <w:rsid w:val="009F21E2"/>
    <w:rsid w:val="00A3053F"/>
    <w:rsid w:val="00A31147"/>
    <w:rsid w:val="00A60057"/>
    <w:rsid w:val="00A64F52"/>
    <w:rsid w:val="00A66C38"/>
    <w:rsid w:val="00A767DF"/>
    <w:rsid w:val="00A911B8"/>
    <w:rsid w:val="00A94607"/>
    <w:rsid w:val="00AB62B0"/>
    <w:rsid w:val="00AB7D15"/>
    <w:rsid w:val="00AC244C"/>
    <w:rsid w:val="00AF6B4F"/>
    <w:rsid w:val="00B038D4"/>
    <w:rsid w:val="00B07A21"/>
    <w:rsid w:val="00B3114F"/>
    <w:rsid w:val="00B53DD2"/>
    <w:rsid w:val="00B53E7B"/>
    <w:rsid w:val="00B6272A"/>
    <w:rsid w:val="00B66A2E"/>
    <w:rsid w:val="00B844A7"/>
    <w:rsid w:val="00B93656"/>
    <w:rsid w:val="00B94A56"/>
    <w:rsid w:val="00BB5842"/>
    <w:rsid w:val="00BB65AC"/>
    <w:rsid w:val="00BC0F29"/>
    <w:rsid w:val="00BD25B0"/>
    <w:rsid w:val="00BE3B4C"/>
    <w:rsid w:val="00BE3FFF"/>
    <w:rsid w:val="00BF33BF"/>
    <w:rsid w:val="00C03759"/>
    <w:rsid w:val="00C13381"/>
    <w:rsid w:val="00C2588C"/>
    <w:rsid w:val="00C335EB"/>
    <w:rsid w:val="00C4463D"/>
    <w:rsid w:val="00C44F30"/>
    <w:rsid w:val="00C5511D"/>
    <w:rsid w:val="00C74375"/>
    <w:rsid w:val="00CB49CD"/>
    <w:rsid w:val="00CE0604"/>
    <w:rsid w:val="00D0428F"/>
    <w:rsid w:val="00D04400"/>
    <w:rsid w:val="00D10B26"/>
    <w:rsid w:val="00D115C8"/>
    <w:rsid w:val="00D178A5"/>
    <w:rsid w:val="00D21CC5"/>
    <w:rsid w:val="00D4618E"/>
    <w:rsid w:val="00D52119"/>
    <w:rsid w:val="00D654EE"/>
    <w:rsid w:val="00D6638B"/>
    <w:rsid w:val="00D90908"/>
    <w:rsid w:val="00D954FB"/>
    <w:rsid w:val="00DA0F8B"/>
    <w:rsid w:val="00DA4880"/>
    <w:rsid w:val="00DC2FFE"/>
    <w:rsid w:val="00DE3AA7"/>
    <w:rsid w:val="00DF0D2F"/>
    <w:rsid w:val="00DF63A1"/>
    <w:rsid w:val="00E0754B"/>
    <w:rsid w:val="00E113A9"/>
    <w:rsid w:val="00E33C7F"/>
    <w:rsid w:val="00E47C05"/>
    <w:rsid w:val="00E5274B"/>
    <w:rsid w:val="00E5556B"/>
    <w:rsid w:val="00E61CFE"/>
    <w:rsid w:val="00E64CF1"/>
    <w:rsid w:val="00E66203"/>
    <w:rsid w:val="00E83C3C"/>
    <w:rsid w:val="00EA2157"/>
    <w:rsid w:val="00EB0237"/>
    <w:rsid w:val="00ED25DF"/>
    <w:rsid w:val="00ED32E4"/>
    <w:rsid w:val="00EE190B"/>
    <w:rsid w:val="00EE1CA4"/>
    <w:rsid w:val="00EE6EB4"/>
    <w:rsid w:val="00EF5429"/>
    <w:rsid w:val="00F26005"/>
    <w:rsid w:val="00F336C2"/>
    <w:rsid w:val="00F42BC8"/>
    <w:rsid w:val="00F54A93"/>
    <w:rsid w:val="00F64BD2"/>
    <w:rsid w:val="00F83969"/>
    <w:rsid w:val="00F9115A"/>
    <w:rsid w:val="00F9639E"/>
    <w:rsid w:val="00FA3258"/>
    <w:rsid w:val="00FB5005"/>
    <w:rsid w:val="00FC3C3D"/>
    <w:rsid w:val="00FD529A"/>
    <w:rsid w:val="00FE79F5"/>
    <w:rsid w:val="00FF715F"/>
    <w:rsid w:val="0B5C20F0"/>
    <w:rsid w:val="4665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991D"/>
  <w15:docId w15:val="{C6F54FAC-4FCD-4E28-A76D-C6BD30E22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s10">
    <w:name w:val="s_10"/>
    <w:basedOn w:val="a0"/>
  </w:style>
  <w:style w:type="paragraph" w:customStyle="1" w:styleId="s9">
    <w:name w:val="s_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Calibri" w:hAnsi="Calibri" w:cs="Calibri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Calibri" w:hAnsi="Calibri" w:cs="Calibri"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qFormat/>
    <w:rsid w:val="0052379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ED32E4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814B0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c-dkdnuf">
    <w:name w:val="sc-dkdnuf"/>
    <w:basedOn w:val="a"/>
    <w:rsid w:val="0039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grredi">
    <w:name w:val="sc-grredi"/>
    <w:basedOn w:val="a0"/>
    <w:rsid w:val="003970F8"/>
  </w:style>
  <w:style w:type="paragraph" w:customStyle="1" w:styleId="sc-yeoij">
    <w:name w:val="sc-yeoij"/>
    <w:basedOn w:val="a"/>
    <w:rsid w:val="0039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B1F70"/>
    <w:rPr>
      <w:b/>
      <w:bCs/>
    </w:rPr>
  </w:style>
  <w:style w:type="character" w:styleId="ad">
    <w:name w:val="Emphasis"/>
    <w:basedOn w:val="a0"/>
    <w:uiPriority w:val="20"/>
    <w:qFormat/>
    <w:rsid w:val="00FC3C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97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72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19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63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7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37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04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61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91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2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6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22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9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63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65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991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965E1-9ADE-4818-9D76-90286836B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Morozov</dc:creator>
  <cp:lastModifiedBy>user</cp:lastModifiedBy>
  <cp:revision>9</cp:revision>
  <cp:lastPrinted>2026-06-10T07:29:00Z</cp:lastPrinted>
  <dcterms:created xsi:type="dcterms:W3CDTF">2026-06-01T05:32:00Z</dcterms:created>
  <dcterms:modified xsi:type="dcterms:W3CDTF">2026-06-10T07:29:00Z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5A572B7BA2B84759B41BDEBAE7D96F1A_12</vt:lpwstr>
  </property>
</Properties>
</file>