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1B" w:rsidRDefault="0065721B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  <w:b/>
          <w:sz w:val="32"/>
          <w:szCs w:val="32"/>
        </w:rPr>
      </w:pP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 </w:t>
      </w:r>
      <w:r>
        <w:rPr>
          <w:rFonts w:ascii="PT Astra Serif" w:hAnsi="PT Astra Serif" w:cs="PT Astra Serif"/>
          <w:b/>
          <w:bCs/>
          <w:sz w:val="28"/>
          <w:szCs w:val="28"/>
        </w:rPr>
        <w:t>внесении изменений в статьи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Закона Ульяновской области</w:t>
      </w: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«О некоторых мерах, способствующих развитию </w:t>
      </w:r>
      <w:proofErr w:type="gramStart"/>
      <w:r>
        <w:rPr>
          <w:rFonts w:ascii="PT Astra Serif" w:hAnsi="PT Astra Serif" w:cs="PT Astra Serif"/>
          <w:b/>
          <w:bCs/>
          <w:sz w:val="28"/>
          <w:szCs w:val="28"/>
        </w:rPr>
        <w:t>жилищного</w:t>
      </w:r>
      <w:proofErr w:type="gramEnd"/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строительства на территории Ульяновской области»</w:t>
      </w:r>
    </w:p>
    <w:p w:rsidR="0065721B" w:rsidRDefault="0065721B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Внести в Закон Ульяновской области от 2 сентября 2015 года № 107-ЗО               «О некоторых мерах, способствующих развитию жилищного строительства                         на территории Ульяновской области»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  <w:szCs w:val="28"/>
        </w:rPr>
        <w:t>(«</w:t>
      </w:r>
      <w:proofErr w:type="gramStart"/>
      <w:r>
        <w:rPr>
          <w:rFonts w:ascii="PT Astra Serif" w:hAnsi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sz w:val="28"/>
          <w:szCs w:val="28"/>
        </w:rPr>
        <w:t xml:space="preserve"> правда» от 07.09.2015                                № 124; от 07.12.2015 № 170; от 24.03.2020 № 20;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от 13.10.2020 № 75;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Официальный интернет-портал правовой информации (</w:t>
      </w:r>
      <w:hyperlink r:id="rId8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www.pravo.gov.ru</w:t>
        </w:r>
      </w:hyperlink>
      <w:r>
        <w:rPr>
          <w:rFonts w:ascii="PT Astra Serif" w:hAnsi="PT Astra Serif"/>
          <w:sz w:val="28"/>
          <w:szCs w:val="28"/>
        </w:rPr>
        <w:t xml:space="preserve">)                                    от 25.12.2020 № 7300202012250003; «Ульяновская правда» от 07.05.2021 № 31; </w:t>
      </w:r>
      <w:proofErr w:type="gramStart"/>
      <w:r>
        <w:rPr>
          <w:rFonts w:ascii="PT Astra Serif" w:hAnsi="PT Astra Serif"/>
          <w:sz w:val="28"/>
          <w:szCs w:val="28"/>
        </w:rPr>
        <w:t>от 15.10.2021 № 75; от 03.02.2023 № 9; от 05.04.2024 № 25; от 31.05.2024 № 39; от 18.10.2024 № 68; от 04.03.2025 16; от 02.09.2025 № 64) следующие изменения:</w:t>
      </w:r>
      <w:proofErr w:type="gramEnd"/>
    </w:p>
    <w:p w:rsidR="0065721B" w:rsidRDefault="0065721B" w:rsidP="0097538F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часть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sz w:val="28"/>
          <w:szCs w:val="28"/>
        </w:rPr>
        <w:t xml:space="preserve"> дополнить пунктом 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 следующего содержания: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«3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) субъект жилищного строительства, реализующий проект жилищного строительства, обязуется безвозмездно передать в собственность Ульяновской области жилые помещения, соответствующие условиям отнесения жилых помещений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и суммарная общая площадь которых составляет не менее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    </w:t>
      </w:r>
      <w:r>
        <w:rPr>
          <w:rFonts w:ascii="PT Astra Serif" w:hAnsi="PT Astra Serif" w:cs="PT Astra Serif"/>
          <w:sz w:val="28"/>
          <w:szCs w:val="28"/>
        </w:rPr>
        <w:t>5 процентов суммарной общей площади жилых помещений в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многоквартирных домах, созданных в результате реализации масштабного инвестиционного </w:t>
      </w:r>
      <w:r>
        <w:rPr>
          <w:rFonts w:ascii="PT Astra Serif" w:hAnsi="PT Astra Serif" w:cs="PT Astra Serif"/>
          <w:sz w:val="28"/>
          <w:szCs w:val="28"/>
        </w:rPr>
        <w:lastRenderedPageBreak/>
        <w:t>пр</w:t>
      </w:r>
      <w:r w:rsidR="0097538F">
        <w:rPr>
          <w:rFonts w:ascii="PT Astra Serif" w:hAnsi="PT Astra Serif" w:cs="PT Astra Serif"/>
          <w:sz w:val="28"/>
          <w:szCs w:val="28"/>
        </w:rPr>
        <w:t xml:space="preserve">оекта жилищного строительства, </w:t>
      </w:r>
      <w:r>
        <w:rPr>
          <w:rFonts w:ascii="PT Astra Serif" w:hAnsi="PT Astra Serif" w:cs="PT Astra Serif"/>
          <w:sz w:val="28"/>
          <w:szCs w:val="28"/>
        </w:rPr>
        <w:t>для их последующего предоставления                    по договорам найма специализированного жилого помещения лицам из числа детей-сирот и детей, оставшихся без попечения родителей, место жительства которых находится на территории Ульяновской области, и (или) последующей передачи указанных жилых помещений в собственность муниципального образования Ульяновской области, в границах территории которого осуществляется реализация масштабного инвестиционного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</w:rPr>
        <w:t>проекта жилищного строительства, с целью организации переселения граждан из жилых помещений                 в многоквартирных домах, признанных в соответствии с жилищным законодательством до 1 января 2017 года (а в соответствии с главой 6</w:t>
      </w:r>
      <w:r>
        <w:rPr>
          <w:rFonts w:ascii="PT Astra Serif" w:hAnsi="PT Astra Serif" w:cs="PT Astra Serif"/>
          <w:sz w:val="28"/>
          <w:szCs w:val="28"/>
          <w:vertAlign w:val="superscript"/>
        </w:rPr>
        <w:t>5</w:t>
      </w:r>
      <w:r>
        <w:rPr>
          <w:rFonts w:ascii="PT Astra Serif" w:hAnsi="PT Astra Serif" w:cs="PT Astra Serif"/>
          <w:sz w:val="28"/>
          <w:szCs w:val="28"/>
        </w:rPr>
        <w:t xml:space="preserve"> Федерального закона от 21 июля 2007 года № 185-ФЗ «О Фонде содействия реформированию жилищно-коммунального хозяйства» – после 1 января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</w:t>
      </w:r>
      <w:r>
        <w:rPr>
          <w:rFonts w:ascii="PT Astra Serif" w:hAnsi="PT Astra Serif" w:cs="PT Astra Serif"/>
          <w:sz w:val="28"/>
          <w:szCs w:val="28"/>
        </w:rPr>
        <w:t>2017 года) аварийными и подлежащими сносу или реконструкции в связи                   с физическим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износом в процессе их эксплуатации</w:t>
      </w:r>
      <w:proofErr w:type="gramStart"/>
      <w:r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:rsidR="0065721B" w:rsidRDefault="0065721B" w:rsidP="009753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4 части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абзац первый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«4) в ходе реализации проекта жилищного строительства </w:t>
      </w:r>
      <w:proofErr w:type="gramStart"/>
      <w:r>
        <w:rPr>
          <w:rFonts w:ascii="PT Astra Serif" w:hAnsi="PT Astra Serif"/>
          <w:sz w:val="28"/>
          <w:szCs w:val="28"/>
        </w:rPr>
        <w:t>планируется</w:t>
      </w:r>
      <w:proofErr w:type="gramEnd"/>
      <w:r>
        <w:rPr>
          <w:rFonts w:ascii="PT Astra Serif" w:hAnsi="PT Astra Serif"/>
          <w:sz w:val="28"/>
          <w:szCs w:val="28"/>
        </w:rPr>
        <w:t xml:space="preserve">                    в том числе строительство многоквартирного дома (многоквартирных домов)                      и в указанных целях субъектом жилищного строительства с организацией (организациями) оборонно-промышленного комплекса и Правительством Ульяновской области заключено инвестиционное соглашение, включающее:»;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подпункт «б»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«б) обязательство субъекта жилищного строительства заключить               в порядке, установленном Федеральным </w:t>
      </w:r>
      <w:hyperlink r:id="rId9" w:history="1">
        <w:r>
          <w:rPr>
            <w:rFonts w:ascii="PT Astra Serif" w:hAnsi="PT Astra Serif"/>
            <w:sz w:val="28"/>
            <w:szCs w:val="28"/>
          </w:rPr>
          <w:t>законом</w:t>
        </w:r>
      </w:hyperlink>
      <w:r>
        <w:rPr>
          <w:rFonts w:ascii="PT Astra Serif" w:hAnsi="PT Astra Serif"/>
          <w:sz w:val="28"/>
          <w:szCs w:val="28"/>
        </w:rPr>
        <w:t xml:space="preserve"> «Об участии в долевом строительстве многоквартирных домов и иных объектов недвижимости              и о внесении изменений в некоторые законодательные акты Российской Федерации», договоры участия в долевом строительстве, суммарная общая площадь являющихся предметом которых жилых помещений составляет                    не менее 70 процентов суммарной общей площади жилых помещений                    </w:t>
      </w:r>
      <w:r w:rsidRPr="0097538F">
        <w:rPr>
          <w:rFonts w:ascii="PT Astra Serif" w:hAnsi="PT Astra Serif"/>
          <w:spacing w:val="-4"/>
          <w:sz w:val="28"/>
          <w:szCs w:val="28"/>
        </w:rPr>
        <w:t>в создаваемом многоквартирном доме (создаваемых</w:t>
      </w:r>
      <w:proofErr w:type="gramEnd"/>
      <w:r w:rsidRPr="0097538F">
        <w:rPr>
          <w:rFonts w:ascii="PT Astra Serif" w:hAnsi="PT Astra Serif"/>
          <w:spacing w:val="-4"/>
          <w:sz w:val="28"/>
          <w:szCs w:val="28"/>
        </w:rPr>
        <w:t xml:space="preserve"> многоквартирных домах), </w:t>
      </w:r>
      <w:proofErr w:type="gramStart"/>
      <w:r w:rsidRPr="0097538F">
        <w:rPr>
          <w:rFonts w:ascii="PT Astra Serif" w:hAnsi="PT Astra Serif"/>
          <w:spacing w:val="-4"/>
          <w:sz w:val="28"/>
          <w:szCs w:val="28"/>
        </w:rPr>
        <w:t>с</w:t>
      </w:r>
      <w:proofErr w:type="gramEnd"/>
      <w:r w:rsidRPr="0097538F">
        <w:rPr>
          <w:rFonts w:ascii="PT Astra Serif" w:hAnsi="PT Astra Serif"/>
          <w:spacing w:val="-4"/>
          <w:sz w:val="28"/>
          <w:szCs w:val="28"/>
        </w:rPr>
        <w:t>: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работниками организаций оборонно-промышленного комплекса;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организацией (организациями) оборонно-промышленного комплекса –                   с целью последующего предоставления указанных жилых помещений работникам такой организации (таких организаций) по договорам найма жилого помещения;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участниками специальной военной операции и членами их семей;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работниками областных государственных и муниципальных учреждений;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Единым институтом развития в жилищной сфере и (или) учреждёнными им организациями – для дальнейшей передачи указанных жилых                 помещений организации (организациям) оборонно-промышленного комплекса                             по договорам аренды с целью, указанной в абзаце третьем настоящего подпункта.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При этом </w:t>
      </w:r>
      <w:r>
        <w:rPr>
          <w:rFonts w:ascii="PT Astra Serif" w:hAnsi="PT Astra Serif"/>
          <w:sz w:val="28"/>
          <w:szCs w:val="28"/>
        </w:rPr>
        <w:t>цена договоров участия в долевом строительстве, заключаемых с гражданами и организацией (организациями), указанными в абзацах втором – пятом настоящего подпункта, должна определяться исходя из величины, равной 90 процентам размера средней рыночной стоимости одного квадратного метра общей площади жилого помещения, установленного для Ульяновской области Министерством строительства и жилищно-коммунального хозяйства Российской Федерации по состоянию на дату заключения таких договоров;».</w:t>
      </w:r>
      <w:proofErr w:type="gramEnd"/>
    </w:p>
    <w:p w:rsidR="006917EF" w:rsidRPr="0097538F" w:rsidRDefault="006917EF" w:rsidP="00691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6917EF" w:rsidRDefault="006917EF" w:rsidP="00691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6917EF" w:rsidRDefault="006917EF" w:rsidP="006917EF">
      <w:pPr>
        <w:pStyle w:val="af0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Закон вступает в силу через десять дней после дня его официального опубликования, за исключением пункта 1 статьи 1 настоящего Закона, который вступает в силу с 1 января 2027 года.</w:t>
      </w:r>
    </w:p>
    <w:p w:rsidR="0065721B" w:rsidRPr="006917EF" w:rsidRDefault="006917EF" w:rsidP="0097538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proofErr w:type="gramStart"/>
      <w:r w:rsidRPr="006917EF">
        <w:rPr>
          <w:rFonts w:ascii="PT Astra Serif" w:hAnsi="PT Astra Serif"/>
          <w:sz w:val="28"/>
          <w:szCs w:val="28"/>
        </w:rPr>
        <w:t>Действие пункта 3</w:t>
      </w:r>
      <w:r w:rsidRPr="006917EF">
        <w:rPr>
          <w:rFonts w:ascii="PT Astra Serif" w:hAnsi="PT Astra Serif"/>
          <w:sz w:val="28"/>
          <w:szCs w:val="28"/>
          <w:vertAlign w:val="superscript"/>
        </w:rPr>
        <w:t>1</w:t>
      </w:r>
      <w:r w:rsidRPr="006917EF">
        <w:rPr>
          <w:rFonts w:ascii="PT Astra Serif" w:hAnsi="PT Astra Serif"/>
          <w:sz w:val="28"/>
          <w:szCs w:val="28"/>
        </w:rPr>
        <w:t xml:space="preserve"> части 1 статьи 4</w:t>
      </w:r>
      <w:r w:rsidRPr="006917EF">
        <w:rPr>
          <w:rFonts w:ascii="PT Astra Serif" w:hAnsi="PT Astra Serif"/>
          <w:sz w:val="28"/>
          <w:szCs w:val="28"/>
          <w:vertAlign w:val="superscript"/>
        </w:rPr>
        <w:t>2</w:t>
      </w:r>
      <w:r w:rsidRPr="006917EF">
        <w:rPr>
          <w:rFonts w:ascii="PT Astra Serif" w:hAnsi="PT Astra Serif"/>
          <w:sz w:val="28"/>
          <w:szCs w:val="28"/>
        </w:rPr>
        <w:t xml:space="preserve"> Закона Ульяновской области                  от 2 сентября 2015 года № 107-ЗО «О некоторых мерах, способствующих развитию жилищного строительства на территории Ульяновской области»                  (в редакции настоящего Закона) распространяется на правоотношения, которые </w:t>
      </w:r>
      <w:r w:rsidRPr="006917EF">
        <w:rPr>
          <w:rFonts w:ascii="PT Astra Serif" w:hAnsi="PT Astra Serif"/>
          <w:spacing w:val="4"/>
          <w:sz w:val="28"/>
          <w:szCs w:val="28"/>
        </w:rPr>
        <w:t xml:space="preserve">возникли по поводу присвоения проекту жилищного строительства </w:t>
      </w:r>
      <w:r w:rsidRPr="006917EF">
        <w:rPr>
          <w:rFonts w:ascii="PT Astra Serif" w:eastAsia="SimSun" w:hAnsi="PT Astra Serif" w:cs="PT Astra Serif"/>
          <w:spacing w:val="4"/>
          <w:sz w:val="28"/>
          <w:szCs w:val="28"/>
          <w:lang w:eastAsia="ru-RU"/>
        </w:rPr>
        <w:t>статуса</w:t>
      </w:r>
      <w:r w:rsidRPr="006917EF">
        <w:rPr>
          <w:rFonts w:ascii="PT Astra Serif" w:eastAsia="SimSun" w:hAnsi="PT Astra Serif" w:cs="PT Astra Serif"/>
          <w:spacing w:val="4"/>
          <w:sz w:val="28"/>
          <w:szCs w:val="28"/>
          <w:lang w:eastAsia="ru-RU"/>
        </w:rPr>
        <w:t xml:space="preserve"> </w:t>
      </w:r>
      <w:r w:rsidR="0065721B" w:rsidRPr="006917EF">
        <w:rPr>
          <w:rFonts w:ascii="PT Astra Serif" w:eastAsia="SimSun" w:hAnsi="PT Astra Serif" w:cs="PT Astra Serif"/>
          <w:sz w:val="28"/>
          <w:szCs w:val="28"/>
          <w:lang w:eastAsia="ru-RU"/>
        </w:rPr>
        <w:lastRenderedPageBreak/>
        <w:t>масштабного инвестиционного проекта жилищного строительства после дня вступления настоящего Закона в силу.</w:t>
      </w:r>
      <w:proofErr w:type="gramEnd"/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proofErr w:type="gramStart"/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При этом субъекты жилищного строительства, осуществляющие деятельность, связанную с реализацией </w:t>
      </w:r>
      <w:r>
        <w:rPr>
          <w:rFonts w:ascii="PT Astra Serif" w:hAnsi="PT Astra Serif"/>
          <w:sz w:val="28"/>
          <w:szCs w:val="28"/>
        </w:rPr>
        <w:t xml:space="preserve">проектов жилищного строительства, которым 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статус масштабного инвестиционного проекта жилищного строительства </w:t>
      </w:r>
      <w:r>
        <w:rPr>
          <w:rFonts w:ascii="PT Astra Serif" w:hAnsi="PT Astra Serif"/>
          <w:sz w:val="28"/>
          <w:szCs w:val="28"/>
        </w:rPr>
        <w:t>присвоен до дня вступления настоящего Закона в силу, вправе        по собственной инициативе принять решение о приведении этой деятельности                                в соответствие с положениями пункта 3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части 1 статьи 4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Закона Ульяновской области от 2 сентября 2015 года № 107-ЗО «О некоторых мерах</w:t>
      </w:r>
      <w:proofErr w:type="gramEnd"/>
      <w:r>
        <w:rPr>
          <w:rFonts w:ascii="PT Astra Serif" w:hAnsi="PT Astra Serif"/>
          <w:sz w:val="28"/>
          <w:szCs w:val="28"/>
        </w:rPr>
        <w:t xml:space="preserve">, </w:t>
      </w:r>
      <w:proofErr w:type="gramStart"/>
      <w:r>
        <w:rPr>
          <w:rFonts w:ascii="PT Astra Serif" w:hAnsi="PT Astra Serif"/>
          <w:sz w:val="28"/>
          <w:szCs w:val="28"/>
        </w:rPr>
        <w:t>способствующих</w:t>
      </w:r>
      <w:proofErr w:type="gramEnd"/>
      <w:r>
        <w:rPr>
          <w:rFonts w:ascii="PT Astra Serif" w:hAnsi="PT Astra Serif"/>
          <w:sz w:val="28"/>
          <w:szCs w:val="28"/>
        </w:rPr>
        <w:t xml:space="preserve"> развитию жилищного строительства на территории Ульяновской области», направив копию соответствующего решения                                в Правительство Ульяновской области. В этом случае с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убъект жилищного строительства, принявший такое решение, не вправе впоследствии отказаться от него, ссылаться на его отсутствие или иным образом </w:t>
      </w:r>
      <w:r w:rsidR="00DB1DCC"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>воздерживаться</w:t>
      </w:r>
      <w:r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                             от соблюдения положений указанного пункта.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</w:t>
      </w: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Cs/>
          <w:sz w:val="20"/>
          <w:szCs w:val="20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65721B" w:rsidRDefault="0065721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7538F" w:rsidRDefault="0097538F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Ульяновск</w:t>
      </w:r>
    </w:p>
    <w:p w:rsidR="0065721B" w:rsidRDefault="0097538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</w:t>
      </w:r>
      <w:r w:rsidR="0065721B">
        <w:rPr>
          <w:rFonts w:ascii="PT Astra Serif" w:hAnsi="PT Astra Serif"/>
          <w:sz w:val="28"/>
          <w:szCs w:val="28"/>
        </w:rPr>
        <w:t>_2026 г.</w:t>
      </w: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№____-ЗО</w:t>
      </w:r>
    </w:p>
    <w:sectPr w:rsidR="0065721B">
      <w:head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F8D" w:rsidRDefault="00D87F8D">
      <w:pPr>
        <w:spacing w:after="0" w:line="240" w:lineRule="auto"/>
      </w:pPr>
      <w:r>
        <w:separator/>
      </w:r>
    </w:p>
  </w:endnote>
  <w:endnote w:type="continuationSeparator" w:id="0">
    <w:p w:rsidR="00D87F8D" w:rsidRDefault="00D8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8F" w:rsidRPr="0097538F" w:rsidRDefault="0097538F" w:rsidP="0097538F">
    <w:pPr>
      <w:pStyle w:val="ae"/>
      <w:spacing w:after="0"/>
      <w:jc w:val="right"/>
      <w:rPr>
        <w:rFonts w:ascii="PT Astra Serif" w:hAnsi="PT Astra Serif"/>
        <w:sz w:val="16"/>
      </w:rPr>
    </w:pPr>
    <w:r w:rsidRPr="0097538F">
      <w:rPr>
        <w:rFonts w:ascii="PT Astra Serif" w:hAnsi="PT Astra Serif"/>
        <w:sz w:val="16"/>
      </w:rPr>
      <w:t>1405ан1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F8D" w:rsidRDefault="00D87F8D">
      <w:pPr>
        <w:spacing w:after="0" w:line="240" w:lineRule="auto"/>
      </w:pPr>
      <w:r>
        <w:separator/>
      </w:r>
    </w:p>
  </w:footnote>
  <w:footnote w:type="continuationSeparator" w:id="0">
    <w:p w:rsidR="00D87F8D" w:rsidRDefault="00D8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21B" w:rsidRPr="0097538F" w:rsidRDefault="0065721B">
    <w:pPr>
      <w:pStyle w:val="aa"/>
      <w:jc w:val="center"/>
      <w:rPr>
        <w:rFonts w:ascii="PT Astra Serif" w:hAnsi="PT Astra Serif" w:cs="Times New Roman"/>
        <w:sz w:val="28"/>
        <w:szCs w:val="28"/>
      </w:rPr>
    </w:pPr>
    <w:r w:rsidRPr="0097538F">
      <w:rPr>
        <w:rFonts w:ascii="PT Astra Serif" w:hAnsi="PT Astra Serif" w:cs="Times New Roman"/>
        <w:sz w:val="28"/>
        <w:szCs w:val="28"/>
      </w:rPr>
      <w:fldChar w:fldCharType="begin"/>
    </w:r>
    <w:r w:rsidRPr="0097538F">
      <w:rPr>
        <w:rFonts w:ascii="PT Astra Serif" w:hAnsi="PT Astra Serif" w:cs="Times New Roman"/>
        <w:sz w:val="28"/>
        <w:szCs w:val="28"/>
      </w:rPr>
      <w:instrText>PAGE   \* MERGEFORMAT</w:instrText>
    </w:r>
    <w:r w:rsidRPr="0097538F">
      <w:rPr>
        <w:rFonts w:ascii="PT Astra Serif" w:hAnsi="PT Astra Serif" w:cs="Times New Roman"/>
        <w:sz w:val="28"/>
        <w:szCs w:val="28"/>
      </w:rPr>
      <w:fldChar w:fldCharType="separate"/>
    </w:r>
    <w:r w:rsidR="006917EF">
      <w:rPr>
        <w:rFonts w:ascii="PT Astra Serif" w:hAnsi="PT Astra Serif" w:cs="Times New Roman"/>
        <w:noProof/>
        <w:sz w:val="28"/>
        <w:szCs w:val="28"/>
        <w:lang w:eastAsia="ru-RU"/>
      </w:rPr>
      <w:t>4</w:t>
    </w:r>
    <w:r w:rsidRPr="0097538F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AB5C"/>
    <w:multiLevelType w:val="singleLevel"/>
    <w:tmpl w:val="36ACAB5C"/>
    <w:lvl w:ilvl="0">
      <w:start w:val="1"/>
      <w:numFmt w:val="decimal"/>
      <w:suff w:val="space"/>
      <w:lvlText w:val="%1)"/>
      <w:lvlJc w:val="left"/>
    </w:lvl>
  </w:abstractNum>
  <w:abstractNum w:abstractNumId="1">
    <w:nsid w:val="56F3014B"/>
    <w:multiLevelType w:val="singleLevel"/>
    <w:tmpl w:val="56F3014B"/>
    <w:lvl w:ilvl="0">
      <w:start w:val="2"/>
      <w:numFmt w:val="decimal"/>
      <w:suff w:val="space"/>
      <w:lvlText w:val="%1."/>
      <w:lvlJc w:val="left"/>
    </w:lvl>
  </w:abstractNum>
  <w:abstractNum w:abstractNumId="2">
    <w:nsid w:val="5833BB0C"/>
    <w:multiLevelType w:val="singleLevel"/>
    <w:tmpl w:val="5833BB0C"/>
    <w:lvl w:ilvl="0">
      <w:start w:val="1"/>
      <w:numFmt w:val="decimal"/>
      <w:suff w:val="space"/>
      <w:lvlText w:val="%1."/>
      <w:lvlJc w:val="left"/>
    </w:lvl>
  </w:abstractNum>
  <w:abstractNum w:abstractNumId="3">
    <w:nsid w:val="5F225F4B"/>
    <w:multiLevelType w:val="multilevel"/>
    <w:tmpl w:val="5F225F4B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1B62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523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8C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198E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7F9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1AB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D10"/>
    <w:rsid w:val="00054030"/>
    <w:rsid w:val="000543AD"/>
    <w:rsid w:val="00054573"/>
    <w:rsid w:val="000545B0"/>
    <w:rsid w:val="00054952"/>
    <w:rsid w:val="00055024"/>
    <w:rsid w:val="000550B5"/>
    <w:rsid w:val="00055337"/>
    <w:rsid w:val="000555C9"/>
    <w:rsid w:val="000558B3"/>
    <w:rsid w:val="000558B6"/>
    <w:rsid w:val="00056511"/>
    <w:rsid w:val="000565BE"/>
    <w:rsid w:val="00057534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0E74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BD"/>
    <w:rsid w:val="000A36CE"/>
    <w:rsid w:val="000A3742"/>
    <w:rsid w:val="000A3B29"/>
    <w:rsid w:val="000A4267"/>
    <w:rsid w:val="000A451D"/>
    <w:rsid w:val="000A48D9"/>
    <w:rsid w:val="000A4D0E"/>
    <w:rsid w:val="000A5445"/>
    <w:rsid w:val="000A5479"/>
    <w:rsid w:val="000A5E93"/>
    <w:rsid w:val="000A642B"/>
    <w:rsid w:val="000A65D0"/>
    <w:rsid w:val="000A6849"/>
    <w:rsid w:val="000A764E"/>
    <w:rsid w:val="000A78D7"/>
    <w:rsid w:val="000A7ABD"/>
    <w:rsid w:val="000A7D42"/>
    <w:rsid w:val="000A7E24"/>
    <w:rsid w:val="000A7E98"/>
    <w:rsid w:val="000B01FB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33"/>
    <w:rsid w:val="000C12BA"/>
    <w:rsid w:val="000C22F0"/>
    <w:rsid w:val="000C3840"/>
    <w:rsid w:val="000C3A44"/>
    <w:rsid w:val="000C3FCB"/>
    <w:rsid w:val="000C4403"/>
    <w:rsid w:val="000C4954"/>
    <w:rsid w:val="000C4978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039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4D9F"/>
    <w:rsid w:val="00105343"/>
    <w:rsid w:val="001057B1"/>
    <w:rsid w:val="0010623A"/>
    <w:rsid w:val="0010634F"/>
    <w:rsid w:val="00106A8D"/>
    <w:rsid w:val="001072E8"/>
    <w:rsid w:val="00110143"/>
    <w:rsid w:val="0011018D"/>
    <w:rsid w:val="00110552"/>
    <w:rsid w:val="00110577"/>
    <w:rsid w:val="001108ED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7A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1FEC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6F44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03A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48C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04E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1F9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1C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772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5CAE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5A6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2FA7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5B5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856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6CC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E74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6F6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3F4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713"/>
    <w:rsid w:val="00254FCA"/>
    <w:rsid w:val="00255265"/>
    <w:rsid w:val="002557F8"/>
    <w:rsid w:val="00255A59"/>
    <w:rsid w:val="00255C17"/>
    <w:rsid w:val="00256259"/>
    <w:rsid w:val="002564FB"/>
    <w:rsid w:val="002565AE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0EAA"/>
    <w:rsid w:val="0028127E"/>
    <w:rsid w:val="00281965"/>
    <w:rsid w:val="002819EF"/>
    <w:rsid w:val="00281B4D"/>
    <w:rsid w:val="00281E8E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573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2C8"/>
    <w:rsid w:val="002C082E"/>
    <w:rsid w:val="002C093B"/>
    <w:rsid w:val="002C09D8"/>
    <w:rsid w:val="002C1237"/>
    <w:rsid w:val="002C17CE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61"/>
    <w:rsid w:val="002E099B"/>
    <w:rsid w:val="002E1024"/>
    <w:rsid w:val="002E1462"/>
    <w:rsid w:val="002E1664"/>
    <w:rsid w:val="002E1A96"/>
    <w:rsid w:val="002E1AE0"/>
    <w:rsid w:val="002E21FE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D0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6DCA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0EFA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580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3C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6EDE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1D12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2FE5"/>
    <w:rsid w:val="00343033"/>
    <w:rsid w:val="003435A0"/>
    <w:rsid w:val="003436F6"/>
    <w:rsid w:val="00343BED"/>
    <w:rsid w:val="00343F99"/>
    <w:rsid w:val="00343F9D"/>
    <w:rsid w:val="0034408A"/>
    <w:rsid w:val="00344412"/>
    <w:rsid w:val="003444BD"/>
    <w:rsid w:val="00344FCA"/>
    <w:rsid w:val="00345AB7"/>
    <w:rsid w:val="00345B52"/>
    <w:rsid w:val="00345C30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34F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110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832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A9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C7FBD"/>
    <w:rsid w:val="003D0643"/>
    <w:rsid w:val="003D085C"/>
    <w:rsid w:val="003D0D61"/>
    <w:rsid w:val="003D1191"/>
    <w:rsid w:val="003D12A2"/>
    <w:rsid w:val="003D16FF"/>
    <w:rsid w:val="003D19F6"/>
    <w:rsid w:val="003D20D2"/>
    <w:rsid w:val="003D2260"/>
    <w:rsid w:val="003D2895"/>
    <w:rsid w:val="003D2B58"/>
    <w:rsid w:val="003D3C32"/>
    <w:rsid w:val="003D3EEC"/>
    <w:rsid w:val="003D44D9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B2E"/>
    <w:rsid w:val="003E3CB4"/>
    <w:rsid w:val="003E3EAA"/>
    <w:rsid w:val="003E4258"/>
    <w:rsid w:val="003E4830"/>
    <w:rsid w:val="003E5D62"/>
    <w:rsid w:val="003E602F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314D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07"/>
    <w:rsid w:val="003F7359"/>
    <w:rsid w:val="003F7B0C"/>
    <w:rsid w:val="003F7B83"/>
    <w:rsid w:val="004000CB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3AD"/>
    <w:rsid w:val="00403AB2"/>
    <w:rsid w:val="004044D0"/>
    <w:rsid w:val="00404905"/>
    <w:rsid w:val="00404E07"/>
    <w:rsid w:val="004065FA"/>
    <w:rsid w:val="004066A1"/>
    <w:rsid w:val="00407021"/>
    <w:rsid w:val="004070B1"/>
    <w:rsid w:val="0040740B"/>
    <w:rsid w:val="004079D2"/>
    <w:rsid w:val="00407C7C"/>
    <w:rsid w:val="00410A3B"/>
    <w:rsid w:val="00410B6C"/>
    <w:rsid w:val="00410CCB"/>
    <w:rsid w:val="00410D0F"/>
    <w:rsid w:val="00411146"/>
    <w:rsid w:val="00411200"/>
    <w:rsid w:val="00411637"/>
    <w:rsid w:val="00411825"/>
    <w:rsid w:val="00411EAE"/>
    <w:rsid w:val="00412113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4E0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A0B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83D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73D"/>
    <w:rsid w:val="00453AB7"/>
    <w:rsid w:val="00453B66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3B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746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3F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7CE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6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365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041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5E77"/>
    <w:rsid w:val="004D600D"/>
    <w:rsid w:val="004D6087"/>
    <w:rsid w:val="004D60DD"/>
    <w:rsid w:val="004D6315"/>
    <w:rsid w:val="004D634A"/>
    <w:rsid w:val="004D671A"/>
    <w:rsid w:val="004D6C6B"/>
    <w:rsid w:val="004D75CC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8B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1E5F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166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9BC"/>
    <w:rsid w:val="00551DF4"/>
    <w:rsid w:val="00552471"/>
    <w:rsid w:val="00552A6C"/>
    <w:rsid w:val="005531C8"/>
    <w:rsid w:val="00553D13"/>
    <w:rsid w:val="00553DE6"/>
    <w:rsid w:val="00554321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6E03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B51"/>
    <w:rsid w:val="00576C18"/>
    <w:rsid w:val="00576FCB"/>
    <w:rsid w:val="005770D5"/>
    <w:rsid w:val="00577581"/>
    <w:rsid w:val="00577953"/>
    <w:rsid w:val="005813AE"/>
    <w:rsid w:val="005814BC"/>
    <w:rsid w:val="005814FC"/>
    <w:rsid w:val="005817EC"/>
    <w:rsid w:val="005818FE"/>
    <w:rsid w:val="00581A2D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10B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47A"/>
    <w:rsid w:val="005A46FC"/>
    <w:rsid w:val="005A4C00"/>
    <w:rsid w:val="005A4D8C"/>
    <w:rsid w:val="005A573B"/>
    <w:rsid w:val="005A5BF9"/>
    <w:rsid w:val="005A615E"/>
    <w:rsid w:val="005A6427"/>
    <w:rsid w:val="005A66C3"/>
    <w:rsid w:val="005A6B8C"/>
    <w:rsid w:val="005A6BF6"/>
    <w:rsid w:val="005A6C8D"/>
    <w:rsid w:val="005A6D73"/>
    <w:rsid w:val="005A6E1C"/>
    <w:rsid w:val="005A75DF"/>
    <w:rsid w:val="005A7AF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1ED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04"/>
    <w:rsid w:val="005D29FD"/>
    <w:rsid w:val="005D2ABE"/>
    <w:rsid w:val="005D3069"/>
    <w:rsid w:val="005D37E9"/>
    <w:rsid w:val="005D3A33"/>
    <w:rsid w:val="005D3BB9"/>
    <w:rsid w:val="005D437B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596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42D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484"/>
    <w:rsid w:val="00621CE9"/>
    <w:rsid w:val="00621D61"/>
    <w:rsid w:val="0062215F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C4F"/>
    <w:rsid w:val="006351AB"/>
    <w:rsid w:val="00635A75"/>
    <w:rsid w:val="00635BE7"/>
    <w:rsid w:val="00636751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A5D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02C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BE9"/>
    <w:rsid w:val="00656C53"/>
    <w:rsid w:val="00656CDA"/>
    <w:rsid w:val="00656DE7"/>
    <w:rsid w:val="0065721B"/>
    <w:rsid w:val="0066020B"/>
    <w:rsid w:val="0066089B"/>
    <w:rsid w:val="006608F6"/>
    <w:rsid w:val="00661334"/>
    <w:rsid w:val="0066174E"/>
    <w:rsid w:val="00661893"/>
    <w:rsid w:val="00661974"/>
    <w:rsid w:val="00662117"/>
    <w:rsid w:val="00662946"/>
    <w:rsid w:val="00662B84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727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269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15B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7EF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1D23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099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4B3D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304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823"/>
    <w:rsid w:val="006E4D74"/>
    <w:rsid w:val="006E4EF6"/>
    <w:rsid w:val="006E51D1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01C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25B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017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441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E32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244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494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2A6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78E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B96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463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6A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F69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511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CF9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4B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6CB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49B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D25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6D4C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3CF8"/>
    <w:rsid w:val="008740F5"/>
    <w:rsid w:val="008744EF"/>
    <w:rsid w:val="008746E5"/>
    <w:rsid w:val="0087497B"/>
    <w:rsid w:val="00874B4C"/>
    <w:rsid w:val="00874D6D"/>
    <w:rsid w:val="00874DF7"/>
    <w:rsid w:val="00875155"/>
    <w:rsid w:val="008761F7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2"/>
    <w:rsid w:val="008861AE"/>
    <w:rsid w:val="0088621C"/>
    <w:rsid w:val="0088684E"/>
    <w:rsid w:val="00887081"/>
    <w:rsid w:val="008875B1"/>
    <w:rsid w:val="00887B56"/>
    <w:rsid w:val="008904B6"/>
    <w:rsid w:val="0089080B"/>
    <w:rsid w:val="00890C08"/>
    <w:rsid w:val="0089162A"/>
    <w:rsid w:val="008916A9"/>
    <w:rsid w:val="008917A6"/>
    <w:rsid w:val="00891B43"/>
    <w:rsid w:val="00891CA3"/>
    <w:rsid w:val="00891DE4"/>
    <w:rsid w:val="00891E74"/>
    <w:rsid w:val="0089217E"/>
    <w:rsid w:val="008921A3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6D0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59C"/>
    <w:rsid w:val="008A476E"/>
    <w:rsid w:val="008A512B"/>
    <w:rsid w:val="008A53C9"/>
    <w:rsid w:val="008A5615"/>
    <w:rsid w:val="008A563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8A9"/>
    <w:rsid w:val="008A7B52"/>
    <w:rsid w:val="008A7C06"/>
    <w:rsid w:val="008A7D5A"/>
    <w:rsid w:val="008B004D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E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E54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10E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8B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0B0"/>
    <w:rsid w:val="008F34DD"/>
    <w:rsid w:val="008F392A"/>
    <w:rsid w:val="008F5609"/>
    <w:rsid w:val="008F578D"/>
    <w:rsid w:val="008F5807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8C5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143"/>
    <w:rsid w:val="00921257"/>
    <w:rsid w:val="00922356"/>
    <w:rsid w:val="009224B4"/>
    <w:rsid w:val="00922AD7"/>
    <w:rsid w:val="00922EE2"/>
    <w:rsid w:val="00922FC0"/>
    <w:rsid w:val="009231E3"/>
    <w:rsid w:val="00923941"/>
    <w:rsid w:val="00924332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2DF4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BD8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38F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6C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2D27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4E0"/>
    <w:rsid w:val="009A2D05"/>
    <w:rsid w:val="009A2DA0"/>
    <w:rsid w:val="009A33C1"/>
    <w:rsid w:val="009A35F6"/>
    <w:rsid w:val="009A369C"/>
    <w:rsid w:val="009A3F8F"/>
    <w:rsid w:val="009A4330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C71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8F6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D7E20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20C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42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96A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0C0B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4786B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7CB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685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74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0CA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0C3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82E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8D3"/>
    <w:rsid w:val="00AC6CA2"/>
    <w:rsid w:val="00AC6D73"/>
    <w:rsid w:val="00AC6DEF"/>
    <w:rsid w:val="00AC6E71"/>
    <w:rsid w:val="00AC6F02"/>
    <w:rsid w:val="00AC7470"/>
    <w:rsid w:val="00AD0148"/>
    <w:rsid w:val="00AD026F"/>
    <w:rsid w:val="00AD042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2D8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561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16E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1E6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1E45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283"/>
    <w:rsid w:val="00B35442"/>
    <w:rsid w:val="00B35C1C"/>
    <w:rsid w:val="00B35C1D"/>
    <w:rsid w:val="00B35D0F"/>
    <w:rsid w:val="00B35FAC"/>
    <w:rsid w:val="00B362BB"/>
    <w:rsid w:val="00B36C35"/>
    <w:rsid w:val="00B37080"/>
    <w:rsid w:val="00B37191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419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051"/>
    <w:rsid w:val="00B5584A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0544"/>
    <w:rsid w:val="00B60AEB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27E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4D2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A4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B8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913"/>
    <w:rsid w:val="00B91B66"/>
    <w:rsid w:val="00B91E76"/>
    <w:rsid w:val="00B9243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42C"/>
    <w:rsid w:val="00B95B18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DEF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4A2"/>
    <w:rsid w:val="00BA5600"/>
    <w:rsid w:val="00BA5792"/>
    <w:rsid w:val="00BA57BB"/>
    <w:rsid w:val="00BA5C05"/>
    <w:rsid w:val="00BA5C91"/>
    <w:rsid w:val="00BA61FB"/>
    <w:rsid w:val="00BA6BA4"/>
    <w:rsid w:val="00BA6BAD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4CFD"/>
    <w:rsid w:val="00BB5009"/>
    <w:rsid w:val="00BB5456"/>
    <w:rsid w:val="00BB5674"/>
    <w:rsid w:val="00BB56B6"/>
    <w:rsid w:val="00BB6257"/>
    <w:rsid w:val="00BB6635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429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0D84"/>
    <w:rsid w:val="00BD177B"/>
    <w:rsid w:val="00BD1BBB"/>
    <w:rsid w:val="00BD1FC1"/>
    <w:rsid w:val="00BD20D2"/>
    <w:rsid w:val="00BD219E"/>
    <w:rsid w:val="00BD24B2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5ED6"/>
    <w:rsid w:val="00BD65F1"/>
    <w:rsid w:val="00BD6636"/>
    <w:rsid w:val="00BD6BA2"/>
    <w:rsid w:val="00BD6E99"/>
    <w:rsid w:val="00BD70E5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189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58B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4846"/>
    <w:rsid w:val="00BF5718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0F9"/>
    <w:rsid w:val="00C11828"/>
    <w:rsid w:val="00C118CB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DAE"/>
    <w:rsid w:val="00C21EA0"/>
    <w:rsid w:val="00C21F4C"/>
    <w:rsid w:val="00C22123"/>
    <w:rsid w:val="00C22610"/>
    <w:rsid w:val="00C22956"/>
    <w:rsid w:val="00C22B4F"/>
    <w:rsid w:val="00C22CD4"/>
    <w:rsid w:val="00C22E71"/>
    <w:rsid w:val="00C2357F"/>
    <w:rsid w:val="00C23CF0"/>
    <w:rsid w:val="00C2402E"/>
    <w:rsid w:val="00C24311"/>
    <w:rsid w:val="00C24649"/>
    <w:rsid w:val="00C247A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1A2E"/>
    <w:rsid w:val="00C320DA"/>
    <w:rsid w:val="00C3276C"/>
    <w:rsid w:val="00C33155"/>
    <w:rsid w:val="00C33C2F"/>
    <w:rsid w:val="00C33CDA"/>
    <w:rsid w:val="00C33CE1"/>
    <w:rsid w:val="00C34352"/>
    <w:rsid w:val="00C348D6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977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01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243C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67AF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10B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4EF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1E6"/>
    <w:rsid w:val="00CE3304"/>
    <w:rsid w:val="00CE335E"/>
    <w:rsid w:val="00CE340D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EA6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43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121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583"/>
    <w:rsid w:val="00D036C5"/>
    <w:rsid w:val="00D03BC8"/>
    <w:rsid w:val="00D03CCD"/>
    <w:rsid w:val="00D03D9F"/>
    <w:rsid w:val="00D04158"/>
    <w:rsid w:val="00D04AD6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783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A38"/>
    <w:rsid w:val="00D13BBB"/>
    <w:rsid w:val="00D13C54"/>
    <w:rsid w:val="00D13CA7"/>
    <w:rsid w:val="00D13F6C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6E49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A09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DD5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49E"/>
    <w:rsid w:val="00D405B9"/>
    <w:rsid w:val="00D40873"/>
    <w:rsid w:val="00D40BDF"/>
    <w:rsid w:val="00D4105F"/>
    <w:rsid w:val="00D41389"/>
    <w:rsid w:val="00D41810"/>
    <w:rsid w:val="00D418D8"/>
    <w:rsid w:val="00D418DB"/>
    <w:rsid w:val="00D419A8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3961"/>
    <w:rsid w:val="00D64064"/>
    <w:rsid w:val="00D64391"/>
    <w:rsid w:val="00D64C08"/>
    <w:rsid w:val="00D64D76"/>
    <w:rsid w:val="00D652A4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A8D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9AA"/>
    <w:rsid w:val="00D87F07"/>
    <w:rsid w:val="00D87F8D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3D1E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AED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E56"/>
    <w:rsid w:val="00DA402F"/>
    <w:rsid w:val="00DA48C0"/>
    <w:rsid w:val="00DA4C3C"/>
    <w:rsid w:val="00DA4DDB"/>
    <w:rsid w:val="00DA50D2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1DCC"/>
    <w:rsid w:val="00DB20A4"/>
    <w:rsid w:val="00DB21FF"/>
    <w:rsid w:val="00DB2276"/>
    <w:rsid w:val="00DB278C"/>
    <w:rsid w:val="00DB279D"/>
    <w:rsid w:val="00DB27A6"/>
    <w:rsid w:val="00DB27CB"/>
    <w:rsid w:val="00DB2C37"/>
    <w:rsid w:val="00DB2D15"/>
    <w:rsid w:val="00DB2D39"/>
    <w:rsid w:val="00DB3299"/>
    <w:rsid w:val="00DB3473"/>
    <w:rsid w:val="00DB4704"/>
    <w:rsid w:val="00DB492E"/>
    <w:rsid w:val="00DB49B8"/>
    <w:rsid w:val="00DB4A77"/>
    <w:rsid w:val="00DB4ACB"/>
    <w:rsid w:val="00DB4CBC"/>
    <w:rsid w:val="00DB4DCD"/>
    <w:rsid w:val="00DB5A87"/>
    <w:rsid w:val="00DB6089"/>
    <w:rsid w:val="00DB631D"/>
    <w:rsid w:val="00DB68F1"/>
    <w:rsid w:val="00DB6A9C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F96"/>
    <w:rsid w:val="00DD31B8"/>
    <w:rsid w:val="00DD38C1"/>
    <w:rsid w:val="00DD3D45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2C0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56E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09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44F"/>
    <w:rsid w:val="00E24BE6"/>
    <w:rsid w:val="00E24C72"/>
    <w:rsid w:val="00E25006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30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0F"/>
    <w:rsid w:val="00E4656C"/>
    <w:rsid w:val="00E46662"/>
    <w:rsid w:val="00E46D75"/>
    <w:rsid w:val="00E46DE4"/>
    <w:rsid w:val="00E46FA4"/>
    <w:rsid w:val="00E471F7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93A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5E3C"/>
    <w:rsid w:val="00E763C4"/>
    <w:rsid w:val="00E763DE"/>
    <w:rsid w:val="00E76E97"/>
    <w:rsid w:val="00E77D96"/>
    <w:rsid w:val="00E77F1D"/>
    <w:rsid w:val="00E80E13"/>
    <w:rsid w:val="00E81084"/>
    <w:rsid w:val="00E8152F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BD7"/>
    <w:rsid w:val="00E90FA3"/>
    <w:rsid w:val="00E9138D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48A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3D58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715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6946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BA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6EEA"/>
    <w:rsid w:val="00F1766C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3EE2"/>
    <w:rsid w:val="00F24004"/>
    <w:rsid w:val="00F24125"/>
    <w:rsid w:val="00F24358"/>
    <w:rsid w:val="00F2486B"/>
    <w:rsid w:val="00F256D5"/>
    <w:rsid w:val="00F259C6"/>
    <w:rsid w:val="00F25F42"/>
    <w:rsid w:val="00F25F93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517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07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488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2FCA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3C7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43D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FC7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4D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058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975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AA0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8D"/>
    <w:rsid w:val="00FE1AEC"/>
    <w:rsid w:val="00FE1D72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C7F"/>
    <w:rsid w:val="00FE5E09"/>
    <w:rsid w:val="00FE60F8"/>
    <w:rsid w:val="00FE613A"/>
    <w:rsid w:val="00FE62D8"/>
    <w:rsid w:val="00FE664A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001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  <w:rsid w:val="0310236F"/>
    <w:rsid w:val="0DF54C75"/>
    <w:rsid w:val="0FD969F2"/>
    <w:rsid w:val="18B20098"/>
    <w:rsid w:val="19EA1D92"/>
    <w:rsid w:val="1D7B7FC4"/>
    <w:rsid w:val="33BC12C9"/>
    <w:rsid w:val="3EFE3365"/>
    <w:rsid w:val="42040572"/>
    <w:rsid w:val="45AF4F7E"/>
    <w:rsid w:val="4B776099"/>
    <w:rsid w:val="4EF57719"/>
    <w:rsid w:val="5CC16FD2"/>
    <w:rsid w:val="61DC639E"/>
    <w:rsid w:val="62266CB6"/>
    <w:rsid w:val="69AC7D39"/>
    <w:rsid w:val="77C176C9"/>
    <w:rsid w:val="798464EA"/>
    <w:rsid w:val="7D4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720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720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2730&amp;date=30.03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6827</CharactersWithSpaces>
  <SharedDoc>false</SharedDoc>
  <HLinks>
    <vt:vector size="12" baseType="variant"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https://login.consultant.ru/link/?req=doc&amp;base=LAW&amp;n=512730&amp;date=30.03.2026</vt:lpwstr>
      </vt:variant>
      <vt:variant>
        <vt:lpwstr/>
      </vt:variant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2026-05-27T11:04:00Z</cp:lastPrinted>
  <dcterms:created xsi:type="dcterms:W3CDTF">2026-05-14T06:50:00Z</dcterms:created>
  <dcterms:modified xsi:type="dcterms:W3CDTF">2026-05-27T11:04:00Z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29569FF62DA247B3B19C3B0DD732CDF6_13</vt:lpwstr>
  </property>
</Properties>
</file>