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280" w:rsidRPr="00122B2E" w:rsidRDefault="00356280" w:rsidP="00356280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356280" w:rsidRPr="00122B2E" w:rsidRDefault="00356280" w:rsidP="00356280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356280" w:rsidRPr="00122B2E" w:rsidRDefault="00356280" w:rsidP="00356280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356280" w:rsidRPr="00DA4E72" w:rsidRDefault="00356280" w:rsidP="00356280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3C2F6A">
        <w:rPr>
          <w:rFonts w:ascii="PT Astra Serif" w:hAnsi="PT Astra Serif"/>
          <w:b/>
          <w:sz w:val="28"/>
          <w:szCs w:val="28"/>
        </w:rPr>
        <w:t xml:space="preserve">проекта закона Ульяновской области  «О внесении изменений в статью 6 </w:t>
      </w:r>
      <w:r w:rsidRPr="003C2F6A">
        <w:rPr>
          <w:rFonts w:ascii="PT Astra Serif" w:hAnsi="PT Astra Serif" w:cs="PT Astra Serif"/>
          <w:b/>
          <w:sz w:val="28"/>
          <w:szCs w:val="28"/>
        </w:rPr>
        <w:t>Закона</w:t>
      </w:r>
      <w:r w:rsidRPr="00DA4E72">
        <w:rPr>
          <w:rFonts w:ascii="PT Astra Serif" w:hAnsi="PT Astra Serif" w:cs="PT Astra Serif"/>
          <w:b/>
          <w:sz w:val="28"/>
          <w:szCs w:val="28"/>
        </w:rPr>
        <w:t xml:space="preserve"> Ульяновской области «О наделении органов местного самоуправления </w:t>
      </w:r>
      <w:r w:rsidR="00893DD2">
        <w:rPr>
          <w:rFonts w:ascii="PT Astra Serif" w:hAnsi="PT Astra Serif" w:cs="PT Astra Serif"/>
          <w:b/>
          <w:sz w:val="28"/>
          <w:szCs w:val="28"/>
        </w:rPr>
        <w:t xml:space="preserve">отдельных </w:t>
      </w:r>
      <w:r w:rsidRPr="00DA4E72">
        <w:rPr>
          <w:rFonts w:ascii="PT Astra Serif" w:hAnsi="PT Astra Serif" w:cs="PT Astra Serif"/>
          <w:b/>
          <w:sz w:val="28"/>
          <w:szCs w:val="28"/>
        </w:rPr>
        <w:t xml:space="preserve">муниципальных </w:t>
      </w:r>
      <w:r w:rsidR="00893DD2">
        <w:rPr>
          <w:rFonts w:ascii="PT Astra Serif" w:hAnsi="PT Astra Serif" w:cs="PT Astra Serif"/>
          <w:b/>
          <w:sz w:val="28"/>
          <w:szCs w:val="28"/>
        </w:rPr>
        <w:t>районов</w:t>
      </w:r>
      <w:r w:rsidRPr="00DA4E72">
        <w:rPr>
          <w:rFonts w:ascii="PT Astra Serif" w:hAnsi="PT Astra Serif" w:cs="PT Astra Serif"/>
          <w:b/>
          <w:sz w:val="28"/>
          <w:szCs w:val="28"/>
        </w:rPr>
        <w:t xml:space="preserve"> Ульяновской области государственными полномочиями на государственную регистрацию</w:t>
      </w:r>
      <w:r w:rsidR="00893DD2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DA4E72">
        <w:rPr>
          <w:rFonts w:ascii="PT Astra Serif" w:hAnsi="PT Astra Serif" w:cs="PT Astra Serif"/>
          <w:b/>
          <w:sz w:val="28"/>
          <w:szCs w:val="28"/>
        </w:rPr>
        <w:t>актов гражданского состояния»</w:t>
      </w:r>
    </w:p>
    <w:p w:rsidR="00356280" w:rsidRDefault="00356280" w:rsidP="0035628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356280" w:rsidRPr="00122B2E" w:rsidRDefault="00356280" w:rsidP="0035628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356280" w:rsidRPr="003C2F6A" w:rsidRDefault="00356280" w:rsidP="00356280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3C2F6A">
        <w:rPr>
          <w:rFonts w:ascii="PT Astra Serif" w:hAnsi="PT Astra Serif"/>
          <w:sz w:val="28"/>
          <w:szCs w:val="28"/>
        </w:rPr>
        <w:t xml:space="preserve">Принятие закона Ульяновской области «О внесении изменений в статью 6 </w:t>
      </w:r>
      <w:r w:rsidRPr="003C2F6A">
        <w:rPr>
          <w:rFonts w:ascii="PT Astra Serif" w:hAnsi="PT Astra Serif" w:cs="PT Astra Serif"/>
          <w:sz w:val="28"/>
          <w:szCs w:val="28"/>
        </w:rPr>
        <w:t>Закона Ульяновской области «О наделении органов местного самоуправления</w:t>
      </w:r>
      <w:r w:rsidR="00893DD2">
        <w:rPr>
          <w:rFonts w:ascii="PT Astra Serif" w:hAnsi="PT Astra Serif" w:cs="PT Astra Serif"/>
          <w:sz w:val="28"/>
          <w:szCs w:val="28"/>
        </w:rPr>
        <w:t xml:space="preserve"> отдельных</w:t>
      </w:r>
      <w:r w:rsidRPr="003C2F6A">
        <w:rPr>
          <w:rFonts w:ascii="PT Astra Serif" w:hAnsi="PT Astra Serif" w:cs="PT Astra Serif"/>
          <w:sz w:val="28"/>
          <w:szCs w:val="28"/>
        </w:rPr>
        <w:t xml:space="preserve"> муниципальных </w:t>
      </w:r>
      <w:r w:rsidR="00893DD2">
        <w:rPr>
          <w:rFonts w:ascii="PT Astra Serif" w:hAnsi="PT Astra Serif" w:cs="PT Astra Serif"/>
          <w:sz w:val="28"/>
          <w:szCs w:val="28"/>
        </w:rPr>
        <w:t>районов</w:t>
      </w:r>
      <w:r w:rsidRPr="003C2F6A">
        <w:rPr>
          <w:rFonts w:ascii="PT Astra Serif" w:hAnsi="PT Astra Serif" w:cs="PT Astra Serif"/>
          <w:sz w:val="28"/>
          <w:szCs w:val="28"/>
        </w:rPr>
        <w:t xml:space="preserve"> Ульяновской области государственными полномочиями на государственную регистрацию актов гражданского </w:t>
      </w:r>
      <w:r>
        <w:rPr>
          <w:rFonts w:ascii="PT Astra Serif" w:hAnsi="PT Astra Serif" w:cs="PT Astra Serif"/>
          <w:sz w:val="28"/>
          <w:szCs w:val="28"/>
        </w:rPr>
        <w:t>с</w:t>
      </w:r>
      <w:r w:rsidRPr="003C2F6A">
        <w:rPr>
          <w:rFonts w:ascii="PT Astra Serif" w:hAnsi="PT Astra Serif" w:cs="PT Astra Serif"/>
          <w:sz w:val="28"/>
          <w:szCs w:val="28"/>
        </w:rPr>
        <w:t>остояния»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3C2F6A">
        <w:rPr>
          <w:rFonts w:ascii="PT Astra Serif" w:hAnsi="PT Astra Serif"/>
          <w:sz w:val="28"/>
          <w:szCs w:val="28"/>
        </w:rPr>
        <w:t xml:space="preserve">не потребует расходования средств областного бюджета Ульяновской области. </w:t>
      </w:r>
    </w:p>
    <w:p w:rsidR="00356280" w:rsidRPr="00122B2E" w:rsidRDefault="00356280" w:rsidP="00356280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A5520F" w:rsidRDefault="00356280" w:rsidP="00356280">
      <w:pPr>
        <w:jc w:val="center"/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sectPr w:rsidR="00A5520F" w:rsidSect="0035628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6280"/>
    <w:rsid w:val="003227C6"/>
    <w:rsid w:val="00356280"/>
    <w:rsid w:val="00893DD2"/>
    <w:rsid w:val="00A55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280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62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customStyle="1" w:styleId="ConsNonformat">
    <w:name w:val="ConsNonformat"/>
    <w:rsid w:val="00356280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2024-08-22T10:13:00Z</dcterms:created>
  <dcterms:modified xsi:type="dcterms:W3CDTF">2024-08-22T10:51:00Z</dcterms:modified>
</cp:coreProperties>
</file>