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14B45" w:rsidRPr="00E57D8C" w:rsidTr="000043AA">
        <w:tc>
          <w:tcPr>
            <w:tcW w:w="5725" w:type="dxa"/>
          </w:tcPr>
          <w:p w:rsidR="00214B45" w:rsidRDefault="00214B45" w:rsidP="000043AA">
            <w:pPr>
              <w:rPr>
                <w:rFonts w:ascii="PT Astra Serif" w:hAnsi="PT Astra Serif"/>
              </w:rPr>
            </w:pPr>
          </w:p>
          <w:p w:rsidR="00214B45" w:rsidRPr="00E57D8C" w:rsidRDefault="00214B45" w:rsidP="000043AA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214B45" w:rsidRPr="00E57D8C" w:rsidRDefault="00214B45" w:rsidP="000043AA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214B45" w:rsidRPr="00E57D8C" w:rsidRDefault="00214B45" w:rsidP="000043AA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214B45" w:rsidRDefault="00214B45" w:rsidP="000043AA">
            <w:pPr>
              <w:jc w:val="center"/>
              <w:rPr>
                <w:rFonts w:ascii="PT Astra Serif" w:hAnsi="PT Astra Serif"/>
              </w:rPr>
            </w:pPr>
          </w:p>
          <w:p w:rsidR="00214B45" w:rsidRDefault="00214B45" w:rsidP="000043A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214B45" w:rsidRPr="00E57D8C" w:rsidRDefault="00214B45" w:rsidP="000043AA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214B45" w:rsidRDefault="00214B45" w:rsidP="00214B45">
      <w:pPr>
        <w:rPr>
          <w:rFonts w:ascii="PT Astra Serif" w:hAnsi="PT Astra Serif"/>
        </w:rPr>
      </w:pPr>
    </w:p>
    <w:p w:rsidR="00214B45" w:rsidRDefault="00214B45" w:rsidP="00214B45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214B45" w:rsidRPr="00C958EF" w:rsidRDefault="00214B45" w:rsidP="00214B4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214B45" w:rsidRPr="00C958EF" w:rsidRDefault="00214B45" w:rsidP="00214B4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214B45" w:rsidRDefault="00214B45" w:rsidP="00214B45">
      <w:pPr>
        <w:rPr>
          <w:rFonts w:ascii="PT Astra Serif" w:hAnsi="PT Astra Serif"/>
        </w:rPr>
      </w:pPr>
    </w:p>
    <w:p w:rsidR="00214B45" w:rsidRDefault="00214B45" w:rsidP="00214B45">
      <w:pPr>
        <w:rPr>
          <w:rFonts w:ascii="PT Astra Serif" w:hAnsi="PT Astra Serif"/>
        </w:rPr>
      </w:pPr>
    </w:p>
    <w:p w:rsidR="00214B45" w:rsidRDefault="00214B45" w:rsidP="00214B4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B1781E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 xml:space="preserve">Ульяновской области </w:t>
      </w:r>
    </w:p>
    <w:p w:rsidR="00214B45" w:rsidRPr="00B1781E" w:rsidRDefault="00214B45" w:rsidP="00214B4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 w:cs="PT Astra Serif"/>
          <w:b/>
        </w:rPr>
        <w:t>«О</w:t>
      </w:r>
      <w:r>
        <w:rPr>
          <w:rFonts w:ascii="PT Astra Serif" w:hAnsi="PT Astra Serif" w:cs="PT Astra Serif"/>
          <w:b/>
        </w:rPr>
        <w:t xml:space="preserve"> промышленной политике в Ульяновской области</w:t>
      </w:r>
      <w:r w:rsidRPr="00B1781E">
        <w:rPr>
          <w:rFonts w:ascii="PT Astra Serif" w:hAnsi="PT Astra Serif" w:cs="PT Astra Serif"/>
          <w:b/>
        </w:rPr>
        <w:t>»</w:t>
      </w:r>
    </w:p>
    <w:p w:rsidR="00214B45" w:rsidRPr="00016862" w:rsidRDefault="00214B45" w:rsidP="00214B45">
      <w:pPr>
        <w:autoSpaceDE w:val="0"/>
        <w:jc w:val="center"/>
        <w:rPr>
          <w:rFonts w:ascii="PT Astra Serif" w:hAnsi="PT Astra Serif"/>
          <w:b/>
        </w:rPr>
      </w:pP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Pr="00903121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903121">
        <w:rPr>
          <w:rFonts w:ascii="PT Astra Serif" w:hAnsi="PT Astra Serif" w:cs="PT Astra Serif"/>
          <w:b/>
        </w:rPr>
        <w:t>Статья 1</w:t>
      </w: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AE6FB4">
        <w:rPr>
          <w:rFonts w:ascii="PT Astra Serif" w:hAnsi="PT Astra Serif" w:cs="PT Astra Serif"/>
        </w:rPr>
        <w:t>Внести в пункт 9 статьи 4  Закона Ульяновской области от 29 декабря 2014 года № 218-ЗО «О промышленной политике в Ульяновской области» («</w:t>
      </w:r>
      <w:proofErr w:type="gramStart"/>
      <w:r w:rsidRPr="00AE6FB4">
        <w:rPr>
          <w:rFonts w:ascii="PT Astra Serif" w:hAnsi="PT Astra Serif" w:cs="PT Astra Serif"/>
        </w:rPr>
        <w:t>Ульяновская</w:t>
      </w:r>
      <w:proofErr w:type="gramEnd"/>
      <w:r w:rsidRPr="00AE6FB4">
        <w:rPr>
          <w:rFonts w:ascii="PT Astra Serif" w:hAnsi="PT Astra Serif" w:cs="PT Astra Serif"/>
        </w:rPr>
        <w:t xml:space="preserve"> правда» от 31.12.2014 № 196; от 29.10.2015 № 151; </w:t>
      </w:r>
      <w:r w:rsidR="000043AA">
        <w:rPr>
          <w:rFonts w:ascii="PT Astra Serif" w:hAnsi="PT Astra Serif" w:cs="PT Astra Serif"/>
        </w:rPr>
        <w:t xml:space="preserve">                                </w:t>
      </w:r>
      <w:r w:rsidRPr="00AE6FB4">
        <w:rPr>
          <w:rFonts w:ascii="PT Astra Serif" w:hAnsi="PT Astra Serif" w:cs="PT Astra Serif"/>
        </w:rPr>
        <w:t xml:space="preserve">от 30.12.2015 № 192; от 27.12.2019 № 100; от 22.07.2022 № 52; от 16.06.2023 </w:t>
      </w:r>
      <w:r w:rsidR="000043AA">
        <w:rPr>
          <w:rFonts w:ascii="PT Astra Serif" w:hAnsi="PT Astra Serif" w:cs="PT Astra Serif"/>
        </w:rPr>
        <w:t xml:space="preserve">               </w:t>
      </w:r>
      <w:r w:rsidRPr="00AE6FB4">
        <w:rPr>
          <w:rFonts w:ascii="PT Astra Serif" w:hAnsi="PT Astra Serif" w:cs="PT Astra Serif"/>
        </w:rPr>
        <w:t xml:space="preserve">№ 45; от 17.10.2023 № 80; </w:t>
      </w:r>
      <w:proofErr w:type="gramStart"/>
      <w:r w:rsidRPr="00AE6FB4">
        <w:rPr>
          <w:rFonts w:ascii="PT Astra Serif" w:hAnsi="PT Astra Serif" w:cs="PT Astra Serif"/>
        </w:rPr>
        <w:t xml:space="preserve">от 15.12.2023 № 96) изменение, заменив в нём слова </w:t>
      </w:r>
      <w:r>
        <w:rPr>
          <w:rFonts w:ascii="PT Astra Serif" w:hAnsi="PT Astra Serif" w:cs="PT Astra Serif"/>
        </w:rPr>
        <w:t xml:space="preserve">«внешнеэкономических связей с другими субъектами Российской Федерации, субъектами иностранных федеративных государств и административно-территориальными образованиями иностранных государств» словами </w:t>
      </w:r>
      <w:r w:rsidRPr="00AE6FB4">
        <w:rPr>
          <w:rFonts w:ascii="PT Astra Serif" w:hAnsi="PT Astra Serif" w:cs="PT Astra Serif"/>
        </w:rPr>
        <w:t xml:space="preserve">«экономических </w:t>
      </w:r>
      <w:r>
        <w:rPr>
          <w:rFonts w:ascii="PT Astra Serif" w:hAnsi="PT Astra Serif" w:cs="PT Astra Serif"/>
        </w:rPr>
        <w:t>отношений</w:t>
      </w:r>
      <w:r w:rsidRPr="00AE6FB4">
        <w:rPr>
          <w:rFonts w:ascii="PT Astra Serif" w:hAnsi="PT Astra Serif" w:cs="PT Astra Serif"/>
        </w:rPr>
        <w:t xml:space="preserve"> с другими субъектами Российской Федерации                           и внешнеэкономических связей с субъектами иностранных федеративных государств и административно-территориальными образованиями иностранных государств, а также с согласия Правительства Российской Федерации </w:t>
      </w:r>
      <w:r w:rsidR="000043AA">
        <w:rPr>
          <w:rFonts w:ascii="PT Astra Serif" w:hAnsi="PT Astra Serif" w:cs="PT Astra Serif"/>
        </w:rPr>
        <w:t xml:space="preserve">                               </w:t>
      </w:r>
      <w:r w:rsidRPr="00AE6FB4">
        <w:rPr>
          <w:rFonts w:ascii="PT Astra Serif" w:hAnsi="PT Astra Serif" w:cs="PT Astra Serif"/>
        </w:rPr>
        <w:t>с органами государственной власти иностранных государств».</w:t>
      </w:r>
      <w:proofErr w:type="gramEnd"/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Pr="00903121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903121">
        <w:rPr>
          <w:rFonts w:ascii="PT Astra Serif" w:hAnsi="PT Astra Serif" w:cs="PT Astra Serif"/>
          <w:b/>
        </w:rPr>
        <w:lastRenderedPageBreak/>
        <w:t>Статья 2</w:t>
      </w: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Pr="00AE6FB4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Настоящий Закон вступает в силу со дня его официального опубликования.</w:t>
      </w:r>
    </w:p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Default="00214B45" w:rsidP="00214B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214B45" w:rsidRDefault="00214B45" w:rsidP="00214B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214B45" w:rsidRPr="00E57D8C" w:rsidTr="000043AA">
        <w:tc>
          <w:tcPr>
            <w:tcW w:w="5008" w:type="dxa"/>
          </w:tcPr>
          <w:p w:rsidR="00214B45" w:rsidRPr="00E57D8C" w:rsidRDefault="00214B45" w:rsidP="000043AA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14B45" w:rsidRPr="00E57D8C" w:rsidRDefault="00214B45" w:rsidP="000043AA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214B45" w:rsidRDefault="00214B45" w:rsidP="00214B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214B45" w:rsidRPr="00C958EF" w:rsidRDefault="00214B45" w:rsidP="00214B4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214B45" w:rsidRPr="00C958EF" w:rsidRDefault="00214B45" w:rsidP="00214B4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24</w:t>
      </w:r>
      <w:r w:rsidRPr="00C958EF">
        <w:rPr>
          <w:rFonts w:ascii="PT Astra Serif" w:hAnsi="PT Astra Serif"/>
        </w:rPr>
        <w:t xml:space="preserve"> г.</w:t>
      </w:r>
    </w:p>
    <w:p w:rsidR="00214B45" w:rsidRDefault="00214B45" w:rsidP="00214B4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214B45" w:rsidRDefault="00214B45" w:rsidP="00214B45">
      <w:pPr>
        <w:jc w:val="center"/>
        <w:rPr>
          <w:rFonts w:ascii="PT Astra Serif" w:hAnsi="PT Astra Serif"/>
          <w:b/>
        </w:rPr>
      </w:pPr>
    </w:p>
    <w:p w:rsidR="00E7111E" w:rsidRDefault="00E7111E"/>
    <w:sectPr w:rsidR="00E7111E" w:rsidSect="0005327E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27E" w:rsidRDefault="0005327E" w:rsidP="0005327E">
      <w:r>
        <w:separator/>
      </w:r>
    </w:p>
  </w:endnote>
  <w:endnote w:type="continuationSeparator" w:id="0">
    <w:p w:rsidR="0005327E" w:rsidRDefault="0005327E" w:rsidP="00053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27E" w:rsidRDefault="0005327E" w:rsidP="0005327E">
      <w:r>
        <w:separator/>
      </w:r>
    </w:p>
  </w:footnote>
  <w:footnote w:type="continuationSeparator" w:id="0">
    <w:p w:rsidR="0005327E" w:rsidRDefault="0005327E" w:rsidP="00053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3586248"/>
      <w:docPartObj>
        <w:docPartGallery w:val="Page Numbers (Top of Page)"/>
        <w:docPartUnique/>
      </w:docPartObj>
    </w:sdtPr>
    <w:sdtContent>
      <w:p w:rsidR="0005327E" w:rsidRDefault="0005327E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5327E" w:rsidRDefault="000532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B45"/>
    <w:rsid w:val="000043AA"/>
    <w:rsid w:val="0005327E"/>
    <w:rsid w:val="00214B45"/>
    <w:rsid w:val="003626B7"/>
    <w:rsid w:val="00E7111E"/>
    <w:rsid w:val="00ED76FD"/>
    <w:rsid w:val="00F107F8"/>
    <w:rsid w:val="00FD49D2"/>
    <w:rsid w:val="00FE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4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27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32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327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2024-11-25T11:16:00Z</cp:lastPrinted>
  <dcterms:created xsi:type="dcterms:W3CDTF">2024-11-25T10:55:00Z</dcterms:created>
  <dcterms:modified xsi:type="dcterms:W3CDTF">2024-11-25T12:15:00Z</dcterms:modified>
</cp:coreProperties>
</file>