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B68E9" w14:textId="5927C7E5" w:rsidR="003C6C53" w:rsidRPr="00C92414" w:rsidRDefault="003C6C53" w:rsidP="00207D45">
      <w:pPr>
        <w:suppressAutoHyphens w:val="0"/>
        <w:jc w:val="center"/>
        <w:rPr>
          <w:rFonts w:ascii="PT Astra Serif" w:hAnsi="PT Astra Serif"/>
          <w:b/>
          <w:bCs/>
          <w:spacing w:val="-6"/>
          <w:sz w:val="27"/>
          <w:szCs w:val="27"/>
        </w:rPr>
      </w:pPr>
      <w:r w:rsidRPr="00C92414">
        <w:rPr>
          <w:rFonts w:ascii="PT Astra Serif" w:hAnsi="PT Astra Serif"/>
          <w:b/>
          <w:bCs/>
          <w:spacing w:val="-6"/>
          <w:sz w:val="27"/>
          <w:szCs w:val="27"/>
        </w:rPr>
        <w:t>ПОЯСНИТЕЛЬНАЯ ЗАПИСКА</w:t>
      </w:r>
    </w:p>
    <w:p w14:paraId="6A3583DD" w14:textId="23F1D1A8" w:rsidR="008C7D2D" w:rsidRPr="00C92414" w:rsidRDefault="003C6C53" w:rsidP="00207D45">
      <w:pPr>
        <w:widowControl/>
        <w:suppressAutoHyphens w:val="0"/>
        <w:jc w:val="center"/>
        <w:rPr>
          <w:rFonts w:ascii="PT Astra Serif" w:hAnsi="PT Astra Serif"/>
          <w:b/>
          <w:bCs/>
          <w:spacing w:val="-6"/>
          <w:sz w:val="27"/>
          <w:szCs w:val="27"/>
        </w:rPr>
      </w:pPr>
      <w:r w:rsidRPr="00C92414">
        <w:rPr>
          <w:rFonts w:ascii="PT Astra Serif" w:hAnsi="PT Astra Serif"/>
          <w:b/>
          <w:bCs/>
          <w:spacing w:val="-6"/>
          <w:sz w:val="27"/>
          <w:szCs w:val="27"/>
        </w:rPr>
        <w:t xml:space="preserve">к проекту </w:t>
      </w:r>
      <w:bookmarkStart w:id="0" w:name="_Hlk124760381"/>
      <w:r w:rsidRPr="00C92414">
        <w:rPr>
          <w:rFonts w:ascii="PT Astra Serif" w:hAnsi="PT Astra Serif"/>
          <w:b/>
          <w:bCs/>
          <w:spacing w:val="-6"/>
          <w:sz w:val="27"/>
          <w:szCs w:val="27"/>
        </w:rPr>
        <w:t>закона Ульяновской области</w:t>
      </w:r>
    </w:p>
    <w:p w14:paraId="24649F2A" w14:textId="77777777" w:rsidR="00D57B30" w:rsidRPr="00C92414" w:rsidRDefault="003C6C53" w:rsidP="00350E6E">
      <w:pPr>
        <w:jc w:val="center"/>
        <w:rPr>
          <w:rFonts w:ascii="PT Astra Serif" w:eastAsia="Times New Roman" w:hAnsi="PT Astra Serif"/>
          <w:b/>
          <w:bCs/>
          <w:spacing w:val="-6"/>
          <w:sz w:val="27"/>
          <w:szCs w:val="27"/>
        </w:rPr>
      </w:pPr>
      <w:r w:rsidRPr="00C92414">
        <w:rPr>
          <w:rFonts w:ascii="PT Astra Serif" w:hAnsi="PT Astra Serif"/>
          <w:spacing w:val="-6"/>
          <w:sz w:val="27"/>
          <w:szCs w:val="27"/>
        </w:rPr>
        <w:t>«</w:t>
      </w:r>
      <w:r w:rsidR="00350E6E" w:rsidRPr="00C92414">
        <w:rPr>
          <w:rFonts w:ascii="PT Astra Serif" w:eastAsia="Times New Roman" w:hAnsi="PT Astra Serif"/>
          <w:b/>
          <w:bCs/>
          <w:spacing w:val="-6"/>
          <w:sz w:val="27"/>
          <w:szCs w:val="27"/>
        </w:rPr>
        <w:t xml:space="preserve">О внесении изменений в отдельные </w:t>
      </w:r>
    </w:p>
    <w:p w14:paraId="4F2FE984" w14:textId="4143AE2A" w:rsidR="003C6C53" w:rsidRPr="00C92414" w:rsidRDefault="00350E6E" w:rsidP="00350E6E">
      <w:pPr>
        <w:jc w:val="center"/>
        <w:rPr>
          <w:rFonts w:ascii="PT Astra Serif" w:eastAsia="Times New Roman" w:hAnsi="PT Astra Serif"/>
          <w:b/>
          <w:bCs/>
          <w:spacing w:val="-6"/>
          <w:kern w:val="0"/>
          <w:sz w:val="27"/>
          <w:szCs w:val="27"/>
        </w:rPr>
      </w:pPr>
      <w:r w:rsidRPr="00C92414">
        <w:rPr>
          <w:rFonts w:ascii="PT Astra Serif" w:eastAsia="Times New Roman" w:hAnsi="PT Astra Serif"/>
          <w:b/>
          <w:bCs/>
          <w:spacing w:val="-6"/>
          <w:sz w:val="27"/>
          <w:szCs w:val="27"/>
        </w:rPr>
        <w:t>законодательные акты</w:t>
      </w:r>
      <w:r w:rsidR="00D57B30" w:rsidRPr="00C92414">
        <w:rPr>
          <w:rFonts w:ascii="PT Astra Serif" w:eastAsia="Times New Roman" w:hAnsi="PT Astra Serif"/>
          <w:b/>
          <w:bCs/>
          <w:spacing w:val="-6"/>
          <w:sz w:val="27"/>
          <w:szCs w:val="27"/>
        </w:rPr>
        <w:t xml:space="preserve"> </w:t>
      </w:r>
      <w:r w:rsidRPr="00C92414">
        <w:rPr>
          <w:rFonts w:ascii="PT Astra Serif" w:eastAsia="Times New Roman" w:hAnsi="PT Astra Serif"/>
          <w:b/>
          <w:bCs/>
          <w:spacing w:val="-6"/>
          <w:sz w:val="27"/>
          <w:szCs w:val="27"/>
        </w:rPr>
        <w:t>Ульяновской области</w:t>
      </w:r>
      <w:r w:rsidR="009E1509" w:rsidRPr="00C92414">
        <w:rPr>
          <w:rFonts w:ascii="PT Astra Serif" w:eastAsia="Times New Roman" w:hAnsi="PT Astra Serif"/>
          <w:b/>
          <w:bCs/>
          <w:spacing w:val="-6"/>
          <w:sz w:val="27"/>
          <w:szCs w:val="27"/>
        </w:rPr>
        <w:t>»</w:t>
      </w:r>
    </w:p>
    <w:p w14:paraId="37F960E6" w14:textId="77777777" w:rsidR="00636340" w:rsidRPr="00C92414" w:rsidRDefault="00636340" w:rsidP="00B66D32">
      <w:pPr>
        <w:widowControl/>
        <w:suppressAutoHyphens w:val="0"/>
        <w:jc w:val="center"/>
        <w:rPr>
          <w:rFonts w:ascii="PT Astra Serif" w:eastAsia="Times New Roman" w:hAnsi="PT Astra Serif"/>
          <w:b/>
          <w:bCs/>
          <w:spacing w:val="-6"/>
          <w:sz w:val="27"/>
          <w:szCs w:val="27"/>
        </w:rPr>
      </w:pPr>
    </w:p>
    <w:bookmarkEnd w:id="0"/>
    <w:p w14:paraId="6FAD8BD8" w14:textId="38AB2B1B" w:rsidR="00B66D32" w:rsidRPr="00C92414" w:rsidRDefault="00B66D32" w:rsidP="00494A7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pacing w:val="-6"/>
          <w:sz w:val="27"/>
          <w:szCs w:val="27"/>
        </w:rPr>
      </w:pPr>
      <w:r w:rsidRPr="00C92414">
        <w:rPr>
          <w:rFonts w:ascii="PT Astra Serif" w:hAnsi="PT Astra Serif"/>
          <w:spacing w:val="-6"/>
          <w:sz w:val="27"/>
          <w:szCs w:val="27"/>
        </w:rPr>
        <w:t>Проект закона Ульяновской области «</w:t>
      </w:r>
      <w:r w:rsidR="00350E6E" w:rsidRPr="00C92414">
        <w:rPr>
          <w:rFonts w:ascii="PT Astra Serif" w:hAnsi="PT Astra Serif"/>
          <w:spacing w:val="-6"/>
          <w:sz w:val="27"/>
          <w:szCs w:val="27"/>
        </w:rPr>
        <w:t xml:space="preserve">О внесении изменений в отдельные </w:t>
      </w:r>
      <w:r w:rsidR="00373373" w:rsidRPr="00C92414">
        <w:rPr>
          <w:rFonts w:ascii="PT Astra Serif" w:hAnsi="PT Astra Serif"/>
          <w:spacing w:val="-6"/>
          <w:sz w:val="27"/>
          <w:szCs w:val="27"/>
        </w:rPr>
        <w:br/>
      </w:r>
      <w:r w:rsidR="00350E6E" w:rsidRPr="00C92414">
        <w:rPr>
          <w:rFonts w:ascii="PT Astra Serif" w:hAnsi="PT Astra Serif"/>
          <w:spacing w:val="-6"/>
          <w:sz w:val="27"/>
          <w:szCs w:val="27"/>
        </w:rPr>
        <w:t>законодательные акты Ульяновской области</w:t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» </w:t>
      </w:r>
      <w:r w:rsidR="00636340" w:rsidRPr="00C92414">
        <w:rPr>
          <w:rFonts w:ascii="PT Astra Serif" w:hAnsi="PT Astra Serif"/>
          <w:spacing w:val="-6"/>
          <w:sz w:val="27"/>
          <w:szCs w:val="27"/>
        </w:rPr>
        <w:t xml:space="preserve">(далее – проект закона) </w:t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подготовлен </w:t>
      </w:r>
      <w:r w:rsidR="00373373" w:rsidRPr="00C92414">
        <w:rPr>
          <w:rFonts w:ascii="PT Astra Serif" w:hAnsi="PT Astra Serif"/>
          <w:spacing w:val="-6"/>
          <w:sz w:val="27"/>
          <w:szCs w:val="27"/>
        </w:rPr>
        <w:br/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во исполнение </w:t>
      </w:r>
      <w:r w:rsidR="000073BE" w:rsidRPr="00C92414">
        <w:rPr>
          <w:rFonts w:ascii="PT Astra Serif" w:hAnsi="PT Astra Serif"/>
          <w:spacing w:val="-6"/>
          <w:sz w:val="27"/>
          <w:szCs w:val="27"/>
        </w:rPr>
        <w:t>Ф</w:t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едерального закона Российской Федерации </w:t>
      </w:r>
      <w:r w:rsidR="00636340" w:rsidRPr="00C92414">
        <w:rPr>
          <w:rFonts w:ascii="PT Astra Serif" w:hAnsi="PT Astra Serif"/>
          <w:spacing w:val="-6"/>
          <w:sz w:val="27"/>
          <w:szCs w:val="27"/>
        </w:rPr>
        <w:t xml:space="preserve">от </w:t>
      </w:r>
      <w:r w:rsidR="00350E6E" w:rsidRPr="00C92414">
        <w:rPr>
          <w:rFonts w:ascii="PT Astra Serif" w:hAnsi="PT Astra Serif"/>
          <w:spacing w:val="-6"/>
          <w:sz w:val="27"/>
          <w:szCs w:val="27"/>
        </w:rPr>
        <w:t xml:space="preserve">13.06.2023 </w:t>
      </w:r>
      <w:r w:rsidR="00636340" w:rsidRPr="00C92414">
        <w:rPr>
          <w:rFonts w:ascii="PT Astra Serif" w:hAnsi="PT Astra Serif"/>
          <w:spacing w:val="-6"/>
          <w:sz w:val="27"/>
          <w:szCs w:val="27"/>
        </w:rPr>
        <w:t xml:space="preserve">№ </w:t>
      </w:r>
      <w:r w:rsidR="00350E6E" w:rsidRPr="00C92414">
        <w:rPr>
          <w:rFonts w:ascii="PT Astra Serif" w:hAnsi="PT Astra Serif"/>
          <w:spacing w:val="-6"/>
          <w:sz w:val="27"/>
          <w:szCs w:val="27"/>
        </w:rPr>
        <w:t>258</w:t>
      </w:r>
      <w:r w:rsidR="00636340" w:rsidRPr="00C92414">
        <w:rPr>
          <w:rFonts w:ascii="PT Astra Serif" w:hAnsi="PT Astra Serif"/>
          <w:spacing w:val="-6"/>
          <w:sz w:val="27"/>
          <w:szCs w:val="27"/>
        </w:rPr>
        <w:t>-ФЗ</w:t>
      </w:r>
      <w:r w:rsidR="00D57B30" w:rsidRPr="00C92414">
        <w:rPr>
          <w:rFonts w:ascii="PT Astra Serif" w:hAnsi="PT Astra Serif"/>
          <w:spacing w:val="-6"/>
          <w:sz w:val="27"/>
          <w:szCs w:val="27"/>
        </w:rPr>
        <w:t xml:space="preserve"> </w:t>
      </w:r>
      <w:r w:rsidR="00D57B30" w:rsidRPr="00C92414">
        <w:rPr>
          <w:rFonts w:ascii="PT Astra Serif" w:hAnsi="PT Astra Serif"/>
          <w:spacing w:val="-6"/>
          <w:sz w:val="27"/>
          <w:szCs w:val="27"/>
        </w:rPr>
        <w:br/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«О внесении изменений </w:t>
      </w:r>
      <w:r w:rsidR="00636340" w:rsidRPr="00C92414">
        <w:rPr>
          <w:rFonts w:ascii="PT Astra Serif" w:hAnsi="PT Astra Serif"/>
          <w:spacing w:val="-6"/>
          <w:sz w:val="27"/>
          <w:szCs w:val="27"/>
        </w:rPr>
        <w:t xml:space="preserve">в </w:t>
      </w:r>
      <w:r w:rsidR="00350E6E" w:rsidRPr="00C92414">
        <w:rPr>
          <w:rFonts w:ascii="PT Astra Serif" w:hAnsi="PT Astra Serif"/>
          <w:spacing w:val="-6"/>
          <w:sz w:val="27"/>
          <w:szCs w:val="27"/>
        </w:rPr>
        <w:t>отдельные законодательные акты Российской Федерации</w:t>
      </w:r>
      <w:r w:rsidRPr="00C92414">
        <w:rPr>
          <w:rFonts w:ascii="PT Astra Serif" w:hAnsi="PT Astra Serif"/>
          <w:spacing w:val="-6"/>
          <w:sz w:val="27"/>
          <w:szCs w:val="27"/>
        </w:rPr>
        <w:t>»</w:t>
      </w:r>
      <w:r w:rsidR="008C7CE7" w:rsidRPr="00C92414">
        <w:rPr>
          <w:rFonts w:ascii="PT Astra Serif" w:hAnsi="PT Astra Serif"/>
          <w:spacing w:val="-6"/>
          <w:sz w:val="27"/>
          <w:szCs w:val="27"/>
        </w:rPr>
        <w:t xml:space="preserve"> </w:t>
      </w:r>
      <w:r w:rsidR="008C7CE7" w:rsidRPr="00C92414">
        <w:rPr>
          <w:rFonts w:ascii="PT Astra Serif" w:hAnsi="PT Astra Serif"/>
          <w:spacing w:val="-6"/>
          <w:sz w:val="27"/>
          <w:szCs w:val="27"/>
        </w:rPr>
        <w:br/>
        <w:t>(далее – Федеральный закон № 258-ФЗ)</w:t>
      </w:r>
      <w:r w:rsidR="00FE1EBD" w:rsidRPr="00C92414">
        <w:rPr>
          <w:rFonts w:ascii="PT Astra Serif" w:hAnsi="PT Astra Serif"/>
          <w:spacing w:val="-6"/>
          <w:sz w:val="27"/>
          <w:szCs w:val="27"/>
        </w:rPr>
        <w:t xml:space="preserve"> и Федерального закона Российской Федерации от 10.07.2023 № 286-ФЗ «О внесении изменений в отдельные законодательные акты Российской Федерации»</w:t>
      </w:r>
      <w:r w:rsidRPr="00C92414">
        <w:rPr>
          <w:rFonts w:ascii="PT Astra Serif" w:hAnsi="PT Astra Serif"/>
          <w:spacing w:val="-6"/>
          <w:sz w:val="27"/>
          <w:szCs w:val="27"/>
        </w:rPr>
        <w:t>.</w:t>
      </w:r>
    </w:p>
    <w:p w14:paraId="646E3F56" w14:textId="56DDBF50" w:rsidR="003A4B1B" w:rsidRPr="00C92414" w:rsidRDefault="008C7CE7" w:rsidP="00350E6E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eastAsia="Times New Roman" w:hAnsi="PT Astra Serif"/>
          <w:spacing w:val="-6"/>
          <w:kern w:val="3"/>
          <w:sz w:val="27"/>
          <w:szCs w:val="27"/>
        </w:rPr>
      </w:pPr>
      <w:r w:rsidRPr="00C92414">
        <w:rPr>
          <w:rFonts w:ascii="PT Astra Serif" w:hAnsi="PT Astra Serif"/>
          <w:spacing w:val="-6"/>
          <w:sz w:val="27"/>
          <w:szCs w:val="27"/>
        </w:rPr>
        <w:t>В связи с принятием Федерального закона № 258-ФЗ п</w:t>
      </w:r>
      <w:r w:rsidR="00B66D32" w:rsidRPr="00C92414">
        <w:rPr>
          <w:rFonts w:ascii="PT Astra Serif" w:hAnsi="PT Astra Serif"/>
          <w:spacing w:val="-6"/>
          <w:sz w:val="27"/>
          <w:szCs w:val="27"/>
        </w:rPr>
        <w:t xml:space="preserve">роектом закона </w:t>
      </w:r>
      <w:bookmarkStart w:id="1" w:name="_Hlk125449869"/>
      <w:bookmarkStart w:id="2" w:name="_Hlk125449805"/>
      <w:r w:rsidR="00EE210F" w:rsidRPr="00C92414">
        <w:rPr>
          <w:rFonts w:ascii="PT Astra Serif" w:hAnsi="PT Astra Serif"/>
          <w:bCs/>
          <w:spacing w:val="-6"/>
          <w:sz w:val="27"/>
          <w:szCs w:val="27"/>
        </w:rPr>
        <w:t xml:space="preserve">предлагается </w:t>
      </w:r>
      <w:bookmarkEnd w:id="1"/>
      <w:bookmarkEnd w:id="2"/>
      <w:r w:rsidR="00350E6E" w:rsidRPr="00C92414">
        <w:rPr>
          <w:rFonts w:ascii="PT Astra Serif" w:hAnsi="PT Astra Serif"/>
          <w:bCs/>
          <w:spacing w:val="-6"/>
          <w:sz w:val="27"/>
          <w:szCs w:val="27"/>
        </w:rPr>
        <w:t>внести корреспондирующие изменения в</w:t>
      </w:r>
      <w:r w:rsidR="00350E6E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 </w:t>
      </w:r>
      <w:r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>Закон Ульяновской области от 30 января 2006 года № 06-ЗО «О государственных должностях Ульяновской области»</w:t>
      </w:r>
      <w:r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 и в </w:t>
      </w:r>
      <w:r w:rsidR="00795C53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>Закон Ульяновской области  от 7</w:t>
      </w:r>
      <w:r w:rsidR="00A65C3F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>.11.</w:t>
      </w:r>
      <w:r w:rsidR="00795C53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>2007</w:t>
      </w:r>
      <w:r w:rsidR="00A65C3F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 </w:t>
      </w:r>
      <w:r w:rsidR="00795C53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№ 163-ЗО «О муниципальной службе в Ульяновской области» и </w:t>
      </w:r>
      <w:r w:rsidR="00795C5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>дополнив их положением,</w:t>
      </w:r>
      <w:r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 xml:space="preserve"> </w:t>
      </w:r>
      <w:r w:rsidR="00795C5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>согласно которому взыскания</w:t>
      </w:r>
      <w:r w:rsidR="0037337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>,</w:t>
      </w:r>
      <w:r w:rsidR="00795C5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 xml:space="preserve"> предусмотренные за коррупционные правонарушения</w:t>
      </w:r>
      <w:r w:rsidR="0037337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>,</w:t>
      </w:r>
      <w:r w:rsidR="00795C5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 xml:space="preserve"> применяются представителем нанимателя </w:t>
      </w:r>
      <w:r w:rsidR="0037337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>(работодателем) на основании доклада о результатах проверки, проведённой не только подразделением кадровой</w:t>
      </w:r>
      <w:r w:rsidR="00D57B30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 xml:space="preserve"> </w:t>
      </w:r>
      <w:r w:rsidR="0037337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>службы соответствующего органа по профилактике коррупционных и иных правонарушений, но</w:t>
      </w:r>
      <w:r w:rsidR="00D57B30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 xml:space="preserve"> и</w:t>
      </w:r>
      <w:r w:rsidR="0037337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 xml:space="preserve"> уполномоченным </w:t>
      </w:r>
      <w:r w:rsidR="00350E6E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подразделением Администрации </w:t>
      </w:r>
      <w:r w:rsid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br/>
      </w:r>
      <w:r w:rsidR="00350E6E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>Президента Российской Федерации</w:t>
      </w:r>
      <w:r w:rsidR="005B777E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>.</w:t>
      </w:r>
    </w:p>
    <w:p w14:paraId="0389F6F9" w14:textId="22935085" w:rsidR="00BD13BD" w:rsidRPr="00C92414" w:rsidRDefault="00FE1EBD" w:rsidP="00350E6E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eastAsia="Times New Roman" w:hAnsi="PT Astra Serif" w:cs="Calibri"/>
          <w:kern w:val="3"/>
          <w:sz w:val="27"/>
          <w:szCs w:val="27"/>
        </w:rPr>
      </w:pPr>
      <w:r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Также проектом закона в связи с принятием </w:t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Федерального закона Российской </w:t>
      </w:r>
      <w:r w:rsidR="00C92414">
        <w:rPr>
          <w:rFonts w:ascii="PT Astra Serif" w:hAnsi="PT Astra Serif"/>
          <w:spacing w:val="-6"/>
          <w:sz w:val="27"/>
          <w:szCs w:val="27"/>
        </w:rPr>
        <w:br/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Федерации от 10.07.2023 № 286-ФЗ «О внесении изменений в отдельные законодательные акты Российской Федерации» </w:t>
      </w:r>
      <w:r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предлагается внести изменения согласно которым члены избирательных комиссий с правом решающего голоса, муниципальные служащие, уполномоченный по защите прав предпринимателей в Ульяновской области, уполномоченный по правам ребёнка в Ульяновской области, уполномоченный по правам человека в Ульяновской области и лица, замещающие государственные должности Ульяновской области, </w:t>
      </w: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t xml:space="preserve">не указанные в пунктах 1, 2, 6, 7, 10, 12 и 13 статьи 3 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 xml:space="preserve">Закона Ульяновской области от 30.01.2006 № 06-ЗО «О государственных должностях Ульяновской области», освобождаются </w:t>
      </w: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t xml:space="preserve">от ответственности за несоблюдение ограничений </w:t>
      </w:r>
      <w:r w:rsidR="00C92414">
        <w:rPr>
          <w:rFonts w:ascii="PT Astra Serif" w:eastAsia="Times New Roman" w:hAnsi="PT Astra Serif" w:cs="Calibri"/>
          <w:kern w:val="3"/>
          <w:sz w:val="27"/>
          <w:szCs w:val="27"/>
        </w:rPr>
        <w:br/>
      </w: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lastRenderedPageBreak/>
        <w:t xml:space="preserve">и запретов, требований о предотвращении или об урегулировании конфликта интересов и неисполнение обязанностей, установленных законодательством Российской Федерации о противодействии коррупции и другими федеральными законами, в случае, если несоблюдение таких ограничений, запретов и требований, а также неисполнение таких обязанностей признаётся следствием не зависящих от него обстоятельств в порядке, предусмотренном частями 3-6 статьи 13 Федерального закона </w:t>
      </w:r>
      <w:r w:rsidR="00C92414">
        <w:rPr>
          <w:rFonts w:ascii="PT Astra Serif" w:eastAsia="Times New Roman" w:hAnsi="PT Astra Serif" w:cs="Calibri"/>
          <w:kern w:val="3"/>
          <w:sz w:val="27"/>
          <w:szCs w:val="27"/>
        </w:rPr>
        <w:br/>
      </w: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t>«О противодействии коррупции»</w:t>
      </w:r>
      <w:r w:rsidR="00BD13BD" w:rsidRPr="00C92414">
        <w:rPr>
          <w:rFonts w:ascii="PT Astra Serif" w:eastAsia="Times New Roman" w:hAnsi="PT Astra Serif" w:cs="Calibri"/>
          <w:kern w:val="3"/>
          <w:sz w:val="27"/>
          <w:szCs w:val="27"/>
        </w:rPr>
        <w:t xml:space="preserve"> в следующие законы Ульяновской области:</w:t>
      </w:r>
    </w:p>
    <w:p w14:paraId="1C966187" w14:textId="757B5F7B" w:rsidR="00A65C3F" w:rsidRPr="00C92414" w:rsidRDefault="00A65C3F" w:rsidP="00C92414">
      <w:pPr>
        <w:pStyle w:val="a9"/>
        <w:numPr>
          <w:ilvl w:val="0"/>
          <w:numId w:val="1"/>
        </w:numPr>
        <w:tabs>
          <w:tab w:val="left" w:pos="0"/>
        </w:tabs>
        <w:suppressAutoHyphens w:val="0"/>
        <w:autoSpaceDN w:val="0"/>
        <w:spacing w:line="360" w:lineRule="auto"/>
        <w:ind w:left="0" w:firstLine="709"/>
        <w:jc w:val="both"/>
        <w:textAlignment w:val="baseline"/>
        <w:rPr>
          <w:rFonts w:ascii="PT Astra Serif" w:eastAsia="Times New Roman" w:hAnsi="PT Astra Serif" w:cs="Calibri"/>
          <w:kern w:val="3"/>
          <w:sz w:val="27"/>
          <w:szCs w:val="27"/>
        </w:rPr>
      </w:pP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Закон Ульяновской области от 14</w:t>
      </w:r>
      <w:r w:rsidR="00C92414"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.11.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2003 № 058-ЗО «Об Избирательной комиссии Ульяновской области»;</w:t>
      </w:r>
    </w:p>
    <w:p w14:paraId="0CA86F35" w14:textId="190ADEEF" w:rsidR="00A65C3F" w:rsidRPr="00C92414" w:rsidRDefault="00A65C3F" w:rsidP="00C92414">
      <w:pPr>
        <w:pStyle w:val="a9"/>
        <w:numPr>
          <w:ilvl w:val="0"/>
          <w:numId w:val="1"/>
        </w:numPr>
        <w:tabs>
          <w:tab w:val="left" w:pos="0"/>
        </w:tabs>
        <w:suppressAutoHyphens w:val="0"/>
        <w:autoSpaceDN w:val="0"/>
        <w:spacing w:line="360" w:lineRule="auto"/>
        <w:ind w:left="0" w:firstLine="709"/>
        <w:jc w:val="both"/>
        <w:textAlignment w:val="baseline"/>
        <w:rPr>
          <w:rFonts w:ascii="PT Astra Serif" w:eastAsia="Times New Roman" w:hAnsi="PT Astra Serif" w:cs="Calibri"/>
          <w:kern w:val="3"/>
          <w:sz w:val="27"/>
          <w:szCs w:val="27"/>
        </w:rPr>
      </w:pP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Закон Ульяновской области от 30</w:t>
      </w:r>
      <w:r w:rsidR="00C92414"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.01.2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006</w:t>
      </w:r>
      <w:r w:rsidR="00C92414"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 xml:space="preserve"> 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№ 06-ЗО «О государственных должностях Ульяновской области»;</w:t>
      </w:r>
    </w:p>
    <w:p w14:paraId="65CF80A1" w14:textId="51172401" w:rsidR="00A65C3F" w:rsidRPr="00C92414" w:rsidRDefault="00A65C3F" w:rsidP="00C92414">
      <w:pPr>
        <w:pStyle w:val="a9"/>
        <w:numPr>
          <w:ilvl w:val="0"/>
          <w:numId w:val="1"/>
        </w:numPr>
        <w:tabs>
          <w:tab w:val="left" w:pos="0"/>
        </w:tabs>
        <w:suppressAutoHyphens w:val="0"/>
        <w:autoSpaceDN w:val="0"/>
        <w:spacing w:line="360" w:lineRule="auto"/>
        <w:ind w:left="0" w:firstLine="709"/>
        <w:jc w:val="both"/>
        <w:textAlignment w:val="baseline"/>
        <w:rPr>
          <w:rFonts w:ascii="PT Astra Serif" w:eastAsia="Times New Roman" w:hAnsi="PT Astra Serif" w:cs="Calibri"/>
          <w:kern w:val="3"/>
          <w:sz w:val="27"/>
          <w:szCs w:val="27"/>
        </w:rPr>
      </w:pPr>
      <w:r w:rsidRPr="00C92414">
        <w:rPr>
          <w:rFonts w:ascii="PT Astra Serif" w:eastAsia="Times New Roman" w:hAnsi="PT Astra Serif"/>
          <w:kern w:val="3"/>
          <w:sz w:val="27"/>
          <w:szCs w:val="27"/>
        </w:rPr>
        <w:t>Закон Ульяновской области</w:t>
      </w:r>
      <w:r w:rsidR="00C92414" w:rsidRPr="00C92414">
        <w:rPr>
          <w:rFonts w:ascii="PT Astra Serif" w:eastAsia="Times New Roman" w:hAnsi="PT Astra Serif"/>
          <w:kern w:val="3"/>
          <w:sz w:val="27"/>
          <w:szCs w:val="27"/>
        </w:rPr>
        <w:t xml:space="preserve"> 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 xml:space="preserve">от </w:t>
      </w:r>
      <w:r w:rsidR="00C92414" w:rsidRPr="00C92414">
        <w:rPr>
          <w:rFonts w:ascii="PT Astra Serif" w:eastAsia="Times New Roman" w:hAnsi="PT Astra Serif"/>
          <w:kern w:val="3"/>
          <w:sz w:val="27"/>
          <w:szCs w:val="27"/>
        </w:rPr>
        <w:t>07.11.2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>007</w:t>
      </w:r>
      <w:r w:rsidR="00C92414" w:rsidRPr="00C92414">
        <w:rPr>
          <w:rFonts w:ascii="PT Astra Serif" w:eastAsia="Times New Roman" w:hAnsi="PT Astra Serif"/>
          <w:kern w:val="3"/>
          <w:sz w:val="27"/>
          <w:szCs w:val="27"/>
        </w:rPr>
        <w:t xml:space="preserve"> 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>№ 163-ЗО «О муниципальной службе в Ульяновской области»;</w:t>
      </w:r>
    </w:p>
    <w:p w14:paraId="1C25E723" w14:textId="6919E625" w:rsidR="00A65C3F" w:rsidRPr="00C92414" w:rsidRDefault="00A65C3F" w:rsidP="00C92414">
      <w:pPr>
        <w:pStyle w:val="a9"/>
        <w:numPr>
          <w:ilvl w:val="0"/>
          <w:numId w:val="1"/>
        </w:numPr>
        <w:tabs>
          <w:tab w:val="left" w:pos="0"/>
        </w:tabs>
        <w:suppressAutoHyphens w:val="0"/>
        <w:autoSpaceDN w:val="0"/>
        <w:spacing w:line="360" w:lineRule="auto"/>
        <w:ind w:left="0" w:firstLine="709"/>
        <w:jc w:val="both"/>
        <w:textAlignment w:val="baseline"/>
        <w:rPr>
          <w:rFonts w:ascii="PT Astra Serif" w:eastAsia="Times New Roman" w:hAnsi="PT Astra Serif" w:cs="Calibri"/>
          <w:kern w:val="3"/>
          <w:sz w:val="27"/>
          <w:szCs w:val="27"/>
        </w:rPr>
      </w:pP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Зако</w:t>
      </w:r>
      <w:r w:rsidR="00C92414"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н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 xml:space="preserve"> Ульяновской области от </w:t>
      </w:r>
      <w:r w:rsidR="00C92414"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06.10.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2011</w:t>
      </w:r>
      <w:r w:rsidR="00C92414"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 xml:space="preserve"> 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№ 166-ЗО «Об уполномоченном по защите прав предпринимателей в Ульяновской области»;</w:t>
      </w:r>
    </w:p>
    <w:p w14:paraId="1725DAC6" w14:textId="219F0783" w:rsidR="00A65C3F" w:rsidRPr="00C92414" w:rsidRDefault="00C92414" w:rsidP="00C92414">
      <w:pPr>
        <w:pStyle w:val="a9"/>
        <w:numPr>
          <w:ilvl w:val="0"/>
          <w:numId w:val="1"/>
        </w:numPr>
        <w:tabs>
          <w:tab w:val="left" w:pos="0"/>
        </w:tabs>
        <w:suppressAutoHyphens w:val="0"/>
        <w:autoSpaceDN w:val="0"/>
        <w:spacing w:line="360" w:lineRule="auto"/>
        <w:ind w:left="0" w:firstLine="709"/>
        <w:jc w:val="both"/>
        <w:textAlignment w:val="baseline"/>
        <w:rPr>
          <w:rFonts w:ascii="PT Astra Serif" w:eastAsia="Times New Roman" w:hAnsi="PT Astra Serif" w:cs="Calibri"/>
          <w:kern w:val="3"/>
          <w:sz w:val="27"/>
          <w:szCs w:val="27"/>
        </w:rPr>
      </w:pPr>
      <w:r w:rsidRPr="00C92414">
        <w:rPr>
          <w:rFonts w:ascii="PT Astra Serif" w:eastAsia="Times New Roman" w:hAnsi="PT Astra Serif"/>
          <w:kern w:val="3"/>
          <w:sz w:val="27"/>
          <w:szCs w:val="27"/>
        </w:rPr>
        <w:t>Закон Ульяновской области от 02.09.2019 № 79-ЗО «Об уполномоченном по правам ребёнка в Ульяновской области»;</w:t>
      </w:r>
    </w:p>
    <w:p w14:paraId="3852DC5E" w14:textId="61D8996E" w:rsidR="00FE1EBD" w:rsidRPr="00C92414" w:rsidRDefault="00C92414" w:rsidP="00C92414">
      <w:pPr>
        <w:pStyle w:val="a9"/>
        <w:numPr>
          <w:ilvl w:val="0"/>
          <w:numId w:val="1"/>
        </w:numPr>
        <w:tabs>
          <w:tab w:val="left" w:pos="0"/>
        </w:tabs>
        <w:suppressAutoHyphens w:val="0"/>
        <w:autoSpaceDN w:val="0"/>
        <w:spacing w:line="360" w:lineRule="auto"/>
        <w:ind w:left="0" w:firstLine="709"/>
        <w:jc w:val="both"/>
        <w:textAlignment w:val="baseline"/>
        <w:rPr>
          <w:rFonts w:ascii="PT Astra Serif" w:eastAsia="Times New Roman" w:hAnsi="PT Astra Serif" w:cs="Calibri"/>
          <w:kern w:val="3"/>
          <w:sz w:val="27"/>
          <w:szCs w:val="27"/>
        </w:rPr>
      </w:pPr>
      <w:r w:rsidRPr="00C92414">
        <w:rPr>
          <w:rFonts w:ascii="PT Astra Serif" w:eastAsia="Times New Roman" w:hAnsi="PT Astra Serif"/>
          <w:kern w:val="3"/>
          <w:sz w:val="27"/>
          <w:szCs w:val="27"/>
        </w:rPr>
        <w:t>Закон Ульяновской области от 0</w:t>
      </w:r>
      <w:r w:rsidR="009744EC">
        <w:rPr>
          <w:rFonts w:ascii="PT Astra Serif" w:eastAsia="Times New Roman" w:hAnsi="PT Astra Serif"/>
          <w:kern w:val="3"/>
          <w:sz w:val="27"/>
          <w:szCs w:val="27"/>
        </w:rPr>
        <w:t>7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>.0</w:t>
      </w:r>
      <w:r w:rsidR="009744EC">
        <w:rPr>
          <w:rFonts w:ascii="PT Astra Serif" w:eastAsia="Times New Roman" w:hAnsi="PT Astra Serif"/>
          <w:kern w:val="3"/>
          <w:sz w:val="27"/>
          <w:szCs w:val="27"/>
        </w:rPr>
        <w:t>8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>.20</w:t>
      </w:r>
      <w:r w:rsidR="009744EC">
        <w:rPr>
          <w:rFonts w:ascii="PT Astra Serif" w:eastAsia="Times New Roman" w:hAnsi="PT Astra Serif"/>
          <w:kern w:val="3"/>
          <w:sz w:val="27"/>
          <w:szCs w:val="27"/>
        </w:rPr>
        <w:t>20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 xml:space="preserve"> года № 7</w:t>
      </w:r>
      <w:r w:rsidR="009744EC">
        <w:rPr>
          <w:rFonts w:ascii="PT Astra Serif" w:eastAsia="Times New Roman" w:hAnsi="PT Astra Serif"/>
          <w:kern w:val="3"/>
          <w:sz w:val="27"/>
          <w:szCs w:val="27"/>
        </w:rPr>
        <w:t>6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>-ЗО «Об уполномоченном по правам человека в Ульяновской области».</w:t>
      </w:r>
    </w:p>
    <w:p w14:paraId="50F1A23D" w14:textId="5C7641C7" w:rsidR="003C6C53" w:rsidRPr="00C92414" w:rsidRDefault="003C6C53" w:rsidP="00236F21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pacing w:val="-6"/>
          <w:sz w:val="27"/>
          <w:szCs w:val="27"/>
        </w:rPr>
      </w:pPr>
      <w:r w:rsidRPr="00C92414">
        <w:rPr>
          <w:rFonts w:ascii="PT Astra Serif" w:hAnsi="PT Astra Serif"/>
          <w:spacing w:val="-6"/>
          <w:sz w:val="27"/>
          <w:szCs w:val="27"/>
        </w:rPr>
        <w:t xml:space="preserve">Проект закона подготовлен главным советником департамента реализации </w:t>
      </w:r>
      <w:r w:rsidR="00373373" w:rsidRPr="00C92414">
        <w:rPr>
          <w:rFonts w:ascii="PT Astra Serif" w:hAnsi="PT Astra Serif"/>
          <w:spacing w:val="-6"/>
          <w:sz w:val="27"/>
          <w:szCs w:val="27"/>
        </w:rPr>
        <w:br/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государственной политики в области противодействия коррупции управления </w:t>
      </w:r>
      <w:r w:rsidR="00373373" w:rsidRPr="00C92414">
        <w:rPr>
          <w:rFonts w:ascii="PT Astra Serif" w:hAnsi="PT Astra Serif"/>
          <w:spacing w:val="-6"/>
          <w:sz w:val="27"/>
          <w:szCs w:val="27"/>
        </w:rPr>
        <w:br/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по реализации единой государственной политики в области противодействия </w:t>
      </w:r>
      <w:r w:rsidR="00373373" w:rsidRPr="00C92414">
        <w:rPr>
          <w:rFonts w:ascii="PT Astra Serif" w:hAnsi="PT Astra Serif"/>
          <w:spacing w:val="-6"/>
          <w:sz w:val="27"/>
          <w:szCs w:val="27"/>
        </w:rPr>
        <w:br/>
      </w:r>
      <w:r w:rsidRPr="00C92414">
        <w:rPr>
          <w:rFonts w:ascii="PT Astra Serif" w:hAnsi="PT Astra Serif"/>
          <w:spacing w:val="-6"/>
          <w:sz w:val="27"/>
          <w:szCs w:val="27"/>
        </w:rPr>
        <w:t>коррупции, профилактик</w:t>
      </w:r>
      <w:r w:rsidR="00E43AA3" w:rsidRPr="00C92414">
        <w:rPr>
          <w:rFonts w:ascii="PT Astra Serif" w:hAnsi="PT Astra Serif"/>
          <w:spacing w:val="-6"/>
          <w:sz w:val="27"/>
          <w:szCs w:val="27"/>
        </w:rPr>
        <w:t>и</w:t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 коррупционных и иных правонарушений администрации </w:t>
      </w:r>
      <w:r w:rsidR="00D57B30" w:rsidRPr="00C92414">
        <w:rPr>
          <w:rFonts w:ascii="PT Astra Serif" w:hAnsi="PT Astra Serif"/>
          <w:spacing w:val="-6"/>
          <w:sz w:val="27"/>
          <w:szCs w:val="27"/>
        </w:rPr>
        <w:br/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Губернатора Ульяновской области </w:t>
      </w:r>
      <w:r w:rsidR="004D350A" w:rsidRPr="00C92414">
        <w:rPr>
          <w:rFonts w:ascii="PT Astra Serif" w:hAnsi="PT Astra Serif"/>
          <w:spacing w:val="-6"/>
          <w:sz w:val="27"/>
          <w:szCs w:val="27"/>
        </w:rPr>
        <w:t>Поручикова Татьяной Владимировной</w:t>
      </w:r>
      <w:r w:rsidRPr="00C92414">
        <w:rPr>
          <w:rFonts w:ascii="PT Astra Serif" w:hAnsi="PT Astra Serif"/>
          <w:spacing w:val="-6"/>
          <w:sz w:val="27"/>
          <w:szCs w:val="27"/>
        </w:rPr>
        <w:t>.</w:t>
      </w:r>
    </w:p>
    <w:p w14:paraId="56CBD927" w14:textId="25C9C98E" w:rsidR="003C6C53" w:rsidRPr="00D57B30" w:rsidRDefault="003C6C53" w:rsidP="00DF7B44">
      <w:pPr>
        <w:pStyle w:val="aa"/>
      </w:pPr>
    </w:p>
    <w:p w14:paraId="4946230E" w14:textId="22BB9B17" w:rsidR="00207D45" w:rsidRPr="00D57B30" w:rsidRDefault="00207D45" w:rsidP="00DF7B44">
      <w:pPr>
        <w:pStyle w:val="aa"/>
      </w:pPr>
    </w:p>
    <w:p w14:paraId="02E091F2" w14:textId="77777777" w:rsidR="00207D45" w:rsidRPr="00D57B30" w:rsidRDefault="00207D45" w:rsidP="00DF7B44">
      <w:pPr>
        <w:pStyle w:val="aa"/>
      </w:pPr>
    </w:p>
    <w:p w14:paraId="6556898D" w14:textId="77777777" w:rsidR="003C6C53" w:rsidRPr="00D57B30" w:rsidRDefault="00C862E4" w:rsidP="003C6C53">
      <w:pPr>
        <w:jc w:val="both"/>
        <w:rPr>
          <w:rFonts w:ascii="PT Astra Serif" w:hAnsi="PT Astra Serif"/>
          <w:spacing w:val="-6"/>
          <w:sz w:val="27"/>
          <w:szCs w:val="27"/>
        </w:rPr>
      </w:pPr>
      <w:r w:rsidRPr="00D57B30">
        <w:rPr>
          <w:rFonts w:ascii="PT Astra Serif" w:hAnsi="PT Astra Serif"/>
          <w:spacing w:val="-6"/>
          <w:sz w:val="27"/>
          <w:szCs w:val="27"/>
        </w:rPr>
        <w:t>Н</w:t>
      </w:r>
      <w:r w:rsidR="003C6C53" w:rsidRPr="00D57B30">
        <w:rPr>
          <w:rFonts w:ascii="PT Astra Serif" w:hAnsi="PT Astra Serif"/>
          <w:spacing w:val="-6"/>
          <w:sz w:val="27"/>
          <w:szCs w:val="27"/>
        </w:rPr>
        <w:t>ачальник</w:t>
      </w:r>
      <w:r w:rsidRPr="00D57B30">
        <w:rPr>
          <w:rFonts w:ascii="PT Astra Serif" w:hAnsi="PT Astra Serif"/>
          <w:spacing w:val="-6"/>
          <w:sz w:val="27"/>
          <w:szCs w:val="27"/>
        </w:rPr>
        <w:t xml:space="preserve"> </w:t>
      </w:r>
      <w:r w:rsidR="003C6C53" w:rsidRPr="00D57B30">
        <w:rPr>
          <w:rFonts w:ascii="PT Astra Serif" w:hAnsi="PT Astra Serif"/>
          <w:spacing w:val="-6"/>
          <w:sz w:val="27"/>
          <w:szCs w:val="27"/>
        </w:rPr>
        <w:t xml:space="preserve">управления по реализации единой </w:t>
      </w:r>
    </w:p>
    <w:p w14:paraId="43E7E500" w14:textId="77777777" w:rsidR="003C6C53" w:rsidRPr="00D57B30" w:rsidRDefault="003C6C53" w:rsidP="003C6C53">
      <w:pPr>
        <w:jc w:val="both"/>
        <w:rPr>
          <w:rFonts w:ascii="PT Astra Serif" w:hAnsi="PT Astra Serif"/>
          <w:spacing w:val="-6"/>
          <w:sz w:val="27"/>
          <w:szCs w:val="27"/>
        </w:rPr>
      </w:pPr>
      <w:r w:rsidRPr="00D57B30">
        <w:rPr>
          <w:rFonts w:ascii="PT Astra Serif" w:hAnsi="PT Astra Serif"/>
          <w:spacing w:val="-6"/>
          <w:sz w:val="27"/>
          <w:szCs w:val="27"/>
        </w:rPr>
        <w:t xml:space="preserve">государственной политики в области противодействия </w:t>
      </w:r>
    </w:p>
    <w:p w14:paraId="324917BA" w14:textId="77777777" w:rsidR="003C6C53" w:rsidRPr="00D57B30" w:rsidRDefault="003C6C53" w:rsidP="003C6C53">
      <w:pPr>
        <w:jc w:val="both"/>
        <w:rPr>
          <w:rFonts w:ascii="PT Astra Serif" w:hAnsi="PT Astra Serif"/>
          <w:spacing w:val="-6"/>
          <w:sz w:val="27"/>
          <w:szCs w:val="27"/>
        </w:rPr>
      </w:pPr>
      <w:r w:rsidRPr="00D57B30">
        <w:rPr>
          <w:rFonts w:ascii="PT Astra Serif" w:hAnsi="PT Astra Serif"/>
          <w:spacing w:val="-6"/>
          <w:sz w:val="27"/>
          <w:szCs w:val="27"/>
        </w:rPr>
        <w:t>корру</w:t>
      </w:r>
      <w:r w:rsidR="00A8341D" w:rsidRPr="00D57B30">
        <w:rPr>
          <w:rFonts w:ascii="PT Astra Serif" w:hAnsi="PT Astra Serif"/>
          <w:spacing w:val="-6"/>
          <w:sz w:val="27"/>
          <w:szCs w:val="27"/>
        </w:rPr>
        <w:t>пции, профилактики</w:t>
      </w:r>
      <w:r w:rsidRPr="00D57B30">
        <w:rPr>
          <w:rFonts w:ascii="PT Astra Serif" w:hAnsi="PT Astra Serif"/>
          <w:spacing w:val="-6"/>
          <w:sz w:val="27"/>
          <w:szCs w:val="27"/>
        </w:rPr>
        <w:t xml:space="preserve"> коррупционных и иных</w:t>
      </w:r>
    </w:p>
    <w:p w14:paraId="39201589" w14:textId="77777777" w:rsidR="00E43AA3" w:rsidRPr="00D57B30" w:rsidRDefault="003C6C53" w:rsidP="002C2F1F">
      <w:pPr>
        <w:jc w:val="both"/>
        <w:rPr>
          <w:rFonts w:ascii="PT Astra Serif" w:hAnsi="PT Astra Serif"/>
          <w:spacing w:val="-6"/>
          <w:sz w:val="27"/>
          <w:szCs w:val="27"/>
        </w:rPr>
      </w:pPr>
      <w:r w:rsidRPr="00D57B30">
        <w:rPr>
          <w:rFonts w:ascii="PT Astra Serif" w:hAnsi="PT Astra Serif"/>
          <w:spacing w:val="-6"/>
          <w:sz w:val="27"/>
          <w:szCs w:val="27"/>
        </w:rPr>
        <w:t>правонарушений администрации</w:t>
      </w:r>
      <w:r w:rsidR="00E43AA3" w:rsidRPr="00D57B30">
        <w:rPr>
          <w:rFonts w:ascii="PT Astra Serif" w:hAnsi="PT Astra Serif"/>
          <w:spacing w:val="-6"/>
          <w:sz w:val="27"/>
          <w:szCs w:val="27"/>
        </w:rPr>
        <w:t xml:space="preserve"> </w:t>
      </w:r>
      <w:r w:rsidR="008E67EE" w:rsidRPr="00D57B30">
        <w:rPr>
          <w:rFonts w:ascii="PT Astra Serif" w:hAnsi="PT Astra Serif"/>
          <w:spacing w:val="-6"/>
          <w:sz w:val="27"/>
          <w:szCs w:val="27"/>
        </w:rPr>
        <w:t>Губернатора</w:t>
      </w:r>
      <w:r w:rsidR="00E43AA3" w:rsidRPr="00D57B30">
        <w:rPr>
          <w:rFonts w:ascii="PT Astra Serif" w:hAnsi="PT Astra Serif"/>
          <w:spacing w:val="-6"/>
          <w:sz w:val="27"/>
          <w:szCs w:val="27"/>
        </w:rPr>
        <w:t xml:space="preserve"> </w:t>
      </w:r>
    </w:p>
    <w:p w14:paraId="1EE6EFE1" w14:textId="77777777" w:rsidR="00C862E4" w:rsidRPr="00D57B30" w:rsidRDefault="00E43AA3" w:rsidP="002C2F1F">
      <w:pPr>
        <w:jc w:val="both"/>
        <w:rPr>
          <w:rFonts w:ascii="PT Astra Serif" w:hAnsi="PT Astra Serif"/>
          <w:spacing w:val="-6"/>
          <w:sz w:val="27"/>
          <w:szCs w:val="27"/>
        </w:rPr>
      </w:pPr>
      <w:r w:rsidRPr="00D57B30">
        <w:rPr>
          <w:rFonts w:ascii="PT Astra Serif" w:hAnsi="PT Astra Serif"/>
          <w:spacing w:val="-6"/>
          <w:sz w:val="27"/>
          <w:szCs w:val="27"/>
        </w:rPr>
        <w:t>Ульяновской области</w:t>
      </w:r>
      <w:r w:rsidR="00C862E4" w:rsidRPr="00D57B30">
        <w:rPr>
          <w:rFonts w:ascii="PT Astra Serif" w:hAnsi="PT Astra Serif"/>
          <w:spacing w:val="-6"/>
          <w:sz w:val="27"/>
          <w:szCs w:val="27"/>
        </w:rPr>
        <w:t xml:space="preserve"> – Уполномоченный </w:t>
      </w:r>
    </w:p>
    <w:p w14:paraId="1C8D4CAD" w14:textId="77777777" w:rsidR="00C862E4" w:rsidRPr="00D57B30" w:rsidRDefault="00C862E4" w:rsidP="002C2F1F">
      <w:pPr>
        <w:jc w:val="both"/>
        <w:rPr>
          <w:rFonts w:ascii="PT Astra Serif" w:hAnsi="PT Astra Serif"/>
          <w:spacing w:val="-6"/>
          <w:sz w:val="27"/>
          <w:szCs w:val="27"/>
        </w:rPr>
      </w:pPr>
      <w:r w:rsidRPr="00D57B30">
        <w:rPr>
          <w:rFonts w:ascii="PT Astra Serif" w:hAnsi="PT Astra Serif"/>
          <w:spacing w:val="-6"/>
          <w:sz w:val="27"/>
          <w:szCs w:val="27"/>
        </w:rPr>
        <w:t>по противодействию коррупции</w:t>
      </w:r>
    </w:p>
    <w:p w14:paraId="73C35CB1" w14:textId="3FC64550" w:rsidR="008C53AC" w:rsidRPr="00D57B30" w:rsidRDefault="00C862E4" w:rsidP="002C2F1F">
      <w:pPr>
        <w:jc w:val="both"/>
        <w:rPr>
          <w:rFonts w:ascii="PT Astra Serif" w:hAnsi="PT Astra Serif"/>
          <w:spacing w:val="-6"/>
          <w:sz w:val="27"/>
          <w:szCs w:val="27"/>
        </w:rPr>
      </w:pPr>
      <w:r w:rsidRPr="00D57B30">
        <w:rPr>
          <w:rFonts w:ascii="PT Astra Serif" w:hAnsi="PT Astra Serif"/>
          <w:spacing w:val="-6"/>
          <w:sz w:val="27"/>
          <w:szCs w:val="27"/>
        </w:rPr>
        <w:t>в Ульяновской области</w:t>
      </w:r>
      <w:r w:rsidR="00E43AA3" w:rsidRPr="00D57B30">
        <w:rPr>
          <w:rFonts w:ascii="PT Astra Serif" w:hAnsi="PT Astra Serif"/>
          <w:spacing w:val="-6"/>
          <w:sz w:val="27"/>
          <w:szCs w:val="27"/>
        </w:rPr>
        <w:t xml:space="preserve">                  </w:t>
      </w:r>
      <w:r w:rsidR="008E67EE" w:rsidRPr="00D57B30">
        <w:rPr>
          <w:rFonts w:ascii="PT Astra Serif" w:hAnsi="PT Astra Serif"/>
          <w:spacing w:val="-6"/>
          <w:sz w:val="27"/>
          <w:szCs w:val="27"/>
        </w:rPr>
        <w:t xml:space="preserve">                </w:t>
      </w:r>
      <w:r w:rsidR="00D57B30">
        <w:rPr>
          <w:rFonts w:ascii="PT Astra Serif" w:hAnsi="PT Astra Serif"/>
          <w:spacing w:val="-6"/>
          <w:sz w:val="27"/>
          <w:szCs w:val="27"/>
        </w:rPr>
        <w:t xml:space="preserve"> </w:t>
      </w:r>
      <w:r w:rsidR="008E67EE" w:rsidRPr="00D57B30">
        <w:rPr>
          <w:rFonts w:ascii="PT Astra Serif" w:hAnsi="PT Astra Serif"/>
          <w:spacing w:val="-6"/>
          <w:sz w:val="27"/>
          <w:szCs w:val="27"/>
        </w:rPr>
        <w:t xml:space="preserve">                          </w:t>
      </w:r>
      <w:r w:rsidR="005F2E8F" w:rsidRPr="00D57B30">
        <w:rPr>
          <w:rFonts w:ascii="PT Astra Serif" w:hAnsi="PT Astra Serif"/>
          <w:spacing w:val="-6"/>
          <w:sz w:val="27"/>
          <w:szCs w:val="27"/>
        </w:rPr>
        <w:t xml:space="preserve">               </w:t>
      </w:r>
      <w:r w:rsidR="008E67EE" w:rsidRPr="00D57B30">
        <w:rPr>
          <w:rFonts w:ascii="PT Astra Serif" w:hAnsi="PT Astra Serif"/>
          <w:spacing w:val="-6"/>
          <w:sz w:val="27"/>
          <w:szCs w:val="27"/>
        </w:rPr>
        <w:t xml:space="preserve">            </w:t>
      </w:r>
      <w:r w:rsidRPr="00D57B30">
        <w:rPr>
          <w:rFonts w:ascii="PT Astra Serif" w:hAnsi="PT Astra Serif"/>
          <w:spacing w:val="-6"/>
          <w:sz w:val="27"/>
          <w:szCs w:val="27"/>
        </w:rPr>
        <w:t xml:space="preserve">    </w:t>
      </w:r>
      <w:r w:rsidR="00207D45" w:rsidRPr="00D57B30">
        <w:rPr>
          <w:rFonts w:ascii="PT Astra Serif" w:hAnsi="PT Astra Serif"/>
          <w:spacing w:val="-6"/>
          <w:sz w:val="27"/>
          <w:szCs w:val="27"/>
        </w:rPr>
        <w:t xml:space="preserve">    </w:t>
      </w:r>
      <w:r w:rsidRPr="00D57B30">
        <w:rPr>
          <w:rFonts w:ascii="PT Astra Serif" w:hAnsi="PT Astra Serif"/>
          <w:spacing w:val="-6"/>
          <w:sz w:val="27"/>
          <w:szCs w:val="27"/>
        </w:rPr>
        <w:t>С.Г.Яшнова</w:t>
      </w:r>
    </w:p>
    <w:sectPr w:rsidR="008C53AC" w:rsidRPr="00D57B30" w:rsidSect="00D57B30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B651E" w14:textId="77777777" w:rsidR="00A53AA5" w:rsidRDefault="00A53AA5" w:rsidP="009B5157">
      <w:r>
        <w:separator/>
      </w:r>
    </w:p>
  </w:endnote>
  <w:endnote w:type="continuationSeparator" w:id="0">
    <w:p w14:paraId="4BE1B1EC" w14:textId="77777777" w:rsidR="00A53AA5" w:rsidRDefault="00A53AA5" w:rsidP="009B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BD62D" w14:textId="77777777" w:rsidR="00A53AA5" w:rsidRDefault="00A53AA5" w:rsidP="009B5157">
      <w:r>
        <w:separator/>
      </w:r>
    </w:p>
  </w:footnote>
  <w:footnote w:type="continuationSeparator" w:id="0">
    <w:p w14:paraId="7AE1178D" w14:textId="77777777" w:rsidR="00A53AA5" w:rsidRDefault="00A53AA5" w:rsidP="009B5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7471564"/>
      <w:docPartObj>
        <w:docPartGallery w:val="Page Numbers (Top of Page)"/>
        <w:docPartUnique/>
      </w:docPartObj>
    </w:sdtPr>
    <w:sdtContent>
      <w:p w14:paraId="0A1D786E" w14:textId="77777777" w:rsidR="009B5157" w:rsidRDefault="009B51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346">
          <w:rPr>
            <w:noProof/>
          </w:rPr>
          <w:t>2</w:t>
        </w:r>
        <w:r>
          <w:fldChar w:fldCharType="end"/>
        </w:r>
      </w:p>
    </w:sdtContent>
  </w:sdt>
  <w:p w14:paraId="27A1D021" w14:textId="77777777" w:rsidR="009B5157" w:rsidRDefault="009B515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A04A0A"/>
    <w:multiLevelType w:val="hybridMultilevel"/>
    <w:tmpl w:val="47C6CCEE"/>
    <w:lvl w:ilvl="0" w:tplc="16D2E2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66703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8C6"/>
    <w:rsid w:val="000073BE"/>
    <w:rsid w:val="00016023"/>
    <w:rsid w:val="00041C00"/>
    <w:rsid w:val="00045C60"/>
    <w:rsid w:val="000478E1"/>
    <w:rsid w:val="00067535"/>
    <w:rsid w:val="000811E3"/>
    <w:rsid w:val="000860B7"/>
    <w:rsid w:val="00093E31"/>
    <w:rsid w:val="000A1EC4"/>
    <w:rsid w:val="000D6489"/>
    <w:rsid w:val="000E00E7"/>
    <w:rsid w:val="000E61B2"/>
    <w:rsid w:val="00105238"/>
    <w:rsid w:val="00164AF9"/>
    <w:rsid w:val="00187500"/>
    <w:rsid w:val="001F3D70"/>
    <w:rsid w:val="00207D45"/>
    <w:rsid w:val="00224DDF"/>
    <w:rsid w:val="002358E4"/>
    <w:rsid w:val="002361B0"/>
    <w:rsid w:val="00236F21"/>
    <w:rsid w:val="002C2F1F"/>
    <w:rsid w:val="0031353F"/>
    <w:rsid w:val="00314932"/>
    <w:rsid w:val="00315E62"/>
    <w:rsid w:val="00323A1F"/>
    <w:rsid w:val="00337303"/>
    <w:rsid w:val="0034708D"/>
    <w:rsid w:val="00350E6E"/>
    <w:rsid w:val="00353368"/>
    <w:rsid w:val="003559A5"/>
    <w:rsid w:val="00373373"/>
    <w:rsid w:val="003A4B1B"/>
    <w:rsid w:val="003A5F2B"/>
    <w:rsid w:val="003B23C4"/>
    <w:rsid w:val="003B42E2"/>
    <w:rsid w:val="003C61C9"/>
    <w:rsid w:val="003C6C53"/>
    <w:rsid w:val="004256C8"/>
    <w:rsid w:val="00466B0E"/>
    <w:rsid w:val="00485FFA"/>
    <w:rsid w:val="00494A7C"/>
    <w:rsid w:val="004B0AED"/>
    <w:rsid w:val="004D350A"/>
    <w:rsid w:val="004E65AC"/>
    <w:rsid w:val="004E7CB3"/>
    <w:rsid w:val="00515048"/>
    <w:rsid w:val="0052415A"/>
    <w:rsid w:val="00545405"/>
    <w:rsid w:val="0059019A"/>
    <w:rsid w:val="005B777E"/>
    <w:rsid w:val="005C6F78"/>
    <w:rsid w:val="005E0592"/>
    <w:rsid w:val="005F2E8F"/>
    <w:rsid w:val="005F4115"/>
    <w:rsid w:val="006054A3"/>
    <w:rsid w:val="00636340"/>
    <w:rsid w:val="006567CB"/>
    <w:rsid w:val="00676EBB"/>
    <w:rsid w:val="006D498F"/>
    <w:rsid w:val="006F40E4"/>
    <w:rsid w:val="00704CDB"/>
    <w:rsid w:val="00706770"/>
    <w:rsid w:val="00714E27"/>
    <w:rsid w:val="007609CC"/>
    <w:rsid w:val="0078018F"/>
    <w:rsid w:val="007823C9"/>
    <w:rsid w:val="00795C53"/>
    <w:rsid w:val="007D0DCF"/>
    <w:rsid w:val="0080114B"/>
    <w:rsid w:val="00815CF0"/>
    <w:rsid w:val="00815DE3"/>
    <w:rsid w:val="008223FE"/>
    <w:rsid w:val="008859A0"/>
    <w:rsid w:val="008B1003"/>
    <w:rsid w:val="008C53AC"/>
    <w:rsid w:val="008C7BFC"/>
    <w:rsid w:val="008C7CE7"/>
    <w:rsid w:val="008C7D2D"/>
    <w:rsid w:val="008E0BE8"/>
    <w:rsid w:val="008E5E08"/>
    <w:rsid w:val="008E67EE"/>
    <w:rsid w:val="008F1A05"/>
    <w:rsid w:val="008F6553"/>
    <w:rsid w:val="009577C7"/>
    <w:rsid w:val="009675DC"/>
    <w:rsid w:val="009744EC"/>
    <w:rsid w:val="00985FA3"/>
    <w:rsid w:val="009B4CD4"/>
    <w:rsid w:val="009B5157"/>
    <w:rsid w:val="009E1509"/>
    <w:rsid w:val="00A00449"/>
    <w:rsid w:val="00A36FA4"/>
    <w:rsid w:val="00A43FEE"/>
    <w:rsid w:val="00A53AA5"/>
    <w:rsid w:val="00A65C3F"/>
    <w:rsid w:val="00A8341D"/>
    <w:rsid w:val="00AA6BB3"/>
    <w:rsid w:val="00AB5404"/>
    <w:rsid w:val="00B40299"/>
    <w:rsid w:val="00B403F3"/>
    <w:rsid w:val="00B620B8"/>
    <w:rsid w:val="00B66D32"/>
    <w:rsid w:val="00B768C6"/>
    <w:rsid w:val="00B937C1"/>
    <w:rsid w:val="00BB30DD"/>
    <w:rsid w:val="00BC50B9"/>
    <w:rsid w:val="00BD13BD"/>
    <w:rsid w:val="00C35288"/>
    <w:rsid w:val="00C352E3"/>
    <w:rsid w:val="00C40B77"/>
    <w:rsid w:val="00C51803"/>
    <w:rsid w:val="00C862E4"/>
    <w:rsid w:val="00C8736F"/>
    <w:rsid w:val="00C9119C"/>
    <w:rsid w:val="00C913B6"/>
    <w:rsid w:val="00C92414"/>
    <w:rsid w:val="00CA4E27"/>
    <w:rsid w:val="00CB768B"/>
    <w:rsid w:val="00CF3281"/>
    <w:rsid w:val="00CF56E3"/>
    <w:rsid w:val="00D13C37"/>
    <w:rsid w:val="00D35286"/>
    <w:rsid w:val="00D57B30"/>
    <w:rsid w:val="00D62346"/>
    <w:rsid w:val="00DF6E6F"/>
    <w:rsid w:val="00DF7B44"/>
    <w:rsid w:val="00DF7BAA"/>
    <w:rsid w:val="00E3437E"/>
    <w:rsid w:val="00E43AA3"/>
    <w:rsid w:val="00E45088"/>
    <w:rsid w:val="00E57609"/>
    <w:rsid w:val="00E64C23"/>
    <w:rsid w:val="00E7210C"/>
    <w:rsid w:val="00EA1920"/>
    <w:rsid w:val="00EB2AB8"/>
    <w:rsid w:val="00ED233E"/>
    <w:rsid w:val="00EE210F"/>
    <w:rsid w:val="00EF5BB9"/>
    <w:rsid w:val="00F32B69"/>
    <w:rsid w:val="00FC7B7F"/>
    <w:rsid w:val="00FE1EBD"/>
    <w:rsid w:val="00FE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C7F1"/>
  <w15:chartTrackingRefBased/>
  <w15:docId w15:val="{37568946-B640-47CD-8473-5C136A123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C5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F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5FFA"/>
    <w:rPr>
      <w:rFonts w:ascii="Segoe UI" w:eastAsia="Andale Sans UI" w:hAnsi="Segoe UI" w:cs="Segoe UI"/>
      <w:kern w:val="2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customStyle="1" w:styleId="ConsPlusTitle">
    <w:name w:val="ConsPlusTitle"/>
    <w:rsid w:val="005F411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A6BB3"/>
    <w:pPr>
      <w:ind w:left="720"/>
      <w:contextualSpacing/>
    </w:pPr>
  </w:style>
  <w:style w:type="paragraph" w:styleId="aa">
    <w:name w:val="No Spacing"/>
    <w:uiPriority w:val="1"/>
    <w:qFormat/>
    <w:rsid w:val="00DF7B44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16</cp:revision>
  <cp:lastPrinted>2023-07-28T06:49:00Z</cp:lastPrinted>
  <dcterms:created xsi:type="dcterms:W3CDTF">2023-02-20T08:26:00Z</dcterms:created>
  <dcterms:modified xsi:type="dcterms:W3CDTF">2023-07-28T06:55:00Z</dcterms:modified>
</cp:coreProperties>
</file>