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PlusNormal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 xml:space="preserve">«О внесении изменений в </w:t>
      </w:r>
      <w:r w:rsidR="00EB584A">
        <w:rPr>
          <w:rFonts w:ascii="PT Astra Serif" w:hAnsi="PT Astra Serif"/>
          <w:b/>
        </w:rPr>
        <w:t xml:space="preserve">статьи 21 и 26 </w:t>
      </w:r>
      <w:r w:rsidRPr="00122B2E">
        <w:rPr>
          <w:rFonts w:ascii="PT Astra Serif" w:hAnsi="PT Astra Serif"/>
          <w:b/>
        </w:rPr>
        <w:t>Закон</w:t>
      </w:r>
      <w:r w:rsidR="00EB584A">
        <w:rPr>
          <w:rFonts w:ascii="PT Astra Serif" w:hAnsi="PT Astra Serif"/>
          <w:b/>
        </w:rPr>
        <w:t>а</w:t>
      </w:r>
      <w:r w:rsidRPr="00122B2E">
        <w:rPr>
          <w:rFonts w:ascii="PT Astra Serif" w:hAnsi="PT Astra Serif"/>
          <w:b/>
        </w:rPr>
        <w:t xml:space="preserve"> Ульяновской области 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122B2E">
        <w:rPr>
          <w:rFonts w:ascii="PT Astra Serif" w:hAnsi="PT Astra Serif"/>
          <w:b/>
        </w:rPr>
        <w:t>«О статусе депутата Законодательного Собрания Ульяновской области»</w:t>
      </w: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122B2E" w:rsidRDefault="00122B2E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 xml:space="preserve">Принятие закона Ульяновской области «О внесении изменений </w:t>
      </w:r>
      <w:r w:rsidR="00D7370E">
        <w:rPr>
          <w:rFonts w:ascii="PT Astra Serif" w:hAnsi="PT Astra Serif"/>
        </w:rPr>
        <w:t xml:space="preserve">                                     </w:t>
      </w:r>
      <w:r w:rsidRPr="00122B2E">
        <w:rPr>
          <w:rFonts w:ascii="PT Astra Serif" w:hAnsi="PT Astra Serif"/>
        </w:rPr>
        <w:t xml:space="preserve">в </w:t>
      </w:r>
      <w:r w:rsidR="00EB584A">
        <w:rPr>
          <w:rFonts w:ascii="PT Astra Serif" w:hAnsi="PT Astra Serif"/>
        </w:rPr>
        <w:t xml:space="preserve">статьи 21 и 26 </w:t>
      </w:r>
      <w:r w:rsidRPr="00122B2E">
        <w:rPr>
          <w:rFonts w:ascii="PT Astra Serif" w:hAnsi="PT Astra Serif"/>
        </w:rPr>
        <w:t>Закон</w:t>
      </w:r>
      <w:r w:rsidR="00EB584A">
        <w:rPr>
          <w:rFonts w:ascii="PT Astra Serif" w:hAnsi="PT Astra Serif"/>
        </w:rPr>
        <w:t>а</w:t>
      </w:r>
      <w:r w:rsidRPr="00122B2E">
        <w:rPr>
          <w:rFonts w:ascii="PT Astra Serif" w:hAnsi="PT Astra Serif"/>
        </w:rPr>
        <w:t xml:space="preserve"> Ульяновской области «О статусе депутата Законодательного Собрания Ульяновской области» не потребует </w:t>
      </w:r>
      <w:r w:rsidR="002E7DD9"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областного бюджета Ульяновской области. </w:t>
      </w:r>
    </w:p>
    <w:p w:rsidR="00122B2E" w:rsidRPr="00122B2E" w:rsidRDefault="00122B2E" w:rsidP="00122B2E">
      <w:pPr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497" w:rsidRDefault="00F40497" w:rsidP="00771332">
      <w:r>
        <w:separator/>
      </w:r>
    </w:p>
  </w:endnote>
  <w:endnote w:type="continuationSeparator" w:id="0">
    <w:p w:rsidR="00F40497" w:rsidRDefault="00F4049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497" w:rsidRDefault="00F40497" w:rsidP="00771332">
      <w:r>
        <w:separator/>
      </w:r>
    </w:p>
  </w:footnote>
  <w:footnote w:type="continuationSeparator" w:id="0">
    <w:p w:rsidR="00F40497" w:rsidRDefault="00F4049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480B5E">
        <w:pPr>
          <w:pStyle w:val="a3"/>
          <w:jc w:val="center"/>
        </w:pPr>
        <w:fldSimple w:instr=" PAGE   \* MERGEFORMAT ">
          <w:r w:rsidR="00D7370E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53439"/>
    <w:rsid w:val="00154E82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0B5E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0A39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52C9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370E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0497"/>
    <w:rsid w:val="00F439D7"/>
    <w:rsid w:val="00F45AF9"/>
    <w:rsid w:val="00F4755B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8F14C-A52A-4AF0-B77B-85216A049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2023-07-13T05:38:00Z</cp:lastPrinted>
  <dcterms:created xsi:type="dcterms:W3CDTF">2023-07-17T08:03:00Z</dcterms:created>
  <dcterms:modified xsi:type="dcterms:W3CDTF">2023-07-17T08:08:00Z</dcterms:modified>
</cp:coreProperties>
</file>