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DF6" w:rsidRPr="00A22B2E" w:rsidRDefault="00B67DF6" w:rsidP="00B67DF6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A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B67DF6" w:rsidRPr="00A22B2E" w:rsidRDefault="00B67DF6" w:rsidP="00B67DF6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B67DF6" w:rsidRPr="00A22B2E" w:rsidRDefault="00B67DF6" w:rsidP="00B67DF6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B67DF6" w:rsidRDefault="00B67DF6" w:rsidP="00B67DF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A22B2E">
        <w:rPr>
          <w:rFonts w:ascii="PT Astra Serif" w:hAnsi="PT Astra Serif"/>
          <w:b/>
        </w:rPr>
        <w:t>проекта закона Ульяновской области</w:t>
      </w:r>
    </w:p>
    <w:p w:rsidR="00B67DF6" w:rsidRPr="00E34AEE" w:rsidRDefault="00B67DF6" w:rsidP="00B67DF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E34AEE">
        <w:rPr>
          <w:rFonts w:ascii="PT Astra Serif" w:hAnsi="PT Astra Serif"/>
          <w:b/>
        </w:rPr>
        <w:t xml:space="preserve">«О внесении изменений в </w:t>
      </w:r>
      <w:r w:rsidRPr="00E34AEE">
        <w:rPr>
          <w:rFonts w:ascii="PT Astra Serif" w:hAnsi="PT Astra Serif" w:cs="PT Astra Serif"/>
          <w:b/>
        </w:rPr>
        <w:t xml:space="preserve">Закон Ульяновской области «О наделении органов местного самоуправления муниципального образования «город Ульяновск» государственными полномочиями по установлению регулируемых тарифов на регулярные перевозки пассажиров и багажа городским наземным электрическим транспортом по муниципальным маршрутам таких перевозок в границах муниципального образования «город Ульяновск»                                  </w:t>
      </w:r>
    </w:p>
    <w:p w:rsidR="00B67DF6" w:rsidRDefault="00B67DF6" w:rsidP="00B67DF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B67DF6" w:rsidRPr="00A22B2E" w:rsidRDefault="00B67DF6" w:rsidP="00B67DF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B67DF6" w:rsidRPr="005E0F42" w:rsidRDefault="00B67DF6" w:rsidP="00B67DF6">
      <w:pPr>
        <w:spacing w:line="360" w:lineRule="auto"/>
        <w:ind w:firstLine="709"/>
        <w:jc w:val="both"/>
        <w:rPr>
          <w:rFonts w:ascii="PT Astra Serif" w:hAnsi="PT Astra Serif"/>
        </w:rPr>
      </w:pPr>
      <w:proofErr w:type="gramStart"/>
      <w:r w:rsidRPr="005E0F42">
        <w:rPr>
          <w:rFonts w:ascii="PT Astra Serif" w:hAnsi="PT Astra Serif"/>
        </w:rPr>
        <w:t xml:space="preserve">Принятие закона Ульяновской области </w:t>
      </w:r>
      <w:r w:rsidRPr="00BC7745">
        <w:rPr>
          <w:rFonts w:ascii="PT Astra Serif" w:hAnsi="PT Astra Serif"/>
        </w:rPr>
        <w:t xml:space="preserve">«О внесении изменений в </w:t>
      </w:r>
      <w:r w:rsidRPr="00BC7745">
        <w:rPr>
          <w:rFonts w:ascii="PT Astra Serif" w:hAnsi="PT Astra Serif" w:cs="PT Astra Serif"/>
        </w:rPr>
        <w:t xml:space="preserve">Закон Ульяновской области «О наделении органов местного самоуправления муниципального образования «город Ульяновск» государственными полномочиями по установлению регулируемых тарифов на регулярные перевозки пассажиров и багажа городским наземным электрическим транспортом </w:t>
      </w:r>
      <w:r>
        <w:rPr>
          <w:rFonts w:ascii="PT Astra Serif" w:hAnsi="PT Astra Serif" w:cs="PT Astra Serif"/>
        </w:rPr>
        <w:t xml:space="preserve"> </w:t>
      </w:r>
      <w:r w:rsidRPr="00BC7745">
        <w:rPr>
          <w:rFonts w:ascii="PT Astra Serif" w:hAnsi="PT Astra Serif" w:cs="PT Astra Serif"/>
        </w:rPr>
        <w:t>по муниципальным маршрутам таких перевозок</w:t>
      </w:r>
      <w:r>
        <w:rPr>
          <w:rFonts w:ascii="PT Astra Serif" w:hAnsi="PT Astra Serif" w:cs="PT Astra Serif"/>
        </w:rPr>
        <w:t xml:space="preserve"> в г</w:t>
      </w:r>
      <w:r w:rsidRPr="00BC7745">
        <w:rPr>
          <w:rFonts w:ascii="PT Astra Serif" w:hAnsi="PT Astra Serif" w:cs="PT Astra Serif"/>
        </w:rPr>
        <w:t>раницах муниципального образования «город Ульяновск»</w:t>
      </w:r>
      <w:r>
        <w:rPr>
          <w:rFonts w:ascii="PT Astra Serif" w:hAnsi="PT Astra Serif" w:cs="PT Astra Serif"/>
        </w:rPr>
        <w:t xml:space="preserve"> </w:t>
      </w:r>
      <w:r w:rsidRPr="005E0F42">
        <w:rPr>
          <w:rFonts w:ascii="PT Astra Serif" w:hAnsi="PT Astra Serif" w:cs="PT Astra Serif"/>
        </w:rPr>
        <w:t xml:space="preserve">не повлечёт возникновения </w:t>
      </w:r>
      <w:r w:rsidRPr="005E0F42">
        <w:rPr>
          <w:rFonts w:ascii="PT Astra Serif" w:hAnsi="PT Astra Serif"/>
        </w:rPr>
        <w:t>расходов, покрываемых за счёт средств областного бюджета Ульяновской о</w:t>
      </w:r>
      <w:r w:rsidRPr="005E0F42">
        <w:rPr>
          <w:rFonts w:ascii="PT Astra Serif" w:hAnsi="PT Astra Serif"/>
        </w:rPr>
        <w:t>б</w:t>
      </w:r>
      <w:r w:rsidRPr="005E0F42">
        <w:rPr>
          <w:rFonts w:ascii="PT Astra Serif" w:hAnsi="PT Astra Serif"/>
        </w:rPr>
        <w:t>ласти.</w:t>
      </w:r>
      <w:proofErr w:type="gramEnd"/>
    </w:p>
    <w:p w:rsidR="00B67DF6" w:rsidRPr="00A22B2E" w:rsidRDefault="00B67DF6" w:rsidP="00B67DF6">
      <w:pPr>
        <w:rPr>
          <w:rFonts w:ascii="PT Astra Serif" w:hAnsi="PT Astra Serif"/>
        </w:rPr>
      </w:pPr>
    </w:p>
    <w:p w:rsidR="00B67DF6" w:rsidRPr="00A22B2E" w:rsidRDefault="00B67DF6" w:rsidP="00B67DF6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</w:t>
      </w:r>
    </w:p>
    <w:p w:rsidR="00B67DF6" w:rsidRPr="00A22B2E" w:rsidRDefault="00B67DF6" w:rsidP="00B67DF6">
      <w:pPr>
        <w:spacing w:line="360" w:lineRule="auto"/>
        <w:jc w:val="center"/>
        <w:rPr>
          <w:rFonts w:ascii="PT Astra Serif" w:hAnsi="PT Astra Serif"/>
        </w:rPr>
      </w:pPr>
    </w:p>
    <w:p w:rsidR="00317B1A" w:rsidRDefault="00317B1A"/>
    <w:sectPr w:rsidR="00317B1A" w:rsidSect="00317B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B67DF6"/>
    <w:rsid w:val="00293B22"/>
    <w:rsid w:val="00317B1A"/>
    <w:rsid w:val="00B67DF6"/>
    <w:rsid w:val="00CE2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DF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67DF6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2023-01-23T07:18:00Z</dcterms:created>
  <dcterms:modified xsi:type="dcterms:W3CDTF">2023-01-23T07:19:00Z</dcterms:modified>
</cp:coreProperties>
</file>