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F35" w:rsidRPr="00300771" w:rsidRDefault="00331F35" w:rsidP="00331F35">
      <w:pPr>
        <w:jc w:val="center"/>
        <w:rPr>
          <w:rFonts w:ascii="PT Astra Serif" w:hAnsi="PT Astra Serif"/>
          <w:b/>
          <w:sz w:val="28"/>
          <w:szCs w:val="28"/>
        </w:rPr>
      </w:pPr>
      <w:r w:rsidRPr="00300771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331F35" w:rsidRPr="00300771" w:rsidRDefault="00331F35" w:rsidP="00331F35">
      <w:pPr>
        <w:jc w:val="center"/>
        <w:rPr>
          <w:rFonts w:ascii="PT Astra Serif" w:hAnsi="PT Astra Serif"/>
          <w:b/>
          <w:sz w:val="28"/>
          <w:szCs w:val="28"/>
        </w:rPr>
      </w:pPr>
    </w:p>
    <w:p w:rsidR="00331F35" w:rsidRPr="00300771" w:rsidRDefault="00331F35" w:rsidP="00331F35">
      <w:pPr>
        <w:jc w:val="center"/>
        <w:rPr>
          <w:rFonts w:ascii="PT Astra Serif" w:hAnsi="PT Astra Serif"/>
          <w:b/>
          <w:sz w:val="28"/>
          <w:szCs w:val="28"/>
        </w:rPr>
      </w:pPr>
      <w:r w:rsidRPr="00300771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331F35" w:rsidRPr="00300771" w:rsidRDefault="00331F35" w:rsidP="00331F35">
      <w:pPr>
        <w:pStyle w:val="1"/>
        <w:spacing w:before="0" w:after="0"/>
        <w:rPr>
          <w:rFonts w:ascii="PT Astra Serif" w:hAnsi="PT Astra Serif"/>
          <w:color w:val="000000"/>
          <w:sz w:val="28"/>
          <w:szCs w:val="28"/>
        </w:rPr>
      </w:pPr>
      <w:r w:rsidRPr="00300771">
        <w:rPr>
          <w:rFonts w:ascii="PT Astra Serif" w:hAnsi="PT Astra Serif"/>
          <w:color w:val="000000"/>
          <w:sz w:val="28"/>
          <w:szCs w:val="28"/>
        </w:rPr>
        <w:t>«О внесении изменени</w:t>
      </w:r>
      <w:r>
        <w:rPr>
          <w:rFonts w:ascii="PT Astra Serif" w:hAnsi="PT Astra Serif"/>
          <w:color w:val="000000"/>
          <w:sz w:val="28"/>
          <w:szCs w:val="28"/>
        </w:rPr>
        <w:t>я</w:t>
      </w:r>
      <w:r w:rsidRPr="00300771">
        <w:rPr>
          <w:rFonts w:ascii="PT Astra Serif" w:hAnsi="PT Astra Serif"/>
          <w:color w:val="000000"/>
          <w:sz w:val="28"/>
          <w:szCs w:val="28"/>
        </w:rPr>
        <w:t xml:space="preserve"> в статью 3 Закона Ульяновской области</w:t>
      </w:r>
    </w:p>
    <w:p w:rsidR="00331F35" w:rsidRPr="00300771" w:rsidRDefault="00331F35" w:rsidP="00331F35">
      <w:pPr>
        <w:pStyle w:val="1"/>
        <w:spacing w:before="0" w:after="0"/>
        <w:rPr>
          <w:rFonts w:ascii="PT Astra Serif" w:hAnsi="PT Astra Serif"/>
          <w:color w:val="000000"/>
          <w:sz w:val="28"/>
          <w:szCs w:val="28"/>
        </w:rPr>
      </w:pPr>
      <w:r w:rsidRPr="00300771">
        <w:rPr>
          <w:rFonts w:ascii="PT Astra Serif" w:hAnsi="PT Astra Serif"/>
          <w:color w:val="000000"/>
          <w:sz w:val="28"/>
          <w:szCs w:val="28"/>
        </w:rPr>
        <w:t>«О транспортном налоге в Ульяновской области»</w:t>
      </w:r>
    </w:p>
    <w:p w:rsidR="00331F35" w:rsidRPr="00300771" w:rsidRDefault="00331F35" w:rsidP="00331F35">
      <w:pPr>
        <w:rPr>
          <w:rFonts w:ascii="PT Astra Serif" w:hAnsi="PT Astra Serif"/>
          <w:b/>
          <w:sz w:val="28"/>
          <w:szCs w:val="28"/>
        </w:rPr>
      </w:pPr>
    </w:p>
    <w:p w:rsidR="00331F35" w:rsidRPr="00300771" w:rsidRDefault="00331F35" w:rsidP="00331F35">
      <w:pPr>
        <w:pStyle w:val="a3"/>
        <w:spacing w:before="0" w:beforeAutospacing="0" w:after="0" w:afterAutospacing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31F35" w:rsidRPr="00300771" w:rsidRDefault="00331F35" w:rsidP="00331F35">
      <w:pPr>
        <w:pStyle w:val="ConsPlusNormal"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proofErr w:type="gramStart"/>
      <w:r w:rsidRPr="00300771">
        <w:rPr>
          <w:rFonts w:ascii="PT Astra Serif" w:hAnsi="PT Astra Serif"/>
        </w:rPr>
        <w:t>Проект закона Ульяновской области «О внесении изменени</w:t>
      </w:r>
      <w:r>
        <w:rPr>
          <w:rFonts w:ascii="PT Astra Serif" w:hAnsi="PT Astra Serif"/>
        </w:rPr>
        <w:t>я</w:t>
      </w:r>
      <w:r w:rsidRPr="00300771">
        <w:rPr>
          <w:rFonts w:ascii="PT Astra Serif" w:hAnsi="PT Astra Serif"/>
        </w:rPr>
        <w:t xml:space="preserve">                       в статью 3 Закона Ульяновской области «О транспортном налоге                            в Ульяновской области» (далее – законопроект) разработан на основании </w:t>
      </w:r>
      <w:r w:rsidRPr="00300771">
        <w:rPr>
          <w:rFonts w:ascii="PT Astra Serif" w:hAnsi="PT Astra Serif"/>
          <w:color w:val="000000"/>
        </w:rPr>
        <w:t>обращени</w:t>
      </w:r>
      <w:r>
        <w:rPr>
          <w:rFonts w:ascii="PT Astra Serif" w:hAnsi="PT Astra Serif"/>
          <w:color w:val="000000"/>
        </w:rPr>
        <w:t>й</w:t>
      </w:r>
      <w:r w:rsidRPr="00300771">
        <w:rPr>
          <w:rFonts w:ascii="PT Astra Serif" w:hAnsi="PT Astra Serif"/>
          <w:color w:val="000000"/>
        </w:rPr>
        <w:t xml:space="preserve"> председателя Регионального отделения Ульяновской области  Всероссийской организации родителей детей-инвалидов и инвалидов старше </w:t>
      </w:r>
      <w:r>
        <w:rPr>
          <w:rFonts w:ascii="PT Astra Serif" w:hAnsi="PT Astra Serif"/>
          <w:color w:val="000000"/>
        </w:rPr>
        <w:t xml:space="preserve">              </w:t>
      </w:r>
      <w:r w:rsidRPr="00300771">
        <w:rPr>
          <w:rFonts w:ascii="PT Astra Serif" w:hAnsi="PT Astra Serif"/>
          <w:color w:val="000000"/>
        </w:rPr>
        <w:t xml:space="preserve">18 лет с ментальными и иными нарушениями, нуждающихся в предоставлении своих интересов С.В. </w:t>
      </w:r>
      <w:proofErr w:type="spellStart"/>
      <w:r w:rsidRPr="00300771">
        <w:rPr>
          <w:rFonts w:ascii="PT Astra Serif" w:hAnsi="PT Astra Serif"/>
          <w:color w:val="000000"/>
        </w:rPr>
        <w:t>Верюгиной</w:t>
      </w:r>
      <w:proofErr w:type="spellEnd"/>
      <w:r w:rsidRPr="00300771">
        <w:rPr>
          <w:rFonts w:ascii="PT Astra Serif" w:hAnsi="PT Astra Serif"/>
          <w:color w:val="000000"/>
        </w:rPr>
        <w:t>.</w:t>
      </w:r>
      <w:proofErr w:type="gramEnd"/>
    </w:p>
    <w:p w:rsidR="00331F35" w:rsidRDefault="00331F35" w:rsidP="00331F35">
      <w:pPr>
        <w:pStyle w:val="1"/>
        <w:spacing w:before="0" w:after="0" w:line="360" w:lineRule="auto"/>
        <w:ind w:firstLine="708"/>
        <w:jc w:val="both"/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</w:pPr>
      <w:proofErr w:type="gramStart"/>
      <w:r>
        <w:rPr>
          <w:rFonts w:ascii="PT Astra Serif" w:hAnsi="PT Astra Serif"/>
          <w:b w:val="0"/>
          <w:color w:val="auto"/>
          <w:sz w:val="28"/>
          <w:szCs w:val="28"/>
        </w:rPr>
        <w:t>З</w:t>
      </w:r>
      <w:r w:rsidRPr="006C1C4A">
        <w:rPr>
          <w:rFonts w:ascii="PT Astra Serif" w:hAnsi="PT Astra Serif"/>
          <w:b w:val="0"/>
          <w:color w:val="auto"/>
          <w:sz w:val="28"/>
          <w:szCs w:val="28"/>
        </w:rPr>
        <w:t>аконопроектом предполагается дополнить  статью 3 Закона Ульяновской области от 6 сентября 2009 года № 130-ЗО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6C1C4A">
        <w:rPr>
          <w:rFonts w:ascii="PT Astra Serif" w:hAnsi="PT Astra Serif"/>
          <w:b w:val="0"/>
          <w:color w:val="auto"/>
          <w:sz w:val="28"/>
          <w:szCs w:val="28"/>
        </w:rPr>
        <w:t xml:space="preserve">«О транспортном налоге 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                            </w:t>
      </w:r>
      <w:r w:rsidRPr="006C1C4A">
        <w:rPr>
          <w:rFonts w:ascii="PT Astra Serif" w:hAnsi="PT Astra Serif"/>
          <w:b w:val="0"/>
          <w:color w:val="auto"/>
          <w:sz w:val="28"/>
          <w:szCs w:val="28"/>
        </w:rPr>
        <w:t xml:space="preserve">в Ульяновской области» новой категорией льготников по уплате транспортного налога «опекун (а в случаях, предусмотренных Федеральным законом  </w:t>
      </w:r>
      <w:r w:rsidR="00592B7B">
        <w:rPr>
          <w:rFonts w:ascii="PT Astra Serif" w:hAnsi="PT Astra Serif"/>
          <w:b w:val="0"/>
          <w:color w:val="auto"/>
          <w:sz w:val="28"/>
          <w:szCs w:val="28"/>
        </w:rPr>
        <w:t xml:space="preserve">                   </w:t>
      </w:r>
      <w:r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>от 24 апреля 2008 года № 48-ФЗ «Об опеке</w:t>
      </w:r>
      <w:r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 </w:t>
      </w:r>
      <w:r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и попечительстве», – один из опекунов) </w:t>
      </w:r>
      <w:r w:rsidRPr="006C1C4A">
        <w:rPr>
          <w:rFonts w:ascii="PT Astra Serif" w:hAnsi="PT Astra Serif"/>
          <w:b w:val="0"/>
          <w:color w:val="auto"/>
          <w:sz w:val="28"/>
          <w:szCs w:val="28"/>
        </w:rPr>
        <w:t>признанного вступившим в законную силу решением суда недееспособным инвалида, причиной инвалидности которого является</w:t>
      </w:r>
      <w:proofErr w:type="gramEnd"/>
      <w:r w:rsidRPr="006C1C4A">
        <w:rPr>
          <w:rFonts w:ascii="PT Astra Serif" w:hAnsi="PT Astra Serif"/>
          <w:b w:val="0"/>
          <w:color w:val="auto"/>
          <w:sz w:val="28"/>
          <w:szCs w:val="28"/>
        </w:rPr>
        <w:t xml:space="preserve"> инвали</w:t>
      </w:r>
      <w:r w:rsidR="00D855E4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дность с детства» </w:t>
      </w:r>
      <w:r w:rsidRPr="006C1C4A">
        <w:rPr>
          <w:rFonts w:ascii="PT Astra Serif" w:hAnsi="PT Astra Serif"/>
          <w:b w:val="0"/>
          <w:color w:val="auto"/>
          <w:sz w:val="28"/>
          <w:szCs w:val="28"/>
        </w:rPr>
        <w:t>в отношении легковых автомобилей до</w:t>
      </w:r>
      <w:r w:rsidRPr="006C1C4A"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 xml:space="preserve"> 150 лошадиных сил включительно</w:t>
      </w:r>
      <w:r>
        <w:rPr>
          <w:rFonts w:ascii="PT Astra Serif" w:eastAsiaTheme="minorHAnsi" w:hAnsi="PT Astra Serif" w:cs="PT Astra Serif"/>
          <w:b w:val="0"/>
          <w:color w:val="auto"/>
          <w:sz w:val="28"/>
          <w:szCs w:val="28"/>
        </w:rPr>
        <w:t>.</w:t>
      </w:r>
    </w:p>
    <w:p w:rsidR="00331F35" w:rsidRPr="00300771" w:rsidRDefault="00331F35" w:rsidP="00331F35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E71591">
        <w:rPr>
          <w:rFonts w:ascii="PT Astra Serif" w:hAnsi="PT Astra Serif"/>
          <w:b w:val="0"/>
          <w:color w:val="auto"/>
          <w:sz w:val="28"/>
          <w:szCs w:val="28"/>
        </w:rPr>
        <w:t>Законопроект разработан в целях снижения финансовой нагрузки семей</w:t>
      </w:r>
      <w:r>
        <w:rPr>
          <w:rFonts w:ascii="PT Astra Serif" w:hAnsi="PT Astra Serif"/>
          <w:b w:val="0"/>
          <w:color w:val="auto"/>
          <w:sz w:val="28"/>
          <w:szCs w:val="28"/>
        </w:rPr>
        <w:t>,</w:t>
      </w:r>
      <w:r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 воспитывающих инвалидов</w:t>
      </w:r>
      <w:r w:rsidR="00D855E4">
        <w:rPr>
          <w:rFonts w:ascii="PT Astra Serif" w:hAnsi="PT Astra Serif"/>
          <w:b w:val="0"/>
          <w:color w:val="auto"/>
          <w:sz w:val="28"/>
          <w:szCs w:val="28"/>
        </w:rPr>
        <w:t xml:space="preserve"> с </w:t>
      </w:r>
      <w:r w:rsidRPr="00E71591">
        <w:rPr>
          <w:rFonts w:ascii="PT Astra Serif" w:hAnsi="PT Astra Serif"/>
          <w:b w:val="0"/>
          <w:color w:val="auto"/>
          <w:sz w:val="28"/>
          <w:szCs w:val="28"/>
        </w:rPr>
        <w:t>детства с ментальными нарушениями требующие тщательного постоянного ухода и значительных денежных затрат  на л</w:t>
      </w:r>
      <w:r w:rsidRPr="00E71591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ечение, уход, обучение и </w:t>
      </w:r>
      <w:proofErr w:type="spellStart"/>
      <w:r w:rsidRPr="00E71591">
        <w:rPr>
          <w:rFonts w:ascii="PT Astra Serif" w:hAnsi="PT Astra Serif"/>
          <w:b w:val="0"/>
          <w:bCs w:val="0"/>
          <w:color w:val="auto"/>
          <w:sz w:val="28"/>
          <w:szCs w:val="28"/>
        </w:rPr>
        <w:t>абилитацию</w:t>
      </w:r>
      <w:proofErr w:type="spellEnd"/>
      <w:r w:rsidRPr="00E71591">
        <w:rPr>
          <w:rFonts w:ascii="PT Astra Serif" w:hAnsi="PT Astra Serif"/>
          <w:b w:val="0"/>
          <w:bCs w:val="0"/>
          <w:color w:val="auto"/>
          <w:sz w:val="28"/>
          <w:szCs w:val="28"/>
        </w:rPr>
        <w:t>/реабилитацию</w:t>
      </w:r>
      <w:r w:rsidRPr="00E71591">
        <w:rPr>
          <w:rFonts w:ascii="PT Astra Serif" w:hAnsi="PT Astra Serif"/>
          <w:b w:val="0"/>
          <w:color w:val="auto"/>
          <w:sz w:val="28"/>
          <w:szCs w:val="28"/>
        </w:rPr>
        <w:t xml:space="preserve"> инвалидов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с 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>детства признанных судом недееспособными.</w:t>
      </w:r>
    </w:p>
    <w:p w:rsidR="00721C52" w:rsidRPr="00442992" w:rsidRDefault="00721C52" w:rsidP="00721C52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В действующей редакции </w:t>
      </w:r>
      <w:r>
        <w:rPr>
          <w:rFonts w:ascii="PT Astra Serif" w:hAnsi="PT Astra Serif"/>
          <w:b w:val="0"/>
          <w:color w:val="auto"/>
          <w:sz w:val="28"/>
          <w:szCs w:val="28"/>
        </w:rPr>
        <w:t>закона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 льгота на одно транспортное средство мощностью до 150 л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ошадиных 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>с</w:t>
      </w:r>
      <w:r>
        <w:rPr>
          <w:rFonts w:ascii="PT Astra Serif" w:hAnsi="PT Astra Serif"/>
          <w:b w:val="0"/>
          <w:color w:val="auto"/>
          <w:sz w:val="28"/>
          <w:szCs w:val="28"/>
        </w:rPr>
        <w:t>ил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 предоставляется родителю, опекуну реб</w:t>
      </w:r>
      <w:r w:rsidR="00592B7B">
        <w:rPr>
          <w:rFonts w:ascii="PT Astra Serif" w:hAnsi="PT Astra Serif"/>
          <w:b w:val="0"/>
          <w:color w:val="auto"/>
          <w:sz w:val="28"/>
          <w:szCs w:val="28"/>
        </w:rPr>
        <w:t>ё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>нка инвалида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. Тем самым указанная в законопроекте категория льготников будет продолжать пользоваться предоставляемой ранее льготой и после </w:t>
      </w:r>
      <w:r>
        <w:rPr>
          <w:rFonts w:ascii="PT Astra Serif" w:hAnsi="PT Astra Serif"/>
          <w:b w:val="0"/>
          <w:color w:val="auto"/>
          <w:sz w:val="28"/>
          <w:szCs w:val="28"/>
        </w:rPr>
        <w:lastRenderedPageBreak/>
        <w:t>совершеннолетия реб</w:t>
      </w:r>
      <w:r w:rsidR="00592B7B">
        <w:rPr>
          <w:rFonts w:ascii="PT Astra Serif" w:hAnsi="PT Astra Serif"/>
          <w:b w:val="0"/>
          <w:color w:val="auto"/>
          <w:sz w:val="28"/>
          <w:szCs w:val="28"/>
        </w:rPr>
        <w:t>ё</w:t>
      </w:r>
      <w:r>
        <w:rPr>
          <w:rFonts w:ascii="PT Astra Serif" w:hAnsi="PT Astra Serif"/>
          <w:b w:val="0"/>
          <w:color w:val="auto"/>
          <w:sz w:val="28"/>
          <w:szCs w:val="28"/>
        </w:rPr>
        <w:t>нка инвалида, признанного</w:t>
      </w:r>
      <w:r w:rsidR="00592B7B">
        <w:rPr>
          <w:rFonts w:ascii="PT Astra Serif" w:hAnsi="PT Astra Serif"/>
          <w:b w:val="0"/>
          <w:color w:val="auto"/>
          <w:sz w:val="28"/>
          <w:szCs w:val="28"/>
        </w:rPr>
        <w:t xml:space="preserve"> решением суда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 недееспособным. </w:t>
      </w:r>
      <w:r w:rsidRPr="00442992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</w:p>
    <w:p w:rsidR="00331F35" w:rsidRPr="00300771" w:rsidRDefault="00331F35" w:rsidP="00331F35">
      <w:pPr>
        <w:pStyle w:val="1"/>
        <w:spacing w:before="0" w:after="0" w:line="360" w:lineRule="auto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>
        <w:rPr>
          <w:rFonts w:ascii="PT Astra Serif" w:hAnsi="PT Astra Serif"/>
          <w:b w:val="0"/>
          <w:color w:val="auto"/>
          <w:sz w:val="28"/>
          <w:szCs w:val="28"/>
        </w:rPr>
        <w:t xml:space="preserve">По информации 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департамента </w:t>
      </w:r>
      <w:r>
        <w:rPr>
          <w:rFonts w:ascii="PT Astra Serif" w:hAnsi="PT Astra Serif"/>
          <w:b w:val="0"/>
          <w:color w:val="auto"/>
          <w:sz w:val="28"/>
          <w:szCs w:val="28"/>
        </w:rPr>
        <w:t>М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инистерства семейной, демографической политики и социального благополучия Ульяновской области 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на территории региона 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 xml:space="preserve">1 422 опекуна инвалидов 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с </w:t>
      </w:r>
      <w:r w:rsidRPr="00300771">
        <w:rPr>
          <w:rFonts w:ascii="PT Astra Serif" w:hAnsi="PT Astra Serif"/>
          <w:b w:val="0"/>
          <w:color w:val="auto"/>
          <w:sz w:val="28"/>
          <w:szCs w:val="28"/>
        </w:rPr>
        <w:t>детства признанных судом недееспособным</w:t>
      </w:r>
      <w:r>
        <w:rPr>
          <w:rFonts w:ascii="PT Astra Serif" w:hAnsi="PT Astra Serif"/>
          <w:b w:val="0"/>
          <w:color w:val="auto"/>
          <w:sz w:val="28"/>
          <w:szCs w:val="28"/>
        </w:rPr>
        <w:t xml:space="preserve">. </w:t>
      </w:r>
    </w:p>
    <w:p w:rsidR="00331F35" w:rsidRPr="00300771" w:rsidRDefault="00331F35" w:rsidP="00331F3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00771">
        <w:rPr>
          <w:rFonts w:ascii="PT Astra Serif" w:hAnsi="PT Astra Serif"/>
          <w:sz w:val="28"/>
          <w:szCs w:val="28"/>
        </w:rPr>
        <w:t xml:space="preserve">Таким образом, </w:t>
      </w:r>
      <w:r>
        <w:rPr>
          <w:rFonts w:ascii="PT Astra Serif" w:hAnsi="PT Astra Serif"/>
          <w:sz w:val="28"/>
          <w:szCs w:val="28"/>
        </w:rPr>
        <w:t xml:space="preserve">в случае принятия данного законопроекта </w:t>
      </w:r>
      <w:r w:rsidRPr="00300771">
        <w:rPr>
          <w:rFonts w:ascii="PT Astra Serif" w:hAnsi="PT Astra Serif"/>
          <w:sz w:val="28"/>
          <w:szCs w:val="28"/>
        </w:rPr>
        <w:t>максимальный размер выпадающих доходов</w:t>
      </w:r>
      <w:r>
        <w:rPr>
          <w:rFonts w:ascii="PT Astra Serif" w:hAnsi="PT Astra Serif"/>
          <w:sz w:val="28"/>
          <w:szCs w:val="28"/>
        </w:rPr>
        <w:t>,</w:t>
      </w:r>
      <w:r w:rsidRPr="0030077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при условии, что </w:t>
      </w:r>
      <w:r w:rsidRPr="00300771">
        <w:rPr>
          <w:rFonts w:ascii="PT Astra Serif" w:hAnsi="PT Astra Serif"/>
          <w:sz w:val="28"/>
          <w:szCs w:val="28"/>
        </w:rPr>
        <w:t>в каждой из семей будет автомобиль с мощностью двигателя 150 л.с.</w:t>
      </w:r>
      <w:r>
        <w:rPr>
          <w:rFonts w:ascii="PT Astra Serif" w:hAnsi="PT Astra Serif"/>
          <w:sz w:val="28"/>
          <w:szCs w:val="28"/>
        </w:rPr>
        <w:t>,</w:t>
      </w:r>
      <w:r w:rsidRPr="00300771">
        <w:rPr>
          <w:rFonts w:ascii="PT Astra Serif" w:hAnsi="PT Astra Serif"/>
          <w:sz w:val="28"/>
          <w:szCs w:val="28"/>
        </w:rPr>
        <w:t xml:space="preserve"> при действующей налоговой ставке равной 30 рублей  составит</w:t>
      </w:r>
      <w:r w:rsidRPr="00300771">
        <w:rPr>
          <w:rFonts w:ascii="PT Astra Serif" w:hAnsi="PT Astra Serif"/>
          <w:color w:val="FF0000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>6 399 000</w:t>
      </w:r>
      <w:r w:rsidRPr="00300771">
        <w:rPr>
          <w:rFonts w:ascii="PT Astra Serif" w:hAnsi="PT Astra Serif"/>
          <w:sz w:val="28"/>
          <w:szCs w:val="28"/>
        </w:rPr>
        <w:t xml:space="preserve"> рублей (150х30х1422) или 0,5 % </w:t>
      </w:r>
      <w:r>
        <w:rPr>
          <w:rFonts w:ascii="PT Astra Serif" w:hAnsi="PT Astra Serif"/>
          <w:sz w:val="28"/>
          <w:szCs w:val="28"/>
        </w:rPr>
        <w:t xml:space="preserve">        </w:t>
      </w:r>
      <w:r w:rsidRPr="00300771">
        <w:rPr>
          <w:rFonts w:ascii="PT Astra Serif" w:hAnsi="PT Astra Serif"/>
          <w:sz w:val="28"/>
          <w:szCs w:val="28"/>
        </w:rPr>
        <w:t>от плана поступлений по транспортному налогу</w:t>
      </w:r>
      <w:r>
        <w:rPr>
          <w:rFonts w:ascii="PT Astra Serif" w:hAnsi="PT Astra Serif"/>
          <w:sz w:val="28"/>
          <w:szCs w:val="28"/>
        </w:rPr>
        <w:t xml:space="preserve"> </w:t>
      </w:r>
      <w:r w:rsidRPr="00300771">
        <w:rPr>
          <w:rFonts w:ascii="PT Astra Serif" w:hAnsi="PT Astra Serif"/>
          <w:sz w:val="28"/>
          <w:szCs w:val="28"/>
        </w:rPr>
        <w:t>с физических лиц, установленного на 2023 год (1 196 700 тыс. рублей).</w:t>
      </w:r>
      <w:proofErr w:type="gramEnd"/>
    </w:p>
    <w:p w:rsidR="00331F35" w:rsidRPr="00300771" w:rsidRDefault="00331F35" w:rsidP="00331F35">
      <w:pPr>
        <w:spacing w:line="276" w:lineRule="auto"/>
        <w:jc w:val="both"/>
        <w:rPr>
          <w:rFonts w:ascii="PT Astra Serif" w:hAnsi="PT Astra Serif"/>
          <w:sz w:val="28"/>
          <w:szCs w:val="28"/>
        </w:rPr>
      </w:pPr>
    </w:p>
    <w:p w:rsidR="00331F35" w:rsidRPr="00300771" w:rsidRDefault="00331F35" w:rsidP="00331F35">
      <w:pPr>
        <w:spacing w:line="276" w:lineRule="auto"/>
        <w:jc w:val="center"/>
        <w:rPr>
          <w:rFonts w:ascii="PT Astra Serif" w:hAnsi="PT Astra Serif"/>
          <w:sz w:val="28"/>
          <w:szCs w:val="28"/>
        </w:rPr>
      </w:pPr>
      <w:r w:rsidRPr="00300771">
        <w:rPr>
          <w:rFonts w:ascii="PT Astra Serif" w:hAnsi="PT Astra Serif"/>
          <w:sz w:val="28"/>
          <w:szCs w:val="28"/>
        </w:rPr>
        <w:t>_____________________</w:t>
      </w:r>
    </w:p>
    <w:p w:rsidR="00EF0C0F" w:rsidRDefault="00EF0C0F"/>
    <w:sectPr w:rsidR="00EF0C0F" w:rsidSect="00DC2941">
      <w:headerReference w:type="default" r:id="rId6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572" w:rsidRDefault="00797572" w:rsidP="00797572">
      <w:r>
        <w:separator/>
      </w:r>
    </w:p>
  </w:endnote>
  <w:endnote w:type="continuationSeparator" w:id="0">
    <w:p w:rsidR="00797572" w:rsidRDefault="00797572" w:rsidP="00797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572" w:rsidRDefault="00797572" w:rsidP="00797572">
      <w:r>
        <w:separator/>
      </w:r>
    </w:p>
  </w:footnote>
  <w:footnote w:type="continuationSeparator" w:id="0">
    <w:p w:rsidR="00797572" w:rsidRDefault="00797572" w:rsidP="007975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040" w:rsidRDefault="00FD7269">
    <w:pPr>
      <w:pStyle w:val="a4"/>
      <w:jc w:val="center"/>
    </w:pPr>
    <w:r>
      <w:fldChar w:fldCharType="begin"/>
    </w:r>
    <w:r w:rsidR="00331F35">
      <w:instrText>PAGE   \* MERGEFORMAT</w:instrText>
    </w:r>
    <w:r>
      <w:fldChar w:fldCharType="separate"/>
    </w:r>
    <w:r w:rsidR="00D855E4">
      <w:rPr>
        <w:noProof/>
      </w:rPr>
      <w:t>2</w:t>
    </w:r>
    <w:r>
      <w:fldChar w:fldCharType="end"/>
    </w:r>
  </w:p>
  <w:p w:rsidR="00200040" w:rsidRDefault="00D855E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F35"/>
    <w:rsid w:val="00293B22"/>
    <w:rsid w:val="00331F35"/>
    <w:rsid w:val="00592B7B"/>
    <w:rsid w:val="00611C06"/>
    <w:rsid w:val="00721C52"/>
    <w:rsid w:val="00797572"/>
    <w:rsid w:val="00CE2318"/>
    <w:rsid w:val="00D855E4"/>
    <w:rsid w:val="00EF0C0F"/>
    <w:rsid w:val="00FD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1F3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1F3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Normal (Web)"/>
    <w:basedOn w:val="a"/>
    <w:rsid w:val="00331F35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331F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1F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31F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2022-07-26T07:17:00Z</cp:lastPrinted>
  <dcterms:created xsi:type="dcterms:W3CDTF">2022-07-25T05:41:00Z</dcterms:created>
  <dcterms:modified xsi:type="dcterms:W3CDTF">2022-07-26T07:17:00Z</dcterms:modified>
</cp:coreProperties>
</file>