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C06" w:rsidRPr="00A22B2E" w:rsidRDefault="002E0C06" w:rsidP="002E0C06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2E0C06" w:rsidRPr="00A22B2E" w:rsidRDefault="002E0C06" w:rsidP="002E0C06">
      <w:pPr>
        <w:jc w:val="center"/>
        <w:rPr>
          <w:rFonts w:ascii="PT Astra Serif" w:hAnsi="PT Astra Serif"/>
          <w:b/>
          <w:caps/>
        </w:rPr>
      </w:pPr>
    </w:p>
    <w:p w:rsidR="002E0C06" w:rsidRPr="00A22B2E" w:rsidRDefault="002E0C06" w:rsidP="002E0C06">
      <w:pPr>
        <w:jc w:val="center"/>
        <w:rPr>
          <w:rFonts w:ascii="PT Astra Serif" w:hAnsi="PT Astra Serif"/>
          <w:b/>
          <w:caps/>
        </w:rPr>
      </w:pPr>
    </w:p>
    <w:p w:rsidR="002E0C06" w:rsidRPr="00A22B2E" w:rsidRDefault="002E0C06" w:rsidP="002E0C06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2E0C06" w:rsidRPr="00A22B2E" w:rsidRDefault="002E0C06" w:rsidP="002E0C06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2E0C06" w:rsidRDefault="002E0C06" w:rsidP="002E0C06">
      <w:pPr>
        <w:autoSpaceDE w:val="0"/>
        <w:jc w:val="center"/>
        <w:rPr>
          <w:rFonts w:ascii="PT Astra Serif" w:hAnsi="PT Astra Serif" w:cs="PT Astra Serif"/>
          <w:b/>
          <w:bCs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481184">
        <w:rPr>
          <w:rFonts w:ascii="PT Astra Serif" w:hAnsi="PT Astra Serif"/>
          <w:b/>
        </w:rPr>
        <w:t xml:space="preserve">«О внесении изменений в </w:t>
      </w:r>
      <w:r w:rsidR="00A9132B">
        <w:rPr>
          <w:rFonts w:ascii="PT Astra Serif" w:hAnsi="PT Astra Serif" w:cs="PT Astra Serif"/>
          <w:b/>
        </w:rPr>
        <w:t>Закон</w:t>
      </w:r>
      <w:r w:rsidR="00A9132B" w:rsidRPr="005F20DB">
        <w:rPr>
          <w:rFonts w:ascii="PT Astra Serif" w:hAnsi="PT Astra Serif" w:cs="PT Astra Serif"/>
          <w:b/>
        </w:rPr>
        <w:t xml:space="preserve"> </w:t>
      </w:r>
      <w:r w:rsidRPr="00481184">
        <w:rPr>
          <w:rFonts w:ascii="PT Astra Serif" w:hAnsi="PT Astra Serif" w:cs="PT Astra Serif"/>
          <w:b/>
        </w:rPr>
        <w:t xml:space="preserve">Ульяновской области </w:t>
      </w:r>
      <w:r w:rsidR="00A9132B">
        <w:rPr>
          <w:rFonts w:ascii="PT Astra Serif" w:hAnsi="PT Astra Serif" w:cs="PT Astra Serif"/>
          <w:b/>
        </w:rPr>
        <w:t xml:space="preserve">                       </w:t>
      </w:r>
      <w:r w:rsidRPr="00481184">
        <w:rPr>
          <w:rFonts w:ascii="PT Astra Serif" w:hAnsi="PT Astra Serif" w:cs="PT Astra Serif"/>
          <w:b/>
        </w:rPr>
        <w:t>«</w:t>
      </w:r>
      <w:r w:rsidRPr="00481184">
        <w:rPr>
          <w:rFonts w:ascii="PT Astra Serif" w:hAnsi="PT Astra Serif" w:cs="PT Astra Serif"/>
          <w:b/>
          <w:bCs/>
        </w:rPr>
        <w:t xml:space="preserve">Об организации и обеспечении отдыха и оздоровления детей </w:t>
      </w:r>
    </w:p>
    <w:p w:rsidR="002E0C06" w:rsidRPr="00481184" w:rsidRDefault="002E0C06" w:rsidP="002E0C06">
      <w:pPr>
        <w:autoSpaceDE w:val="0"/>
        <w:jc w:val="center"/>
        <w:rPr>
          <w:rFonts w:ascii="PT Astra Serif" w:hAnsi="PT Astra Serif"/>
          <w:b/>
        </w:rPr>
      </w:pPr>
      <w:r w:rsidRPr="00481184">
        <w:rPr>
          <w:rFonts w:ascii="PT Astra Serif" w:hAnsi="PT Astra Serif" w:cs="PT Astra Serif"/>
          <w:b/>
          <w:bCs/>
        </w:rPr>
        <w:t>в Ульяновской области»</w:t>
      </w:r>
    </w:p>
    <w:p w:rsidR="002E0C06" w:rsidRPr="003B0187" w:rsidRDefault="002E0C06" w:rsidP="002E0C06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b/>
        </w:rPr>
      </w:pPr>
    </w:p>
    <w:p w:rsidR="002E0C06" w:rsidRPr="006D6B22" w:rsidRDefault="002E0C06" w:rsidP="002E0C06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2E0C06" w:rsidRDefault="002E0C06" w:rsidP="002E0C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AD0E66">
        <w:rPr>
          <w:rFonts w:ascii="PT Astra Serif" w:hAnsi="PT Astra Serif"/>
        </w:rPr>
        <w:t xml:space="preserve">Принятие закона Ульяновской области </w:t>
      </w:r>
      <w:r w:rsidRPr="009C0F79">
        <w:rPr>
          <w:rFonts w:ascii="PT Astra Serif" w:hAnsi="PT Astra Serif"/>
        </w:rPr>
        <w:t xml:space="preserve">«О внесении изменений </w:t>
      </w:r>
      <w:r w:rsidRPr="00A9132B">
        <w:rPr>
          <w:rFonts w:ascii="PT Astra Serif" w:hAnsi="PT Astra Serif"/>
        </w:rPr>
        <w:t xml:space="preserve">в </w:t>
      </w:r>
      <w:r w:rsidR="00A9132B" w:rsidRPr="00A9132B">
        <w:rPr>
          <w:rFonts w:ascii="PT Astra Serif" w:hAnsi="PT Astra Serif" w:cs="PT Astra Serif"/>
        </w:rPr>
        <w:t>Закон</w:t>
      </w:r>
      <w:r w:rsidRPr="009C0F79">
        <w:rPr>
          <w:rFonts w:ascii="PT Astra Serif" w:hAnsi="PT Astra Serif" w:cs="PT Astra Serif"/>
        </w:rPr>
        <w:t xml:space="preserve"> Ульяновской области «</w:t>
      </w:r>
      <w:r w:rsidRPr="009C0F79">
        <w:rPr>
          <w:rFonts w:ascii="PT Astra Serif" w:hAnsi="PT Astra Serif" w:cs="PT Astra Serif"/>
          <w:bCs/>
        </w:rPr>
        <w:t>Об организации и обеспечении отдыха</w:t>
      </w:r>
      <w:r w:rsidR="00A9132B">
        <w:rPr>
          <w:rFonts w:ascii="PT Astra Serif" w:hAnsi="PT Astra Serif" w:cs="PT Astra Serif"/>
          <w:bCs/>
        </w:rPr>
        <w:t xml:space="preserve"> </w:t>
      </w:r>
      <w:r w:rsidRPr="009C0F79">
        <w:rPr>
          <w:rFonts w:ascii="PT Astra Serif" w:hAnsi="PT Astra Serif" w:cs="PT Astra Serif"/>
          <w:bCs/>
        </w:rPr>
        <w:t>и оздоровления детей в Ульяновской области»</w:t>
      </w:r>
      <w:r>
        <w:rPr>
          <w:rFonts w:ascii="PT Astra Serif" w:hAnsi="PT Astra Serif" w:cs="PT Astra Serif"/>
        </w:rPr>
        <w:t xml:space="preserve">  </w:t>
      </w:r>
      <w:r w:rsidRPr="00AD0E66">
        <w:rPr>
          <w:rFonts w:ascii="PT Astra Serif" w:hAnsi="PT Astra Serif" w:cs="PT Astra Serif"/>
          <w:bCs/>
        </w:rPr>
        <w:t xml:space="preserve">потребует </w:t>
      </w:r>
      <w:r>
        <w:rPr>
          <w:rFonts w:ascii="PT Astra Serif" w:hAnsi="PT Astra Serif" w:cs="PT Astra Serif"/>
          <w:bCs/>
        </w:rPr>
        <w:t xml:space="preserve">внесения изменений в </w:t>
      </w:r>
      <w:r>
        <w:rPr>
          <w:rFonts w:ascii="PT Astra Serif" w:hAnsi="PT Astra Serif" w:cs="PT Astra Serif"/>
        </w:rPr>
        <w:t xml:space="preserve"> Положение </w:t>
      </w:r>
      <w:r w:rsidR="007E1119">
        <w:rPr>
          <w:rFonts w:ascii="PT Astra Serif" w:hAnsi="PT Astra Serif" w:cs="PT Astra Serif"/>
        </w:rPr>
        <w:t xml:space="preserve">             </w:t>
      </w:r>
      <w:r>
        <w:rPr>
          <w:rFonts w:ascii="PT Astra Serif" w:hAnsi="PT Astra Serif" w:cs="PT Astra Serif"/>
        </w:rPr>
        <w:t xml:space="preserve">об областной межведомственной комиссии по вопросам организации </w:t>
      </w:r>
      <w:r w:rsidR="00A9132B">
        <w:rPr>
          <w:rFonts w:ascii="PT Astra Serif" w:hAnsi="PT Astra Serif" w:cs="PT Astra Serif"/>
        </w:rPr>
        <w:t xml:space="preserve">                               </w:t>
      </w:r>
      <w:r>
        <w:rPr>
          <w:rFonts w:ascii="PT Astra Serif" w:hAnsi="PT Astra Serif" w:cs="PT Astra Serif"/>
        </w:rPr>
        <w:t xml:space="preserve">в Ульяновской области отдыха и оздоровления детей, утверждённое указом Губернатора Ульяновской области от 2 февраля 2018 года № 12, в </w:t>
      </w:r>
      <w:r>
        <w:rPr>
          <w:rFonts w:ascii="PT Astra Serif" w:hAnsi="PT Astra Serif" w:cs="PT Astra Serif"/>
          <w:bCs/>
        </w:rPr>
        <w:t xml:space="preserve">Положение </w:t>
      </w:r>
      <w:r w:rsidR="00A9132B">
        <w:rPr>
          <w:rFonts w:ascii="PT Astra Serif" w:hAnsi="PT Astra Serif" w:cs="PT Astra Serif"/>
          <w:bCs/>
        </w:rPr>
        <w:t xml:space="preserve">            </w:t>
      </w:r>
      <w:r>
        <w:rPr>
          <w:rFonts w:ascii="PT Astra Serif" w:hAnsi="PT Astra Serif" w:cs="PT Astra Serif"/>
          <w:bCs/>
        </w:rPr>
        <w:t>о Министерстве просвещения и воспитания Ульяновской</w:t>
      </w:r>
      <w:proofErr w:type="gramEnd"/>
      <w:r>
        <w:rPr>
          <w:rFonts w:ascii="PT Astra Serif" w:hAnsi="PT Astra Serif" w:cs="PT Astra Serif"/>
          <w:bCs/>
        </w:rPr>
        <w:t xml:space="preserve"> </w:t>
      </w:r>
      <w:proofErr w:type="gramStart"/>
      <w:r>
        <w:rPr>
          <w:rFonts w:ascii="PT Astra Serif" w:hAnsi="PT Astra Serif" w:cs="PT Astra Serif"/>
          <w:bCs/>
        </w:rPr>
        <w:t>области, утверждённое постановлением Правительства Ульяновской области</w:t>
      </w:r>
      <w:r w:rsidR="00A9132B">
        <w:rPr>
          <w:rFonts w:ascii="PT Astra Serif" w:hAnsi="PT Astra Serif" w:cs="PT Astra Serif"/>
          <w:bCs/>
        </w:rPr>
        <w:t xml:space="preserve">                           </w:t>
      </w:r>
      <w:r>
        <w:rPr>
          <w:rFonts w:ascii="PT Astra Serif" w:hAnsi="PT Astra Serif" w:cs="PT Astra Serif"/>
          <w:bCs/>
        </w:rPr>
        <w:t>от 9 декабря 2013 года</w:t>
      </w:r>
      <w:r w:rsidR="00A9132B">
        <w:rPr>
          <w:rFonts w:ascii="PT Astra Serif" w:hAnsi="PT Astra Serif" w:cs="PT Astra Serif"/>
          <w:bCs/>
        </w:rPr>
        <w:t xml:space="preserve"> </w:t>
      </w:r>
      <w:r>
        <w:rPr>
          <w:rFonts w:ascii="PT Astra Serif" w:hAnsi="PT Astra Serif" w:cs="PT Astra Serif"/>
          <w:bCs/>
        </w:rPr>
        <w:t>№ 590-П», а также в п</w:t>
      </w:r>
      <w:r>
        <w:rPr>
          <w:rFonts w:ascii="PT Astra Serif" w:hAnsi="PT Astra Serif" w:cs="PT Astra Serif"/>
        </w:rPr>
        <w:t>остановление Правительства Ульяновской области</w:t>
      </w:r>
      <w:r w:rsidR="00A9132B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от 30 ноября 2020 года № 696-П «Об утверждении Порядка осуществления регионального государственного контроля                            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оздоровления, на территории Ульяновской области».</w:t>
      </w:r>
      <w:proofErr w:type="gramEnd"/>
    </w:p>
    <w:p w:rsidR="002E0C06" w:rsidRPr="00AD0E66" w:rsidRDefault="002E0C06" w:rsidP="002E0C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Cs/>
        </w:rPr>
        <w:t xml:space="preserve"> </w:t>
      </w:r>
    </w:p>
    <w:p w:rsidR="002E0C06" w:rsidRPr="00A22B2E" w:rsidRDefault="002E0C06" w:rsidP="002E0C06">
      <w:pPr>
        <w:pStyle w:val="ConsNonformat"/>
        <w:widowControl/>
        <w:spacing w:line="360" w:lineRule="auto"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2E0C06" w:rsidRPr="00A22B2E" w:rsidRDefault="002E0C06" w:rsidP="002E0C06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1A0618" w:rsidRDefault="001A0618"/>
    <w:sectPr w:rsidR="001A0618" w:rsidSect="002E0C0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C06"/>
    <w:rsid w:val="001A0618"/>
    <w:rsid w:val="002E0C06"/>
    <w:rsid w:val="004C2E05"/>
    <w:rsid w:val="00693814"/>
    <w:rsid w:val="007E1119"/>
    <w:rsid w:val="00A91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C0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2E0C06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0C06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2E0C0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2021-08-23T10:30:00Z</cp:lastPrinted>
  <dcterms:created xsi:type="dcterms:W3CDTF">2021-06-17T11:38:00Z</dcterms:created>
  <dcterms:modified xsi:type="dcterms:W3CDTF">2021-08-23T10:31:00Z</dcterms:modified>
</cp:coreProperties>
</file>