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60B2" w:rsidRPr="00A22B2E" w:rsidRDefault="00FE60B2" w:rsidP="00FE60B2">
      <w:pPr>
        <w:pStyle w:val="ConsNonformat"/>
        <w:widowControl/>
        <w:ind w:right="0"/>
        <w:jc w:val="center"/>
        <w:rPr>
          <w:rFonts w:ascii="PT Astra Serif" w:hAnsi="PT Astra Serif"/>
          <w:b/>
          <w:caps/>
          <w:sz w:val="28"/>
          <w:szCs w:val="28"/>
        </w:rPr>
      </w:pPr>
      <w:r w:rsidRPr="00A22B2E">
        <w:rPr>
          <w:rFonts w:ascii="PT Astra Serif" w:hAnsi="PT Astra Serif"/>
          <w:b/>
          <w:caps/>
          <w:sz w:val="28"/>
          <w:szCs w:val="28"/>
        </w:rPr>
        <w:t>Финансово-экономическое обоснование</w:t>
      </w:r>
    </w:p>
    <w:p w:rsidR="00FE60B2" w:rsidRPr="00A22B2E" w:rsidRDefault="00FE60B2" w:rsidP="00FE60B2">
      <w:pPr>
        <w:pStyle w:val="ConsNonformat"/>
        <w:widowControl/>
        <w:ind w:right="0"/>
        <w:jc w:val="center"/>
        <w:rPr>
          <w:rFonts w:ascii="PT Astra Serif" w:hAnsi="PT Astra Serif"/>
          <w:b/>
          <w:caps/>
          <w:sz w:val="28"/>
          <w:szCs w:val="28"/>
        </w:rPr>
      </w:pPr>
    </w:p>
    <w:p w:rsidR="00FE60B2" w:rsidRPr="00A22B2E" w:rsidRDefault="00FE60B2" w:rsidP="00FE60B2">
      <w:pPr>
        <w:pStyle w:val="ConsNonformat"/>
        <w:widowControl/>
        <w:ind w:right="0"/>
        <w:jc w:val="center"/>
        <w:rPr>
          <w:rFonts w:ascii="PT Astra Serif" w:hAnsi="PT Astra Serif"/>
          <w:b/>
          <w:caps/>
          <w:sz w:val="28"/>
          <w:szCs w:val="28"/>
        </w:rPr>
      </w:pPr>
    </w:p>
    <w:p w:rsidR="00FE60B2" w:rsidRDefault="00FE60B2" w:rsidP="00FE60B2">
      <w:pPr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  <w:r w:rsidRPr="00A22B2E">
        <w:rPr>
          <w:rFonts w:ascii="PT Astra Serif" w:hAnsi="PT Astra Serif"/>
          <w:b/>
        </w:rPr>
        <w:t xml:space="preserve">проекта закона Ульяновской области </w:t>
      </w:r>
    </w:p>
    <w:p w:rsidR="00FE60B2" w:rsidRDefault="00FE60B2" w:rsidP="00FE60B2">
      <w:pPr>
        <w:autoSpaceDE w:val="0"/>
        <w:autoSpaceDN w:val="0"/>
        <w:adjustRightInd w:val="0"/>
        <w:jc w:val="center"/>
        <w:rPr>
          <w:rFonts w:ascii="PT Astra Serif" w:hAnsi="PT Astra Serif" w:cs="PT Astra Serif"/>
          <w:b/>
        </w:rPr>
      </w:pPr>
      <w:r w:rsidRPr="00481184">
        <w:rPr>
          <w:rFonts w:ascii="PT Astra Serif" w:hAnsi="PT Astra Serif"/>
          <w:b/>
        </w:rPr>
        <w:t xml:space="preserve">«О внесении изменений в статьи 4 и 5 </w:t>
      </w:r>
      <w:r w:rsidRPr="00481184">
        <w:rPr>
          <w:rFonts w:ascii="PT Astra Serif" w:hAnsi="PT Astra Serif" w:cs="PT Astra Serif"/>
          <w:b/>
        </w:rPr>
        <w:t xml:space="preserve">Закона Ульяновской области </w:t>
      </w:r>
    </w:p>
    <w:p w:rsidR="00FE60B2" w:rsidRDefault="00FE60B2" w:rsidP="00FE60B2">
      <w:pPr>
        <w:autoSpaceDE w:val="0"/>
        <w:autoSpaceDN w:val="0"/>
        <w:adjustRightInd w:val="0"/>
        <w:jc w:val="center"/>
        <w:rPr>
          <w:rFonts w:ascii="PT Astra Serif" w:hAnsi="PT Astra Serif" w:cs="PT Astra Serif"/>
          <w:b/>
          <w:bCs/>
        </w:rPr>
      </w:pPr>
      <w:r w:rsidRPr="00481184">
        <w:rPr>
          <w:rFonts w:ascii="PT Astra Serif" w:hAnsi="PT Astra Serif" w:cs="PT Astra Serif"/>
          <w:b/>
        </w:rPr>
        <w:t>«</w:t>
      </w:r>
      <w:r w:rsidRPr="00481184">
        <w:rPr>
          <w:rFonts w:ascii="PT Astra Serif" w:hAnsi="PT Astra Serif" w:cs="PT Astra Serif"/>
          <w:b/>
          <w:bCs/>
        </w:rPr>
        <w:t xml:space="preserve">Об организации и обеспечении отдыха и оздоровления детей </w:t>
      </w:r>
    </w:p>
    <w:p w:rsidR="00FE60B2" w:rsidRPr="00481184" w:rsidRDefault="00FE60B2" w:rsidP="00FE60B2">
      <w:pPr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  <w:r w:rsidRPr="00481184">
        <w:rPr>
          <w:rFonts w:ascii="PT Astra Serif" w:hAnsi="PT Astra Serif" w:cs="PT Astra Serif"/>
          <w:b/>
          <w:bCs/>
        </w:rPr>
        <w:t>в Ульяновской области»</w:t>
      </w:r>
    </w:p>
    <w:p w:rsidR="00FE60B2" w:rsidRDefault="00FE60B2" w:rsidP="00FE60B2">
      <w:pPr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</w:p>
    <w:p w:rsidR="00FE60B2" w:rsidRPr="00A22B2E" w:rsidRDefault="00FE60B2" w:rsidP="00FE60B2">
      <w:pPr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</w:p>
    <w:p w:rsidR="00FE60B2" w:rsidRPr="00A22B2E" w:rsidRDefault="00FE60B2" w:rsidP="00FE60B2">
      <w:pPr>
        <w:autoSpaceDE w:val="0"/>
        <w:spacing w:line="360" w:lineRule="auto"/>
        <w:ind w:firstLine="709"/>
        <w:jc w:val="both"/>
        <w:rPr>
          <w:rFonts w:ascii="PT Astra Serif" w:hAnsi="PT Astra Serif"/>
        </w:rPr>
      </w:pPr>
      <w:r w:rsidRPr="00A22B2E">
        <w:rPr>
          <w:rFonts w:ascii="PT Astra Serif" w:hAnsi="PT Astra Serif"/>
        </w:rPr>
        <w:t xml:space="preserve">Принятие закона Ульяновской области </w:t>
      </w:r>
      <w:r w:rsidRPr="009C0F79">
        <w:rPr>
          <w:rFonts w:ascii="PT Astra Serif" w:hAnsi="PT Astra Serif"/>
        </w:rPr>
        <w:t xml:space="preserve">«О внесении изменений в статьи 4 </w:t>
      </w:r>
      <w:r>
        <w:rPr>
          <w:rFonts w:ascii="PT Astra Serif" w:hAnsi="PT Astra Serif"/>
        </w:rPr>
        <w:t xml:space="preserve">                 </w:t>
      </w:r>
      <w:r w:rsidRPr="009C0F79">
        <w:rPr>
          <w:rFonts w:ascii="PT Astra Serif" w:hAnsi="PT Astra Serif"/>
        </w:rPr>
        <w:t xml:space="preserve">и 5 </w:t>
      </w:r>
      <w:r w:rsidRPr="009C0F79">
        <w:rPr>
          <w:rFonts w:ascii="PT Astra Serif" w:hAnsi="PT Astra Serif" w:cs="PT Astra Serif"/>
        </w:rPr>
        <w:t>Закона Ульяновской области «</w:t>
      </w:r>
      <w:r w:rsidRPr="009C0F79">
        <w:rPr>
          <w:rFonts w:ascii="PT Astra Serif" w:hAnsi="PT Astra Serif" w:cs="PT Astra Serif"/>
          <w:bCs/>
        </w:rPr>
        <w:t xml:space="preserve">Об организации и обеспечении отдыха </w:t>
      </w:r>
      <w:r>
        <w:rPr>
          <w:rFonts w:ascii="PT Astra Serif" w:hAnsi="PT Astra Serif" w:cs="PT Astra Serif"/>
          <w:bCs/>
        </w:rPr>
        <w:t xml:space="preserve">                   </w:t>
      </w:r>
      <w:r w:rsidRPr="009C0F79">
        <w:rPr>
          <w:rFonts w:ascii="PT Astra Serif" w:hAnsi="PT Astra Serif" w:cs="PT Astra Serif"/>
          <w:bCs/>
        </w:rPr>
        <w:t>и оздоровления детей в Ульяновской области»</w:t>
      </w:r>
      <w:r>
        <w:rPr>
          <w:rFonts w:ascii="PT Astra Serif" w:hAnsi="PT Astra Serif" w:cs="PT Astra Serif"/>
        </w:rPr>
        <w:t xml:space="preserve"> не повлечёт возникновения </w:t>
      </w:r>
      <w:r w:rsidRPr="00A22B2E">
        <w:rPr>
          <w:rFonts w:ascii="PT Astra Serif" w:hAnsi="PT Astra Serif"/>
        </w:rPr>
        <w:t>расход</w:t>
      </w:r>
      <w:r>
        <w:rPr>
          <w:rFonts w:ascii="PT Astra Serif" w:hAnsi="PT Astra Serif"/>
        </w:rPr>
        <w:t xml:space="preserve">ов, покрываемых за счёт средств </w:t>
      </w:r>
      <w:r w:rsidRPr="00A22B2E">
        <w:rPr>
          <w:rFonts w:ascii="PT Astra Serif" w:hAnsi="PT Astra Serif"/>
        </w:rPr>
        <w:t>областного бюджета Ульяновской о</w:t>
      </w:r>
      <w:r w:rsidRPr="00A22B2E">
        <w:rPr>
          <w:rFonts w:ascii="PT Astra Serif" w:hAnsi="PT Astra Serif"/>
        </w:rPr>
        <w:t>б</w:t>
      </w:r>
      <w:r>
        <w:rPr>
          <w:rFonts w:ascii="PT Astra Serif" w:hAnsi="PT Astra Serif"/>
        </w:rPr>
        <w:t xml:space="preserve">ласти. </w:t>
      </w:r>
    </w:p>
    <w:p w:rsidR="00FE60B2" w:rsidRPr="00A22B2E" w:rsidRDefault="00FE60B2" w:rsidP="00FE60B2">
      <w:pPr>
        <w:rPr>
          <w:rFonts w:ascii="PT Astra Serif" w:hAnsi="PT Astra Serif"/>
        </w:rPr>
      </w:pPr>
    </w:p>
    <w:p w:rsidR="00FE60B2" w:rsidRPr="00A22B2E" w:rsidRDefault="00FE60B2" w:rsidP="00FE60B2">
      <w:pPr>
        <w:jc w:val="center"/>
        <w:rPr>
          <w:rFonts w:ascii="PT Astra Serif" w:hAnsi="PT Astra Serif"/>
        </w:rPr>
      </w:pPr>
      <w:r>
        <w:rPr>
          <w:rFonts w:ascii="PT Astra Serif" w:hAnsi="PT Astra Serif"/>
        </w:rPr>
        <w:t>____________________</w:t>
      </w:r>
    </w:p>
    <w:p w:rsidR="001A0618" w:rsidRDefault="001A0618"/>
    <w:sectPr w:rsidR="001A0618" w:rsidSect="00FE60B2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E60B2"/>
    <w:rsid w:val="001A0618"/>
    <w:rsid w:val="00FE60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PT Astra Serif" w:eastAsiaTheme="minorHAnsi" w:hAnsi="PT Astra Serif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60B2"/>
    <w:pPr>
      <w:spacing w:after="0" w:line="240" w:lineRule="auto"/>
    </w:pPr>
    <w:rPr>
      <w:rFonts w:ascii="Times New Roman" w:eastAsia="Times New Roman" w:hAnsi="Times New Roman" w:cs="Times New Roman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FE60B2"/>
    <w:pPr>
      <w:widowControl w:val="0"/>
      <w:spacing w:after="0" w:line="240" w:lineRule="auto"/>
      <w:ind w:right="19772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</Words>
  <Characters>484</Characters>
  <Application>Microsoft Office Word</Application>
  <DocSecurity>0</DocSecurity>
  <Lines>4</Lines>
  <Paragraphs>1</Paragraphs>
  <ScaleCrop>false</ScaleCrop>
  <Company/>
  <LinksUpToDate>false</LinksUpToDate>
  <CharactersWithSpaces>567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2021-06-17T11:39:00Z</dcterms:created>
  <dcterms:modified xsi:type="dcterms:W3CDTF">2021-06-17T11:39:00Z</dcterms:modified>
</cp:coreProperties>
</file>