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9DA" w:rsidRPr="00A22B2E" w:rsidRDefault="00C229DA" w:rsidP="00C229DA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  <w:r w:rsidRPr="00A22B2E">
        <w:rPr>
          <w:rFonts w:ascii="PT Astra Serif" w:hAnsi="PT Astra Serif"/>
          <w:b/>
          <w:caps/>
          <w:sz w:val="28"/>
          <w:szCs w:val="28"/>
        </w:rPr>
        <w:t>Финансово-экономическое обоснование</w:t>
      </w:r>
    </w:p>
    <w:p w:rsidR="00C229DA" w:rsidRPr="00A22B2E" w:rsidRDefault="00C229DA" w:rsidP="00C229DA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C229DA" w:rsidRPr="00A22B2E" w:rsidRDefault="00C229DA" w:rsidP="00C229DA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C229DA" w:rsidRDefault="00C229DA" w:rsidP="00C229DA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A22B2E">
        <w:rPr>
          <w:rFonts w:ascii="PT Astra Serif" w:hAnsi="PT Astra Serif"/>
          <w:b/>
        </w:rPr>
        <w:t xml:space="preserve">проекта закона Ульяновской области </w:t>
      </w:r>
    </w:p>
    <w:p w:rsidR="00C229DA" w:rsidRDefault="00C229DA" w:rsidP="00C229DA">
      <w:pPr>
        <w:autoSpaceDE w:val="0"/>
        <w:jc w:val="center"/>
        <w:rPr>
          <w:rFonts w:ascii="PT Astra Serif" w:hAnsi="PT Astra Serif" w:cs="PT Astra Serif"/>
          <w:b/>
        </w:rPr>
      </w:pPr>
      <w:r w:rsidRPr="00A67616">
        <w:rPr>
          <w:rFonts w:ascii="PT Astra Serif" w:hAnsi="PT Astra Serif"/>
          <w:b/>
        </w:rPr>
        <w:t xml:space="preserve">«О внесении изменений в статью 1 </w:t>
      </w:r>
      <w:r w:rsidRPr="00A67616">
        <w:rPr>
          <w:rFonts w:ascii="PT Astra Serif" w:hAnsi="PT Astra Serif" w:cs="PT Astra Serif"/>
          <w:b/>
        </w:rPr>
        <w:t xml:space="preserve">Закона Ульяновской области </w:t>
      </w:r>
    </w:p>
    <w:p w:rsidR="00C229DA" w:rsidRPr="00A67616" w:rsidRDefault="00C229DA" w:rsidP="00C229DA">
      <w:pPr>
        <w:autoSpaceDE w:val="0"/>
        <w:jc w:val="center"/>
        <w:rPr>
          <w:rFonts w:ascii="PT Astra Serif" w:hAnsi="PT Astra Serif"/>
          <w:b/>
        </w:rPr>
      </w:pPr>
      <w:r w:rsidRPr="00A67616">
        <w:rPr>
          <w:rFonts w:ascii="PT Astra Serif" w:hAnsi="PT Astra Serif" w:cs="PT Astra Serif"/>
          <w:b/>
        </w:rPr>
        <w:t>«О мерах государственной социальной поддержки отдельных категорий специалистов, работающих и проживающих в сельских населённых пунктах, рабочих посёлках и посёлках городского типа на территории Ульяновской области»</w:t>
      </w:r>
    </w:p>
    <w:p w:rsidR="00C229DA" w:rsidRDefault="00C229DA" w:rsidP="00C229DA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C229DA" w:rsidRPr="00A22B2E" w:rsidRDefault="00C229DA" w:rsidP="00C229DA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C229DA" w:rsidRPr="00A22B2E" w:rsidRDefault="00C229DA" w:rsidP="00C229DA">
      <w:pPr>
        <w:autoSpaceDE w:val="0"/>
        <w:spacing w:line="360" w:lineRule="auto"/>
        <w:ind w:firstLine="709"/>
        <w:jc w:val="both"/>
        <w:rPr>
          <w:rFonts w:ascii="PT Astra Serif" w:hAnsi="PT Astra Serif"/>
        </w:rPr>
      </w:pPr>
      <w:r w:rsidRPr="00A22B2E">
        <w:rPr>
          <w:rFonts w:ascii="PT Astra Serif" w:hAnsi="PT Astra Serif"/>
        </w:rPr>
        <w:t xml:space="preserve">Принятие закона Ульяновской области </w:t>
      </w:r>
      <w:r w:rsidRPr="00AD0E66">
        <w:rPr>
          <w:rFonts w:ascii="PT Astra Serif" w:hAnsi="PT Astra Serif"/>
        </w:rPr>
        <w:t>«О внесении изменени</w:t>
      </w:r>
      <w:r>
        <w:rPr>
          <w:rFonts w:ascii="PT Astra Serif" w:hAnsi="PT Astra Serif"/>
        </w:rPr>
        <w:t>й</w:t>
      </w:r>
      <w:r w:rsidRPr="00AD0E66">
        <w:rPr>
          <w:rFonts w:ascii="PT Astra Serif" w:hAnsi="PT Astra Serif"/>
        </w:rPr>
        <w:t xml:space="preserve"> в </w:t>
      </w:r>
      <w:r>
        <w:rPr>
          <w:rFonts w:ascii="PT Astra Serif" w:hAnsi="PT Astra Serif"/>
        </w:rPr>
        <w:t xml:space="preserve">статью 1 </w:t>
      </w:r>
      <w:r w:rsidRPr="00AD0E66">
        <w:rPr>
          <w:rFonts w:ascii="PT Astra Serif" w:hAnsi="PT Astra Serif" w:cs="PT Astra Serif"/>
        </w:rPr>
        <w:t>Закон</w:t>
      </w:r>
      <w:r>
        <w:rPr>
          <w:rFonts w:ascii="PT Astra Serif" w:hAnsi="PT Astra Serif" w:cs="PT Astra Serif"/>
        </w:rPr>
        <w:t>а</w:t>
      </w:r>
      <w:r w:rsidRPr="00AD0E66">
        <w:rPr>
          <w:rFonts w:ascii="PT Astra Serif" w:hAnsi="PT Astra Serif" w:cs="PT Astra Serif"/>
        </w:rPr>
        <w:t xml:space="preserve"> Ульяновской области</w:t>
      </w:r>
      <w:r>
        <w:rPr>
          <w:rFonts w:ascii="PT Astra Serif" w:hAnsi="PT Astra Serif" w:cs="PT Astra Serif"/>
        </w:rPr>
        <w:t xml:space="preserve"> «О мерах государственной социальной поддержки отдельных категорий специалистов, работающих и проживающих в сельских населённых пунктах, рабочих посёлках и посёлках городского типа                             на территории Ульяновской области» не повлечёт возникновения </w:t>
      </w:r>
      <w:r w:rsidRPr="00A22B2E">
        <w:rPr>
          <w:rFonts w:ascii="PT Astra Serif" w:hAnsi="PT Astra Serif"/>
        </w:rPr>
        <w:t>расход</w:t>
      </w:r>
      <w:r>
        <w:rPr>
          <w:rFonts w:ascii="PT Astra Serif" w:hAnsi="PT Astra Serif"/>
        </w:rPr>
        <w:t xml:space="preserve">ов, покрываемых за счёт средств </w:t>
      </w:r>
      <w:r w:rsidRPr="00A22B2E">
        <w:rPr>
          <w:rFonts w:ascii="PT Astra Serif" w:hAnsi="PT Astra Serif"/>
        </w:rPr>
        <w:t>областного бюджета Ульяновской о</w:t>
      </w:r>
      <w:r w:rsidRPr="00A22B2E">
        <w:rPr>
          <w:rFonts w:ascii="PT Astra Serif" w:hAnsi="PT Astra Serif"/>
        </w:rPr>
        <w:t>б</w:t>
      </w:r>
      <w:r>
        <w:rPr>
          <w:rFonts w:ascii="PT Astra Serif" w:hAnsi="PT Astra Serif"/>
        </w:rPr>
        <w:t xml:space="preserve">ласти. </w:t>
      </w:r>
    </w:p>
    <w:p w:rsidR="00C229DA" w:rsidRPr="00A22B2E" w:rsidRDefault="00C229DA" w:rsidP="00C229DA">
      <w:pPr>
        <w:rPr>
          <w:rFonts w:ascii="PT Astra Serif" w:hAnsi="PT Astra Serif"/>
        </w:rPr>
      </w:pPr>
    </w:p>
    <w:p w:rsidR="00C229DA" w:rsidRPr="00A22B2E" w:rsidRDefault="00C229DA" w:rsidP="00C229DA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____________________</w:t>
      </w:r>
    </w:p>
    <w:p w:rsidR="00C229DA" w:rsidRPr="00A22B2E" w:rsidRDefault="00C229DA" w:rsidP="00C229DA">
      <w:pPr>
        <w:spacing w:line="360" w:lineRule="auto"/>
        <w:jc w:val="center"/>
        <w:rPr>
          <w:rFonts w:ascii="PT Astra Serif" w:hAnsi="PT Astra Serif"/>
        </w:rPr>
      </w:pPr>
    </w:p>
    <w:p w:rsidR="00D012F6" w:rsidRDefault="00D012F6"/>
    <w:sectPr w:rsidR="00D012F6" w:rsidSect="00C229D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29DA"/>
    <w:rsid w:val="00C229DA"/>
    <w:rsid w:val="00D012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9DA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C229D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698</Characters>
  <Application>Microsoft Office Word</Application>
  <DocSecurity>0</DocSecurity>
  <Lines>5</Lines>
  <Paragraphs>1</Paragraphs>
  <ScaleCrop>false</ScaleCrop>
  <Company/>
  <LinksUpToDate>false</LinksUpToDate>
  <CharactersWithSpaces>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2021-04-12T08:41:00Z</dcterms:created>
  <dcterms:modified xsi:type="dcterms:W3CDTF">2021-04-12T08:41:00Z</dcterms:modified>
</cp:coreProperties>
</file>