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7BCE" w:rsidRDefault="00717BCE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7BCE" w:rsidRDefault="00717BCE" w:rsidP="00E56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отдельные законодательные акты </w:t>
      </w:r>
    </w:p>
    <w:p w:rsidR="00717BCE" w:rsidRPr="007F20DE" w:rsidRDefault="00717BCE" w:rsidP="00E564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Ульяновской области</w:t>
      </w:r>
    </w:p>
    <w:p w:rsidR="00717BCE" w:rsidRPr="00F87AFF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Pr="00F87AFF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717BCE" w:rsidRPr="00F87AFF" w:rsidRDefault="00717BCE" w:rsidP="00AD4862">
      <w:pPr>
        <w:pStyle w:val="ConsNormal"/>
        <w:ind w:right="0" w:firstLine="0"/>
        <w:rPr>
          <w:rFonts w:ascii="Times New Roman" w:hAnsi="Times New Roman" w:cs="Times New Roman"/>
          <w:iCs/>
          <w:sz w:val="16"/>
          <w:szCs w:val="16"/>
        </w:rPr>
      </w:pPr>
    </w:p>
    <w:p w:rsidR="00717BCE" w:rsidRDefault="00717BCE" w:rsidP="00AD4862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717BCE" w:rsidRPr="00AD4862" w:rsidRDefault="00717BCE" w:rsidP="00AD4862">
      <w:pPr>
        <w:pStyle w:val="ConsPlusNormal"/>
        <w:ind w:firstLine="708"/>
        <w:jc w:val="both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AD4862">
        <w:rPr>
          <w:rFonts w:ascii="Times New Roman" w:hAnsi="Times New Roman" w:cs="Times New Roman"/>
          <w:b/>
          <w:kern w:val="32"/>
          <w:sz w:val="28"/>
          <w:szCs w:val="28"/>
        </w:rPr>
        <w:t>Статья 1</w:t>
      </w:r>
    </w:p>
    <w:p w:rsidR="00717BCE" w:rsidRDefault="00717BCE" w:rsidP="00AD4862">
      <w:pPr>
        <w:pStyle w:val="ConsPlusNormal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717BCE" w:rsidRPr="00AD4862" w:rsidRDefault="00717BCE" w:rsidP="00AD4862">
      <w:pPr>
        <w:pStyle w:val="ConsPlusNormal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717BCE" w:rsidRPr="0037281C" w:rsidRDefault="00717BCE" w:rsidP="00F87AFF">
      <w:pPr>
        <w:pStyle w:val="ConsPlusNormal"/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81C">
        <w:rPr>
          <w:rFonts w:ascii="Times New Roman" w:hAnsi="Times New Roman" w:cs="Times New Roman"/>
          <w:kern w:val="32"/>
          <w:sz w:val="28"/>
          <w:szCs w:val="28"/>
        </w:rPr>
        <w:t xml:space="preserve">Внести в часть 2 статьи 3 </w:t>
      </w:r>
      <w:r w:rsidRPr="0037281C">
        <w:rPr>
          <w:rFonts w:ascii="Times New Roman" w:hAnsi="Times New Roman" w:cs="Times New Roman"/>
          <w:sz w:val="28"/>
          <w:szCs w:val="28"/>
        </w:rPr>
        <w:t>Закона Ульяновской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от 30 декабря </w:t>
      </w:r>
      <w:r>
        <w:rPr>
          <w:rFonts w:ascii="Times New Roman" w:hAnsi="Times New Roman" w:cs="Times New Roman"/>
          <w:sz w:val="28"/>
          <w:szCs w:val="28"/>
        </w:rPr>
        <w:br/>
        <w:t>2005 года № 158-ЗО «</w:t>
      </w:r>
      <w:r w:rsidRPr="0037281C">
        <w:rPr>
          <w:rFonts w:ascii="Times New Roman" w:hAnsi="Times New Roman" w:cs="Times New Roman"/>
          <w:sz w:val="28"/>
          <w:szCs w:val="28"/>
        </w:rPr>
        <w:t>О системе исполнительных органов государстве</w:t>
      </w:r>
      <w:r>
        <w:rPr>
          <w:rFonts w:ascii="Times New Roman" w:hAnsi="Times New Roman" w:cs="Times New Roman"/>
          <w:sz w:val="28"/>
          <w:szCs w:val="28"/>
        </w:rPr>
        <w:t>нной власти Ульяновской области» («Ульяновская правда» от 06.01.2006 №</w:t>
      </w:r>
      <w:r w:rsidRPr="0037281C">
        <w:rPr>
          <w:rFonts w:ascii="Times New Roman" w:hAnsi="Times New Roman" w:cs="Times New Roman"/>
          <w:sz w:val="28"/>
          <w:szCs w:val="28"/>
        </w:rPr>
        <w:t xml:space="preserve"> 1; от 08.11.2006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37281C">
        <w:rPr>
          <w:rFonts w:ascii="Times New Roman" w:hAnsi="Times New Roman" w:cs="Times New Roman"/>
          <w:sz w:val="28"/>
          <w:szCs w:val="28"/>
        </w:rPr>
        <w:t xml:space="preserve"> 86; от 08.07.2011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7281C">
        <w:rPr>
          <w:rFonts w:ascii="Times New Roman" w:hAnsi="Times New Roman" w:cs="Times New Roman"/>
          <w:sz w:val="28"/>
          <w:szCs w:val="28"/>
        </w:rPr>
        <w:t xml:space="preserve"> 74; от 08.07.2013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7281C">
        <w:rPr>
          <w:rFonts w:ascii="Times New Roman" w:hAnsi="Times New Roman" w:cs="Times New Roman"/>
          <w:sz w:val="28"/>
          <w:szCs w:val="28"/>
        </w:rPr>
        <w:t xml:space="preserve"> 73</w:t>
      </w:r>
      <w:r>
        <w:rPr>
          <w:rFonts w:ascii="Times New Roman" w:hAnsi="Times New Roman" w:cs="Times New Roman"/>
          <w:sz w:val="28"/>
          <w:szCs w:val="28"/>
        </w:rPr>
        <w:t>; от 09.02.2015 № 16; от 25.06.2015 № 85</w:t>
      </w:r>
      <w:r w:rsidRPr="0037281C">
        <w:rPr>
          <w:rFonts w:ascii="Times New Roman" w:hAnsi="Times New Roman" w:cs="Times New Roman"/>
          <w:sz w:val="28"/>
          <w:szCs w:val="28"/>
        </w:rPr>
        <w:t>) изменение</w:t>
      </w:r>
      <w:r>
        <w:rPr>
          <w:rFonts w:ascii="Times New Roman" w:hAnsi="Times New Roman" w:cs="Times New Roman"/>
          <w:sz w:val="28"/>
          <w:szCs w:val="28"/>
        </w:rPr>
        <w:t>, изложив её в следующей редакции</w:t>
      </w:r>
      <w:r w:rsidRPr="0037281C">
        <w:rPr>
          <w:rFonts w:ascii="Times New Roman" w:hAnsi="Times New Roman" w:cs="Times New Roman"/>
          <w:kern w:val="32"/>
          <w:sz w:val="28"/>
          <w:szCs w:val="28"/>
        </w:rPr>
        <w:t>:</w:t>
      </w:r>
    </w:p>
    <w:p w:rsidR="00717BCE" w:rsidRPr="0037281C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«2. </w:t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 xml:space="preserve">В зависимости от установленной сферы деятельности, функций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>и особенностей внутренней организации образуются следующие виды органов исполнительной власти области:</w:t>
      </w:r>
    </w:p>
    <w:p w:rsidR="00717BCE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81C">
        <w:rPr>
          <w:rFonts w:ascii="Times New Roman" w:hAnsi="Times New Roman" w:cs="Times New Roman"/>
          <w:sz w:val="28"/>
          <w:szCs w:val="28"/>
          <w:lang w:eastAsia="ru-RU"/>
        </w:rPr>
        <w:t>1) министерства;</w:t>
      </w:r>
    </w:p>
    <w:p w:rsidR="00717BCE" w:rsidRPr="0037281C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агентства;</w:t>
      </w:r>
    </w:p>
    <w:p w:rsidR="00717BCE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>) департаменты;</w:t>
      </w:r>
    </w:p>
    <w:p w:rsidR="00717BCE" w:rsidRPr="0037281C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>) инспекции;</w:t>
      </w:r>
    </w:p>
    <w:p w:rsidR="00717BCE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>) комитеты;</w:t>
      </w:r>
    </w:p>
    <w:p w:rsidR="00717BCE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6) палаты;</w:t>
      </w:r>
    </w:p>
    <w:p w:rsidR="00717BCE" w:rsidRPr="00736282" w:rsidRDefault="00717BCE" w:rsidP="00F87AFF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7281C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>управления (главные управления).».</w:t>
      </w:r>
    </w:p>
    <w:p w:rsidR="00717BCE" w:rsidRPr="00AD4862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D4862">
        <w:rPr>
          <w:b/>
          <w:sz w:val="28"/>
          <w:szCs w:val="28"/>
        </w:rPr>
        <w:t>Статья 2</w:t>
      </w:r>
    </w:p>
    <w:p w:rsidR="00717BCE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9013B1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Pr="00627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 4 Реестра должностей государственной гражданской службы Ульяновской области, утверждённого Законом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19 декабря 2006 года № 212-ЗО «О Реестре должностей государственной гражданской службы Ульяновской области» («Ульяновская правда» от 23.12.2006 № 107-108; от 12.09.2007 № 77; от 07.12.2007 № 105; от 22.12.2007 № 110; </w:t>
      </w:r>
      <w:r>
        <w:rPr>
          <w:rFonts w:ascii="Times New Roman" w:hAnsi="Times New Roman"/>
          <w:sz w:val="28"/>
          <w:szCs w:val="28"/>
        </w:rPr>
        <w:br/>
        <w:t xml:space="preserve">от 23.04.2008 № 35; от 08.05.2008 № 38; от 19.12.2008 № 103; от 04.12.2009 № 97; от 05.02.2010 № 9; от 07.04.2010 № 25; от 12.05.2010 № 35-36; от 08.12.2010 </w:t>
      </w:r>
      <w:r>
        <w:rPr>
          <w:rFonts w:ascii="Times New Roman" w:hAnsi="Times New Roman"/>
          <w:sz w:val="28"/>
          <w:szCs w:val="28"/>
        </w:rPr>
        <w:br/>
        <w:t xml:space="preserve">№ 100; от 12.10.2011 № 115; от 28.12.2011 № 147; от 27.04.2012 № 44; </w:t>
      </w:r>
      <w:r>
        <w:rPr>
          <w:rFonts w:ascii="Times New Roman" w:hAnsi="Times New Roman"/>
          <w:sz w:val="28"/>
          <w:szCs w:val="28"/>
        </w:rPr>
        <w:br/>
        <w:t xml:space="preserve">от 07.09.2012 № 97; от 26.12.2012 № 145; от 08.05.2013 № 48; от 07.09.2013 № 109; от 11.11.2013 № 144; от 20.12.2013 № 169; от 28.12.2013 № 173; от 10.07.2014 </w:t>
      </w:r>
      <w:r>
        <w:rPr>
          <w:rFonts w:ascii="Times New Roman" w:hAnsi="Times New Roman"/>
          <w:sz w:val="28"/>
          <w:szCs w:val="28"/>
        </w:rPr>
        <w:br/>
        <w:t>№ 98; от 09.10.2014 № 149; от 09.02.2015 № 16; от 25.06.2015 № 85</w:t>
      </w:r>
      <w:r w:rsidRPr="00627C0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от 07.12.2015 № 170), следующие изменения:</w:t>
      </w:r>
    </w:p>
    <w:p w:rsidR="00717BCE" w:rsidRPr="00E56485" w:rsidRDefault="00717BCE" w:rsidP="009013B1">
      <w:pPr>
        <w:tabs>
          <w:tab w:val="left" w:pos="3840"/>
        </w:tabs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подразделе 1:</w:t>
      </w:r>
      <w:r>
        <w:rPr>
          <w:rFonts w:ascii="Times New Roman" w:hAnsi="Times New Roman"/>
          <w:sz w:val="28"/>
          <w:szCs w:val="28"/>
        </w:rPr>
        <w:tab/>
      </w:r>
    </w:p>
    <w:p w:rsidR="00717BCE" w:rsidRDefault="00717BCE" w:rsidP="00901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 строку </w:t>
      </w:r>
    </w:p>
    <w:p w:rsidR="00717BCE" w:rsidRDefault="00717BCE" w:rsidP="00901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0"/>
      </w:tblGrid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органа исполнительной власти:</w:t>
            </w:r>
          </w:p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департамента, председатель комитета, начальник главного управления, начальник управления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528" w:type="dxa"/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органа исполнительной власти:</w:t>
            </w:r>
          </w:p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агентства, директор департамента, председатель комитета, начальник главного управления, начальник управления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528" w:type="dxa"/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4-1-1-48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»;</w:t>
            </w:r>
          </w:p>
        </w:tc>
      </w:tr>
    </w:tbl>
    <w:p w:rsidR="00717BCE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строки</w:t>
      </w:r>
    </w:p>
    <w:p w:rsidR="00717BCE" w:rsidRDefault="00717BCE" w:rsidP="009013B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 в министерстве, главном управлении</w:t>
            </w:r>
          </w:p>
        </w:tc>
        <w:tc>
          <w:tcPr>
            <w:tcW w:w="2528" w:type="dxa"/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директора департамента в министерстве, главном управлении</w:t>
            </w:r>
          </w:p>
        </w:tc>
        <w:tc>
          <w:tcPr>
            <w:tcW w:w="2528" w:type="dxa"/>
          </w:tcPr>
          <w:p w:rsidR="00717BCE" w:rsidRPr="00DF102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9013B1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9013B1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DE6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 в министерстве, агентстве, главном управлении</w:t>
            </w:r>
          </w:p>
        </w:tc>
        <w:tc>
          <w:tcPr>
            <w:tcW w:w="2528" w:type="dxa"/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</w:tcPr>
          <w:p w:rsidR="00717BCE" w:rsidRDefault="00717BCE" w:rsidP="00DE6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директора департамента в министерстве, агентстве, главном управлении</w:t>
            </w:r>
          </w:p>
        </w:tc>
        <w:tc>
          <w:tcPr>
            <w:tcW w:w="2528" w:type="dxa"/>
          </w:tcPr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DE68AB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»;</w:t>
            </w:r>
          </w:p>
        </w:tc>
      </w:tr>
    </w:tbl>
    <w:p w:rsidR="00717BCE" w:rsidRDefault="00717BCE" w:rsidP="00585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17BCE" w:rsidRDefault="00717BCE" w:rsidP="00585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в) строку</w:t>
      </w:r>
    </w:p>
    <w:p w:rsidR="00717BCE" w:rsidRDefault="00717BCE" w:rsidP="00585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отдела: в министерстве, департаменте,  комитете, главном управлении, управлении</w:t>
            </w:r>
          </w:p>
        </w:tc>
        <w:tc>
          <w:tcPr>
            <w:tcW w:w="2528" w:type="dxa"/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31620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отдела: в министерстве, агентстве, департаменте, комитете, главном управлении, управлении</w:t>
            </w:r>
          </w:p>
        </w:tc>
        <w:tc>
          <w:tcPr>
            <w:tcW w:w="2528" w:type="dxa"/>
          </w:tcPr>
          <w:p w:rsidR="00717BCE" w:rsidRPr="00DF102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4-1-3-54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Default="00717BCE" w:rsidP="00FE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460E0B" w:rsidRDefault="00717BCE" w:rsidP="003162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;</w:t>
            </w:r>
          </w:p>
        </w:tc>
      </w:tr>
    </w:tbl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строку </w:t>
      </w:r>
    </w:p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361"/>
      </w:tblGrid>
      <w:tr w:rsidR="00717BCE" w:rsidTr="00AD41F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Начальник отдела в департаменте органа исполнительной власти </w:t>
            </w:r>
          </w:p>
        </w:tc>
        <w:tc>
          <w:tcPr>
            <w:tcW w:w="2528" w:type="dxa"/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1" w:type="dxa"/>
            <w:tcBorders>
              <w:top w:val="nil"/>
              <w:bottom w:val="nil"/>
              <w:right w:val="nil"/>
            </w:tcBorders>
          </w:tcPr>
          <w:p w:rsidR="00717BC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подраздела 3 изложить в следующей редакции:</w:t>
      </w:r>
    </w:p>
    <w:p w:rsidR="00717BCE" w:rsidRDefault="00717BCE" w:rsidP="009013B1">
      <w:pPr>
        <w:pStyle w:val="21"/>
        <w:spacing w:line="240" w:lineRule="auto"/>
        <w:ind w:firstLine="0"/>
        <w:rPr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2528"/>
        <w:gridCol w:w="628"/>
      </w:tblGrid>
      <w:tr w:rsidR="00717BCE" w:rsidTr="004F641E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bookmarkStart w:id="0" w:name="_GoBack" w:colFirst="3" w:colLast="3"/>
            <w:r w:rsidRPr="00DF102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 в департаменте министерства, агентства, главного управления</w:t>
            </w:r>
          </w:p>
        </w:tc>
        <w:tc>
          <w:tcPr>
            <w:tcW w:w="2528" w:type="dxa"/>
          </w:tcPr>
          <w:p w:rsidR="00717BCE" w:rsidRPr="00DF102E" w:rsidRDefault="00717BCE" w:rsidP="00AD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4-3-3-57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  <w:vAlign w:val="bottom"/>
          </w:tcPr>
          <w:p w:rsidR="00717BCE" w:rsidRPr="00DF102E" w:rsidRDefault="00717BCE" w:rsidP="004F64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31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».</w:t>
            </w:r>
          </w:p>
        </w:tc>
      </w:tr>
      <w:bookmarkEnd w:id="0"/>
    </w:tbl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Default="00717BCE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7BCE" w:rsidRPr="004F4E2B" w:rsidRDefault="00717BCE" w:rsidP="003728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4F4E2B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717BCE" w:rsidRPr="007B53BD" w:rsidRDefault="00717BCE" w:rsidP="007B53BD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BCE" w:rsidRPr="007B53BD" w:rsidRDefault="00717BCE" w:rsidP="007B53BD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BCE" w:rsidRPr="007B53BD" w:rsidRDefault="00717BCE" w:rsidP="007B53BD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BCE" w:rsidRPr="007B53BD" w:rsidRDefault="00717BCE" w:rsidP="001B0201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BD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17BCE" w:rsidRPr="007B53BD" w:rsidRDefault="00717BCE" w:rsidP="001B0201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Pr="007B5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7B53BD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B53BD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7B53BD">
        <w:rPr>
          <w:rFonts w:ascii="Times New Roman" w:hAnsi="Times New Roman" w:cs="Times New Roman"/>
          <w:sz w:val="28"/>
          <w:szCs w:val="28"/>
        </w:rPr>
        <w:t>.</w:t>
      </w:r>
    </w:p>
    <w:p w:rsidR="00717BCE" w:rsidRPr="007B53BD" w:rsidRDefault="00717BCE" w:rsidP="001B0201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B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7B53BD">
        <w:rPr>
          <w:rFonts w:ascii="Times New Roman" w:hAnsi="Times New Roman" w:cs="Times New Roman"/>
          <w:sz w:val="28"/>
          <w:szCs w:val="28"/>
        </w:rPr>
        <w:t>-ЗО</w:t>
      </w:r>
    </w:p>
    <w:sectPr w:rsidR="00717BCE" w:rsidRPr="007B53BD" w:rsidSect="007F20DE">
      <w:headerReference w:type="default" r:id="rId6"/>
      <w:pgSz w:w="11906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CE" w:rsidRDefault="00717BCE" w:rsidP="00E20A4B">
      <w:pPr>
        <w:spacing w:after="0" w:line="240" w:lineRule="auto"/>
      </w:pPr>
      <w:r>
        <w:separator/>
      </w:r>
    </w:p>
  </w:endnote>
  <w:endnote w:type="continuationSeparator" w:id="0">
    <w:p w:rsidR="00717BCE" w:rsidRDefault="00717BCE" w:rsidP="00E2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CE" w:rsidRDefault="00717BCE" w:rsidP="00E20A4B">
      <w:pPr>
        <w:spacing w:after="0" w:line="240" w:lineRule="auto"/>
      </w:pPr>
      <w:r>
        <w:separator/>
      </w:r>
    </w:p>
  </w:footnote>
  <w:footnote w:type="continuationSeparator" w:id="0">
    <w:p w:rsidR="00717BCE" w:rsidRDefault="00717BCE" w:rsidP="00E2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BCE" w:rsidRPr="00D55EB4" w:rsidRDefault="00717BCE">
    <w:pPr>
      <w:pStyle w:val="Header"/>
      <w:jc w:val="center"/>
      <w:rPr>
        <w:rFonts w:ascii="Times New Roman" w:hAnsi="Times New Roman"/>
        <w:sz w:val="28"/>
        <w:szCs w:val="28"/>
      </w:rPr>
    </w:pPr>
    <w:r w:rsidRPr="00D55EB4">
      <w:rPr>
        <w:rFonts w:ascii="Times New Roman" w:hAnsi="Times New Roman"/>
        <w:sz w:val="28"/>
        <w:szCs w:val="28"/>
      </w:rPr>
      <w:fldChar w:fldCharType="begin"/>
    </w:r>
    <w:r w:rsidRPr="00D55EB4">
      <w:rPr>
        <w:rFonts w:ascii="Times New Roman" w:hAnsi="Times New Roman"/>
        <w:sz w:val="28"/>
        <w:szCs w:val="28"/>
      </w:rPr>
      <w:instrText>PAGE   \* MERGEFORMAT</w:instrText>
    </w:r>
    <w:r w:rsidRPr="00D55EB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D55EB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91C"/>
    <w:rsid w:val="000B6257"/>
    <w:rsid w:val="0010604B"/>
    <w:rsid w:val="00127F65"/>
    <w:rsid w:val="0013507D"/>
    <w:rsid w:val="001377BE"/>
    <w:rsid w:val="00140478"/>
    <w:rsid w:val="001A1D2F"/>
    <w:rsid w:val="001A48EE"/>
    <w:rsid w:val="001B0201"/>
    <w:rsid w:val="001B65F1"/>
    <w:rsid w:val="001D55AE"/>
    <w:rsid w:val="002040F4"/>
    <w:rsid w:val="00232A11"/>
    <w:rsid w:val="00232C68"/>
    <w:rsid w:val="00246D07"/>
    <w:rsid w:val="002A37C5"/>
    <w:rsid w:val="002D50F4"/>
    <w:rsid w:val="002E60BE"/>
    <w:rsid w:val="00300496"/>
    <w:rsid w:val="00312686"/>
    <w:rsid w:val="00313770"/>
    <w:rsid w:val="00316200"/>
    <w:rsid w:val="00323B78"/>
    <w:rsid w:val="003306FC"/>
    <w:rsid w:val="0037281C"/>
    <w:rsid w:val="00381940"/>
    <w:rsid w:val="00390909"/>
    <w:rsid w:val="003D3024"/>
    <w:rsid w:val="003F3AB2"/>
    <w:rsid w:val="0044445F"/>
    <w:rsid w:val="00460E0B"/>
    <w:rsid w:val="004755E8"/>
    <w:rsid w:val="004801E4"/>
    <w:rsid w:val="004A239E"/>
    <w:rsid w:val="004F4E2B"/>
    <w:rsid w:val="004F641E"/>
    <w:rsid w:val="005236E7"/>
    <w:rsid w:val="00537FAE"/>
    <w:rsid w:val="00547D82"/>
    <w:rsid w:val="00560A11"/>
    <w:rsid w:val="00570272"/>
    <w:rsid w:val="00580D46"/>
    <w:rsid w:val="0058569B"/>
    <w:rsid w:val="005B099F"/>
    <w:rsid w:val="005D2EA6"/>
    <w:rsid w:val="005D658C"/>
    <w:rsid w:val="005E4A30"/>
    <w:rsid w:val="006252CE"/>
    <w:rsid w:val="00627C08"/>
    <w:rsid w:val="00631331"/>
    <w:rsid w:val="00717BCE"/>
    <w:rsid w:val="00736282"/>
    <w:rsid w:val="00781FBA"/>
    <w:rsid w:val="007B53BD"/>
    <w:rsid w:val="007D123B"/>
    <w:rsid w:val="007F20DE"/>
    <w:rsid w:val="008150FB"/>
    <w:rsid w:val="0083047D"/>
    <w:rsid w:val="00853409"/>
    <w:rsid w:val="0085715F"/>
    <w:rsid w:val="008B2815"/>
    <w:rsid w:val="008B3C3D"/>
    <w:rsid w:val="008C121C"/>
    <w:rsid w:val="008E5D85"/>
    <w:rsid w:val="009013B1"/>
    <w:rsid w:val="00904BD3"/>
    <w:rsid w:val="0091691C"/>
    <w:rsid w:val="009301B2"/>
    <w:rsid w:val="00955B00"/>
    <w:rsid w:val="00960042"/>
    <w:rsid w:val="009634CB"/>
    <w:rsid w:val="00981FF3"/>
    <w:rsid w:val="00984284"/>
    <w:rsid w:val="00A03561"/>
    <w:rsid w:val="00A2319F"/>
    <w:rsid w:val="00A60A8C"/>
    <w:rsid w:val="00A749D0"/>
    <w:rsid w:val="00AD41FC"/>
    <w:rsid w:val="00AD4862"/>
    <w:rsid w:val="00AD6270"/>
    <w:rsid w:val="00B55A2E"/>
    <w:rsid w:val="00B55B07"/>
    <w:rsid w:val="00B66032"/>
    <w:rsid w:val="00B671D5"/>
    <w:rsid w:val="00B948A0"/>
    <w:rsid w:val="00BF2095"/>
    <w:rsid w:val="00C632CE"/>
    <w:rsid w:val="00C83CFF"/>
    <w:rsid w:val="00CC0BBB"/>
    <w:rsid w:val="00CE621A"/>
    <w:rsid w:val="00CF217A"/>
    <w:rsid w:val="00CF5289"/>
    <w:rsid w:val="00D30B99"/>
    <w:rsid w:val="00D55EB4"/>
    <w:rsid w:val="00D6511B"/>
    <w:rsid w:val="00DA158A"/>
    <w:rsid w:val="00DC45CA"/>
    <w:rsid w:val="00DE68AB"/>
    <w:rsid w:val="00DF102E"/>
    <w:rsid w:val="00E163B0"/>
    <w:rsid w:val="00E20A4B"/>
    <w:rsid w:val="00E56485"/>
    <w:rsid w:val="00EB7371"/>
    <w:rsid w:val="00EC52B8"/>
    <w:rsid w:val="00EE06BA"/>
    <w:rsid w:val="00EF69FB"/>
    <w:rsid w:val="00F72518"/>
    <w:rsid w:val="00F76706"/>
    <w:rsid w:val="00F8332E"/>
    <w:rsid w:val="00F87AFF"/>
    <w:rsid w:val="00FB3B1B"/>
    <w:rsid w:val="00FC2C82"/>
    <w:rsid w:val="00FC69B3"/>
    <w:rsid w:val="00FE5857"/>
    <w:rsid w:val="00FF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06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3B1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27F65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65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0A4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0A4B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A239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formattext">
    <w:name w:val="formattext"/>
    <w:basedOn w:val="Normal"/>
    <w:uiPriority w:val="99"/>
    <w:rsid w:val="0037281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37281C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Normal"/>
    <w:uiPriority w:val="99"/>
    <w:rsid w:val="00DA158A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450</Words>
  <Characters>2565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Киселев Евгений Викторович (KISELEVEV - КиселевЕВ)</dc:creator>
  <cp:keywords/>
  <dc:description/>
  <cp:lastModifiedBy>Пользователь</cp:lastModifiedBy>
  <cp:revision>23</cp:revision>
  <cp:lastPrinted>2016-01-27T08:01:00Z</cp:lastPrinted>
  <dcterms:created xsi:type="dcterms:W3CDTF">2016-01-14T07:50:00Z</dcterms:created>
  <dcterms:modified xsi:type="dcterms:W3CDTF">2016-02-04T06:48:00Z</dcterms:modified>
</cp:coreProperties>
</file>