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6B" w:rsidRPr="00F468B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5D0F6B" w:rsidRPr="00F468B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0F6B" w:rsidRPr="00F468B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5D0F6B" w:rsidRDefault="005D0F6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5D0F6B" w:rsidRPr="00CD5840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Pr="00CD5840" w:rsidRDefault="005D0F6B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5D0F6B" w:rsidRPr="00A01D46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Pr="00A01D46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F6B" w:rsidRDefault="005D0F6B" w:rsidP="002B26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Внести в подпункт «ж» пункта 2.1 раздела 2 приложения 1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Pr="007676DB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>у</w:t>
      </w:r>
      <w:r w:rsidRPr="007676D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Ульяновской области от 2 ноября 2005 года № 110-ЗО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целях признания граждан малоимущими и предоставления им по договорам социального найма жилых помещений муниципального жилищного фонда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территории Ульяновской области» («Ульяновская правда» от 08.11.2005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103-104; от 04.06.2008 № 45; от 08.07.2011 № 74; от 04.05.2012 № 45;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11.11.2013 № 144; от 09.10.2014 № 149; от 31.12.2014 № 196; от 08.06.2015 </w:t>
      </w:r>
      <w:r>
        <w:rPr>
          <w:rFonts w:ascii="Times New Roman" w:hAnsi="Times New Roman"/>
          <w:sz w:val="28"/>
          <w:szCs w:val="28"/>
          <w:lang w:eastAsia="ru-RU"/>
        </w:rPr>
        <w:br/>
        <w:t>№ 76-77) следующие изменения:</w:t>
      </w:r>
    </w:p>
    <w:p w:rsidR="005D0F6B" w:rsidRDefault="005D0F6B" w:rsidP="00AE1E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1) в абзаце втором слова «</w:t>
      </w:r>
      <w:r>
        <w:rPr>
          <w:rFonts w:ascii="Times New Roman" w:hAnsi="Times New Roman"/>
          <w:sz w:val="28"/>
          <w:szCs w:val="28"/>
          <w:lang w:eastAsia="ru-RU"/>
        </w:rPr>
        <w:t>органов правоохранительной службы» заменить словами «органов и учреждений, в которых предусмотрено прохождение федеральной государственной службы, связанной с правоохранительной деятельностью»;</w:t>
      </w:r>
    </w:p>
    <w:p w:rsidR="005D0F6B" w:rsidRDefault="005D0F6B" w:rsidP="00AE1E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абзаце третьем слова «органов правоохранительной службы» заменить словами «органов и учреждений, в которых предусмотрено прохождение федеральной государственной службы, связанной с правоохранительной деятельностью».</w:t>
      </w:r>
    </w:p>
    <w:p w:rsidR="005D0F6B" w:rsidRPr="00127B99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5D0F6B" w:rsidRPr="00F468BB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D0F6B" w:rsidRPr="00F468BB" w:rsidRDefault="005D0F6B" w:rsidP="00CD58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D0F6B" w:rsidRDefault="005D0F6B" w:rsidP="00F468BB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Типовому положению о проведении аттестации муниципальных служащих в Ульяновской области, утверждённому Законом Ульяновской области от 3 октября 2007 года № 139-ЗО «Об утверждении Типового положения о проведении аттестации муниципальных служащих </w:t>
      </w:r>
      <w:r>
        <w:rPr>
          <w:rFonts w:ascii="Times New Roman" w:hAnsi="Times New Roman"/>
          <w:sz w:val="28"/>
          <w:szCs w:val="28"/>
        </w:rPr>
        <w:br/>
        <w:t>в Ульяновской области» («Ульяновская правда» от 10</w:t>
      </w:r>
      <w:r>
        <w:rPr>
          <w:rFonts w:ascii="Times New Roman" w:hAnsi="Times New Roman"/>
          <w:sz w:val="28"/>
          <w:szCs w:val="28"/>
          <w:lang w:eastAsia="ru-RU"/>
        </w:rPr>
        <w:t xml:space="preserve">.10.2007 № 85; </w:t>
      </w:r>
      <w:r>
        <w:rPr>
          <w:rFonts w:ascii="Times New Roman" w:hAnsi="Times New Roman"/>
          <w:sz w:val="28"/>
          <w:szCs w:val="28"/>
          <w:lang w:eastAsia="ru-RU"/>
        </w:rPr>
        <w:br/>
        <w:t>от 11.03.2014 № 34</w:t>
      </w:r>
      <w:r>
        <w:rPr>
          <w:rFonts w:ascii="Times New Roman" w:hAnsi="Times New Roman"/>
          <w:sz w:val="28"/>
          <w:szCs w:val="28"/>
        </w:rPr>
        <w:t>), измене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ние, заменив в нём слова «в том числе стаж государственной гражданской службы, периоды работы на воинских должностях и должностях правоохранительной службы (государственных должностях государственной службы)» словами «включая стаж государственной службы, </w:t>
      </w:r>
      <w:r>
        <w:rPr>
          <w:rFonts w:ascii="Times New Roman" w:hAnsi="Times New Roman"/>
          <w:sz w:val="28"/>
          <w:szCs w:val="28"/>
        </w:rPr>
        <w:br/>
        <w:t>в том числе на государственных должностях государственной службы».</w:t>
      </w:r>
    </w:p>
    <w:p w:rsidR="005D0F6B" w:rsidRDefault="005D0F6B" w:rsidP="00D917E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0F6B" w:rsidRPr="00127B99" w:rsidRDefault="005D0F6B" w:rsidP="00127B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B99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5D0F6B" w:rsidRPr="00F468BB" w:rsidRDefault="005D0F6B" w:rsidP="00D917EF">
      <w:pPr>
        <w:suppressAutoHyphens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6B" w:rsidRDefault="005D0F6B" w:rsidP="00F468BB">
      <w:pPr>
        <w:suppressAutoHyphens/>
        <w:spacing w:after="0" w:line="336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часть 1 статьи 11 Закона Ульяновской области от 5 мая 2011 года № 73-ЗО «О наградах Ульяновской области» </w:t>
      </w:r>
      <w:r>
        <w:rPr>
          <w:rFonts w:ascii="Times New Roman" w:hAnsi="Times New Roman"/>
          <w:sz w:val="28"/>
          <w:szCs w:val="28"/>
        </w:rPr>
        <w:t xml:space="preserve">(«Ульяновская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 xml:space="preserve">07.05.2011 № 49; от 07.10.2011 № 113; от 04.05.2012 № 45; от 06.07.2012 № 70;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08.05.2013 № 48; от 08.11.2013 № 143; от 11.11.2013 № 144; от 11.03.2014 </w:t>
      </w:r>
      <w:r>
        <w:rPr>
          <w:rFonts w:ascii="Times New Roman" w:hAnsi="Times New Roman"/>
          <w:sz w:val="28"/>
          <w:szCs w:val="28"/>
          <w:lang w:eastAsia="ru-RU"/>
        </w:rPr>
        <w:br/>
        <w:t>№ 34; от 08.05.2014 № 65; от 07.09.2015 № 124</w:t>
      </w:r>
      <w:r>
        <w:rPr>
          <w:rFonts w:ascii="Times New Roman" w:hAnsi="Times New Roman"/>
          <w:sz w:val="28"/>
          <w:szCs w:val="28"/>
        </w:rPr>
        <w:t>) изменение, заменив в ней слова «военную или правоохранительную службу» словами «военную службу или федеральную государственную службу, связанную с правоохранительной деятельностью».</w:t>
      </w:r>
    </w:p>
    <w:p w:rsidR="005D0F6B" w:rsidRPr="00F468B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6B" w:rsidRPr="00D1133A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4</w:t>
      </w:r>
      <w:r w:rsidRPr="00D1133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D0F6B" w:rsidRPr="00F468B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Cs w:val="28"/>
          <w:lang w:eastAsia="ru-RU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Закон вступает с силу с 1 января 2016 года.</w:t>
      </w:r>
    </w:p>
    <w:p w:rsidR="005D0F6B" w:rsidRPr="00F468B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8"/>
          <w:szCs w:val="28"/>
          <w:lang w:eastAsia="ru-RU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6B" w:rsidRDefault="005D0F6B" w:rsidP="00E441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0F6B" w:rsidRDefault="005D0F6B" w:rsidP="00F468B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468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5D0F6B" w:rsidRPr="00F468BB" w:rsidRDefault="005D0F6B" w:rsidP="00E441A7">
      <w:pPr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5D0F6B" w:rsidRDefault="005D0F6B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0F6B" w:rsidRDefault="005D0F6B" w:rsidP="00B56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5D0F6B" w:rsidRDefault="005D0F6B" w:rsidP="00B5671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05  ноября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5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5D0F6B" w:rsidRDefault="005D0F6B" w:rsidP="00B5671E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161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5D0F6B" w:rsidSect="00F468BB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F6B" w:rsidRDefault="005D0F6B">
      <w:r>
        <w:separator/>
      </w:r>
    </w:p>
  </w:endnote>
  <w:endnote w:type="continuationSeparator" w:id="0">
    <w:p w:rsidR="005D0F6B" w:rsidRDefault="005D0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F6B" w:rsidRDefault="005D0F6B">
      <w:r>
        <w:separator/>
      </w:r>
    </w:p>
  </w:footnote>
  <w:footnote w:type="continuationSeparator" w:id="0">
    <w:p w:rsidR="005D0F6B" w:rsidRDefault="005D0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6B" w:rsidRDefault="005D0F6B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0F6B" w:rsidRDefault="005D0F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F6B" w:rsidRPr="007855D9" w:rsidRDefault="005D0F6B" w:rsidP="00F468BB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7855D9">
      <w:rPr>
        <w:rStyle w:val="PageNumber"/>
        <w:rFonts w:ascii="Times New Roman" w:hAnsi="Times New Roman"/>
        <w:sz w:val="28"/>
        <w:szCs w:val="28"/>
      </w:rPr>
      <w:fldChar w:fldCharType="begin"/>
    </w:r>
    <w:r w:rsidRPr="007855D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855D9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7855D9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72C"/>
    <w:rsid w:val="00010AAC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101ABD"/>
    <w:rsid w:val="00113341"/>
    <w:rsid w:val="00116417"/>
    <w:rsid w:val="00117F3C"/>
    <w:rsid w:val="00120BC3"/>
    <w:rsid w:val="00120F43"/>
    <w:rsid w:val="0012108F"/>
    <w:rsid w:val="00123D38"/>
    <w:rsid w:val="00123EB3"/>
    <w:rsid w:val="00127B99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2DDA"/>
    <w:rsid w:val="001B35FB"/>
    <w:rsid w:val="001B78AA"/>
    <w:rsid w:val="001C267A"/>
    <w:rsid w:val="001D0F07"/>
    <w:rsid w:val="001D1D23"/>
    <w:rsid w:val="001D246D"/>
    <w:rsid w:val="001D43F7"/>
    <w:rsid w:val="001D6186"/>
    <w:rsid w:val="001D6B5F"/>
    <w:rsid w:val="001D6CA1"/>
    <w:rsid w:val="001D6ECA"/>
    <w:rsid w:val="001D7944"/>
    <w:rsid w:val="001E24C4"/>
    <w:rsid w:val="001E2D7E"/>
    <w:rsid w:val="001E4B3C"/>
    <w:rsid w:val="001F39DB"/>
    <w:rsid w:val="001F7657"/>
    <w:rsid w:val="001F7DB1"/>
    <w:rsid w:val="00205273"/>
    <w:rsid w:val="00207450"/>
    <w:rsid w:val="002135DF"/>
    <w:rsid w:val="00213ECD"/>
    <w:rsid w:val="0021534B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7D7"/>
    <w:rsid w:val="00274986"/>
    <w:rsid w:val="00275749"/>
    <w:rsid w:val="00284770"/>
    <w:rsid w:val="002933DC"/>
    <w:rsid w:val="00294170"/>
    <w:rsid w:val="0029428C"/>
    <w:rsid w:val="002946FB"/>
    <w:rsid w:val="002A5F3A"/>
    <w:rsid w:val="002A74C0"/>
    <w:rsid w:val="002B265C"/>
    <w:rsid w:val="002B2DA1"/>
    <w:rsid w:val="002B4989"/>
    <w:rsid w:val="002C0175"/>
    <w:rsid w:val="002C0D50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6082"/>
    <w:rsid w:val="00307638"/>
    <w:rsid w:val="00307E6C"/>
    <w:rsid w:val="003228EB"/>
    <w:rsid w:val="0032467A"/>
    <w:rsid w:val="003254E9"/>
    <w:rsid w:val="00327180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57F7"/>
    <w:rsid w:val="003A62F7"/>
    <w:rsid w:val="003A726E"/>
    <w:rsid w:val="003A7339"/>
    <w:rsid w:val="003B4E53"/>
    <w:rsid w:val="003B5152"/>
    <w:rsid w:val="003B672A"/>
    <w:rsid w:val="003B687C"/>
    <w:rsid w:val="003C3102"/>
    <w:rsid w:val="003C7832"/>
    <w:rsid w:val="003C7C65"/>
    <w:rsid w:val="003D1627"/>
    <w:rsid w:val="003D3A0A"/>
    <w:rsid w:val="003D3BE5"/>
    <w:rsid w:val="003D5A3F"/>
    <w:rsid w:val="003D641A"/>
    <w:rsid w:val="003D74F8"/>
    <w:rsid w:val="003D7646"/>
    <w:rsid w:val="003E0ED0"/>
    <w:rsid w:val="003E25D6"/>
    <w:rsid w:val="003E3AB3"/>
    <w:rsid w:val="003E3C82"/>
    <w:rsid w:val="003E5279"/>
    <w:rsid w:val="003E57A7"/>
    <w:rsid w:val="003E57CF"/>
    <w:rsid w:val="003E5DC3"/>
    <w:rsid w:val="003F2625"/>
    <w:rsid w:val="004102C3"/>
    <w:rsid w:val="0041070D"/>
    <w:rsid w:val="004131DB"/>
    <w:rsid w:val="00415341"/>
    <w:rsid w:val="00415FC2"/>
    <w:rsid w:val="00416EEA"/>
    <w:rsid w:val="004201B7"/>
    <w:rsid w:val="00421482"/>
    <w:rsid w:val="00422C01"/>
    <w:rsid w:val="0042471F"/>
    <w:rsid w:val="004254AA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4A7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1043"/>
    <w:rsid w:val="004D2801"/>
    <w:rsid w:val="004D3FB9"/>
    <w:rsid w:val="004D426B"/>
    <w:rsid w:val="004D5240"/>
    <w:rsid w:val="004D52D5"/>
    <w:rsid w:val="004D52F5"/>
    <w:rsid w:val="004D7BF0"/>
    <w:rsid w:val="004E2397"/>
    <w:rsid w:val="004E51C5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1B6B"/>
    <w:rsid w:val="005B225A"/>
    <w:rsid w:val="005B396D"/>
    <w:rsid w:val="005B5BB1"/>
    <w:rsid w:val="005C1265"/>
    <w:rsid w:val="005C1CD7"/>
    <w:rsid w:val="005C4B0F"/>
    <w:rsid w:val="005C6BC9"/>
    <w:rsid w:val="005C755A"/>
    <w:rsid w:val="005C7BFC"/>
    <w:rsid w:val="005D0F6B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347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214BB"/>
    <w:rsid w:val="00621A5A"/>
    <w:rsid w:val="006235E0"/>
    <w:rsid w:val="00627D7D"/>
    <w:rsid w:val="00630FC2"/>
    <w:rsid w:val="00632D6E"/>
    <w:rsid w:val="0063308A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72242"/>
    <w:rsid w:val="00672DA7"/>
    <w:rsid w:val="00673E09"/>
    <w:rsid w:val="00675053"/>
    <w:rsid w:val="00680BCA"/>
    <w:rsid w:val="00680F33"/>
    <w:rsid w:val="00681920"/>
    <w:rsid w:val="00681DF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53E6"/>
    <w:rsid w:val="006965ED"/>
    <w:rsid w:val="006A3DAF"/>
    <w:rsid w:val="006A3F70"/>
    <w:rsid w:val="006A7A9F"/>
    <w:rsid w:val="006B2207"/>
    <w:rsid w:val="006B56DD"/>
    <w:rsid w:val="006C0D77"/>
    <w:rsid w:val="006C1C5F"/>
    <w:rsid w:val="006C34EA"/>
    <w:rsid w:val="006D2E3E"/>
    <w:rsid w:val="006D3C54"/>
    <w:rsid w:val="006E5CD8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50B71"/>
    <w:rsid w:val="007537BA"/>
    <w:rsid w:val="00754E1E"/>
    <w:rsid w:val="00756D39"/>
    <w:rsid w:val="00762CC2"/>
    <w:rsid w:val="0076325E"/>
    <w:rsid w:val="007636DB"/>
    <w:rsid w:val="00764A6E"/>
    <w:rsid w:val="007676DB"/>
    <w:rsid w:val="0076776D"/>
    <w:rsid w:val="00767F56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4F7"/>
    <w:rsid w:val="00795C1A"/>
    <w:rsid w:val="00796A1A"/>
    <w:rsid w:val="00796F74"/>
    <w:rsid w:val="007979A8"/>
    <w:rsid w:val="007A0E4F"/>
    <w:rsid w:val="007A4DA3"/>
    <w:rsid w:val="007A75CB"/>
    <w:rsid w:val="007B21E3"/>
    <w:rsid w:val="007B3ADE"/>
    <w:rsid w:val="007B747A"/>
    <w:rsid w:val="007C3BE9"/>
    <w:rsid w:val="007C457C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A7E9F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464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4786E"/>
    <w:rsid w:val="00951FDA"/>
    <w:rsid w:val="00952FD0"/>
    <w:rsid w:val="009538B1"/>
    <w:rsid w:val="00953AAE"/>
    <w:rsid w:val="00957ED9"/>
    <w:rsid w:val="00960409"/>
    <w:rsid w:val="009604AF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2D6A"/>
    <w:rsid w:val="009B4426"/>
    <w:rsid w:val="009C0B8A"/>
    <w:rsid w:val="009C1126"/>
    <w:rsid w:val="009C3730"/>
    <w:rsid w:val="009C4B3D"/>
    <w:rsid w:val="009C6788"/>
    <w:rsid w:val="009C7C8C"/>
    <w:rsid w:val="009D186B"/>
    <w:rsid w:val="009D1F27"/>
    <w:rsid w:val="009D41B1"/>
    <w:rsid w:val="009D5A9A"/>
    <w:rsid w:val="009E4254"/>
    <w:rsid w:val="009E78C4"/>
    <w:rsid w:val="009F04A4"/>
    <w:rsid w:val="009F0C44"/>
    <w:rsid w:val="009F52B7"/>
    <w:rsid w:val="00A01073"/>
    <w:rsid w:val="00A01D46"/>
    <w:rsid w:val="00A02665"/>
    <w:rsid w:val="00A02C77"/>
    <w:rsid w:val="00A05D65"/>
    <w:rsid w:val="00A10772"/>
    <w:rsid w:val="00A10C12"/>
    <w:rsid w:val="00A12B11"/>
    <w:rsid w:val="00A13B12"/>
    <w:rsid w:val="00A14432"/>
    <w:rsid w:val="00A1713D"/>
    <w:rsid w:val="00A2263E"/>
    <w:rsid w:val="00A2284D"/>
    <w:rsid w:val="00A26AB1"/>
    <w:rsid w:val="00A27992"/>
    <w:rsid w:val="00A31873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B109E"/>
    <w:rsid w:val="00AB1220"/>
    <w:rsid w:val="00AB20E8"/>
    <w:rsid w:val="00AB2F8F"/>
    <w:rsid w:val="00AB3A38"/>
    <w:rsid w:val="00AB4F5D"/>
    <w:rsid w:val="00AB688D"/>
    <w:rsid w:val="00AB6FD8"/>
    <w:rsid w:val="00AC19FF"/>
    <w:rsid w:val="00AC6B86"/>
    <w:rsid w:val="00AD1429"/>
    <w:rsid w:val="00AD15FC"/>
    <w:rsid w:val="00AD48FA"/>
    <w:rsid w:val="00AD6EB7"/>
    <w:rsid w:val="00AE1E89"/>
    <w:rsid w:val="00AE26A5"/>
    <w:rsid w:val="00AE56C2"/>
    <w:rsid w:val="00AE655F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5671E"/>
    <w:rsid w:val="00B5774C"/>
    <w:rsid w:val="00B602ED"/>
    <w:rsid w:val="00B647D1"/>
    <w:rsid w:val="00B656C0"/>
    <w:rsid w:val="00B66228"/>
    <w:rsid w:val="00B67B18"/>
    <w:rsid w:val="00B7707C"/>
    <w:rsid w:val="00B812BB"/>
    <w:rsid w:val="00B86C3A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BF6809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31B01"/>
    <w:rsid w:val="00C32CE7"/>
    <w:rsid w:val="00C34DFC"/>
    <w:rsid w:val="00C352E0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A7FC7"/>
    <w:rsid w:val="00CB1F49"/>
    <w:rsid w:val="00CB3AA9"/>
    <w:rsid w:val="00CC0D8C"/>
    <w:rsid w:val="00CC1C67"/>
    <w:rsid w:val="00CC1FBE"/>
    <w:rsid w:val="00CC51E6"/>
    <w:rsid w:val="00CC5DCA"/>
    <w:rsid w:val="00CC6398"/>
    <w:rsid w:val="00CD5840"/>
    <w:rsid w:val="00CD6CF2"/>
    <w:rsid w:val="00CE53C3"/>
    <w:rsid w:val="00CE67A5"/>
    <w:rsid w:val="00CF07DF"/>
    <w:rsid w:val="00CF0943"/>
    <w:rsid w:val="00CF45B9"/>
    <w:rsid w:val="00CF5A8E"/>
    <w:rsid w:val="00D03870"/>
    <w:rsid w:val="00D06310"/>
    <w:rsid w:val="00D1133A"/>
    <w:rsid w:val="00D2169A"/>
    <w:rsid w:val="00D2181C"/>
    <w:rsid w:val="00D23E2C"/>
    <w:rsid w:val="00D2599B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3A7F"/>
    <w:rsid w:val="00D66933"/>
    <w:rsid w:val="00D706FE"/>
    <w:rsid w:val="00D77B77"/>
    <w:rsid w:val="00D77E04"/>
    <w:rsid w:val="00D804B4"/>
    <w:rsid w:val="00D857F1"/>
    <w:rsid w:val="00D87340"/>
    <w:rsid w:val="00D917EF"/>
    <w:rsid w:val="00D9541A"/>
    <w:rsid w:val="00D964B3"/>
    <w:rsid w:val="00D96BA3"/>
    <w:rsid w:val="00DA044C"/>
    <w:rsid w:val="00DA21EE"/>
    <w:rsid w:val="00DB27CF"/>
    <w:rsid w:val="00DB4323"/>
    <w:rsid w:val="00DB668C"/>
    <w:rsid w:val="00DB745C"/>
    <w:rsid w:val="00DB7DC9"/>
    <w:rsid w:val="00DC6F29"/>
    <w:rsid w:val="00DD19B2"/>
    <w:rsid w:val="00DD45A1"/>
    <w:rsid w:val="00DD4ADC"/>
    <w:rsid w:val="00DD65E0"/>
    <w:rsid w:val="00DE0980"/>
    <w:rsid w:val="00DE15A1"/>
    <w:rsid w:val="00DE493C"/>
    <w:rsid w:val="00DE4FD9"/>
    <w:rsid w:val="00DE6DA8"/>
    <w:rsid w:val="00DF464F"/>
    <w:rsid w:val="00DF466E"/>
    <w:rsid w:val="00DF59AF"/>
    <w:rsid w:val="00E05099"/>
    <w:rsid w:val="00E05B51"/>
    <w:rsid w:val="00E06C2C"/>
    <w:rsid w:val="00E10C30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C065C"/>
    <w:rsid w:val="00EC4940"/>
    <w:rsid w:val="00ED0869"/>
    <w:rsid w:val="00ED09F7"/>
    <w:rsid w:val="00ED0B8A"/>
    <w:rsid w:val="00ED3BD7"/>
    <w:rsid w:val="00ED3DB2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572E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607"/>
    <w:rsid w:val="00F41C8F"/>
    <w:rsid w:val="00F46129"/>
    <w:rsid w:val="00F467C4"/>
    <w:rsid w:val="00F468BB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6949"/>
    <w:rsid w:val="00F91462"/>
    <w:rsid w:val="00FA6EF8"/>
    <w:rsid w:val="00FA7D84"/>
    <w:rsid w:val="00FB15DF"/>
    <w:rsid w:val="00FB2630"/>
    <w:rsid w:val="00FB6B86"/>
    <w:rsid w:val="00FB71FF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468BB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F46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8BB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DE493C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4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6B27D202E2A01E460C4A1567A6A113672EF40825684EC5765848041185288DM7WC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418</Words>
  <Characters>2383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5</cp:revision>
  <cp:lastPrinted>2015-09-24T08:11:00Z</cp:lastPrinted>
  <dcterms:created xsi:type="dcterms:W3CDTF">2015-09-24T08:00:00Z</dcterms:created>
  <dcterms:modified xsi:type="dcterms:W3CDTF">2015-11-10T06:36:00Z</dcterms:modified>
</cp:coreProperties>
</file>