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14D" w:rsidRDefault="008F314D" w:rsidP="001E7E61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Закон Ульяновской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F314D" w:rsidRDefault="008F314D" w:rsidP="001E7E61">
      <w:pPr>
        <w:pStyle w:val="ConsPlusTitle"/>
        <w:jc w:val="center"/>
        <w:rPr>
          <w:sz w:val="28"/>
          <w:szCs w:val="28"/>
        </w:rPr>
      </w:pPr>
    </w:p>
    <w:p w:rsidR="008F314D" w:rsidRDefault="008F314D" w:rsidP="001E7E61">
      <w:pPr>
        <w:pStyle w:val="ConsPlusTitle"/>
        <w:jc w:val="center"/>
        <w:rPr>
          <w:sz w:val="28"/>
          <w:szCs w:val="28"/>
        </w:rPr>
      </w:pPr>
    </w:p>
    <w:p w:rsidR="008F314D" w:rsidRDefault="008F314D" w:rsidP="001E7E61">
      <w:pPr>
        <w:pStyle w:val="ConsPlusTitle"/>
        <w:jc w:val="center"/>
        <w:rPr>
          <w:sz w:val="28"/>
          <w:szCs w:val="28"/>
        </w:rPr>
      </w:pPr>
    </w:p>
    <w:p w:rsidR="008F314D" w:rsidRDefault="008F314D" w:rsidP="001E7E61">
      <w:pPr>
        <w:pStyle w:val="ConsPlusTitle"/>
        <w:jc w:val="center"/>
        <w:rPr>
          <w:sz w:val="28"/>
          <w:szCs w:val="28"/>
        </w:rPr>
      </w:pPr>
    </w:p>
    <w:p w:rsidR="008F314D" w:rsidRDefault="008F314D" w:rsidP="001E7E61">
      <w:pPr>
        <w:pStyle w:val="ConsPlusTitle"/>
        <w:jc w:val="center"/>
        <w:rPr>
          <w:sz w:val="28"/>
          <w:szCs w:val="28"/>
        </w:rPr>
      </w:pPr>
    </w:p>
    <w:p w:rsidR="008F314D" w:rsidRDefault="008F314D" w:rsidP="001E7E61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особенностях составления, рассмотрения и утверждения </w:t>
      </w:r>
    </w:p>
    <w:p w:rsidR="008F314D" w:rsidRPr="00A06B78" w:rsidRDefault="008F314D" w:rsidP="001E7E61">
      <w:pPr>
        <w:pStyle w:val="ConsPlusTitle"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>проектов областного бюджета Ульяновской области и бюджета Территориального фонда обязательного медицинского страхования Ульяновской области на 2016 год</w:t>
      </w:r>
    </w:p>
    <w:p w:rsidR="008F314D" w:rsidRDefault="008F314D" w:rsidP="002175A6">
      <w:pPr>
        <w:pStyle w:val="ConsPlusTitle"/>
        <w:rPr>
          <w:sz w:val="28"/>
          <w:szCs w:val="28"/>
        </w:rPr>
      </w:pPr>
    </w:p>
    <w:p w:rsidR="008F314D" w:rsidRDefault="008F314D" w:rsidP="002175A6">
      <w:pPr>
        <w:pStyle w:val="ConsPlusTitle"/>
        <w:rPr>
          <w:sz w:val="28"/>
          <w:szCs w:val="28"/>
        </w:rPr>
      </w:pPr>
    </w:p>
    <w:p w:rsidR="008F314D" w:rsidRDefault="008F314D" w:rsidP="002068C3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outlineLvl w:val="0"/>
        <w:rPr>
          <w:b/>
          <w:sz w:val="28"/>
          <w:szCs w:val="28"/>
        </w:rPr>
      </w:pPr>
    </w:p>
    <w:p w:rsidR="008F314D" w:rsidRDefault="008F314D" w:rsidP="002068C3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outlineLvl w:val="0"/>
        <w:rPr>
          <w:b/>
          <w:sz w:val="28"/>
          <w:szCs w:val="28"/>
        </w:rPr>
      </w:pPr>
    </w:p>
    <w:p w:rsidR="008F314D" w:rsidRDefault="008F314D" w:rsidP="002068C3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outlineLvl w:val="0"/>
        <w:rPr>
          <w:b/>
          <w:sz w:val="28"/>
          <w:szCs w:val="28"/>
        </w:rPr>
      </w:pPr>
    </w:p>
    <w:p w:rsidR="008F314D" w:rsidRPr="00A06B78" w:rsidRDefault="008F314D" w:rsidP="002068C3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A06B78">
        <w:rPr>
          <w:b/>
          <w:sz w:val="28"/>
          <w:szCs w:val="28"/>
        </w:rPr>
        <w:t>Статья</w:t>
      </w:r>
      <w:r>
        <w:rPr>
          <w:b/>
          <w:sz w:val="28"/>
          <w:szCs w:val="28"/>
        </w:rPr>
        <w:t xml:space="preserve"> </w:t>
      </w:r>
      <w:r w:rsidRPr="00A06B78">
        <w:rPr>
          <w:b/>
          <w:sz w:val="28"/>
          <w:szCs w:val="28"/>
        </w:rPr>
        <w:t>1</w:t>
      </w:r>
    </w:p>
    <w:p w:rsidR="008F314D" w:rsidRDefault="008F314D" w:rsidP="0056526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</w:p>
    <w:p w:rsidR="008F314D" w:rsidRDefault="008F314D" w:rsidP="0056526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</w:p>
    <w:p w:rsidR="008F314D" w:rsidRDefault="008F314D" w:rsidP="0067429A">
      <w:pPr>
        <w:pStyle w:val="ListParagraph"/>
        <w:tabs>
          <w:tab w:val="left" w:pos="1134"/>
        </w:tabs>
        <w:autoSpaceDE w:val="0"/>
        <w:autoSpaceDN w:val="0"/>
        <w:adjustRightInd w:val="0"/>
        <w:spacing w:line="348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Приостановить до 1 января 2016 года действие:</w:t>
      </w:r>
    </w:p>
    <w:p w:rsidR="008F314D" w:rsidRDefault="008F314D" w:rsidP="0067429A">
      <w:pPr>
        <w:pStyle w:val="ConsPlusNormal"/>
        <w:spacing w:line="348" w:lineRule="auto"/>
        <w:ind w:firstLine="709"/>
        <w:jc w:val="both"/>
      </w:pPr>
      <w:r>
        <w:rPr>
          <w:bCs/>
        </w:rPr>
        <w:t xml:space="preserve">1) положений </w:t>
      </w:r>
      <w:hyperlink r:id="rId7" w:history="1">
        <w:r w:rsidRPr="00A06B78">
          <w:rPr>
            <w:bCs/>
          </w:rPr>
          <w:t>Закон</w:t>
        </w:r>
      </w:hyperlink>
      <w:r>
        <w:t>а</w:t>
      </w:r>
      <w:r w:rsidRPr="00A06B78">
        <w:rPr>
          <w:bCs/>
        </w:rPr>
        <w:t xml:space="preserve"> Ульяновской области от 2 октября 2012 года </w:t>
      </w:r>
      <w:r>
        <w:rPr>
          <w:bCs/>
        </w:rPr>
        <w:br/>
      </w:r>
      <w:r w:rsidRPr="00A06B78">
        <w:rPr>
          <w:bCs/>
        </w:rPr>
        <w:t>№ 123-ЗО</w:t>
      </w:r>
      <w:r>
        <w:rPr>
          <w:bCs/>
        </w:rPr>
        <w:t xml:space="preserve"> </w:t>
      </w:r>
      <w:r w:rsidRPr="00A06B78">
        <w:rPr>
          <w:bCs/>
        </w:rPr>
        <w:t>«Об особенностях бюджетного процесса в Ульяновской области» («Ульяновская правда» от 05.10.2012 № 109; от 02.11.2012 № 121; от 19.08.2013 № 97; от 08.11.2013 № 143; от 11.09.2014 № 133; от 04.12.2014 № 178;</w:t>
      </w:r>
      <w:r>
        <w:rPr>
          <w:bCs/>
        </w:rPr>
        <w:t xml:space="preserve"> </w:t>
      </w:r>
      <w:r>
        <w:rPr>
          <w:bCs/>
        </w:rPr>
        <w:br/>
      </w:r>
      <w:r w:rsidRPr="00A06B78">
        <w:rPr>
          <w:bCs/>
        </w:rPr>
        <w:t>от 31.12.2014 №</w:t>
      </w:r>
      <w:r>
        <w:rPr>
          <w:bCs/>
        </w:rPr>
        <w:t xml:space="preserve"> </w:t>
      </w:r>
      <w:r w:rsidRPr="00A06B78">
        <w:rPr>
          <w:bCs/>
        </w:rPr>
        <w:t>196; от 08.06.2015 № 76-77</w:t>
      </w:r>
      <w:r>
        <w:rPr>
          <w:bCs/>
        </w:rPr>
        <w:t xml:space="preserve">; </w:t>
      </w:r>
      <w:r w:rsidRPr="006403C0">
        <w:rPr>
          <w:bCs/>
          <w:color w:val="000000"/>
        </w:rPr>
        <w:t>от</w:t>
      </w:r>
      <w:r>
        <w:rPr>
          <w:bCs/>
        </w:rPr>
        <w:t xml:space="preserve"> 07.09.2015 № 124) (далее – Закон Ульяновской области «Об особенностях бюджетного процесса в Ульяновской области») в части  составления и утверждения проекта областного бюджета Ульяновской области (проекта закона Ульяновской области об областном бюджете Ульяновской области) и проекта </w:t>
      </w:r>
      <w:r>
        <w:t xml:space="preserve">бюджета Территориального фонда обязательного медицинского страхования Ульяновской области (проекта закона Ульяновской области о бюджете Территориального фонда обязательного медицинского страхования Ульяновской области) на плановый период, представления в Законодательное Собрание Ульяновской области одновременно с указанными проектами законов Ульяновской области документов и материалов на плановый период (за исключением прогноза социально-экономического развития Ульяновской области, основных направлений бюджетной политики </w:t>
      </w:r>
      <w:r>
        <w:br/>
        <w:t>и основных направлений налоговой политики Ульяновской области);</w:t>
      </w:r>
    </w:p>
    <w:p w:rsidR="008F314D" w:rsidRDefault="008F314D" w:rsidP="00AD68BA">
      <w:pPr>
        <w:pStyle w:val="ConsPlusNormal"/>
        <w:spacing w:line="367" w:lineRule="auto"/>
        <w:ind w:firstLine="709"/>
        <w:jc w:val="both"/>
        <w:rPr>
          <w:bCs/>
        </w:rPr>
      </w:pPr>
      <w:r>
        <w:t xml:space="preserve">2) </w:t>
      </w:r>
      <w:r>
        <w:rPr>
          <w:bCs/>
        </w:rPr>
        <w:t xml:space="preserve">пункта 19 части 4 </w:t>
      </w:r>
      <w:r w:rsidRPr="009A06CA">
        <w:rPr>
          <w:bCs/>
        </w:rPr>
        <w:t>статьи 8</w:t>
      </w:r>
      <w:r>
        <w:rPr>
          <w:bCs/>
        </w:rPr>
        <w:t xml:space="preserve">, части 1 статьи 9, статьи 12, </w:t>
      </w:r>
      <w:r w:rsidRPr="003E7470">
        <w:rPr>
          <w:bCs/>
        </w:rPr>
        <w:t>абзац</w:t>
      </w:r>
      <w:r>
        <w:rPr>
          <w:bCs/>
        </w:rPr>
        <w:t>а первого</w:t>
      </w:r>
      <w:r w:rsidRPr="003E7470">
        <w:rPr>
          <w:bCs/>
        </w:rPr>
        <w:t xml:space="preserve"> части 1 статьи 14</w:t>
      </w:r>
      <w:r>
        <w:rPr>
          <w:bCs/>
        </w:rPr>
        <w:t xml:space="preserve"> и части 1 статьи 19 Закона Ульяновской области </w:t>
      </w:r>
      <w:r>
        <w:rPr>
          <w:bCs/>
        </w:rPr>
        <w:br/>
        <w:t>«Об особенностях бюджетного процесса в Ульяновской области».</w:t>
      </w:r>
    </w:p>
    <w:p w:rsidR="008F314D" w:rsidRPr="00AD68BA" w:rsidRDefault="008F314D" w:rsidP="00565265">
      <w:pPr>
        <w:autoSpaceDE w:val="0"/>
        <w:autoSpaceDN w:val="0"/>
        <w:adjustRightInd w:val="0"/>
        <w:ind w:firstLine="709"/>
        <w:jc w:val="both"/>
        <w:rPr>
          <w:b/>
          <w:sz w:val="16"/>
          <w:szCs w:val="28"/>
        </w:rPr>
      </w:pPr>
    </w:p>
    <w:p w:rsidR="008F314D" w:rsidRDefault="008F314D" w:rsidP="0056526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F314D" w:rsidRPr="00A06B78" w:rsidRDefault="008F314D" w:rsidP="00E84ED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06B78">
        <w:rPr>
          <w:b/>
          <w:sz w:val="28"/>
          <w:szCs w:val="28"/>
        </w:rPr>
        <w:t>Статья</w:t>
      </w:r>
      <w:r>
        <w:rPr>
          <w:b/>
          <w:sz w:val="28"/>
          <w:szCs w:val="28"/>
        </w:rPr>
        <w:t xml:space="preserve"> </w:t>
      </w:r>
      <w:r w:rsidRPr="00A06B78">
        <w:rPr>
          <w:b/>
          <w:sz w:val="28"/>
          <w:szCs w:val="28"/>
        </w:rPr>
        <w:t>2</w:t>
      </w:r>
    </w:p>
    <w:p w:rsidR="008F314D" w:rsidRDefault="008F314D" w:rsidP="00565265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F314D" w:rsidRDefault="008F314D" w:rsidP="00565265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8F314D" w:rsidRDefault="008F314D" w:rsidP="00AD68BA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что:</w:t>
      </w:r>
    </w:p>
    <w:p w:rsidR="008F314D" w:rsidRDefault="008F314D" w:rsidP="00AD68BA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2015 году:</w:t>
      </w:r>
    </w:p>
    <w:p w:rsidR="008F314D" w:rsidRDefault="008F314D" w:rsidP="00AD68BA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Правительство Ульяновской области вносит на рассмотрение </w:t>
      </w:r>
      <w:r>
        <w:rPr>
          <w:sz w:val="28"/>
          <w:szCs w:val="28"/>
        </w:rPr>
        <w:br/>
        <w:t xml:space="preserve">и утверждение Законодательного Собрания Ульяновской области проект закона Ульяновской области об областном бюджете Ульяновской области на 2016 год не позднее 10 ноября 2015 года. Проект закона Ульяновской области </w:t>
      </w:r>
      <w:r>
        <w:rPr>
          <w:sz w:val="28"/>
          <w:szCs w:val="28"/>
        </w:rPr>
        <w:br/>
        <w:t xml:space="preserve">об областном бюджете Ульяновской области на 2016 год считается внесённым </w:t>
      </w:r>
      <w:r>
        <w:rPr>
          <w:sz w:val="28"/>
          <w:szCs w:val="28"/>
        </w:rPr>
        <w:br/>
        <w:t xml:space="preserve">в срок, если он доставлен в Законодательное Собрание Ульяновской области </w:t>
      </w:r>
      <w:r>
        <w:rPr>
          <w:sz w:val="28"/>
          <w:szCs w:val="28"/>
        </w:rPr>
        <w:br/>
        <w:t>до 24 часов 10 ноября 2015 года;</w:t>
      </w:r>
    </w:p>
    <w:p w:rsidR="008F314D" w:rsidRPr="003E7470" w:rsidRDefault="008F314D" w:rsidP="00AD68BA">
      <w:pPr>
        <w:pStyle w:val="ConsPlusNormal"/>
        <w:spacing w:line="367" w:lineRule="auto"/>
        <w:ind w:firstLine="709"/>
        <w:jc w:val="both"/>
      </w:pPr>
      <w:r w:rsidRPr="003E7470">
        <w:t xml:space="preserve">б) Счётная палата Ульяновской области в течение 14 дней со дня внесения в Законодательное Собрание Ульяновской области проекта закона </w:t>
      </w:r>
      <w:r>
        <w:t xml:space="preserve">Ульяновской области </w:t>
      </w:r>
      <w:r w:rsidRPr="003E7470">
        <w:t xml:space="preserve">об областном бюджете Ульяновской области </w:t>
      </w:r>
      <w:r>
        <w:t xml:space="preserve">на 2016 год </w:t>
      </w:r>
      <w:r w:rsidRPr="003E7470">
        <w:t xml:space="preserve">готовит на него заключение, а субъекты права законодательной инициативы и комитеты Законодательного Собрания Ульяновской области в соответствии с вопросами их ведения </w:t>
      </w:r>
      <w:r>
        <w:t>–</w:t>
      </w:r>
      <w:r w:rsidRPr="003E7470">
        <w:t xml:space="preserve"> предложения и замечания по предмету первого чтения проекта закона </w:t>
      </w:r>
      <w:r>
        <w:br/>
        <w:t xml:space="preserve">Ульяновской области </w:t>
      </w:r>
      <w:r w:rsidRPr="003E7470">
        <w:t>об областном бюджете Ульяновской области</w:t>
      </w:r>
      <w:r>
        <w:t xml:space="preserve"> на 2016 год;</w:t>
      </w:r>
    </w:p>
    <w:p w:rsidR="008F314D" w:rsidRDefault="008F314D" w:rsidP="00AD68BA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Законодательное Собрание Ульяновской области рассматривает проект закона Ульяновской области об областном бюджете Ульяновской области </w:t>
      </w:r>
      <w:r>
        <w:rPr>
          <w:sz w:val="28"/>
          <w:szCs w:val="28"/>
        </w:rPr>
        <w:br/>
        <w:t xml:space="preserve">на 2016 год в первом чтении в течение 16 дней со дня его внесения </w:t>
      </w:r>
      <w:r>
        <w:rPr>
          <w:sz w:val="28"/>
          <w:szCs w:val="28"/>
        </w:rPr>
        <w:br/>
        <w:t>в Законодательное Собрание Ульяновской области Правительством Ульяновской области, а во втором чтении – в течение 20 дней со дня его принятия в первом чтении;</w:t>
      </w:r>
    </w:p>
    <w:p w:rsidR="008F314D" w:rsidRDefault="008F314D" w:rsidP="0067429A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</w:p>
    <w:p w:rsidR="008F314D" w:rsidRPr="004736C0" w:rsidRDefault="008F314D" w:rsidP="00AD68BA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736C0">
        <w:rPr>
          <w:sz w:val="28"/>
          <w:szCs w:val="28"/>
        </w:rPr>
        <w:t>2) в 2016 году:</w:t>
      </w:r>
    </w:p>
    <w:p w:rsidR="008F314D" w:rsidRPr="004736C0" w:rsidRDefault="008F314D" w:rsidP="00AD68BA">
      <w:pPr>
        <w:spacing w:line="360" w:lineRule="auto"/>
        <w:ind w:firstLine="709"/>
        <w:jc w:val="both"/>
        <w:rPr>
          <w:sz w:val="28"/>
          <w:szCs w:val="28"/>
        </w:rPr>
      </w:pPr>
      <w:r w:rsidRPr="004736C0">
        <w:rPr>
          <w:sz w:val="28"/>
          <w:szCs w:val="28"/>
        </w:rPr>
        <w:t>а) договоры (соглашения), по которым получателем средств областного бюджета Ульяновской области (бюджета Территориального фонда обязательного медицинского страхования Ульяновской области) в соответствии с ранее довед</w:t>
      </w:r>
      <w:r>
        <w:rPr>
          <w:sz w:val="28"/>
          <w:szCs w:val="28"/>
        </w:rPr>
        <w:t>ё</w:t>
      </w:r>
      <w:r w:rsidRPr="004736C0">
        <w:rPr>
          <w:sz w:val="28"/>
          <w:szCs w:val="28"/>
        </w:rPr>
        <w:t>нными лимитами бюджетных обязательств приняты обязательства, подлежащие оплате в 2017 году, по инициативе получателя средств областного бюджета Ульяновской области (бюджета Территориального фонда обязательного медицинского страхования Ульяновской области) в связи с недоведением ему лимитов бюджетных обязательств на указанный год не расторгаются;</w:t>
      </w:r>
    </w:p>
    <w:p w:rsidR="008F314D" w:rsidRPr="004736C0" w:rsidRDefault="008F314D" w:rsidP="00AD68BA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736C0">
        <w:rPr>
          <w:sz w:val="28"/>
          <w:szCs w:val="28"/>
        </w:rPr>
        <w:t>б) в соответствии с решениями Правительства Ульяновской области допускается заключение договоров (соглашений), обуславливающих возникновение расходных обязательств Ульяновской области на период, превышающий срок действия утверждённых лимитов бюджетных обязательств.</w:t>
      </w:r>
    </w:p>
    <w:p w:rsidR="008F314D" w:rsidRDefault="008F314D" w:rsidP="00565265">
      <w:pPr>
        <w:pStyle w:val="ListParagraph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8F314D" w:rsidRDefault="008F314D" w:rsidP="00565265">
      <w:pPr>
        <w:pStyle w:val="ListParagraph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8F314D" w:rsidRPr="00A06B78" w:rsidRDefault="008F314D" w:rsidP="00565265">
      <w:pPr>
        <w:pStyle w:val="ListParagraph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8F314D" w:rsidRPr="00A06B78" w:rsidRDefault="008F314D" w:rsidP="00E84EDD">
      <w:pPr>
        <w:jc w:val="both"/>
        <w:rPr>
          <w:b/>
          <w:sz w:val="28"/>
          <w:szCs w:val="28"/>
        </w:rPr>
      </w:pPr>
      <w:r w:rsidRPr="00A06B78">
        <w:rPr>
          <w:b/>
          <w:sz w:val="28"/>
          <w:szCs w:val="28"/>
        </w:rPr>
        <w:t>Губернатор Ульяновской области</w:t>
      </w:r>
      <w:r w:rsidRPr="00A06B78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</w:t>
      </w:r>
      <w:r w:rsidRPr="00A06B78">
        <w:rPr>
          <w:b/>
          <w:sz w:val="28"/>
          <w:szCs w:val="28"/>
        </w:rPr>
        <w:t>С.И.Морозов</w:t>
      </w:r>
    </w:p>
    <w:p w:rsidR="008F314D" w:rsidRDefault="008F314D" w:rsidP="007A594B">
      <w:pPr>
        <w:jc w:val="center"/>
        <w:rPr>
          <w:sz w:val="28"/>
          <w:szCs w:val="28"/>
        </w:rPr>
      </w:pPr>
    </w:p>
    <w:p w:rsidR="008F314D" w:rsidRPr="00A06B78" w:rsidRDefault="008F314D" w:rsidP="00E84EDD">
      <w:pPr>
        <w:jc w:val="center"/>
        <w:rPr>
          <w:sz w:val="28"/>
          <w:szCs w:val="28"/>
        </w:rPr>
      </w:pPr>
    </w:p>
    <w:p w:rsidR="008F314D" w:rsidRPr="00A06B78" w:rsidRDefault="008F314D" w:rsidP="00E84EDD">
      <w:pPr>
        <w:jc w:val="center"/>
        <w:rPr>
          <w:sz w:val="28"/>
          <w:szCs w:val="28"/>
        </w:rPr>
      </w:pPr>
      <w:r w:rsidRPr="00A06B78">
        <w:rPr>
          <w:sz w:val="28"/>
          <w:szCs w:val="28"/>
        </w:rPr>
        <w:t>г. Ульяновск</w:t>
      </w:r>
    </w:p>
    <w:p w:rsidR="008F314D" w:rsidRPr="00A06B78" w:rsidRDefault="008F314D" w:rsidP="00E84EDD">
      <w:pPr>
        <w:jc w:val="center"/>
        <w:rPr>
          <w:sz w:val="28"/>
          <w:szCs w:val="28"/>
        </w:rPr>
      </w:pPr>
      <w:r>
        <w:rPr>
          <w:sz w:val="28"/>
          <w:szCs w:val="28"/>
        </w:rPr>
        <w:t>07</w:t>
      </w:r>
      <w:r w:rsidRPr="00A06B78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Pr="00A06B78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A06B78">
          <w:rPr>
            <w:sz w:val="28"/>
            <w:szCs w:val="28"/>
          </w:rPr>
          <w:t>2015 г</w:t>
        </w:r>
      </w:smartTag>
      <w:r w:rsidRPr="00A06B78">
        <w:rPr>
          <w:sz w:val="28"/>
          <w:szCs w:val="28"/>
        </w:rPr>
        <w:t>.</w:t>
      </w:r>
    </w:p>
    <w:p w:rsidR="008F314D" w:rsidRPr="00645ED4" w:rsidRDefault="008F314D" w:rsidP="00E84EDD">
      <w:pPr>
        <w:jc w:val="center"/>
        <w:rPr>
          <w:sz w:val="28"/>
          <w:szCs w:val="28"/>
        </w:rPr>
      </w:pPr>
      <w:r w:rsidRPr="00A06B78">
        <w:rPr>
          <w:sz w:val="28"/>
          <w:szCs w:val="28"/>
        </w:rPr>
        <w:t xml:space="preserve">№ </w:t>
      </w:r>
      <w:r>
        <w:rPr>
          <w:sz w:val="28"/>
          <w:szCs w:val="28"/>
        </w:rPr>
        <w:t>143</w:t>
      </w:r>
      <w:r w:rsidRPr="00A06B78">
        <w:rPr>
          <w:sz w:val="28"/>
          <w:szCs w:val="28"/>
        </w:rPr>
        <w:t>-ЗО</w:t>
      </w:r>
    </w:p>
    <w:sectPr w:rsidR="008F314D" w:rsidRPr="00645ED4" w:rsidSect="00565265">
      <w:headerReference w:type="default" r:id="rId8"/>
      <w:footerReference w:type="first" r:id="rId9"/>
      <w:pgSz w:w="11906" w:h="16838" w:code="9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14D" w:rsidRDefault="008F314D">
      <w:r>
        <w:separator/>
      </w:r>
    </w:p>
  </w:endnote>
  <w:endnote w:type="continuationSeparator" w:id="0">
    <w:p w:rsidR="008F314D" w:rsidRDefault="008F31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14D" w:rsidRPr="00A1755A" w:rsidRDefault="008F314D" w:rsidP="00A1755A">
    <w:pPr>
      <w:pStyle w:val="Footer"/>
      <w:jc w:val="right"/>
      <w:rPr>
        <w:sz w:val="16"/>
      </w:rPr>
    </w:pPr>
    <w:r w:rsidRPr="00A1755A">
      <w:rPr>
        <w:sz w:val="16"/>
      </w:rPr>
      <w:t>1709ка1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14D" w:rsidRDefault="008F314D">
      <w:r>
        <w:separator/>
      </w:r>
    </w:p>
  </w:footnote>
  <w:footnote w:type="continuationSeparator" w:id="0">
    <w:p w:rsidR="008F314D" w:rsidRDefault="008F31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14D" w:rsidRDefault="008F314D">
    <w:pPr>
      <w:pStyle w:val="Header"/>
      <w:jc w:val="center"/>
      <w:rPr>
        <w:sz w:val="28"/>
        <w:szCs w:val="28"/>
      </w:rPr>
    </w:pPr>
    <w:r w:rsidRPr="0026282E">
      <w:rPr>
        <w:sz w:val="28"/>
        <w:szCs w:val="28"/>
      </w:rPr>
      <w:fldChar w:fldCharType="begin"/>
    </w:r>
    <w:r w:rsidRPr="0026282E">
      <w:rPr>
        <w:sz w:val="28"/>
        <w:szCs w:val="28"/>
      </w:rPr>
      <w:instrText xml:space="preserve"> PAGE   \* MERGEFORMAT </w:instrText>
    </w:r>
    <w:r w:rsidRPr="0026282E">
      <w:rPr>
        <w:sz w:val="28"/>
        <w:szCs w:val="28"/>
      </w:rPr>
      <w:fldChar w:fldCharType="separate"/>
    </w:r>
    <w:r>
      <w:rPr>
        <w:noProof/>
        <w:sz w:val="28"/>
        <w:szCs w:val="28"/>
      </w:rPr>
      <w:t>3</w:t>
    </w:r>
    <w:r w:rsidRPr="0026282E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cs="Times New Roman"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cs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1974"/>
    <w:rsid w:val="00002290"/>
    <w:rsid w:val="00002E68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361C"/>
    <w:rsid w:val="0004596B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D94"/>
    <w:rsid w:val="00183BA8"/>
    <w:rsid w:val="00183FDF"/>
    <w:rsid w:val="001843EB"/>
    <w:rsid w:val="00184403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6F9F"/>
    <w:rsid w:val="001D09F5"/>
    <w:rsid w:val="001D2B02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492B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82E"/>
    <w:rsid w:val="00262DC4"/>
    <w:rsid w:val="00265BB5"/>
    <w:rsid w:val="00267076"/>
    <w:rsid w:val="00273925"/>
    <w:rsid w:val="00273C60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2BF"/>
    <w:rsid w:val="002A33A3"/>
    <w:rsid w:val="002A4003"/>
    <w:rsid w:val="002A5AA6"/>
    <w:rsid w:val="002A6E5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5987"/>
    <w:rsid w:val="002C670D"/>
    <w:rsid w:val="002C67AB"/>
    <w:rsid w:val="002C753F"/>
    <w:rsid w:val="002D1320"/>
    <w:rsid w:val="002D2132"/>
    <w:rsid w:val="002D2CA0"/>
    <w:rsid w:val="002D4A8E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4A5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7D51"/>
    <w:rsid w:val="00340BDA"/>
    <w:rsid w:val="00340D0B"/>
    <w:rsid w:val="00341019"/>
    <w:rsid w:val="003431BB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604AA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3C3"/>
    <w:rsid w:val="003A376D"/>
    <w:rsid w:val="003A3ED6"/>
    <w:rsid w:val="003A427D"/>
    <w:rsid w:val="003A445F"/>
    <w:rsid w:val="003A4778"/>
    <w:rsid w:val="003A4F2D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45B5"/>
    <w:rsid w:val="003E5C41"/>
    <w:rsid w:val="003E731A"/>
    <w:rsid w:val="003E7470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729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7D4A"/>
    <w:rsid w:val="00450519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01D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063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74B5"/>
    <w:rsid w:val="0051129C"/>
    <w:rsid w:val="00511599"/>
    <w:rsid w:val="0051237A"/>
    <w:rsid w:val="0051281F"/>
    <w:rsid w:val="00515CC7"/>
    <w:rsid w:val="005163EF"/>
    <w:rsid w:val="00516CFC"/>
    <w:rsid w:val="00517924"/>
    <w:rsid w:val="00517F1A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CDA"/>
    <w:rsid w:val="00557DC4"/>
    <w:rsid w:val="00557FE4"/>
    <w:rsid w:val="005612EC"/>
    <w:rsid w:val="00561ADE"/>
    <w:rsid w:val="00563D8D"/>
    <w:rsid w:val="00565265"/>
    <w:rsid w:val="00566B90"/>
    <w:rsid w:val="0057222B"/>
    <w:rsid w:val="005724DC"/>
    <w:rsid w:val="005754DD"/>
    <w:rsid w:val="005769F8"/>
    <w:rsid w:val="00576E9C"/>
    <w:rsid w:val="0058003D"/>
    <w:rsid w:val="0058087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F0ADB"/>
    <w:rsid w:val="005F1E91"/>
    <w:rsid w:val="005F1F06"/>
    <w:rsid w:val="005F3120"/>
    <w:rsid w:val="005F3816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153E"/>
    <w:rsid w:val="00611C6B"/>
    <w:rsid w:val="00611CAA"/>
    <w:rsid w:val="006126FE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ED4"/>
    <w:rsid w:val="00645F71"/>
    <w:rsid w:val="006501CC"/>
    <w:rsid w:val="00650954"/>
    <w:rsid w:val="006517DE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BDE"/>
    <w:rsid w:val="006B1FEB"/>
    <w:rsid w:val="006B3149"/>
    <w:rsid w:val="006B3CD9"/>
    <w:rsid w:val="006B4524"/>
    <w:rsid w:val="006B466B"/>
    <w:rsid w:val="006B5C04"/>
    <w:rsid w:val="006C16DE"/>
    <w:rsid w:val="006C3AF2"/>
    <w:rsid w:val="006C4F6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EAA"/>
    <w:rsid w:val="00766E0B"/>
    <w:rsid w:val="007707BD"/>
    <w:rsid w:val="00771623"/>
    <w:rsid w:val="00772AD8"/>
    <w:rsid w:val="00774D90"/>
    <w:rsid w:val="00776035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C016F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AD3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1E1A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14D"/>
    <w:rsid w:val="008F3581"/>
    <w:rsid w:val="008F4802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2E6B"/>
    <w:rsid w:val="00983554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06CA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D7F"/>
    <w:rsid w:val="00AA5E01"/>
    <w:rsid w:val="00AA7068"/>
    <w:rsid w:val="00AB2C0B"/>
    <w:rsid w:val="00AB4708"/>
    <w:rsid w:val="00AB5089"/>
    <w:rsid w:val="00AB5FA4"/>
    <w:rsid w:val="00AB713E"/>
    <w:rsid w:val="00AB7433"/>
    <w:rsid w:val="00AB7B01"/>
    <w:rsid w:val="00AB7C1A"/>
    <w:rsid w:val="00AC0142"/>
    <w:rsid w:val="00AC0316"/>
    <w:rsid w:val="00AC15E7"/>
    <w:rsid w:val="00AC1B4F"/>
    <w:rsid w:val="00AC243F"/>
    <w:rsid w:val="00AC32B4"/>
    <w:rsid w:val="00AC41FE"/>
    <w:rsid w:val="00AC47F2"/>
    <w:rsid w:val="00AC4F21"/>
    <w:rsid w:val="00AC5210"/>
    <w:rsid w:val="00AC634A"/>
    <w:rsid w:val="00AC71AB"/>
    <w:rsid w:val="00AC71FC"/>
    <w:rsid w:val="00AC7C8A"/>
    <w:rsid w:val="00AD050A"/>
    <w:rsid w:val="00AD1397"/>
    <w:rsid w:val="00AD231D"/>
    <w:rsid w:val="00AD27C1"/>
    <w:rsid w:val="00AD2C55"/>
    <w:rsid w:val="00AD413F"/>
    <w:rsid w:val="00AD51F2"/>
    <w:rsid w:val="00AD68BA"/>
    <w:rsid w:val="00AD76B1"/>
    <w:rsid w:val="00AE01AD"/>
    <w:rsid w:val="00AE02A1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C11CD"/>
    <w:rsid w:val="00BC1BD5"/>
    <w:rsid w:val="00BC2F18"/>
    <w:rsid w:val="00BC3029"/>
    <w:rsid w:val="00BC4778"/>
    <w:rsid w:val="00BC4B4A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2069"/>
    <w:rsid w:val="00CA2530"/>
    <w:rsid w:val="00CA4CFA"/>
    <w:rsid w:val="00CA598C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C6F"/>
    <w:rsid w:val="00D30C7E"/>
    <w:rsid w:val="00D3180B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7BDF"/>
    <w:rsid w:val="00D8039F"/>
    <w:rsid w:val="00D81983"/>
    <w:rsid w:val="00D81EF6"/>
    <w:rsid w:val="00D82506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4657"/>
    <w:rsid w:val="00E34C53"/>
    <w:rsid w:val="00E35262"/>
    <w:rsid w:val="00E406C0"/>
    <w:rsid w:val="00E41F7A"/>
    <w:rsid w:val="00E44E6C"/>
    <w:rsid w:val="00E45371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D9E"/>
    <w:rsid w:val="00E82F28"/>
    <w:rsid w:val="00E84EDD"/>
    <w:rsid w:val="00E90A87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A30"/>
    <w:rsid w:val="00ED3C45"/>
    <w:rsid w:val="00ED3C55"/>
    <w:rsid w:val="00ED4108"/>
    <w:rsid w:val="00ED53F6"/>
    <w:rsid w:val="00ED659C"/>
    <w:rsid w:val="00ED7FF2"/>
    <w:rsid w:val="00EE1529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90605"/>
    <w:rsid w:val="00F9146C"/>
    <w:rsid w:val="00F917C3"/>
    <w:rsid w:val="00F91B6F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6381"/>
    <w:rsid w:val="00FE652F"/>
    <w:rsid w:val="00FF21B6"/>
    <w:rsid w:val="00FF5041"/>
    <w:rsid w:val="00FF553D"/>
    <w:rsid w:val="00FF5A4B"/>
    <w:rsid w:val="00FF5DC2"/>
    <w:rsid w:val="00FF6593"/>
    <w:rsid w:val="00FF66EB"/>
    <w:rsid w:val="00FF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97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A1974"/>
    <w:rPr>
      <w:rFonts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455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55E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820B1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5354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5354A"/>
    <w:rPr>
      <w:rFonts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44E6C"/>
    <w:pPr>
      <w:ind w:left="720"/>
      <w:contextualSpacing/>
    </w:pPr>
  </w:style>
  <w:style w:type="paragraph" w:customStyle="1" w:styleId="ConsPlusNormal">
    <w:name w:val="ConsPlusNormal"/>
    <w:uiPriority w:val="99"/>
    <w:rsid w:val="001E7E61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C7D2DF7717620C3A02F5ECA5F22781F4249B336CF7D5C141479EC32B18D3A3Fz575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3</Pages>
  <Words>632</Words>
  <Characters>3608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</cp:revision>
  <cp:lastPrinted>2015-10-02T07:39:00Z</cp:lastPrinted>
  <dcterms:created xsi:type="dcterms:W3CDTF">2015-10-02T07:16:00Z</dcterms:created>
  <dcterms:modified xsi:type="dcterms:W3CDTF">2015-10-13T06:05:00Z</dcterms:modified>
</cp:coreProperties>
</file>