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0C" w:rsidRDefault="00927F0C" w:rsidP="00B6704B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927F0C" w:rsidRDefault="00927F0C" w:rsidP="00B6704B">
      <w:pPr>
        <w:pStyle w:val="ConsPlusTitle"/>
        <w:jc w:val="center"/>
        <w:rPr>
          <w:sz w:val="28"/>
          <w:szCs w:val="28"/>
        </w:rPr>
      </w:pPr>
    </w:p>
    <w:p w:rsidR="00927F0C" w:rsidRDefault="00927F0C" w:rsidP="00B6704B">
      <w:pPr>
        <w:pStyle w:val="ConsPlusTitle"/>
        <w:jc w:val="center"/>
        <w:rPr>
          <w:sz w:val="28"/>
          <w:szCs w:val="28"/>
        </w:rPr>
      </w:pPr>
    </w:p>
    <w:p w:rsidR="00927F0C" w:rsidRDefault="00927F0C" w:rsidP="00B6704B">
      <w:pPr>
        <w:pStyle w:val="ConsPlusTitle"/>
        <w:jc w:val="center"/>
        <w:rPr>
          <w:sz w:val="28"/>
          <w:szCs w:val="28"/>
        </w:rPr>
      </w:pPr>
    </w:p>
    <w:p w:rsidR="00927F0C" w:rsidRPr="00A06B78" w:rsidRDefault="00927F0C" w:rsidP="00B6704B">
      <w:pPr>
        <w:pStyle w:val="ConsPlusTitle"/>
        <w:jc w:val="center"/>
        <w:rPr>
          <w:sz w:val="28"/>
          <w:szCs w:val="28"/>
        </w:rPr>
      </w:pPr>
    </w:p>
    <w:p w:rsidR="00927F0C" w:rsidRPr="00A06B78" w:rsidRDefault="00927F0C" w:rsidP="00D4181A">
      <w:pPr>
        <w:pStyle w:val="ConsPlusTitle"/>
        <w:jc w:val="center"/>
        <w:rPr>
          <w:sz w:val="28"/>
          <w:szCs w:val="28"/>
        </w:rPr>
      </w:pPr>
      <w:r w:rsidRPr="00A06B78">
        <w:rPr>
          <w:sz w:val="28"/>
          <w:szCs w:val="28"/>
        </w:rPr>
        <w:t xml:space="preserve">О внесении изменений в отдельные законодательные акты </w:t>
      </w:r>
    </w:p>
    <w:p w:rsidR="00927F0C" w:rsidRPr="00A06B78" w:rsidRDefault="00927F0C" w:rsidP="00D4181A">
      <w:pPr>
        <w:pStyle w:val="ConsPlusTitle"/>
        <w:jc w:val="center"/>
        <w:rPr>
          <w:b w:val="0"/>
          <w:sz w:val="28"/>
          <w:szCs w:val="28"/>
        </w:rPr>
      </w:pPr>
      <w:r w:rsidRPr="00A06B78">
        <w:rPr>
          <w:sz w:val="28"/>
          <w:szCs w:val="28"/>
        </w:rPr>
        <w:t xml:space="preserve">Ульяновской области и </w:t>
      </w:r>
      <w:r w:rsidRPr="00A06B78">
        <w:rPr>
          <w:bCs w:val="0"/>
          <w:sz w:val="28"/>
          <w:szCs w:val="28"/>
        </w:rPr>
        <w:t xml:space="preserve">признании утратившими силу </w:t>
      </w:r>
      <w:r w:rsidRPr="00A06B78">
        <w:rPr>
          <w:sz w:val="28"/>
          <w:szCs w:val="28"/>
        </w:rPr>
        <w:t xml:space="preserve">отдельных законодательных актов (положений законодательных актов) </w:t>
      </w:r>
      <w:r w:rsidRPr="00A06B78">
        <w:rPr>
          <w:sz w:val="28"/>
          <w:szCs w:val="28"/>
        </w:rPr>
        <w:br/>
        <w:t>Ульяновской области</w:t>
      </w:r>
    </w:p>
    <w:p w:rsidR="00927F0C" w:rsidRDefault="00927F0C" w:rsidP="002175A6">
      <w:pPr>
        <w:rPr>
          <w:b/>
          <w:sz w:val="28"/>
          <w:szCs w:val="28"/>
        </w:rPr>
      </w:pPr>
    </w:p>
    <w:p w:rsidR="00927F0C" w:rsidRDefault="00927F0C" w:rsidP="002175A6">
      <w:pPr>
        <w:rPr>
          <w:b/>
          <w:sz w:val="28"/>
          <w:szCs w:val="28"/>
        </w:rPr>
      </w:pPr>
    </w:p>
    <w:p w:rsidR="00927F0C" w:rsidRPr="00A06B78" w:rsidRDefault="00927F0C" w:rsidP="002175A6">
      <w:pPr>
        <w:rPr>
          <w:b/>
          <w:sz w:val="28"/>
          <w:szCs w:val="28"/>
        </w:rPr>
      </w:pPr>
      <w:bookmarkStart w:id="0" w:name="_GoBack"/>
      <w:bookmarkEnd w:id="0"/>
    </w:p>
    <w:p w:rsidR="00927F0C" w:rsidRPr="008257C4" w:rsidRDefault="00927F0C" w:rsidP="002175A6">
      <w:pPr>
        <w:pStyle w:val="ConsPlusTitle"/>
        <w:rPr>
          <w:sz w:val="32"/>
          <w:szCs w:val="28"/>
        </w:rPr>
      </w:pPr>
    </w:p>
    <w:p w:rsidR="00927F0C" w:rsidRPr="00A06B78" w:rsidRDefault="00927F0C" w:rsidP="002175A6">
      <w:pPr>
        <w:pStyle w:val="ConsPlusTitle"/>
        <w:rPr>
          <w:sz w:val="28"/>
          <w:szCs w:val="28"/>
        </w:rPr>
      </w:pPr>
    </w:p>
    <w:p w:rsidR="00927F0C" w:rsidRPr="00A06B78" w:rsidRDefault="00927F0C" w:rsidP="002068C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A06B78">
        <w:rPr>
          <w:b/>
          <w:sz w:val="28"/>
          <w:szCs w:val="28"/>
        </w:rPr>
        <w:t>Статья 1</w:t>
      </w:r>
      <w:r w:rsidRPr="00A06B78">
        <w:rPr>
          <w:b/>
          <w:sz w:val="28"/>
          <w:szCs w:val="28"/>
        </w:rPr>
        <w:tab/>
      </w:r>
    </w:p>
    <w:p w:rsidR="00927F0C" w:rsidRDefault="00927F0C" w:rsidP="002068C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927F0C" w:rsidRPr="00A06B78" w:rsidRDefault="00927F0C" w:rsidP="002068C3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</w:p>
    <w:p w:rsidR="00927F0C" w:rsidRPr="00A06B78" w:rsidRDefault="00927F0C" w:rsidP="00EC119C">
      <w:pPr>
        <w:pStyle w:val="ListParagraph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A06B78">
        <w:rPr>
          <w:bCs/>
          <w:sz w:val="28"/>
          <w:szCs w:val="28"/>
        </w:rPr>
        <w:t xml:space="preserve">Внести в </w:t>
      </w:r>
      <w:hyperlink r:id="rId7" w:history="1">
        <w:r w:rsidRPr="00A06B78">
          <w:rPr>
            <w:bCs/>
            <w:sz w:val="28"/>
            <w:szCs w:val="28"/>
          </w:rPr>
          <w:t>Закон</w:t>
        </w:r>
      </w:hyperlink>
      <w:r w:rsidRPr="00A06B78">
        <w:rPr>
          <w:bCs/>
          <w:sz w:val="28"/>
          <w:szCs w:val="28"/>
        </w:rPr>
        <w:t xml:space="preserve"> Ульяновской области от 2 октября 2012 года № 123-ЗО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 xml:space="preserve">«Об особенностях бюджетного процесса в Ульяновской области» («Ульяновская правда» от 05.10.2012 № 109; от 02.11.2012 № 121; от 19.08.2013 № 97;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 xml:space="preserve">от 08.11.2013 № 143; от 11.09.2014 № 133; от 04.12.2014 № 178;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>от 31.12.2014 №</w:t>
      </w:r>
      <w:r>
        <w:rPr>
          <w:bCs/>
          <w:sz w:val="28"/>
          <w:szCs w:val="28"/>
        </w:rPr>
        <w:t xml:space="preserve"> </w:t>
      </w:r>
      <w:r w:rsidRPr="00A06B78">
        <w:rPr>
          <w:bCs/>
          <w:sz w:val="28"/>
          <w:szCs w:val="28"/>
        </w:rPr>
        <w:t>196; от 08.06.2015 № 76-77) следующие изменения:</w:t>
      </w:r>
    </w:p>
    <w:p w:rsidR="00927F0C" w:rsidRPr="00A06B78" w:rsidRDefault="00927F0C" w:rsidP="00EC119C">
      <w:pPr>
        <w:pStyle w:val="ListParagraph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06B78">
        <w:rPr>
          <w:bCs/>
          <w:sz w:val="28"/>
          <w:szCs w:val="28"/>
        </w:rPr>
        <w:t>дополнить статьёй 1</w:t>
      </w:r>
      <w:r w:rsidRPr="00A06B78">
        <w:rPr>
          <w:bCs/>
          <w:sz w:val="28"/>
          <w:szCs w:val="28"/>
          <w:vertAlign w:val="superscript"/>
        </w:rPr>
        <w:t>1</w:t>
      </w:r>
      <w:r w:rsidRPr="00A06B78">
        <w:rPr>
          <w:bCs/>
          <w:sz w:val="28"/>
          <w:szCs w:val="28"/>
        </w:rPr>
        <w:t xml:space="preserve"> следующего содержания:</w:t>
      </w:r>
    </w:p>
    <w:p w:rsidR="00927F0C" w:rsidRPr="00A06B78" w:rsidRDefault="00927F0C" w:rsidP="00B83730">
      <w:pPr>
        <w:tabs>
          <w:tab w:val="left" w:pos="2127"/>
        </w:tabs>
        <w:autoSpaceDE w:val="0"/>
        <w:autoSpaceDN w:val="0"/>
        <w:adjustRightInd w:val="0"/>
        <w:ind w:left="709"/>
        <w:jc w:val="both"/>
        <w:outlineLvl w:val="0"/>
        <w:rPr>
          <w:b/>
          <w:sz w:val="28"/>
          <w:szCs w:val="28"/>
        </w:rPr>
      </w:pPr>
      <w:r w:rsidRPr="00A06B78">
        <w:rPr>
          <w:bCs/>
          <w:sz w:val="28"/>
          <w:szCs w:val="28"/>
        </w:rPr>
        <w:t>«Статья 1</w:t>
      </w:r>
      <w:r w:rsidRPr="00A06B78">
        <w:rPr>
          <w:bCs/>
          <w:sz w:val="28"/>
          <w:szCs w:val="28"/>
          <w:vertAlign w:val="superscript"/>
        </w:rPr>
        <w:t>1</w:t>
      </w:r>
      <w:r w:rsidRPr="00A06B78">
        <w:rPr>
          <w:bCs/>
          <w:sz w:val="28"/>
          <w:szCs w:val="28"/>
        </w:rPr>
        <w:t>.</w:t>
      </w:r>
      <w:r w:rsidRPr="00A06B78">
        <w:rPr>
          <w:bCs/>
          <w:sz w:val="28"/>
          <w:szCs w:val="28"/>
        </w:rPr>
        <w:tab/>
      </w:r>
      <w:r w:rsidRPr="00A06B78">
        <w:rPr>
          <w:b/>
          <w:bCs/>
          <w:sz w:val="28"/>
          <w:szCs w:val="28"/>
        </w:rPr>
        <w:t xml:space="preserve">Бюджетные полномочия </w:t>
      </w:r>
      <w:r w:rsidRPr="00A06B78">
        <w:rPr>
          <w:b/>
          <w:sz w:val="28"/>
          <w:szCs w:val="28"/>
        </w:rPr>
        <w:t xml:space="preserve">Правительства Ульяновской </w:t>
      </w:r>
      <w:r w:rsidRPr="00A06B78">
        <w:rPr>
          <w:b/>
          <w:sz w:val="28"/>
          <w:szCs w:val="28"/>
        </w:rPr>
        <w:tab/>
        <w:t xml:space="preserve">области в сфере государственного долга Ульяновской </w:t>
      </w:r>
      <w:r w:rsidRPr="00A06B78">
        <w:rPr>
          <w:b/>
          <w:sz w:val="28"/>
          <w:szCs w:val="28"/>
        </w:rPr>
        <w:tab/>
        <w:t xml:space="preserve">области </w:t>
      </w:r>
    </w:p>
    <w:p w:rsidR="00927F0C" w:rsidRPr="00A06B78" w:rsidRDefault="00927F0C" w:rsidP="00EC119C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outlineLvl w:val="0"/>
        <w:rPr>
          <w:sz w:val="28"/>
          <w:szCs w:val="28"/>
        </w:rPr>
      </w:pPr>
    </w:p>
    <w:p w:rsidR="00927F0C" w:rsidRPr="00A06B78" w:rsidRDefault="00927F0C" w:rsidP="00B83730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Правительство Ульяновской области помимо бюджетных полномочий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в сфере государственного долга субъектов Российской Федерации, предоставленных высшим исполнительным органом государственной власти субъектов Российской Федерации Бюджетным кодексом Российской Федерации, в сфере государственного долга Ульяновской области также осуществляет бюджетные полномочия:</w:t>
      </w:r>
    </w:p>
    <w:p w:rsidR="00927F0C" w:rsidRPr="00A06B78" w:rsidRDefault="00927F0C" w:rsidP="00EC119C">
      <w:pPr>
        <w:pStyle w:val="ListParagraph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>определяет основные направления долговой политики Ульяновской области;</w:t>
      </w:r>
    </w:p>
    <w:p w:rsidR="00927F0C" w:rsidRPr="00A06B78" w:rsidRDefault="00927F0C" w:rsidP="00EC119C">
      <w:pPr>
        <w:pStyle w:val="ListParagraph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A06B78">
        <w:rPr>
          <w:sz w:val="28"/>
          <w:szCs w:val="28"/>
        </w:rPr>
        <w:t xml:space="preserve">осуществляет от имени Ульяновской области государственные внутренние заимствования Ульяновской области, являющиеся бюджетными кредитами, привлекаемыми в областной бюджет Ульяновской области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от федерального бюджета;</w:t>
      </w:r>
    </w:p>
    <w:p w:rsidR="00927F0C" w:rsidRPr="00A06B78" w:rsidRDefault="00927F0C" w:rsidP="00EC119C">
      <w:pPr>
        <w:pStyle w:val="ListParagraph"/>
        <w:numPr>
          <w:ilvl w:val="0"/>
          <w:numId w:val="12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A06B78">
        <w:rPr>
          <w:sz w:val="28"/>
          <w:szCs w:val="28"/>
        </w:rPr>
        <w:t>утверждает Генеральные условия эмиссии и обращения государственных ценных бумаг Ульяновской области, выступает эмитентом указанных ценных бумаг.»</w:t>
      </w:r>
      <w:r>
        <w:rPr>
          <w:sz w:val="28"/>
          <w:szCs w:val="28"/>
        </w:rPr>
        <w:t>;</w:t>
      </w:r>
    </w:p>
    <w:p w:rsidR="00927F0C" w:rsidRPr="00A06B78" w:rsidRDefault="00927F0C" w:rsidP="00EC119C">
      <w:pPr>
        <w:pStyle w:val="ListParagraph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06B78">
        <w:rPr>
          <w:bCs/>
          <w:sz w:val="28"/>
          <w:szCs w:val="28"/>
        </w:rPr>
        <w:t>статью 2 дополнить пунктами 13-16 следующего содержания:</w:t>
      </w:r>
    </w:p>
    <w:p w:rsidR="00927F0C" w:rsidRPr="00A06B78" w:rsidRDefault="00927F0C" w:rsidP="00EC119C">
      <w:pPr>
        <w:pStyle w:val="ListParagraph"/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A06B78">
        <w:rPr>
          <w:bCs/>
          <w:sz w:val="28"/>
          <w:szCs w:val="28"/>
        </w:rPr>
        <w:t>«13)</w:t>
      </w:r>
      <w:r w:rsidRPr="00A06B78">
        <w:rPr>
          <w:bCs/>
          <w:sz w:val="28"/>
          <w:szCs w:val="28"/>
        </w:rPr>
        <w:tab/>
        <w:t xml:space="preserve"> </w:t>
      </w:r>
      <w:r w:rsidRPr="00A06B78">
        <w:rPr>
          <w:sz w:val="28"/>
          <w:szCs w:val="28"/>
        </w:rPr>
        <w:t xml:space="preserve">осуществляет от имени Ульяновской области государственные внутренние и внешние заимствования Ульяновской области, за исключением государственных внутренних заимствований Ульяновской области, указанных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в статье 1</w:t>
      </w:r>
      <w:r w:rsidRPr="00A326A1">
        <w:rPr>
          <w:sz w:val="28"/>
          <w:szCs w:val="28"/>
          <w:vertAlign w:val="superscript"/>
        </w:rPr>
        <w:t>1</w:t>
      </w:r>
      <w:r w:rsidRPr="00A06B78">
        <w:rPr>
          <w:b/>
          <w:sz w:val="28"/>
          <w:szCs w:val="28"/>
          <w:vertAlign w:val="superscript"/>
        </w:rPr>
        <w:t xml:space="preserve"> </w:t>
      </w:r>
      <w:r w:rsidRPr="00A06B78">
        <w:rPr>
          <w:sz w:val="28"/>
          <w:szCs w:val="28"/>
        </w:rPr>
        <w:t>настоящего Закона;</w:t>
      </w:r>
    </w:p>
    <w:p w:rsidR="00927F0C" w:rsidRPr="00A06B78" w:rsidRDefault="00927F0C" w:rsidP="00EC119C">
      <w:pPr>
        <w:pStyle w:val="ListParagraph"/>
        <w:numPr>
          <w:ilvl w:val="0"/>
          <w:numId w:val="17"/>
        </w:num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осуществляет управление государственным долгом Ульяновской области;</w:t>
      </w:r>
    </w:p>
    <w:p w:rsidR="00927F0C" w:rsidRPr="00A06B78" w:rsidRDefault="00927F0C" w:rsidP="00EC119C">
      <w:pPr>
        <w:pStyle w:val="ListParagraph"/>
        <w:numPr>
          <w:ilvl w:val="0"/>
          <w:numId w:val="17"/>
        </w:num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устанавливает порядок ведения Государственной долговой книги Ульяновской области;</w:t>
      </w:r>
    </w:p>
    <w:p w:rsidR="00927F0C" w:rsidRPr="00A06B78" w:rsidRDefault="00927F0C" w:rsidP="002747A1">
      <w:pPr>
        <w:pStyle w:val="ListParagraph"/>
        <w:numPr>
          <w:ilvl w:val="0"/>
          <w:numId w:val="17"/>
        </w:num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управляет эмиссией и обращением государственных ценных бумаг Ульяновской области, в том числе реализует мероприятия, необходимые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для осуществления эмиссии, размещения, обращения и погашения государственных цен</w:t>
      </w:r>
      <w:r>
        <w:rPr>
          <w:sz w:val="28"/>
          <w:szCs w:val="28"/>
        </w:rPr>
        <w:t>ных бумаг Ульяновской области.»;</w:t>
      </w:r>
    </w:p>
    <w:p w:rsidR="00927F0C" w:rsidRPr="00A06B78" w:rsidRDefault="00927F0C" w:rsidP="002747A1">
      <w:pPr>
        <w:pStyle w:val="ListParagraph"/>
        <w:numPr>
          <w:ilvl w:val="0"/>
          <w:numId w:val="20"/>
        </w:num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дополнить статьёй 28</w:t>
      </w:r>
      <w:r w:rsidRPr="00A06B78">
        <w:rPr>
          <w:bCs/>
          <w:sz w:val="28"/>
          <w:szCs w:val="28"/>
        </w:rPr>
        <w:t xml:space="preserve"> следующего содержания:</w:t>
      </w:r>
    </w:p>
    <w:p w:rsidR="00927F0C" w:rsidRPr="00A06B78" w:rsidRDefault="00927F0C" w:rsidP="00B46DF3">
      <w:pPr>
        <w:autoSpaceDE w:val="0"/>
        <w:autoSpaceDN w:val="0"/>
        <w:adjustRightInd w:val="0"/>
        <w:ind w:left="2552" w:hanging="1843"/>
        <w:jc w:val="both"/>
        <w:outlineLvl w:val="0"/>
        <w:rPr>
          <w:sz w:val="28"/>
          <w:szCs w:val="28"/>
        </w:rPr>
      </w:pPr>
      <w:r w:rsidRPr="00A06B78">
        <w:rPr>
          <w:bCs/>
          <w:sz w:val="28"/>
          <w:szCs w:val="28"/>
        </w:rPr>
        <w:t xml:space="preserve">«Статья 28. </w:t>
      </w:r>
      <w:r w:rsidRPr="00A06B78">
        <w:rPr>
          <w:b/>
          <w:sz w:val="28"/>
          <w:szCs w:val="28"/>
        </w:rPr>
        <w:t>Порядок предоставления государственных гарантий</w:t>
      </w:r>
      <w:r>
        <w:rPr>
          <w:b/>
          <w:sz w:val="28"/>
          <w:szCs w:val="28"/>
        </w:rPr>
        <w:br/>
      </w:r>
      <w:r w:rsidRPr="00A06B78">
        <w:rPr>
          <w:b/>
          <w:sz w:val="28"/>
          <w:szCs w:val="28"/>
        </w:rPr>
        <w:t>Ульяновской области</w:t>
      </w:r>
      <w:r w:rsidRPr="00A06B78">
        <w:rPr>
          <w:sz w:val="28"/>
          <w:szCs w:val="28"/>
        </w:rPr>
        <w:t xml:space="preserve"> </w:t>
      </w:r>
    </w:p>
    <w:p w:rsidR="00927F0C" w:rsidRPr="00A06B78" w:rsidRDefault="00927F0C" w:rsidP="002747A1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709"/>
        <w:jc w:val="both"/>
        <w:outlineLvl w:val="0"/>
        <w:rPr>
          <w:sz w:val="28"/>
          <w:szCs w:val="28"/>
        </w:rPr>
      </w:pPr>
    </w:p>
    <w:p w:rsidR="00927F0C" w:rsidRPr="00A06B78" w:rsidRDefault="00927F0C" w:rsidP="00B83730">
      <w:pPr>
        <w:pStyle w:val="ListParagraph"/>
        <w:numPr>
          <w:ilvl w:val="1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От имени Ульяновской области государственные гарантии Ульяновской области предоставляются Правительством Ульяновской области.</w:t>
      </w:r>
    </w:p>
    <w:p w:rsidR="00927F0C" w:rsidRPr="00A06B78" w:rsidRDefault="00927F0C" w:rsidP="007C016F">
      <w:pPr>
        <w:pStyle w:val="ListParagraph"/>
        <w:numPr>
          <w:ilvl w:val="1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Государственные гарантии Ульяновской области предоставляются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в соответствии с программой государственных гарантий Ульяновской области, утверждённой законом Ульяновской области об областном бюджете Ульяновской области на соответствующий финансовый год и плановый период.</w:t>
      </w:r>
    </w:p>
    <w:p w:rsidR="00927F0C" w:rsidRPr="00A06B78" w:rsidRDefault="00927F0C" w:rsidP="000D67AB">
      <w:pPr>
        <w:pStyle w:val="ListParagraph"/>
        <w:numPr>
          <w:ilvl w:val="1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>Решение о предоставлении государственной гарантии Ульяновской области принимается Правительством Ульяновской области по результатам конкурса, проводимого в порядке, определённом Правительством Ульяновской области, за исключением случаев, когда в соответствии с законодательством о защите конкуренции проведение конкурсов или иных подобных процедур в целях предоставления государственных гарантий субъектов Российской Федерации не является обязательным.</w:t>
      </w:r>
    </w:p>
    <w:p w:rsidR="00927F0C" w:rsidRPr="00A06B78" w:rsidRDefault="00927F0C" w:rsidP="007C016F">
      <w:pPr>
        <w:pStyle w:val="ListParagraph"/>
        <w:numPr>
          <w:ilvl w:val="1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В случаях, когда в соответствии с законодательством о защите конкуренции проведение конкурсов или иных подобных процедур в целях предоставления государственных гарантий субъектов Российской Федерации не является обязательным, лицо, заинтересованное в обеспечении своих обязательств государственной гарантией Ульяновской области, вправе представить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в Правительство Ульяновской области заявление о предоставлении государственной гарантии Ульяновской области и иные документы согласно перечню, устанавливаемому Правительством Ульяновской области (далее – заявка).</w:t>
      </w:r>
    </w:p>
    <w:p w:rsidR="00927F0C" w:rsidRPr="00A06B78" w:rsidRDefault="00927F0C" w:rsidP="007C016F">
      <w:pPr>
        <w:pStyle w:val="ListParagraph"/>
        <w:numPr>
          <w:ilvl w:val="1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>Правительство Ульяновской области в течение трёх рабочих дней со дня поступления заявки проверяет её соответствие целям предоставления государственных преференций, установленным законодательством о защите конкуренции, и требованиям, предъявляемым к перечню и содержанию документов, представляемых в составе заявки.</w:t>
      </w:r>
    </w:p>
    <w:p w:rsidR="00927F0C" w:rsidRPr="00A06B78" w:rsidRDefault="00927F0C" w:rsidP="007C6A32">
      <w:pPr>
        <w:pStyle w:val="ListParagraph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В случае соответствия заявки целям предоставления государственных преференций, установленным законодательством о защите конкуренции,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 xml:space="preserve">и требованиям, предъявляемым к перечню и содержанию документов, представляемых в составе заявки, Правительство Ульяновской области не позднее одного рабочего дня, следующего за днём завершения проверки, указанной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 xml:space="preserve">в абзаце первом настоящей части, направляет копии заявки в финансовый орган Ульяновской области и в исполнительный орган государственной власти Ульяновской области, осуществляющий государственное управление в сфере деятельности, в которой будут исполняться обязательства, обеспечиваемые государственной гарантией Ульяновской области (далее – отраслевой исполнительный орган государственной власти Ульяновской области)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для подготовки заключений, указанных в части 6 настоящей статьи.</w:t>
      </w:r>
    </w:p>
    <w:p w:rsidR="00927F0C" w:rsidRPr="00A06B78" w:rsidRDefault="00927F0C" w:rsidP="0021747A">
      <w:pPr>
        <w:pStyle w:val="ListParagraph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В случае несоответствия заявки целям предоставления государственных преференций, установленным законодательством о защите конкуренции, </w:t>
      </w:r>
      <w:r w:rsidRPr="00A06B78">
        <w:rPr>
          <w:sz w:val="28"/>
          <w:szCs w:val="28"/>
        </w:rPr>
        <w:br/>
        <w:t xml:space="preserve">и (или) требованиям, предъявляемым к перечню и содержанию документов, представляемых в составе заявки, Правительство Ульяновской области </w:t>
      </w:r>
      <w:r w:rsidRPr="00A06B78">
        <w:rPr>
          <w:sz w:val="28"/>
          <w:szCs w:val="28"/>
        </w:rPr>
        <w:br/>
        <w:t>не позднее трёх рабочих дней со дня, следующего за днём завершения проверки, указанной в абзаце первом настоящей части, возвращает заявку представившему её лицу с указанием причин, послуживших основанием для такого возврата.</w:t>
      </w:r>
    </w:p>
    <w:p w:rsidR="00927F0C" w:rsidRPr="00A06B78" w:rsidRDefault="00927F0C" w:rsidP="0021747A">
      <w:pPr>
        <w:pStyle w:val="ListParagraph"/>
        <w:widowControl w:val="0"/>
        <w:numPr>
          <w:ilvl w:val="1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Финансовый орган Ульяновской области в течение четырнадцати рабочих дней со дня поступления копии заявки подготавливает заключение </w:t>
      </w:r>
      <w:r w:rsidRPr="00A06B78">
        <w:rPr>
          <w:sz w:val="28"/>
          <w:szCs w:val="28"/>
        </w:rPr>
        <w:br/>
        <w:t xml:space="preserve">о результатах анализа финансового состояния лица, представившего заявку, если иное не установлено Бюджетным кодексом Российской Федерации, </w:t>
      </w:r>
      <w:r w:rsidRPr="00A06B78">
        <w:rPr>
          <w:sz w:val="28"/>
          <w:szCs w:val="28"/>
        </w:rPr>
        <w:br/>
        <w:t xml:space="preserve">а также заключение о соответствии указанного в заявке объёма обязательств гаранта сумме государственных гарантий, указанных в программе государственных гарантий Ульяновской области по соответствующему направлению (цели) гарантирования. Указанные заключения направляются </w:t>
      </w:r>
      <w:r w:rsidRPr="00A06B78">
        <w:rPr>
          <w:sz w:val="28"/>
          <w:szCs w:val="28"/>
        </w:rPr>
        <w:br/>
        <w:t>в Правительство Ульяновской области не позднее трёх рабочих дней со дня, следующего за днём их подписания уполномоченным должностным лицом финансового органа Ульяновской области.</w:t>
      </w:r>
    </w:p>
    <w:p w:rsidR="00927F0C" w:rsidRPr="00A06B78" w:rsidRDefault="00927F0C" w:rsidP="0021747A">
      <w:pPr>
        <w:pStyle w:val="ListParagraph"/>
        <w:widowControl w:val="0"/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Отраслевой исполнительный орган государственной власти Ульяновской области в течение четырнадцати рабочих дней со дня поступления копии заявки подготавливает заключение о соответствии указанных в заявке целей </w:t>
      </w:r>
      <w:r w:rsidRPr="00A06B78">
        <w:rPr>
          <w:sz w:val="28"/>
          <w:szCs w:val="28"/>
        </w:rPr>
        <w:br/>
        <w:t xml:space="preserve">и условий предоставления государственной гарантии Ульяновской области направлениям (целям) гарантирования, указанным в программе государственных гарантий Ульяновской области. Указанное заключение направляется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в Правительство Ульяновской области не позднее трёх рабочих дней со дня, следующего за днём его подписания уполномоченным должностным лицом отраслевого исполнительного органа государственной власти Ульяновской области.</w:t>
      </w:r>
    </w:p>
    <w:p w:rsidR="00927F0C" w:rsidRPr="00A06B78" w:rsidRDefault="00927F0C" w:rsidP="0021747A">
      <w:pPr>
        <w:pStyle w:val="ListParagraph"/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Правительство Ульяновской области принимает решение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 xml:space="preserve">о предоставлении государственной гарантии Ульяновской области или об отказе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в её предоставлении в течение тридцати рабочих дней со дня поступления заявки.</w:t>
      </w:r>
    </w:p>
    <w:p w:rsidR="00927F0C" w:rsidRPr="00A06B78" w:rsidRDefault="00927F0C" w:rsidP="000260C0">
      <w:pPr>
        <w:pStyle w:val="ListParagraph"/>
        <w:widowControl w:val="0"/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>Правительство Ульяновской области принимает решение о предоставлении государственной гарантии Ульяновской области в случае если заключения финансового органа Ульяновской области и отраслевого исполнительного органа государственной власти Ульяновской области, указанные в части 6 настоящей статьи, являются положительными. В случае если заключения финансового органа Ульяновской области и (или) отраслевого исполнительного органа государственной власти Ульяновской области, указанные в части 6 настоящей статьи, не являются положительными, Правительство Ульяновской области принимает решение об отказе в предоставлении государственной гарантии Ульяновской области. Уведомление о принятом Правительством Ульяновской области решении направляется лицу, представившему заявку, не позднее трёх рабочих дней, следующих за днём принятия Правительством Ульяновской области соответствующего решения.</w:t>
      </w:r>
    </w:p>
    <w:p w:rsidR="00927F0C" w:rsidRPr="00A06B78" w:rsidRDefault="00927F0C" w:rsidP="000260C0">
      <w:pPr>
        <w:pStyle w:val="ListParagraph"/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Решения Правительства Ульяновской области о предоставлении государственн</w:t>
      </w:r>
      <w:r>
        <w:rPr>
          <w:sz w:val="28"/>
          <w:szCs w:val="28"/>
        </w:rPr>
        <w:t>ых</w:t>
      </w:r>
      <w:r w:rsidRPr="00A06B78">
        <w:rPr>
          <w:sz w:val="28"/>
          <w:szCs w:val="28"/>
        </w:rPr>
        <w:t xml:space="preserve"> гаранти</w:t>
      </w:r>
      <w:r>
        <w:rPr>
          <w:sz w:val="28"/>
          <w:szCs w:val="28"/>
        </w:rPr>
        <w:t>й</w:t>
      </w:r>
      <w:r w:rsidRPr="00A06B78">
        <w:rPr>
          <w:sz w:val="28"/>
          <w:szCs w:val="28"/>
        </w:rPr>
        <w:t xml:space="preserve"> Ульяновской области оформляются распоряжениями Правительства Ульяновской области, которые должны содержать сведения:</w:t>
      </w:r>
    </w:p>
    <w:p w:rsidR="00927F0C" w:rsidRPr="00A06B78" w:rsidRDefault="00927F0C" w:rsidP="000260C0">
      <w:pPr>
        <w:pStyle w:val="ListParagraph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>о лицах, в обеспечении обязательств которых предоставляются государственные гарантии Ульяновской области;</w:t>
      </w:r>
    </w:p>
    <w:p w:rsidR="00927F0C" w:rsidRPr="00A06B78" w:rsidRDefault="00927F0C" w:rsidP="000260C0">
      <w:pPr>
        <w:pStyle w:val="ListParagraph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>о пределах обязательств по государственным гарантиям Ульяновской области;</w:t>
      </w:r>
    </w:p>
    <w:p w:rsidR="00927F0C" w:rsidRPr="00A06B78" w:rsidRDefault="00927F0C" w:rsidP="000260C0">
      <w:pPr>
        <w:pStyle w:val="ListParagraph"/>
        <w:widowControl w:val="0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>об основных условиях государственных гарантий Ульяновской области.</w:t>
      </w:r>
    </w:p>
    <w:p w:rsidR="00927F0C" w:rsidRPr="00A06B78" w:rsidRDefault="00927F0C" w:rsidP="000260C0">
      <w:pPr>
        <w:pStyle w:val="ListParagraph"/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line="353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В случае принятия Правительством Ульяновской области решения </w:t>
      </w:r>
      <w:r w:rsidRPr="00A06B78">
        <w:rPr>
          <w:sz w:val="28"/>
          <w:szCs w:val="28"/>
        </w:rPr>
        <w:br/>
        <w:t xml:space="preserve">о предоставлении государственной гарантии Ульяновской области, условиями которой предусматривается наличие регрессного требования гаранта </w:t>
      </w:r>
      <w:r w:rsidRPr="00A06B78">
        <w:rPr>
          <w:sz w:val="28"/>
          <w:szCs w:val="28"/>
        </w:rPr>
        <w:br/>
        <w:t xml:space="preserve">к принципалу, принципал в течение </w:t>
      </w:r>
      <w:r>
        <w:rPr>
          <w:sz w:val="28"/>
          <w:szCs w:val="28"/>
        </w:rPr>
        <w:t>пятнадцати</w:t>
      </w:r>
      <w:r w:rsidRPr="00A06B78">
        <w:rPr>
          <w:sz w:val="28"/>
          <w:szCs w:val="28"/>
        </w:rPr>
        <w:t xml:space="preserve"> рабочих дней после принятия Правительством Ульяновской области указанного решения представляет </w:t>
      </w:r>
      <w:r w:rsidRPr="00A06B78">
        <w:rPr>
          <w:sz w:val="28"/>
          <w:szCs w:val="28"/>
        </w:rPr>
        <w:br/>
        <w:t>в Правительство Ульяновской области документы, подтверждающие обеспечение исполнения обязательств принципала по удовлетворению регрессного требования к принципалу в связи с исполнением в полном объёме или в какой-то части государственной гарантии Ульяновской области, согласно перечню, установленному Правительством Ульяновской области.</w:t>
      </w:r>
    </w:p>
    <w:p w:rsidR="00927F0C" w:rsidRPr="00A06B78" w:rsidRDefault="00927F0C" w:rsidP="00E326A9">
      <w:pPr>
        <w:pStyle w:val="ListParagraph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Не позднее трёх рабочих дней со дня поступления документов, указанных в абзаце первом настоящей </w:t>
      </w:r>
      <w:r>
        <w:rPr>
          <w:sz w:val="28"/>
          <w:szCs w:val="28"/>
        </w:rPr>
        <w:t>части</w:t>
      </w:r>
      <w:r w:rsidRPr="00A06B78">
        <w:rPr>
          <w:sz w:val="28"/>
          <w:szCs w:val="28"/>
        </w:rPr>
        <w:t xml:space="preserve">, Правительство Ульяновской области направляет их копии в финансовый орган Ульяновской области (если исполнение обязательств принципала по удовлетворению регрессного требования </w:t>
      </w:r>
      <w:r>
        <w:rPr>
          <w:sz w:val="28"/>
          <w:szCs w:val="28"/>
        </w:rPr>
        <w:t xml:space="preserve">к </w:t>
      </w:r>
      <w:r w:rsidRPr="00A06B78">
        <w:rPr>
          <w:sz w:val="28"/>
          <w:szCs w:val="28"/>
        </w:rPr>
        <w:t>принципал</w:t>
      </w:r>
      <w:r>
        <w:rPr>
          <w:sz w:val="28"/>
          <w:szCs w:val="28"/>
        </w:rPr>
        <w:t>у</w:t>
      </w:r>
      <w:r w:rsidRPr="00A06B78">
        <w:rPr>
          <w:sz w:val="28"/>
          <w:szCs w:val="28"/>
        </w:rPr>
        <w:t xml:space="preserve"> в связи с исполнением в полном объёме или в какой-то части государственной гарантии Ульяновской области обеспечивается банковской гарантией) и (или) в исполнительный орган государственной власти Ульяновской области, уполномоченный в сфере управления государственным имуществом Ульяновской области (если исполнение обязательств принципала по удовлетворению регрессного требования </w:t>
      </w:r>
      <w:r>
        <w:rPr>
          <w:sz w:val="28"/>
          <w:szCs w:val="28"/>
        </w:rPr>
        <w:t xml:space="preserve">к </w:t>
      </w:r>
      <w:r w:rsidRPr="00A06B78">
        <w:rPr>
          <w:sz w:val="28"/>
          <w:szCs w:val="28"/>
        </w:rPr>
        <w:t>принципал</w:t>
      </w:r>
      <w:r>
        <w:rPr>
          <w:sz w:val="28"/>
          <w:szCs w:val="28"/>
        </w:rPr>
        <w:t>у</w:t>
      </w:r>
      <w:r w:rsidRPr="00A06B78">
        <w:rPr>
          <w:sz w:val="28"/>
          <w:szCs w:val="28"/>
        </w:rPr>
        <w:t xml:space="preserve"> в связи с исполнением в полном объёме или в какой-то части государственной гарантии Ульяновской области обеспечивается залогом имущества) и (или) в отраслевой исполнительный орган государственной власти Ульяновской области (если исполнение обязательств принципала по удовлетворению регрессного требования </w:t>
      </w:r>
      <w:r>
        <w:rPr>
          <w:sz w:val="28"/>
          <w:szCs w:val="28"/>
        </w:rPr>
        <w:t xml:space="preserve">к </w:t>
      </w:r>
      <w:r w:rsidRPr="00A06B78">
        <w:rPr>
          <w:sz w:val="28"/>
          <w:szCs w:val="28"/>
        </w:rPr>
        <w:t>принципал</w:t>
      </w:r>
      <w:r>
        <w:rPr>
          <w:sz w:val="28"/>
          <w:szCs w:val="28"/>
        </w:rPr>
        <w:t>у</w:t>
      </w:r>
      <w:r w:rsidRPr="00A06B78">
        <w:rPr>
          <w:sz w:val="28"/>
          <w:szCs w:val="28"/>
        </w:rPr>
        <w:t xml:space="preserve"> в связи с исполнением в полном объёме или в какой-то части государственной гарантии Ульяновской области обеспечивается поручительством).</w:t>
      </w:r>
    </w:p>
    <w:p w:rsidR="00927F0C" w:rsidRPr="00A06B78" w:rsidRDefault="00927F0C" w:rsidP="001210D6">
      <w:pPr>
        <w:pStyle w:val="ListParagraph"/>
        <w:widowControl w:val="0"/>
        <w:numPr>
          <w:ilvl w:val="1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Финансовый орган Ульяновской области и (или) иные указанные </w:t>
      </w:r>
      <w:r w:rsidRPr="00A06B78">
        <w:rPr>
          <w:sz w:val="28"/>
          <w:szCs w:val="28"/>
        </w:rPr>
        <w:br/>
        <w:t>в части 9 настоящей статьи исполнительные органы государственной власти Ульяновской области в течение четырнадцати рабочих дней со дня поступления копий документов, предусмотренных частью 9 настоящей статьи, подготавливают заключения о способности (неспособности) принципала обеспечить исполнение обязательств принципала по удовлетворению регрессного требования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к</w:t>
      </w:r>
      <w:r w:rsidRPr="00A06B78">
        <w:rPr>
          <w:sz w:val="28"/>
          <w:szCs w:val="28"/>
        </w:rPr>
        <w:t xml:space="preserve"> принципал</w:t>
      </w:r>
      <w:r>
        <w:rPr>
          <w:sz w:val="28"/>
          <w:szCs w:val="28"/>
        </w:rPr>
        <w:t>у</w:t>
      </w:r>
      <w:r w:rsidRPr="00A06B78">
        <w:rPr>
          <w:sz w:val="28"/>
          <w:szCs w:val="28"/>
        </w:rPr>
        <w:t xml:space="preserve"> в связи с исполнением в полном объёме или в какой-то части государственной гарантии Ульяновской области. Указанные заключения направляются в Правительство Ульяновской области не позднее трёх рабочих дней со дня, следующего за днём их подписания уполномоченными должностными лицами соответствующих органов.</w:t>
      </w:r>
    </w:p>
    <w:p w:rsidR="00927F0C" w:rsidRPr="00A06B78" w:rsidRDefault="00927F0C" w:rsidP="003A2316">
      <w:pPr>
        <w:pStyle w:val="ListParagraph"/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В случае если согласно заключениям, указанным в части 10 настоящей статьи, принципал способен обеспечить исполнение обязательств принципала по удовлетворению регрессного требования </w:t>
      </w:r>
      <w:r>
        <w:rPr>
          <w:sz w:val="28"/>
          <w:szCs w:val="28"/>
        </w:rPr>
        <w:t xml:space="preserve">к </w:t>
      </w:r>
      <w:r w:rsidRPr="00A06B78">
        <w:rPr>
          <w:sz w:val="28"/>
          <w:szCs w:val="28"/>
        </w:rPr>
        <w:t>принципал</w:t>
      </w:r>
      <w:r>
        <w:rPr>
          <w:sz w:val="28"/>
          <w:szCs w:val="28"/>
        </w:rPr>
        <w:t>у</w:t>
      </w:r>
      <w:r w:rsidRPr="00A06B78">
        <w:rPr>
          <w:sz w:val="28"/>
          <w:szCs w:val="28"/>
        </w:rPr>
        <w:t xml:space="preserve"> в связи с исполнением в полном объёме или в какой-то части государственной гарантии Ульяновской области, Правительство Ульяновской области обеспечивает заключение с принципалом договора о предоставлении государственной гарантии Ульяновской области в срок, не превышающий </w:t>
      </w:r>
      <w:r>
        <w:rPr>
          <w:sz w:val="28"/>
          <w:szCs w:val="28"/>
        </w:rPr>
        <w:t>тридцати</w:t>
      </w:r>
      <w:r w:rsidRPr="00A06B78">
        <w:rPr>
          <w:sz w:val="28"/>
          <w:szCs w:val="28"/>
        </w:rPr>
        <w:t xml:space="preserve"> рабочих дней со дня поступления документов, указанных в части 9 настоящей статьи. </w:t>
      </w:r>
    </w:p>
    <w:p w:rsidR="00927F0C" w:rsidRPr="00A06B78" w:rsidRDefault="00927F0C" w:rsidP="003A2316">
      <w:pPr>
        <w:pStyle w:val="ListParagraph"/>
        <w:widowControl w:val="0"/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В случае если согласно заключениям, указанным в части 10 настоящей статьи, принципал не способен обеспечить исполнение обязательств принципала по удовлетворению регрессного требования </w:t>
      </w:r>
      <w:r>
        <w:rPr>
          <w:sz w:val="28"/>
          <w:szCs w:val="28"/>
        </w:rPr>
        <w:t xml:space="preserve">к </w:t>
      </w:r>
      <w:r w:rsidRPr="00A06B78">
        <w:rPr>
          <w:sz w:val="28"/>
          <w:szCs w:val="28"/>
        </w:rPr>
        <w:t>принципал</w:t>
      </w:r>
      <w:r>
        <w:rPr>
          <w:sz w:val="28"/>
          <w:szCs w:val="28"/>
        </w:rPr>
        <w:t>у</w:t>
      </w:r>
      <w:r w:rsidRPr="00A06B78">
        <w:rPr>
          <w:sz w:val="28"/>
          <w:szCs w:val="28"/>
        </w:rPr>
        <w:t xml:space="preserve"> в связи с исполнением в полном объёме или в какой-то части государственной гарантии Ульяновской области, договор о предоставлении государственной гарантии Ульяновской области с принципалом не заключается, а распоряжение Правительства Ульяновской области о предоставлении государственной гарантии Ульяновской области подлежит признанию утратившим силу.</w:t>
      </w:r>
      <w:r>
        <w:rPr>
          <w:sz w:val="28"/>
          <w:szCs w:val="28"/>
        </w:rPr>
        <w:t>».</w:t>
      </w:r>
    </w:p>
    <w:p w:rsidR="00927F0C" w:rsidRPr="003A2316" w:rsidRDefault="00927F0C" w:rsidP="003A2316">
      <w:pPr>
        <w:autoSpaceDE w:val="0"/>
        <w:autoSpaceDN w:val="0"/>
        <w:adjustRightInd w:val="0"/>
        <w:spacing w:line="365" w:lineRule="auto"/>
        <w:ind w:firstLine="540"/>
        <w:jc w:val="both"/>
        <w:rPr>
          <w:sz w:val="28"/>
          <w:szCs w:val="28"/>
        </w:rPr>
      </w:pPr>
    </w:p>
    <w:p w:rsidR="00927F0C" w:rsidRPr="00A06B78" w:rsidRDefault="00927F0C" w:rsidP="003A2316">
      <w:pPr>
        <w:autoSpaceDE w:val="0"/>
        <w:autoSpaceDN w:val="0"/>
        <w:adjustRightInd w:val="0"/>
        <w:spacing w:line="365" w:lineRule="auto"/>
        <w:ind w:firstLine="709"/>
        <w:jc w:val="both"/>
        <w:rPr>
          <w:b/>
          <w:sz w:val="28"/>
          <w:szCs w:val="28"/>
        </w:rPr>
      </w:pPr>
      <w:r w:rsidRPr="00A06B78">
        <w:rPr>
          <w:b/>
          <w:sz w:val="28"/>
          <w:szCs w:val="28"/>
        </w:rPr>
        <w:t>Статья 2</w:t>
      </w:r>
    </w:p>
    <w:p w:rsidR="00927F0C" w:rsidRPr="00A06B78" w:rsidRDefault="00927F0C" w:rsidP="003A2316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5" w:lineRule="auto"/>
        <w:ind w:firstLine="709"/>
        <w:jc w:val="both"/>
        <w:rPr>
          <w:b/>
          <w:sz w:val="28"/>
          <w:szCs w:val="28"/>
        </w:rPr>
      </w:pPr>
    </w:p>
    <w:p w:rsidR="00927F0C" w:rsidRPr="00A06B78" w:rsidRDefault="00927F0C" w:rsidP="003A2316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A06B78">
        <w:rPr>
          <w:bCs/>
          <w:sz w:val="28"/>
          <w:szCs w:val="28"/>
        </w:rPr>
        <w:t xml:space="preserve">Внести в часть 4 </w:t>
      </w:r>
      <w:hyperlink r:id="rId8" w:history="1">
        <w:r w:rsidRPr="00A06B78">
          <w:rPr>
            <w:bCs/>
            <w:sz w:val="28"/>
            <w:szCs w:val="28"/>
          </w:rPr>
          <w:t>статьи 11</w:t>
        </w:r>
        <w:r w:rsidRPr="00A06B78">
          <w:rPr>
            <w:bCs/>
            <w:sz w:val="28"/>
            <w:szCs w:val="28"/>
            <w:vertAlign w:val="superscript"/>
          </w:rPr>
          <w:t>1</w:t>
        </w:r>
      </w:hyperlink>
      <w:r w:rsidRPr="00A06B78">
        <w:rPr>
          <w:bCs/>
          <w:sz w:val="28"/>
          <w:szCs w:val="28"/>
        </w:rPr>
        <w:t xml:space="preserve"> Закона Ульяновской области от 15 марта </w:t>
      </w:r>
      <w:r w:rsidRPr="00A06B78">
        <w:rPr>
          <w:bCs/>
          <w:sz w:val="28"/>
          <w:szCs w:val="28"/>
        </w:rPr>
        <w:br/>
        <w:t xml:space="preserve">2005 года № 019-ЗО «О развитии инвестиционной деятельности на территории Ульяновской области» («Ульяновская правда» от 18.03.2005 № 27; </w:t>
      </w:r>
      <w:r w:rsidRPr="00A06B78">
        <w:rPr>
          <w:bCs/>
          <w:sz w:val="28"/>
          <w:szCs w:val="28"/>
        </w:rPr>
        <w:br/>
        <w:t xml:space="preserve">от 06.12.2005 112-113; от 06.06.2007 № 45; от 16.01.2008 № 3; от 02.07.2008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 xml:space="preserve">№ 54; от 07.11.2008 № 91; от 11.11.2009 № 90; от 06.10.2010 № 81;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>от 04.02.2011</w:t>
      </w:r>
      <w:r>
        <w:rPr>
          <w:bCs/>
          <w:sz w:val="28"/>
          <w:szCs w:val="28"/>
        </w:rPr>
        <w:t xml:space="preserve"> </w:t>
      </w:r>
      <w:r w:rsidRPr="00A06B78">
        <w:rPr>
          <w:bCs/>
          <w:sz w:val="28"/>
          <w:szCs w:val="28"/>
        </w:rPr>
        <w:t xml:space="preserve">№ 12-13; от 02.11.2012 № 121; от 07.12.2012 № 136; от 08.05.2013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>№ 48;</w:t>
      </w:r>
      <w:r>
        <w:rPr>
          <w:bCs/>
          <w:sz w:val="28"/>
          <w:szCs w:val="28"/>
        </w:rPr>
        <w:t xml:space="preserve"> </w:t>
      </w:r>
      <w:r w:rsidRPr="00A06B78">
        <w:rPr>
          <w:bCs/>
          <w:sz w:val="28"/>
          <w:szCs w:val="28"/>
        </w:rPr>
        <w:t xml:space="preserve">от 07.09.2013 № 109; от 28.12.2013 № 173; от 24.04.2014 № 59;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 xml:space="preserve">от 10.07.2014 № 98; от 07.08.2014 № 114; от 10.11.2014 № 163-164;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>от 31.12.2014 № 196) изменение, заменив в ней слова «</w:t>
      </w:r>
      <w:r w:rsidRPr="00A06B78">
        <w:rPr>
          <w:sz w:val="28"/>
          <w:szCs w:val="28"/>
        </w:rPr>
        <w:t xml:space="preserve">4 октября 2005 года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 xml:space="preserve">№ 085-ЗО «О государственном долге Ульяновской области» словами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«</w:t>
      </w:r>
      <w:r w:rsidRPr="00A06B78">
        <w:rPr>
          <w:bCs/>
          <w:sz w:val="28"/>
          <w:szCs w:val="28"/>
        </w:rPr>
        <w:t>2 октября 2012 года №</w:t>
      </w:r>
      <w:r>
        <w:rPr>
          <w:bCs/>
          <w:sz w:val="28"/>
          <w:szCs w:val="28"/>
        </w:rPr>
        <w:t xml:space="preserve"> </w:t>
      </w:r>
      <w:r w:rsidRPr="00A06B78">
        <w:rPr>
          <w:bCs/>
          <w:sz w:val="28"/>
          <w:szCs w:val="28"/>
        </w:rPr>
        <w:t xml:space="preserve">123-ЗО «Об особенностях бюджетного процесса </w:t>
      </w:r>
      <w:r>
        <w:rPr>
          <w:bCs/>
          <w:sz w:val="28"/>
          <w:szCs w:val="28"/>
        </w:rPr>
        <w:br/>
      </w:r>
      <w:r w:rsidRPr="00A06B78">
        <w:rPr>
          <w:bCs/>
          <w:sz w:val="28"/>
          <w:szCs w:val="28"/>
        </w:rPr>
        <w:t>в Ульяновской области</w:t>
      </w:r>
      <w:r w:rsidRPr="00A06B78">
        <w:rPr>
          <w:sz w:val="28"/>
          <w:szCs w:val="28"/>
        </w:rPr>
        <w:t>».</w:t>
      </w:r>
    </w:p>
    <w:p w:rsidR="00927F0C" w:rsidRDefault="00927F0C" w:rsidP="00EC119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27F0C" w:rsidRPr="00A06B78" w:rsidRDefault="00927F0C" w:rsidP="0072793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A06B78">
        <w:rPr>
          <w:b/>
          <w:sz w:val="28"/>
          <w:szCs w:val="28"/>
        </w:rPr>
        <w:t>Статья 3</w:t>
      </w:r>
    </w:p>
    <w:p w:rsidR="00927F0C" w:rsidRPr="00A06B78" w:rsidRDefault="00927F0C" w:rsidP="00EC119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0"/>
        </w:rPr>
      </w:pPr>
    </w:p>
    <w:p w:rsidR="00927F0C" w:rsidRPr="00A06B78" w:rsidRDefault="00927F0C" w:rsidP="00EC119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color w:val="000000"/>
          <w:sz w:val="29"/>
          <w:szCs w:val="29"/>
          <w:shd w:val="clear" w:color="auto" w:fill="FFFFFF"/>
        </w:rPr>
      </w:pPr>
      <w:r w:rsidRPr="00A06B78">
        <w:rPr>
          <w:color w:val="000000"/>
          <w:sz w:val="29"/>
          <w:szCs w:val="29"/>
          <w:shd w:val="clear" w:color="auto" w:fill="FFFFFF"/>
        </w:rPr>
        <w:t>Признать утратившими силу:</w:t>
      </w:r>
    </w:p>
    <w:p w:rsidR="00927F0C" w:rsidRPr="00A06B78" w:rsidRDefault="00927F0C" w:rsidP="00EC119C">
      <w:pPr>
        <w:pStyle w:val="ListParagraph"/>
        <w:numPr>
          <w:ilvl w:val="0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bCs/>
          <w:sz w:val="28"/>
          <w:szCs w:val="28"/>
        </w:rPr>
        <w:t xml:space="preserve"> Закон Ульяновской области от 4 октября 2005 года № 085-ЗО </w:t>
      </w:r>
      <w:r w:rsidRPr="00A06B78">
        <w:rPr>
          <w:bCs/>
          <w:sz w:val="28"/>
          <w:szCs w:val="28"/>
        </w:rPr>
        <w:br/>
      </w:r>
      <w:r w:rsidRPr="00A06B78">
        <w:rPr>
          <w:sz w:val="28"/>
          <w:szCs w:val="28"/>
        </w:rPr>
        <w:t xml:space="preserve">«О государственном долге Ульяновской области» («Ульяновская правда» </w:t>
      </w:r>
      <w:r w:rsidRPr="00A06B78">
        <w:rPr>
          <w:sz w:val="28"/>
          <w:szCs w:val="28"/>
        </w:rPr>
        <w:br/>
        <w:t xml:space="preserve">от 07.10.2005 № 95); </w:t>
      </w:r>
    </w:p>
    <w:p w:rsidR="00927F0C" w:rsidRPr="00A06B78" w:rsidRDefault="00927F0C" w:rsidP="00EC119C">
      <w:pPr>
        <w:pStyle w:val="ListParagraph"/>
        <w:numPr>
          <w:ilvl w:val="0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Закон Ульяновской области от 31 июля 2007 года № 105-ЗО </w:t>
      </w:r>
      <w:r w:rsidRPr="00A06B78">
        <w:rPr>
          <w:sz w:val="28"/>
          <w:szCs w:val="28"/>
        </w:rPr>
        <w:br/>
        <w:t>«О внесении изменений в Закон Ульяновской области «О государственном долге Ульяновской области» («Ульяновская правда» от 04.08.2007 № 64-65);</w:t>
      </w:r>
    </w:p>
    <w:p w:rsidR="00927F0C" w:rsidRPr="00A06B78" w:rsidRDefault="00927F0C" w:rsidP="00EC119C">
      <w:pPr>
        <w:pStyle w:val="ListParagraph"/>
        <w:numPr>
          <w:ilvl w:val="0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статью 4 Закона Ульяновской области от 6 ноября 2008 года </w:t>
      </w:r>
      <w:r w:rsidRPr="00A06B78">
        <w:rPr>
          <w:sz w:val="28"/>
          <w:szCs w:val="28"/>
        </w:rPr>
        <w:br/>
        <w:t xml:space="preserve">№ 198-ЗО «О внесении изменений в отдельные законодательные акты Ульяновской области в части их приведения в соответствие с бюджетным законодательством» («Ульяновская правда» от 12.11.2008 № 92; от 30.12.2009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 xml:space="preserve">№ 104; от 11.05.2011 № 50; от 08.07.2011 № 74; от 17.08.2011 № 91; </w:t>
      </w:r>
      <w:r w:rsidRPr="00A06B78">
        <w:rPr>
          <w:sz w:val="28"/>
          <w:szCs w:val="28"/>
        </w:rPr>
        <w:br/>
        <w:t>от 12.10.2011 № 115; от 05.10.2012 № 109);</w:t>
      </w:r>
    </w:p>
    <w:p w:rsidR="00927F0C" w:rsidRPr="00A06B78" w:rsidRDefault="00927F0C" w:rsidP="00EC119C">
      <w:pPr>
        <w:pStyle w:val="ListParagraph"/>
        <w:numPr>
          <w:ilvl w:val="0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Закон Ульяновской области от 6 октября 2011 года № 174-ЗО </w:t>
      </w:r>
      <w:r w:rsidRPr="00A06B78">
        <w:rPr>
          <w:sz w:val="28"/>
          <w:szCs w:val="28"/>
        </w:rPr>
        <w:br/>
        <w:t xml:space="preserve">«О внесении изменений в Закон Ульяновской области «О государственном долге Ульяновской области» и статью 4 Закона Ульяновской области </w:t>
      </w:r>
      <w:r w:rsidRPr="00A06B78">
        <w:rPr>
          <w:sz w:val="28"/>
          <w:szCs w:val="28"/>
        </w:rPr>
        <w:br/>
        <w:t>«О внесении изменений в отдельные законодательные акты Ульяновской области в части их приведения в соответствие с бюджетным законодательством» («Ульяновская правда» от 12.10.2011 № 115);</w:t>
      </w:r>
    </w:p>
    <w:p w:rsidR="00927F0C" w:rsidRPr="00A06B78" w:rsidRDefault="00927F0C" w:rsidP="00EC119C">
      <w:pPr>
        <w:pStyle w:val="ListParagraph"/>
        <w:numPr>
          <w:ilvl w:val="0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Закон Ульяновской области от 13 августа 2013 года № 146-ЗО </w:t>
      </w:r>
      <w:r w:rsidRPr="00A06B78">
        <w:rPr>
          <w:sz w:val="28"/>
          <w:szCs w:val="28"/>
        </w:rPr>
        <w:br/>
        <w:t xml:space="preserve">«О внесении изменения в статью 4 Закона Ульяновской области </w:t>
      </w:r>
      <w:r w:rsidRPr="00A06B78">
        <w:rPr>
          <w:sz w:val="28"/>
          <w:szCs w:val="28"/>
        </w:rPr>
        <w:br/>
        <w:t xml:space="preserve">«О государственном долге Ульяновской области» («Ульяновская правда» </w:t>
      </w:r>
      <w:r>
        <w:rPr>
          <w:sz w:val="28"/>
          <w:szCs w:val="28"/>
        </w:rPr>
        <w:br/>
      </w:r>
      <w:r w:rsidRPr="00A06B78">
        <w:rPr>
          <w:sz w:val="28"/>
          <w:szCs w:val="28"/>
        </w:rPr>
        <w:t>от 19.08.2013 № 97);</w:t>
      </w:r>
    </w:p>
    <w:p w:rsidR="00927F0C" w:rsidRPr="00A06B78" w:rsidRDefault="00927F0C" w:rsidP="00EC119C">
      <w:pPr>
        <w:pStyle w:val="ListParagraph"/>
        <w:numPr>
          <w:ilvl w:val="0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статью 2 Закона Ульяновской области от 4 августа 2014 года </w:t>
      </w:r>
      <w:r w:rsidRPr="00A06B78">
        <w:rPr>
          <w:sz w:val="28"/>
          <w:szCs w:val="28"/>
        </w:rPr>
        <w:br/>
        <w:t>№ 124-ЗО «О внесении изменений в статью 11</w:t>
      </w:r>
      <w:r w:rsidRPr="00A06B78">
        <w:rPr>
          <w:sz w:val="28"/>
          <w:szCs w:val="28"/>
          <w:vertAlign w:val="superscript"/>
        </w:rPr>
        <w:t>1</w:t>
      </w:r>
      <w:r w:rsidRPr="00A06B78">
        <w:rPr>
          <w:sz w:val="28"/>
          <w:szCs w:val="28"/>
        </w:rPr>
        <w:t xml:space="preserve"> Закона Ульяновской области </w:t>
      </w:r>
      <w:r w:rsidRPr="00A06B78">
        <w:rPr>
          <w:sz w:val="28"/>
          <w:szCs w:val="28"/>
        </w:rPr>
        <w:br/>
        <w:t>«О развитии инвестиционной деятельности на территории Ульяновской области» и статью 5 Закона Ульяновской области «О государственном долге Ульяновской области» («Ульяновская правда» от 07.08.2014 № 114);</w:t>
      </w:r>
    </w:p>
    <w:p w:rsidR="00927F0C" w:rsidRPr="00A06B78" w:rsidRDefault="00927F0C" w:rsidP="00EC119C">
      <w:pPr>
        <w:pStyle w:val="ListParagraph"/>
        <w:numPr>
          <w:ilvl w:val="0"/>
          <w:numId w:val="15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06B78">
        <w:rPr>
          <w:sz w:val="28"/>
          <w:szCs w:val="28"/>
        </w:rPr>
        <w:t xml:space="preserve"> статью 1 Закона Ульяновской области от 3 марта 2015 года № 17-ЗО </w:t>
      </w:r>
      <w:r w:rsidRPr="00A06B78">
        <w:rPr>
          <w:sz w:val="28"/>
          <w:szCs w:val="28"/>
        </w:rPr>
        <w:br/>
        <w:t xml:space="preserve">«О внесении изменений в отдельные законодательные акты Ульяновской области» («Ульяновская правда» от 05.03.2015 № 28). </w:t>
      </w:r>
    </w:p>
    <w:p w:rsidR="00927F0C" w:rsidRPr="007A594B" w:rsidRDefault="00927F0C" w:rsidP="007A594B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16"/>
          <w:szCs w:val="28"/>
        </w:rPr>
      </w:pPr>
    </w:p>
    <w:p w:rsidR="00927F0C" w:rsidRPr="00A06B78" w:rsidRDefault="00927F0C" w:rsidP="007A594B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927F0C" w:rsidRPr="00A06B78" w:rsidRDefault="00927F0C" w:rsidP="007A594B">
      <w:pPr>
        <w:pStyle w:val="ListParagraph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927F0C" w:rsidRPr="00A06B78" w:rsidRDefault="00927F0C" w:rsidP="007A594B">
      <w:pPr>
        <w:tabs>
          <w:tab w:val="right" w:pos="9923"/>
        </w:tabs>
        <w:jc w:val="both"/>
        <w:rPr>
          <w:b/>
          <w:sz w:val="28"/>
          <w:szCs w:val="28"/>
        </w:rPr>
      </w:pPr>
      <w:r w:rsidRPr="00A06B78">
        <w:rPr>
          <w:b/>
          <w:sz w:val="28"/>
          <w:szCs w:val="28"/>
        </w:rPr>
        <w:t>Губернатор Ульяновской области</w:t>
      </w:r>
      <w:r w:rsidRPr="00A06B78">
        <w:rPr>
          <w:sz w:val="28"/>
          <w:szCs w:val="28"/>
        </w:rPr>
        <w:tab/>
      </w:r>
      <w:r w:rsidRPr="00A06B78">
        <w:rPr>
          <w:b/>
          <w:sz w:val="28"/>
          <w:szCs w:val="28"/>
        </w:rPr>
        <w:t>С.И.Морозов</w:t>
      </w:r>
    </w:p>
    <w:p w:rsidR="00927F0C" w:rsidRDefault="00927F0C" w:rsidP="007A594B">
      <w:pPr>
        <w:jc w:val="center"/>
        <w:rPr>
          <w:sz w:val="28"/>
          <w:szCs w:val="28"/>
        </w:rPr>
      </w:pPr>
    </w:p>
    <w:p w:rsidR="00927F0C" w:rsidRPr="00A06B78" w:rsidRDefault="00927F0C" w:rsidP="007A594B">
      <w:pPr>
        <w:jc w:val="center"/>
        <w:rPr>
          <w:sz w:val="28"/>
          <w:szCs w:val="28"/>
        </w:rPr>
      </w:pPr>
    </w:p>
    <w:p w:rsidR="00927F0C" w:rsidRPr="00A06B78" w:rsidRDefault="00927F0C" w:rsidP="007A594B">
      <w:pPr>
        <w:jc w:val="center"/>
        <w:rPr>
          <w:sz w:val="28"/>
          <w:szCs w:val="28"/>
        </w:rPr>
      </w:pPr>
    </w:p>
    <w:p w:rsidR="00927F0C" w:rsidRPr="00A06B78" w:rsidRDefault="00927F0C" w:rsidP="007A594B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г. Ульяновск</w:t>
      </w:r>
    </w:p>
    <w:p w:rsidR="00927F0C" w:rsidRPr="00A06B78" w:rsidRDefault="00927F0C" w:rsidP="007A594B">
      <w:pPr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Pr="00A06B78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A06B78">
        <w:rPr>
          <w:sz w:val="28"/>
          <w:szCs w:val="28"/>
        </w:rPr>
        <w:t xml:space="preserve"> 2015 г.</w:t>
      </w:r>
    </w:p>
    <w:p w:rsidR="00927F0C" w:rsidRPr="00645ED4" w:rsidRDefault="00927F0C" w:rsidP="007A594B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 xml:space="preserve">№ </w:t>
      </w:r>
      <w:r>
        <w:rPr>
          <w:sz w:val="28"/>
          <w:szCs w:val="28"/>
        </w:rPr>
        <w:t>104</w:t>
      </w:r>
      <w:r w:rsidRPr="00A06B78">
        <w:rPr>
          <w:sz w:val="28"/>
          <w:szCs w:val="28"/>
        </w:rPr>
        <w:t>-ЗО</w:t>
      </w:r>
    </w:p>
    <w:sectPr w:rsidR="00927F0C" w:rsidRPr="00645ED4" w:rsidSect="002175A6">
      <w:headerReference w:type="default" r:id="rId9"/>
      <w:footerReference w:type="first" r:id="rId10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F0C" w:rsidRDefault="00927F0C">
      <w:r>
        <w:separator/>
      </w:r>
    </w:p>
  </w:endnote>
  <w:endnote w:type="continuationSeparator" w:id="0">
    <w:p w:rsidR="00927F0C" w:rsidRDefault="00927F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0C" w:rsidRPr="00254228" w:rsidRDefault="00927F0C" w:rsidP="00254228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2707км1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F0C" w:rsidRDefault="00927F0C">
      <w:r>
        <w:separator/>
      </w:r>
    </w:p>
  </w:footnote>
  <w:footnote w:type="continuationSeparator" w:id="0">
    <w:p w:rsidR="00927F0C" w:rsidRDefault="00927F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0C" w:rsidRDefault="00927F0C">
    <w:pPr>
      <w:pStyle w:val="Header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>
      <w:rPr>
        <w:noProof/>
        <w:sz w:val="28"/>
        <w:szCs w:val="28"/>
      </w:rPr>
      <w:t>9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  <w:rPr>
        <w:rFonts w:cs="Times New Roman"/>
      </w:r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974"/>
    <w:rsid w:val="00002290"/>
    <w:rsid w:val="00002E68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8C3"/>
    <w:rsid w:val="001618E0"/>
    <w:rsid w:val="00161E8A"/>
    <w:rsid w:val="00163524"/>
    <w:rsid w:val="00165697"/>
    <w:rsid w:val="00165A33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73E"/>
    <w:rsid w:val="002200D5"/>
    <w:rsid w:val="00221341"/>
    <w:rsid w:val="00223CF5"/>
    <w:rsid w:val="00225587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82E"/>
    <w:rsid w:val="00265BB5"/>
    <w:rsid w:val="00267076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ED6"/>
    <w:rsid w:val="003A427D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400F8D"/>
    <w:rsid w:val="0040146D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7D4A"/>
    <w:rsid w:val="00450519"/>
    <w:rsid w:val="004510B7"/>
    <w:rsid w:val="0045134F"/>
    <w:rsid w:val="00452C15"/>
    <w:rsid w:val="00453539"/>
    <w:rsid w:val="0045399B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4C29"/>
    <w:rsid w:val="004954A6"/>
    <w:rsid w:val="00495E21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73FB"/>
    <w:rsid w:val="004B0C4C"/>
    <w:rsid w:val="004B1159"/>
    <w:rsid w:val="004B1990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453"/>
    <w:rsid w:val="004E49F6"/>
    <w:rsid w:val="004E50F9"/>
    <w:rsid w:val="004E5417"/>
    <w:rsid w:val="004E5946"/>
    <w:rsid w:val="004F0921"/>
    <w:rsid w:val="004F4760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37A"/>
    <w:rsid w:val="0051281F"/>
    <w:rsid w:val="00515CC7"/>
    <w:rsid w:val="005163EF"/>
    <w:rsid w:val="00516CFC"/>
    <w:rsid w:val="00517924"/>
    <w:rsid w:val="00517F1A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682E"/>
    <w:rsid w:val="005872D3"/>
    <w:rsid w:val="00587FF4"/>
    <w:rsid w:val="00590814"/>
    <w:rsid w:val="00590BDF"/>
    <w:rsid w:val="00593AB3"/>
    <w:rsid w:val="00593EED"/>
    <w:rsid w:val="00594634"/>
    <w:rsid w:val="00596BC3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40D6"/>
    <w:rsid w:val="005D5CE0"/>
    <w:rsid w:val="005D5D66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5A7"/>
    <w:rsid w:val="00640E13"/>
    <w:rsid w:val="00641134"/>
    <w:rsid w:val="006419DC"/>
    <w:rsid w:val="00643156"/>
    <w:rsid w:val="0064540C"/>
    <w:rsid w:val="00645678"/>
    <w:rsid w:val="00645ED4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3AF2"/>
    <w:rsid w:val="006C4F6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BB4"/>
    <w:rsid w:val="00713C08"/>
    <w:rsid w:val="00713FFF"/>
    <w:rsid w:val="00714EB6"/>
    <w:rsid w:val="007155E5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27F0C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A07"/>
    <w:rsid w:val="009436ED"/>
    <w:rsid w:val="009457EB"/>
    <w:rsid w:val="00947A31"/>
    <w:rsid w:val="00947EEF"/>
    <w:rsid w:val="0095080A"/>
    <w:rsid w:val="0095084C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22AC"/>
    <w:rsid w:val="00A14BE0"/>
    <w:rsid w:val="00A15272"/>
    <w:rsid w:val="00A1590B"/>
    <w:rsid w:val="00A17803"/>
    <w:rsid w:val="00A21522"/>
    <w:rsid w:val="00A22065"/>
    <w:rsid w:val="00A229EC"/>
    <w:rsid w:val="00A23312"/>
    <w:rsid w:val="00A2336B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50E7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32B4"/>
    <w:rsid w:val="00AC41FE"/>
    <w:rsid w:val="00AC47F2"/>
    <w:rsid w:val="00AC5210"/>
    <w:rsid w:val="00AC634A"/>
    <w:rsid w:val="00AC71AB"/>
    <w:rsid w:val="00AC71FC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5A7"/>
    <w:rsid w:val="00CD0A05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595"/>
    <w:rsid w:val="00E15612"/>
    <w:rsid w:val="00E15EC5"/>
    <w:rsid w:val="00E169F1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4E6C"/>
    <w:rsid w:val="00E45371"/>
    <w:rsid w:val="00E52C98"/>
    <w:rsid w:val="00E542EA"/>
    <w:rsid w:val="00E54695"/>
    <w:rsid w:val="00E54BBA"/>
    <w:rsid w:val="00E54D49"/>
    <w:rsid w:val="00E55171"/>
    <w:rsid w:val="00E55FD4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721"/>
    <w:rsid w:val="00F74E50"/>
    <w:rsid w:val="00F76B50"/>
    <w:rsid w:val="00F76FD8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7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197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5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5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820B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35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354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44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90065FF294B9B5B9FFC4A8BE557094A81B413FF2B4E7B3647D279412CB8125F6D91BEED670BB641649E8TFx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7D2DF7717620C3A02F5ECA5F22781F4249B336CF7D5C141479EC32B18D3A3Fz575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9</Pages>
  <Words>2242</Words>
  <Characters>12785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cp:lastPrinted>2015-07-27T07:48:00Z</cp:lastPrinted>
  <dcterms:created xsi:type="dcterms:W3CDTF">2015-07-27T07:33:00Z</dcterms:created>
  <dcterms:modified xsi:type="dcterms:W3CDTF">2015-09-08T06:10:00Z</dcterms:modified>
</cp:coreProperties>
</file>