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B9346" w14:textId="77777777" w:rsidR="004C5CE5" w:rsidRPr="00EF2E28" w:rsidRDefault="00D05DF5" w:rsidP="00D05DF5">
      <w:pPr>
        <w:jc w:val="center"/>
        <w:rPr>
          <w:rFonts w:ascii="PT Astra Serif" w:hAnsi="PT Astra Serif"/>
          <w:b/>
          <w:sz w:val="28"/>
          <w:szCs w:val="28"/>
        </w:rPr>
      </w:pPr>
      <w:r w:rsidRPr="00EF2E28">
        <w:rPr>
          <w:rFonts w:ascii="PT Astra Serif" w:hAnsi="PT Astra Serif"/>
          <w:b/>
          <w:sz w:val="28"/>
          <w:szCs w:val="28"/>
        </w:rPr>
        <w:t>ПЕРЕЧЕНЬ</w:t>
      </w:r>
    </w:p>
    <w:p w14:paraId="759DB679" w14:textId="77777777" w:rsidR="00D05DF5" w:rsidRPr="00EF2E28" w:rsidRDefault="00D05DF5" w:rsidP="00EF2E2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F2E28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14:paraId="3E6E3C30" w14:textId="77777777" w:rsidR="00D05DF5" w:rsidRPr="00EF2E28" w:rsidRDefault="00EF2E28" w:rsidP="00EF2E2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F2E28">
        <w:rPr>
          <w:rFonts w:ascii="PT Astra Serif" w:hAnsi="PT Astra Serif"/>
          <w:b/>
          <w:sz w:val="28"/>
          <w:szCs w:val="28"/>
        </w:rPr>
        <w:t>п</w:t>
      </w:r>
      <w:r w:rsidR="00D05DF5" w:rsidRPr="00EF2E28">
        <w:rPr>
          <w:rFonts w:ascii="PT Astra Serif" w:hAnsi="PT Astra Serif"/>
          <w:b/>
          <w:sz w:val="28"/>
          <w:szCs w:val="28"/>
        </w:rPr>
        <w:t>одлежащих признанию утратившими силу, приостановлению,</w:t>
      </w:r>
    </w:p>
    <w:p w14:paraId="2607DD93" w14:textId="77777777" w:rsidR="00013CFB" w:rsidRDefault="00EF2E28" w:rsidP="00013CFB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</w:t>
      </w:r>
      <w:r w:rsidR="00D05DF5" w:rsidRPr="00EF2E28">
        <w:rPr>
          <w:rFonts w:ascii="PT Astra Serif" w:hAnsi="PT Astra Serif"/>
          <w:sz w:val="28"/>
          <w:szCs w:val="28"/>
        </w:rPr>
        <w:t xml:space="preserve">зменению или принятию в связи </w:t>
      </w:r>
      <w:proofErr w:type="gramStart"/>
      <w:r w:rsidR="00D05DF5" w:rsidRPr="00EF2E28">
        <w:rPr>
          <w:rFonts w:ascii="PT Astra Serif" w:hAnsi="PT Astra Serif"/>
          <w:sz w:val="28"/>
          <w:szCs w:val="28"/>
        </w:rPr>
        <w:t>с  принятием</w:t>
      </w:r>
      <w:proofErr w:type="gramEnd"/>
      <w:r w:rsidR="00D05DF5" w:rsidRPr="00EF2E28">
        <w:rPr>
          <w:rFonts w:ascii="PT Astra Serif" w:hAnsi="PT Astra Serif"/>
          <w:sz w:val="28"/>
          <w:szCs w:val="28"/>
        </w:rPr>
        <w:t xml:space="preserve"> </w:t>
      </w:r>
      <w:r w:rsidR="0093290F">
        <w:rPr>
          <w:rFonts w:ascii="PT Astra Serif" w:hAnsi="PT Astra Serif"/>
          <w:sz w:val="28"/>
          <w:szCs w:val="28"/>
        </w:rPr>
        <w:t xml:space="preserve">проекта закона </w:t>
      </w:r>
    </w:p>
    <w:p w14:paraId="0D133906" w14:textId="4F3900CF" w:rsidR="00A57361" w:rsidRPr="00EA2927" w:rsidRDefault="00A57361" w:rsidP="00A5736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57361">
        <w:rPr>
          <w:rFonts w:ascii="PT Astra Serif" w:hAnsi="PT Astra Serif"/>
          <w:b/>
          <w:sz w:val="28"/>
          <w:szCs w:val="28"/>
        </w:rPr>
        <w:t xml:space="preserve"> </w:t>
      </w:r>
      <w:r w:rsidR="00EA2927" w:rsidRPr="00EA2927">
        <w:rPr>
          <w:rFonts w:ascii="PT Astra Serif" w:hAnsi="PT Astra Serif"/>
          <w:b/>
          <w:bCs/>
          <w:sz w:val="28"/>
          <w:szCs w:val="28"/>
        </w:rPr>
        <w:t xml:space="preserve">«О внесении изменений в статьи 2 и 3 Закона Ульяновской области                       </w:t>
      </w:r>
      <w:proofErr w:type="gramStart"/>
      <w:r w:rsidR="00EA2927" w:rsidRPr="00EA2927">
        <w:rPr>
          <w:rFonts w:ascii="PT Astra Serif" w:hAnsi="PT Astra Serif"/>
          <w:b/>
          <w:bCs/>
          <w:sz w:val="28"/>
          <w:szCs w:val="28"/>
        </w:rPr>
        <w:t xml:space="preserve">   «</w:t>
      </w:r>
      <w:proofErr w:type="gramEnd"/>
      <w:r w:rsidR="00EA2927" w:rsidRPr="00EA2927">
        <w:rPr>
          <w:rFonts w:ascii="PT Astra Serif" w:hAnsi="PT Astra Serif"/>
          <w:b/>
          <w:bCs/>
          <w:sz w:val="28"/>
          <w:szCs w:val="28"/>
        </w:rPr>
        <w:t>О транспортном налоге в Ульяновской области» и о признании утратившими силу отдельных законодательных актов                                 (положений законодательных актов) Ульяновской области»</w:t>
      </w:r>
    </w:p>
    <w:p w14:paraId="5FDA022C" w14:textId="680990F8" w:rsidR="00EA2927" w:rsidRDefault="00EA2927" w:rsidP="00A5736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20B6970" w14:textId="77777777" w:rsidR="00EA2927" w:rsidRPr="00EA2927" w:rsidRDefault="00EA2927" w:rsidP="00A5736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57F4BA9" w14:textId="5F3DD120" w:rsidR="00013CFB" w:rsidRPr="00013CFB" w:rsidRDefault="00EF2E28" w:rsidP="00EA292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13CFB">
        <w:rPr>
          <w:rFonts w:ascii="PT Astra Serif" w:hAnsi="PT Astra Serif"/>
          <w:sz w:val="28"/>
          <w:szCs w:val="28"/>
        </w:rPr>
        <w:tab/>
        <w:t xml:space="preserve">В связи с принятием проекта закона Ульяновской области </w:t>
      </w:r>
      <w:r w:rsidR="00EA2927">
        <w:rPr>
          <w:rFonts w:ascii="PT Astra Serif" w:hAnsi="PT Astra Serif"/>
          <w:sz w:val="28"/>
          <w:szCs w:val="28"/>
        </w:rPr>
        <w:t xml:space="preserve">«О внесении изменений в статьи 2 и 3 Закона Ульяновской области «О транспортном налоге в Ульяновской области» и о признании утратившими силу отдельных законодательных актов (положений законодательных актов) Ульяновской области» </w:t>
      </w:r>
      <w:r w:rsidR="00A57361">
        <w:rPr>
          <w:rFonts w:ascii="PT Astra Serif" w:hAnsi="PT Astra Serif" w:cs="Times New Roman"/>
          <w:bCs/>
          <w:sz w:val="28"/>
          <w:szCs w:val="28"/>
        </w:rPr>
        <w:t xml:space="preserve"> признания утратившими силу, приостановления, изменения или принятия </w:t>
      </w:r>
      <w:r w:rsidR="00013CFB">
        <w:rPr>
          <w:rFonts w:ascii="PT Astra Serif" w:hAnsi="PT Astra Serif"/>
          <w:sz w:val="28"/>
          <w:szCs w:val="28"/>
        </w:rPr>
        <w:t>правовых актов Ульяновской области</w:t>
      </w:r>
      <w:r w:rsidR="007A7763">
        <w:rPr>
          <w:rFonts w:ascii="PT Astra Serif" w:hAnsi="PT Astra Serif"/>
          <w:sz w:val="28"/>
          <w:szCs w:val="28"/>
        </w:rPr>
        <w:t xml:space="preserve"> </w:t>
      </w:r>
      <w:r w:rsidR="00013CFB">
        <w:rPr>
          <w:rFonts w:ascii="PT Astra Serif" w:hAnsi="PT Astra Serif"/>
          <w:sz w:val="28"/>
          <w:szCs w:val="28"/>
        </w:rPr>
        <w:t>не потребуется.</w:t>
      </w:r>
    </w:p>
    <w:p w14:paraId="6F8659E0" w14:textId="77777777" w:rsidR="00013CFB" w:rsidRPr="00013CFB" w:rsidRDefault="00013CFB" w:rsidP="00EA2927">
      <w:pPr>
        <w:spacing w:after="0" w:line="36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14:paraId="1032CB28" w14:textId="77777777" w:rsid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14:paraId="07A87CD9" w14:textId="77777777" w:rsid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14:paraId="65CA56F7" w14:textId="77777777" w:rsidR="0093290F" w:rsidRPr="00F34FA0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Cs/>
          <w:color w:val="22272F"/>
          <w:sz w:val="28"/>
          <w:szCs w:val="28"/>
        </w:rPr>
      </w:pPr>
      <w:r w:rsidRPr="00F34FA0">
        <w:rPr>
          <w:rFonts w:ascii="PT Astra Serif" w:hAnsi="PT Astra Serif"/>
          <w:bCs/>
          <w:color w:val="22272F"/>
          <w:sz w:val="28"/>
          <w:szCs w:val="28"/>
        </w:rPr>
        <w:t xml:space="preserve">Министр </w:t>
      </w:r>
      <w:r w:rsidR="00013CFB" w:rsidRPr="00F34FA0">
        <w:rPr>
          <w:rFonts w:ascii="PT Astra Serif" w:hAnsi="PT Astra Serif"/>
          <w:bCs/>
          <w:color w:val="22272F"/>
          <w:sz w:val="28"/>
          <w:szCs w:val="28"/>
        </w:rPr>
        <w:t>транспорта</w:t>
      </w:r>
    </w:p>
    <w:p w14:paraId="1E771C2C" w14:textId="77777777" w:rsidR="0093290F" w:rsidRPr="00F34FA0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Cs/>
          <w:color w:val="22272F"/>
          <w:sz w:val="28"/>
          <w:szCs w:val="28"/>
        </w:rPr>
      </w:pPr>
      <w:r w:rsidRPr="00F34FA0">
        <w:rPr>
          <w:rFonts w:ascii="PT Astra Serif" w:hAnsi="PT Astra Serif"/>
          <w:bCs/>
          <w:color w:val="22272F"/>
          <w:sz w:val="28"/>
          <w:szCs w:val="28"/>
        </w:rPr>
        <w:t xml:space="preserve">Ульяновской области                                                                </w:t>
      </w:r>
      <w:r w:rsidR="00AB76F9" w:rsidRPr="00F34FA0">
        <w:rPr>
          <w:rFonts w:ascii="PT Astra Serif" w:hAnsi="PT Astra Serif"/>
          <w:bCs/>
          <w:color w:val="22272F"/>
          <w:sz w:val="28"/>
          <w:szCs w:val="28"/>
        </w:rPr>
        <w:t xml:space="preserve"> </w:t>
      </w:r>
      <w:r w:rsidR="00F34FA0" w:rsidRPr="00F34FA0">
        <w:rPr>
          <w:rFonts w:ascii="PT Astra Serif" w:hAnsi="PT Astra Serif"/>
          <w:bCs/>
          <w:color w:val="22272F"/>
          <w:sz w:val="28"/>
          <w:szCs w:val="28"/>
        </w:rPr>
        <w:t xml:space="preserve">  </w:t>
      </w:r>
      <w:r w:rsidR="00F34FA0">
        <w:rPr>
          <w:rFonts w:ascii="PT Astra Serif" w:hAnsi="PT Astra Serif"/>
          <w:bCs/>
          <w:color w:val="22272F"/>
          <w:sz w:val="28"/>
          <w:szCs w:val="28"/>
        </w:rPr>
        <w:t xml:space="preserve">   </w:t>
      </w:r>
      <w:r w:rsidR="00F34FA0" w:rsidRPr="00F34FA0">
        <w:rPr>
          <w:rFonts w:ascii="PT Astra Serif" w:hAnsi="PT Astra Serif"/>
          <w:bCs/>
          <w:color w:val="22272F"/>
          <w:sz w:val="28"/>
          <w:szCs w:val="28"/>
        </w:rPr>
        <w:t xml:space="preserve">     </w:t>
      </w:r>
      <w:proofErr w:type="spellStart"/>
      <w:r w:rsidR="00F34FA0" w:rsidRPr="00F34FA0">
        <w:rPr>
          <w:rFonts w:ascii="PT Astra Serif" w:hAnsi="PT Astra Serif"/>
          <w:bCs/>
          <w:color w:val="22272F"/>
          <w:sz w:val="28"/>
          <w:szCs w:val="28"/>
        </w:rPr>
        <w:t>Е.А.Лазарев</w:t>
      </w:r>
      <w:proofErr w:type="spellEnd"/>
    </w:p>
    <w:p w14:paraId="5A8080AD" w14:textId="77777777" w:rsidR="00EF2E28" w:rsidRPr="00F34FA0" w:rsidRDefault="00EF2E28" w:rsidP="00EF2E28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Cs/>
          <w:color w:val="22272F"/>
          <w:sz w:val="28"/>
          <w:szCs w:val="28"/>
        </w:rPr>
      </w:pPr>
      <w:r w:rsidRPr="00F34FA0">
        <w:rPr>
          <w:rFonts w:ascii="PT Astra Serif" w:hAnsi="PT Astra Serif"/>
          <w:bCs/>
          <w:color w:val="22272F"/>
          <w:sz w:val="28"/>
          <w:szCs w:val="28"/>
        </w:rPr>
        <w:t> </w:t>
      </w:r>
    </w:p>
    <w:p w14:paraId="0ED54BA3" w14:textId="77777777" w:rsidR="00EF2E28" w:rsidRPr="00EF2E28" w:rsidRDefault="00EF2E28" w:rsidP="00EF2E2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EF2E28" w:rsidRPr="00EF2E28" w:rsidSect="00A5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650"/>
    <w:rsid w:val="00013CFB"/>
    <w:rsid w:val="0022245B"/>
    <w:rsid w:val="003822ED"/>
    <w:rsid w:val="00444FAC"/>
    <w:rsid w:val="004C5CE5"/>
    <w:rsid w:val="005909B4"/>
    <w:rsid w:val="00737650"/>
    <w:rsid w:val="007A7763"/>
    <w:rsid w:val="0093290F"/>
    <w:rsid w:val="00A37AF9"/>
    <w:rsid w:val="00A57361"/>
    <w:rsid w:val="00A57D81"/>
    <w:rsid w:val="00AB76F9"/>
    <w:rsid w:val="00BD17E3"/>
    <w:rsid w:val="00BF5FEE"/>
    <w:rsid w:val="00C76323"/>
    <w:rsid w:val="00D05DF5"/>
    <w:rsid w:val="00D113A9"/>
    <w:rsid w:val="00D72343"/>
    <w:rsid w:val="00DD0EDE"/>
    <w:rsid w:val="00EA2927"/>
    <w:rsid w:val="00EF2E28"/>
    <w:rsid w:val="00F3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049D9"/>
  <w15:docId w15:val="{EF65A75C-B581-4702-9659-83D6C5C7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3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 Д. Фадейчева</dc:creator>
  <cp:lastModifiedBy>Ольга Фадейчева</cp:lastModifiedBy>
  <cp:revision>16</cp:revision>
  <cp:lastPrinted>2026-02-02T14:14:00Z</cp:lastPrinted>
  <dcterms:created xsi:type="dcterms:W3CDTF">2025-01-10T12:19:00Z</dcterms:created>
  <dcterms:modified xsi:type="dcterms:W3CDTF">2026-02-02T14:16:00Z</dcterms:modified>
</cp:coreProperties>
</file>