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BF" w:rsidRPr="00BD2BF1" w:rsidRDefault="00FE3EBF" w:rsidP="00FE3EBF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t>пояснительная записка</w:t>
      </w:r>
    </w:p>
    <w:p w:rsidR="00FE3EBF" w:rsidRPr="00BD2BF1" w:rsidRDefault="00FE3EBF" w:rsidP="00FE3EBF">
      <w:pPr>
        <w:jc w:val="center"/>
        <w:rPr>
          <w:rFonts w:ascii="PT Astra Serif" w:hAnsi="PT Astra Serif"/>
          <w:b/>
          <w:cap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  <w:cap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FE3EBF" w:rsidRDefault="00FE3EBF" w:rsidP="00FE3EB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>
        <w:rPr>
          <w:rFonts w:ascii="PT Astra Serif" w:hAnsi="PT Astra Serif"/>
          <w:b/>
        </w:rPr>
        <w:t>«</w:t>
      </w:r>
      <w:r w:rsidRPr="00F16701">
        <w:rPr>
          <w:rFonts w:ascii="PT Astra Serif" w:hAnsi="PT Astra Serif"/>
          <w:b/>
        </w:rPr>
        <w:t>О внесении изменени</w:t>
      </w:r>
      <w:r w:rsidR="00117467">
        <w:rPr>
          <w:rFonts w:ascii="PT Astra Serif" w:hAnsi="PT Astra Serif"/>
          <w:b/>
        </w:rPr>
        <w:t>я</w:t>
      </w:r>
      <w:r w:rsidRPr="00F16701">
        <w:rPr>
          <w:rFonts w:ascii="PT Astra Serif" w:hAnsi="PT Astra Serif"/>
          <w:b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</w:rPr>
        <w:t>«</w:t>
      </w:r>
      <w:r>
        <w:rPr>
          <w:rFonts w:ascii="PT Astra Serif" w:eastAsiaTheme="minorHAnsi" w:hAnsi="PT Astra Serif" w:cs="PT Astra Serif"/>
          <w:b/>
          <w:bCs/>
          <w:lang w:eastAsia="en-US"/>
        </w:rPr>
        <w:t>Об утверждении Регламента подготовки 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в информационно-телекоммуникационной сети «Интернет» и Перечня информации                              о деятельности Законодательного Собрания Ульяновской области, размещаемой в информационно-телекоммуникационной сети «Интернет»</w:t>
      </w:r>
    </w:p>
    <w:p w:rsidR="00FE3EBF" w:rsidRPr="00F16701" w:rsidRDefault="00FE3EBF" w:rsidP="00FE3EB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FE3EBF" w:rsidRPr="00BD2BF1" w:rsidRDefault="00FE3EBF" w:rsidP="00FE3EBF">
      <w:pPr>
        <w:jc w:val="both"/>
        <w:rPr>
          <w:rFonts w:ascii="PT Astra Serif" w:hAnsi="PT Astra Serif"/>
        </w:rPr>
      </w:pPr>
    </w:p>
    <w:p w:rsidR="00955503" w:rsidRDefault="00117467" w:rsidP="009555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9E5DAD">
        <w:rPr>
          <w:rFonts w:ascii="PT Astra Serif" w:hAnsi="PT Astra Serif"/>
          <w:szCs w:val="28"/>
        </w:rPr>
        <w:t xml:space="preserve">Федеральным законом </w:t>
      </w:r>
      <w:r>
        <w:rPr>
          <w:rFonts w:ascii="PT Astra Serif" w:hAnsi="PT Astra Serif"/>
          <w:szCs w:val="28"/>
        </w:rPr>
        <w:t>от 28 декабря 2025 года № 505-ФЗ «О внесении изменений в отдельные законодательные акты Российской Федерации»  признана утратившей силу часть 6 статьи 8 Федерального закона от 25 декабря 2008 года № 273-ФЗ «О противодействии коррупции», устанавливавшая обязательность размещения с</w:t>
      </w:r>
      <w:r>
        <w:rPr>
          <w:rFonts w:ascii="PT Astra Serif" w:hAnsi="PT Astra Serif" w:cs="PT Astra Serif"/>
          <w:szCs w:val="28"/>
        </w:rPr>
        <w:t>ведений о доходах, расходах, об имуществе                          и обязательствах имущественного характера, представляемых лицами, замещающими должности государственной гражданской службы,                                   на официальных сайтах государственных органов в информационно-телекоммуникационной сети «Интернет».</w:t>
      </w:r>
    </w:p>
    <w:p w:rsidR="00955503" w:rsidRDefault="00117467" w:rsidP="009555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В этой связи </w:t>
      </w:r>
      <w:r w:rsidR="009724FB">
        <w:rPr>
          <w:rFonts w:ascii="PT Astra Serif" w:hAnsi="PT Astra Serif"/>
          <w:szCs w:val="28"/>
        </w:rPr>
        <w:t xml:space="preserve">проектом </w:t>
      </w:r>
      <w:r w:rsidR="009724FB" w:rsidRPr="006B54B1">
        <w:rPr>
          <w:rFonts w:ascii="PT Astra Serif" w:hAnsi="PT Astra Serif"/>
        </w:rPr>
        <w:t xml:space="preserve">постановления Законодательного Собрания Ульяновской области </w:t>
      </w:r>
      <w:r w:rsidR="009724FB">
        <w:rPr>
          <w:rFonts w:ascii="PT Astra Serif" w:hAnsi="PT Astra Serif"/>
        </w:rPr>
        <w:t>«О внесении изменения</w:t>
      </w:r>
      <w:r w:rsidR="009724FB" w:rsidRPr="003A0590">
        <w:rPr>
          <w:rFonts w:ascii="PT Astra Serif" w:hAnsi="PT Astra Serif"/>
        </w:rPr>
        <w:t xml:space="preserve"> в постановление Законодательного Собрания Ульяновской области «</w:t>
      </w:r>
      <w:r w:rsidR="009724FB" w:rsidRPr="003A0590">
        <w:rPr>
          <w:rFonts w:ascii="PT Astra Serif" w:eastAsiaTheme="minorHAnsi" w:hAnsi="PT Astra Serif" w:cs="PT Astra Serif"/>
          <w:bCs/>
          <w:lang w:eastAsia="en-US"/>
        </w:rPr>
        <w:t xml:space="preserve">Об утверждении Регламента подготовки 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</w:t>
      </w:r>
      <w:r w:rsidR="009724FB">
        <w:rPr>
          <w:rFonts w:ascii="PT Astra Serif" w:eastAsiaTheme="minorHAnsi" w:hAnsi="PT Astra Serif" w:cs="PT Astra Serif"/>
          <w:bCs/>
          <w:lang w:eastAsia="en-US"/>
        </w:rPr>
        <w:t>в</w:t>
      </w:r>
      <w:r w:rsidR="009724FB" w:rsidRPr="003A0590">
        <w:rPr>
          <w:rFonts w:ascii="PT Astra Serif" w:eastAsiaTheme="minorHAnsi" w:hAnsi="PT Astra Serif" w:cs="PT Astra Serif"/>
          <w:bCs/>
          <w:lang w:eastAsia="en-US"/>
        </w:rPr>
        <w:t xml:space="preserve"> информационно-телекоммуникационной сети «Интернет» и Перечня информации  </w:t>
      </w:r>
      <w:r w:rsidR="009724FB">
        <w:rPr>
          <w:rFonts w:ascii="PT Astra Serif" w:eastAsiaTheme="minorHAnsi" w:hAnsi="PT Astra Serif" w:cs="PT Astra Serif"/>
          <w:bCs/>
          <w:lang w:eastAsia="en-US"/>
        </w:rPr>
        <w:t xml:space="preserve">                               </w:t>
      </w:r>
      <w:r w:rsidR="009724FB" w:rsidRPr="003A0590">
        <w:rPr>
          <w:rFonts w:ascii="PT Astra Serif" w:eastAsiaTheme="minorHAnsi" w:hAnsi="PT Astra Serif" w:cs="PT Astra Serif"/>
          <w:bCs/>
          <w:lang w:eastAsia="en-US"/>
        </w:rPr>
        <w:t>о деятельности Законодательного Собрания Ульяновской области, размещаемой в информационно-телекоммуникационной сети «Интернет»</w:t>
      </w:r>
      <w:r w:rsidR="009724FB" w:rsidRPr="003A0590">
        <w:rPr>
          <w:rFonts w:ascii="PT Astra Serif" w:eastAsiaTheme="minorHAnsi" w:hAnsi="PT Astra Serif" w:cs="PT Astra Serif"/>
          <w:lang w:eastAsia="en-US"/>
        </w:rPr>
        <w:t xml:space="preserve"> </w:t>
      </w:r>
      <w:r w:rsidR="009724FB">
        <w:rPr>
          <w:rFonts w:ascii="PT Astra Serif" w:eastAsiaTheme="minorHAnsi" w:hAnsi="PT Astra Serif" w:cs="PT Astra Serif"/>
          <w:lang w:eastAsia="en-US"/>
        </w:rPr>
        <w:t xml:space="preserve"> </w:t>
      </w:r>
      <w:r w:rsidR="000E3D77">
        <w:rPr>
          <w:rFonts w:ascii="PT Astra Serif" w:eastAsiaTheme="minorHAnsi" w:hAnsi="PT Astra Serif" w:cs="PT Astra Serif"/>
          <w:lang w:eastAsia="en-US"/>
        </w:rPr>
        <w:t xml:space="preserve">предлагается исключить из раздела 1 приложения 2 к постановлению Законодательного Собрания Ульяновской области от 24 сентября 2009 года                   № 815/33-4 </w:t>
      </w:r>
      <w:r w:rsidR="00955503">
        <w:rPr>
          <w:rFonts w:ascii="PT Astra Serif" w:eastAsiaTheme="minorHAnsi" w:hAnsi="PT Astra Serif" w:cs="PT Astra Serif"/>
          <w:lang w:eastAsia="en-US"/>
        </w:rPr>
        <w:t>«</w:t>
      </w:r>
      <w:r w:rsidR="000E3D77">
        <w:rPr>
          <w:rFonts w:ascii="PT Astra Serif" w:eastAsiaTheme="minorHAnsi" w:hAnsi="PT Astra Serif" w:cs="PT Astra Serif"/>
          <w:lang w:eastAsia="en-US"/>
        </w:rPr>
        <w:t xml:space="preserve">Об утверждении Регламента подготовки и размещения </w:t>
      </w:r>
      <w:r w:rsidR="000E3D77">
        <w:rPr>
          <w:rFonts w:ascii="PT Astra Serif" w:eastAsiaTheme="minorHAnsi" w:hAnsi="PT Astra Serif" w:cs="PT Astra Serif"/>
          <w:lang w:eastAsia="en-US"/>
        </w:rPr>
        <w:lastRenderedPageBreak/>
        <w:t xml:space="preserve">информации </w:t>
      </w:r>
      <w:r w:rsidR="00955503">
        <w:rPr>
          <w:rFonts w:ascii="PT Astra Serif" w:eastAsiaTheme="minorHAnsi" w:hAnsi="PT Astra Serif" w:cs="PT Astra Serif"/>
          <w:lang w:eastAsia="en-US"/>
        </w:rPr>
        <w:t>о</w:t>
      </w:r>
      <w:r w:rsidR="000E3D77">
        <w:rPr>
          <w:rFonts w:ascii="PT Astra Serif" w:eastAsiaTheme="minorHAnsi" w:hAnsi="PT Astra Serif" w:cs="PT Astra Serif"/>
          <w:lang w:eastAsia="en-US"/>
        </w:rPr>
        <w:t xml:space="preserve"> деятельности Законодательного Собрания Ульяновской области                                на официальном сайте Законодательного Собрания Ульяновской области                                в информационно-телекоммуникационной сети «Интернет» и Перечня информации о деятельности Законодательного Собрания Ульяновской области, размещаемой в информационно-телекоммуникационной сети «Интернет» </w:t>
      </w:r>
      <w:r w:rsidR="00955503">
        <w:rPr>
          <w:rFonts w:ascii="PT Astra Serif" w:eastAsiaTheme="minorHAnsi" w:hAnsi="PT Astra Serif" w:cs="PT Astra Serif"/>
          <w:lang w:eastAsia="en-US"/>
        </w:rPr>
        <w:t>строку 1.3</w:t>
      </w:r>
      <w:r w:rsidR="00955503">
        <w:rPr>
          <w:rFonts w:ascii="PT Astra Serif" w:eastAsiaTheme="minorHAnsi" w:hAnsi="PT Astra Serif" w:cs="PT Astra Serif"/>
          <w:vertAlign w:val="superscript"/>
          <w:lang w:eastAsia="en-US"/>
        </w:rPr>
        <w:t>2</w:t>
      </w:r>
      <w:r w:rsidR="00955503">
        <w:rPr>
          <w:rFonts w:ascii="PT Astra Serif" w:eastAsiaTheme="minorHAnsi" w:hAnsi="PT Astra Serif" w:cs="PT Astra Serif"/>
          <w:lang w:eastAsia="en-US"/>
        </w:rPr>
        <w:t xml:space="preserve">, устанавливающую обязательность размещения на официальном сайте Законодательного Собрания Ульяновской области  в информационно-телекоммуникационной сети «Интернет» </w:t>
      </w:r>
      <w:r w:rsidR="00955503">
        <w:rPr>
          <w:rFonts w:ascii="PT Astra Serif" w:eastAsiaTheme="minorHAnsi" w:hAnsi="PT Astra Serif" w:cs="PT Astra Serif"/>
          <w:szCs w:val="28"/>
          <w:lang w:eastAsia="en-US"/>
        </w:rPr>
        <w:t>сведений о доходах, об имуществе                   и обязательствах имущественного характера, представляемых государственными гражданскими служащими аппарата Законодательного Собрания, в объёме, установленном соответствующим нормативным правовым актом Губернатора Ульяновской области, а также сведений об источниках получения средств, за счёт которых совершена каждая сделка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сумма сделки превышает общий доход государственного гражданского служащего аппарата Законодательного Собрания Ульяновской области и его супруги (супруга) за три последних года, предшествующих совершению сделки,                       в объёме, установленном соответствующим нормативным правовым актом Губернатора Ульяновской области.</w:t>
      </w:r>
    </w:p>
    <w:p w:rsidR="00117467" w:rsidRDefault="009724FB" w:rsidP="0011746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 </w:t>
      </w:r>
    </w:p>
    <w:p w:rsidR="00274CEE" w:rsidRDefault="00C20BDC" w:rsidP="00C20BDC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</w:rPr>
        <w:t>_______________</w:t>
      </w:r>
    </w:p>
    <w:sectPr w:rsidR="00274CEE" w:rsidSect="00A86AF8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871" w:rsidRDefault="00A27871" w:rsidP="00274D52">
      <w:r>
        <w:separator/>
      </w:r>
    </w:p>
  </w:endnote>
  <w:endnote w:type="continuationSeparator" w:id="0">
    <w:p w:rsidR="00A27871" w:rsidRDefault="00A27871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871" w:rsidRDefault="00A27871" w:rsidP="00274D52">
      <w:r>
        <w:separator/>
      </w:r>
    </w:p>
  </w:footnote>
  <w:footnote w:type="continuationSeparator" w:id="0">
    <w:p w:rsidR="00A27871" w:rsidRDefault="00A27871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</w:rPr>
      <w:id w:val="349180332"/>
      <w:docPartObj>
        <w:docPartGallery w:val="Page Numbers (Top of Page)"/>
        <w:docPartUnique/>
      </w:docPartObj>
    </w:sdtPr>
    <w:sdtContent>
      <w:p w:rsidR="00E95B30" w:rsidRPr="007F1F49" w:rsidRDefault="00401DAB">
        <w:pPr>
          <w:pStyle w:val="a5"/>
          <w:jc w:val="center"/>
          <w:rPr>
            <w:rFonts w:ascii="PT Astra Serif" w:hAnsi="PT Astra Serif"/>
          </w:rPr>
        </w:pPr>
        <w:r w:rsidRPr="007F1F49">
          <w:rPr>
            <w:rFonts w:ascii="PT Astra Serif" w:hAnsi="PT Astra Serif"/>
          </w:rPr>
          <w:fldChar w:fldCharType="begin"/>
        </w:r>
        <w:r w:rsidRPr="007F1F49">
          <w:rPr>
            <w:rFonts w:ascii="PT Astra Serif" w:hAnsi="PT Astra Serif"/>
          </w:rPr>
          <w:instrText xml:space="preserve"> PAGE   \* MERGEFORMAT </w:instrText>
        </w:r>
        <w:r w:rsidRPr="007F1F49">
          <w:rPr>
            <w:rFonts w:ascii="PT Astra Serif" w:hAnsi="PT Astra Serif"/>
          </w:rPr>
          <w:fldChar w:fldCharType="separate"/>
        </w:r>
        <w:r w:rsidR="007F1F49">
          <w:rPr>
            <w:rFonts w:ascii="PT Astra Serif" w:hAnsi="PT Astra Serif"/>
            <w:noProof/>
          </w:rPr>
          <w:t>2</w:t>
        </w:r>
        <w:r w:rsidRPr="007F1F49">
          <w:rPr>
            <w:rFonts w:ascii="PT Astra Serif" w:hAnsi="PT Astra Serif"/>
          </w:rPr>
          <w:fldChar w:fldCharType="end"/>
        </w:r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75961"/>
    <w:rsid w:val="00076833"/>
    <w:rsid w:val="00085757"/>
    <w:rsid w:val="000C0BDF"/>
    <w:rsid w:val="000D627D"/>
    <w:rsid w:val="000E3D77"/>
    <w:rsid w:val="000E3EDA"/>
    <w:rsid w:val="00103BDE"/>
    <w:rsid w:val="00110F65"/>
    <w:rsid w:val="001138AE"/>
    <w:rsid w:val="00113A4B"/>
    <w:rsid w:val="00117467"/>
    <w:rsid w:val="001562E0"/>
    <w:rsid w:val="00161678"/>
    <w:rsid w:val="00170CE7"/>
    <w:rsid w:val="00172410"/>
    <w:rsid w:val="00187E0C"/>
    <w:rsid w:val="001918C2"/>
    <w:rsid w:val="001A6EEA"/>
    <w:rsid w:val="001C583D"/>
    <w:rsid w:val="001D0A66"/>
    <w:rsid w:val="0021694D"/>
    <w:rsid w:val="00223F0F"/>
    <w:rsid w:val="00236BDE"/>
    <w:rsid w:val="00274CEE"/>
    <w:rsid w:val="00274D52"/>
    <w:rsid w:val="002B2846"/>
    <w:rsid w:val="002C0689"/>
    <w:rsid w:val="002F1F1C"/>
    <w:rsid w:val="0031699C"/>
    <w:rsid w:val="00324C68"/>
    <w:rsid w:val="003813B4"/>
    <w:rsid w:val="00395C24"/>
    <w:rsid w:val="003B75B7"/>
    <w:rsid w:val="003F1AA3"/>
    <w:rsid w:val="00401DAB"/>
    <w:rsid w:val="00420AA6"/>
    <w:rsid w:val="00424950"/>
    <w:rsid w:val="00454375"/>
    <w:rsid w:val="004615DD"/>
    <w:rsid w:val="004870A9"/>
    <w:rsid w:val="004A6D2B"/>
    <w:rsid w:val="004C2A3B"/>
    <w:rsid w:val="00500D10"/>
    <w:rsid w:val="0051677E"/>
    <w:rsid w:val="00522FEF"/>
    <w:rsid w:val="00541CF1"/>
    <w:rsid w:val="005432FC"/>
    <w:rsid w:val="00545A1C"/>
    <w:rsid w:val="00581E5E"/>
    <w:rsid w:val="005937A0"/>
    <w:rsid w:val="005B071C"/>
    <w:rsid w:val="005C0425"/>
    <w:rsid w:val="005D58B1"/>
    <w:rsid w:val="006040C0"/>
    <w:rsid w:val="006047ED"/>
    <w:rsid w:val="006A5C53"/>
    <w:rsid w:val="006A6526"/>
    <w:rsid w:val="006B0986"/>
    <w:rsid w:val="006D5DD6"/>
    <w:rsid w:val="006F3E8E"/>
    <w:rsid w:val="0071668B"/>
    <w:rsid w:val="00754E51"/>
    <w:rsid w:val="00791AB3"/>
    <w:rsid w:val="007E2173"/>
    <w:rsid w:val="007E58D7"/>
    <w:rsid w:val="007F1F49"/>
    <w:rsid w:val="007F512A"/>
    <w:rsid w:val="008040A5"/>
    <w:rsid w:val="0082542B"/>
    <w:rsid w:val="0085267F"/>
    <w:rsid w:val="00860737"/>
    <w:rsid w:val="009202A2"/>
    <w:rsid w:val="00955503"/>
    <w:rsid w:val="009724FB"/>
    <w:rsid w:val="00972D0D"/>
    <w:rsid w:val="00991A86"/>
    <w:rsid w:val="00991D9E"/>
    <w:rsid w:val="00997B9E"/>
    <w:rsid w:val="009A56B8"/>
    <w:rsid w:val="009B26B4"/>
    <w:rsid w:val="009C554C"/>
    <w:rsid w:val="00A27871"/>
    <w:rsid w:val="00A315C6"/>
    <w:rsid w:val="00A857E7"/>
    <w:rsid w:val="00A86AF8"/>
    <w:rsid w:val="00AA1AAB"/>
    <w:rsid w:val="00AA7B8B"/>
    <w:rsid w:val="00AE2EEF"/>
    <w:rsid w:val="00AE7DE0"/>
    <w:rsid w:val="00AF21E3"/>
    <w:rsid w:val="00B14107"/>
    <w:rsid w:val="00B2091B"/>
    <w:rsid w:val="00B86553"/>
    <w:rsid w:val="00BA0D07"/>
    <w:rsid w:val="00BA3D98"/>
    <w:rsid w:val="00BD720E"/>
    <w:rsid w:val="00BE7AFF"/>
    <w:rsid w:val="00C12AF0"/>
    <w:rsid w:val="00C20BDC"/>
    <w:rsid w:val="00C318F1"/>
    <w:rsid w:val="00C40873"/>
    <w:rsid w:val="00C40C0A"/>
    <w:rsid w:val="00C44F16"/>
    <w:rsid w:val="00C55094"/>
    <w:rsid w:val="00C64416"/>
    <w:rsid w:val="00C97C96"/>
    <w:rsid w:val="00CA4BC1"/>
    <w:rsid w:val="00CA648D"/>
    <w:rsid w:val="00CC7FF5"/>
    <w:rsid w:val="00CD77AD"/>
    <w:rsid w:val="00D00BFE"/>
    <w:rsid w:val="00D241D1"/>
    <w:rsid w:val="00D27ECA"/>
    <w:rsid w:val="00D54BF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86882"/>
    <w:rsid w:val="00E91D5C"/>
    <w:rsid w:val="00E95B30"/>
    <w:rsid w:val="00EB6DAA"/>
    <w:rsid w:val="00EE2ABC"/>
    <w:rsid w:val="00EF6371"/>
    <w:rsid w:val="00F82A70"/>
    <w:rsid w:val="00FB50CC"/>
    <w:rsid w:val="00FC2568"/>
    <w:rsid w:val="00FE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  <w:style w:type="table" w:styleId="a9">
    <w:name w:val="Table Grid"/>
    <w:basedOn w:val="a1"/>
    <w:rsid w:val="00FE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2026-01-14T06:47:00Z</cp:lastPrinted>
  <dcterms:created xsi:type="dcterms:W3CDTF">2026-01-28T07:01:00Z</dcterms:created>
  <dcterms:modified xsi:type="dcterms:W3CDTF">2026-01-28T10:04:00Z</dcterms:modified>
</cp:coreProperties>
</file>