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tbl>
      <w:tblPr>
        <w:tblStyle w:val="Style_2"/>
        <w:tblW w:type="auto" w:w="0"/>
        <w:jc w:val="left"/>
        <w:tblInd w:type="dxa" w:w="0"/>
        <w:tblLayout w:type="fixed"/>
      </w:tblPr>
      <w:tblGrid>
        <w:gridCol w:w="5725"/>
        <w:gridCol w:w="4129"/>
      </w:tblGrid>
      <w:tr>
        <w:tc>
          <w:tcPr>
            <w:tcW w:type="dxa" w:w="5725"/>
          </w:tcPr>
          <w:p w14:paraId="03000000">
            <w:pPr>
              <w:widowControl w:val="1"/>
              <w:spacing w:after="0" w:line="240" w:lineRule="auto"/>
              <w:ind/>
              <w:rPr>
                <w:rFonts w:ascii="PT Astra Serif" w:hAnsi="PT Astra Serif"/>
                <w:sz w:val="28"/>
              </w:rPr>
            </w:pPr>
          </w:p>
          <w:p w14:paraId="04000000">
            <w:pPr>
              <w:widowControl w:val="1"/>
              <w:spacing w:after="0" w:line="240" w:lineRule="auto"/>
              <w:ind/>
              <w:rPr>
                <w:rFonts w:ascii="PT Astra Serif" w:hAnsi="PT Astra Serif"/>
                <w:sz w:val="28"/>
              </w:rPr>
            </w:pPr>
          </w:p>
          <w:p w14:paraId="05000000">
            <w:pPr>
              <w:widowControl w:val="1"/>
              <w:spacing w:after="0" w:line="240" w:lineRule="auto"/>
              <w:ind/>
              <w:rPr>
                <w:rFonts w:ascii="PT Astra Serif" w:hAnsi="PT Astra Serif"/>
                <w:sz w:val="28"/>
              </w:rPr>
            </w:pPr>
          </w:p>
          <w:p w14:paraId="06000000">
            <w:pPr>
              <w:widowControl w:val="1"/>
              <w:spacing w:after="0" w:line="240" w:lineRule="auto"/>
              <w:ind/>
              <w:rPr>
                <w:rFonts w:ascii="PT Astra Serif" w:hAnsi="PT Astra Serif"/>
                <w:sz w:val="28"/>
              </w:rPr>
            </w:pPr>
          </w:p>
          <w:p w14:paraId="07000000">
            <w:pPr>
              <w:widowControl w:val="1"/>
              <w:spacing w:after="0" w:line="240" w:lineRule="auto"/>
              <w:ind/>
              <w:rPr>
                <w:rFonts w:ascii="PT Astra Serif" w:hAnsi="PT Astra Serif"/>
                <w:sz w:val="28"/>
              </w:rPr>
            </w:pPr>
          </w:p>
        </w:tc>
        <w:tc>
          <w:tcPr>
            <w:tcW w:type="dxa" w:w="4129"/>
          </w:tcPr>
          <w:p w14:paraId="08000000">
            <w:pPr>
              <w:widowControl w:val="1"/>
              <w:spacing w:after="0" w:line="240" w:lineRule="auto"/>
              <w:ind/>
              <w:jc w:val="center"/>
              <w:rPr>
                <w:rFonts w:ascii="PT Astra Serif" w:hAnsi="PT Astra Serif"/>
                <w:sz w:val="28"/>
              </w:rPr>
            </w:pPr>
            <w:r>
              <w:rPr>
                <w:rFonts w:ascii="PT Astra Serif" w:hAnsi="PT Astra Serif"/>
                <w:sz w:val="28"/>
              </w:rPr>
              <w:t xml:space="preserve">Вносится прокурором Ульяновской области </w:t>
            </w:r>
          </w:p>
          <w:p w14:paraId="09000000">
            <w:pPr>
              <w:widowControl w:val="1"/>
              <w:spacing w:after="0" w:line="240" w:lineRule="auto"/>
              <w:ind/>
              <w:jc w:val="right"/>
              <w:rPr>
                <w:rFonts w:ascii="PT Astra Serif" w:hAnsi="PT Astra Serif"/>
                <w:sz w:val="28"/>
              </w:rPr>
            </w:pPr>
          </w:p>
          <w:p w14:paraId="0A000000">
            <w:pPr>
              <w:widowControl w:val="1"/>
              <w:spacing w:after="0" w:line="240" w:lineRule="auto"/>
              <w:ind/>
              <w:jc w:val="right"/>
              <w:rPr>
                <w:rFonts w:ascii="PT Astra Serif" w:hAnsi="PT Astra Serif"/>
                <w:sz w:val="28"/>
              </w:rPr>
            </w:pPr>
            <w:r>
              <w:rPr>
                <w:rFonts w:ascii="PT Astra Serif" w:hAnsi="PT Astra Serif"/>
                <w:sz w:val="28"/>
              </w:rPr>
              <w:t>Проект</w:t>
            </w:r>
          </w:p>
        </w:tc>
      </w:tr>
    </w:tbl>
    <w:p w14:paraId="0B000000">
      <w:pPr>
        <w:widowControl w:val="1"/>
        <w:spacing w:after="0" w:line="240" w:lineRule="auto"/>
        <w:ind/>
        <w:jc w:val="center"/>
        <w:rPr>
          <w:rFonts w:ascii="PT Astra Serif" w:hAnsi="PT Astra Serif"/>
          <w:b w:val="1"/>
          <w:caps w:val="1"/>
          <w:sz w:val="28"/>
        </w:rPr>
      </w:pPr>
    </w:p>
    <w:p w14:paraId="0C000000">
      <w:pPr>
        <w:widowControl w:val="1"/>
        <w:spacing w:after="0" w:line="240" w:lineRule="auto"/>
        <w:ind/>
        <w:jc w:val="center"/>
        <w:rPr>
          <w:rFonts w:ascii="PT Astra Serif" w:hAnsi="PT Astra Serif"/>
          <w:b w:val="1"/>
          <w:caps w:val="1"/>
          <w:sz w:val="32"/>
        </w:rPr>
      </w:pPr>
    </w:p>
    <w:p w14:paraId="0D000000">
      <w:pPr>
        <w:widowControl w:val="1"/>
        <w:spacing w:after="0" w:line="240" w:lineRule="auto"/>
        <w:ind/>
        <w:jc w:val="center"/>
        <w:rPr>
          <w:rFonts w:ascii="PT Astra Serif" w:hAnsi="PT Astra Serif"/>
          <w:b w:val="1"/>
          <w:caps w:val="1"/>
          <w:sz w:val="32"/>
        </w:rPr>
      </w:pPr>
      <w:r>
        <w:rPr>
          <w:rFonts w:ascii="PT Astra Serif" w:hAnsi="PT Astra Serif"/>
          <w:b w:val="1"/>
          <w:caps w:val="1"/>
          <w:sz w:val="32"/>
        </w:rPr>
        <w:t>закон</w:t>
      </w:r>
    </w:p>
    <w:p w14:paraId="0E000000">
      <w:pPr>
        <w:widowControl w:val="1"/>
        <w:spacing w:after="0" w:line="240" w:lineRule="auto"/>
        <w:ind/>
        <w:jc w:val="center"/>
        <w:rPr>
          <w:rFonts w:ascii="PT Astra Serif" w:hAnsi="PT Astra Serif"/>
          <w:b w:val="1"/>
          <w:caps w:val="1"/>
          <w:sz w:val="32"/>
        </w:rPr>
      </w:pPr>
      <w:r>
        <w:rPr>
          <w:rFonts w:ascii="PT Astra Serif" w:hAnsi="PT Astra Serif"/>
          <w:b w:val="1"/>
          <w:caps w:val="1"/>
          <w:sz w:val="32"/>
        </w:rPr>
        <w:t>Ульяновской области</w:t>
      </w:r>
    </w:p>
    <w:p w14:paraId="0F000000">
      <w:pPr>
        <w:pStyle w:val="Style_3"/>
        <w:widowControl w:val="1"/>
        <w:ind/>
        <w:jc w:val="center"/>
        <w:rPr>
          <w:rFonts w:ascii="PT Astra Serif" w:hAnsi="PT Astra Serif"/>
          <w:sz w:val="28"/>
        </w:rPr>
      </w:pPr>
    </w:p>
    <w:p w14:paraId="10000000">
      <w:pPr>
        <w:widowControl w:val="1"/>
        <w:spacing w:after="0" w:line="230" w:lineRule="auto"/>
        <w:ind/>
        <w:jc w:val="center"/>
        <w:rPr>
          <w:rFonts w:ascii="PT Astra Serif" w:hAnsi="PT Astra Serif"/>
          <w:b w:val="1"/>
          <w:sz w:val="28"/>
        </w:rPr>
      </w:pPr>
    </w:p>
    <w:p w14:paraId="11000000">
      <w:pPr>
        <w:widowControl w:val="1"/>
        <w:spacing w:after="0" w:line="230" w:lineRule="auto"/>
        <w:ind/>
        <w:jc w:val="center"/>
        <w:rPr>
          <w:rFonts w:ascii="PT Astra Serif" w:hAnsi="PT Astra Serif"/>
          <w:b w:val="1"/>
          <w:sz w:val="28"/>
        </w:rPr>
      </w:pPr>
      <w:r>
        <w:rPr>
          <w:rFonts w:ascii="PT Astra Serif" w:hAnsi="PT Astra Serif"/>
          <w:b w:val="1"/>
          <w:sz w:val="28"/>
        </w:rPr>
        <w:t xml:space="preserve">О внесении изменений в отдельные законодательные акты </w:t>
      </w:r>
    </w:p>
    <w:p w14:paraId="12000000">
      <w:pPr>
        <w:widowControl w:val="1"/>
        <w:spacing w:after="0" w:line="230" w:lineRule="auto"/>
        <w:ind/>
        <w:jc w:val="center"/>
        <w:rPr>
          <w:rFonts w:ascii="PT Astra Serif" w:hAnsi="PT Astra Serif"/>
          <w:b w:val="1"/>
          <w:sz w:val="28"/>
        </w:rPr>
      </w:pPr>
      <w:r>
        <w:rPr>
          <w:rFonts w:ascii="PT Astra Serif" w:hAnsi="PT Astra Serif"/>
          <w:b w:val="1"/>
          <w:sz w:val="28"/>
        </w:rPr>
        <w:t xml:space="preserve">Ульяновской области </w:t>
      </w:r>
    </w:p>
    <w:p w14:paraId="13000000">
      <w:pPr>
        <w:widowControl w:val="1"/>
        <w:tabs>
          <w:tab w:leader="none" w:pos="709" w:val="left"/>
        </w:tabs>
        <w:spacing w:after="0" w:line="240" w:lineRule="auto"/>
        <w:ind w:firstLine="709"/>
        <w:jc w:val="both"/>
        <w:rPr>
          <w:rFonts w:ascii="PT Astra Serif" w:hAnsi="PT Astra Serif"/>
          <w:sz w:val="28"/>
        </w:rPr>
      </w:pPr>
    </w:p>
    <w:p w14:paraId="14000000">
      <w:pPr>
        <w:widowControl w:val="1"/>
        <w:tabs>
          <w:tab w:leader="none" w:pos="709" w:val="left"/>
        </w:tabs>
        <w:spacing w:after="0" w:line="240" w:lineRule="auto"/>
        <w:ind w:firstLine="709"/>
        <w:jc w:val="both"/>
        <w:rPr>
          <w:rFonts w:ascii="PT Astra Serif" w:hAnsi="PT Astra Serif"/>
          <w:sz w:val="28"/>
        </w:rPr>
      </w:pPr>
    </w:p>
    <w:p w14:paraId="15000000">
      <w:pPr>
        <w:widowControl w:val="1"/>
        <w:tabs>
          <w:tab w:leader="none" w:pos="709" w:val="left"/>
        </w:tabs>
        <w:spacing w:after="0" w:line="240" w:lineRule="auto"/>
        <w:ind w:firstLine="709"/>
        <w:jc w:val="both"/>
        <w:rPr>
          <w:rFonts w:ascii="PT Astra Serif" w:hAnsi="PT Astra Serif"/>
          <w:b w:val="1"/>
          <w:sz w:val="28"/>
        </w:rPr>
      </w:pPr>
    </w:p>
    <w:p w14:paraId="16000000">
      <w:pPr>
        <w:widowControl w:val="1"/>
        <w:tabs>
          <w:tab w:leader="none" w:pos="709" w:val="left"/>
        </w:tabs>
        <w:spacing w:after="0" w:line="240" w:lineRule="auto"/>
        <w:ind w:firstLine="709"/>
        <w:jc w:val="both"/>
        <w:rPr>
          <w:rFonts w:ascii="PT Astra Serif" w:hAnsi="PT Astra Serif"/>
          <w:b w:val="1"/>
          <w:sz w:val="28"/>
        </w:rPr>
      </w:pPr>
      <w:r>
        <w:rPr>
          <w:rFonts w:ascii="PT Astra Serif" w:hAnsi="PT Astra Serif"/>
          <w:b w:val="1"/>
          <w:sz w:val="28"/>
        </w:rPr>
        <w:t>Статья 1</w:t>
      </w:r>
    </w:p>
    <w:p w14:paraId="17000000">
      <w:pPr>
        <w:widowControl w:val="1"/>
        <w:tabs>
          <w:tab w:leader="none" w:pos="709" w:val="left"/>
        </w:tabs>
        <w:spacing w:after="0" w:line="360" w:lineRule="auto"/>
        <w:ind w:firstLine="709"/>
        <w:jc w:val="both"/>
        <w:rPr>
          <w:rFonts w:ascii="PT Astra Serif" w:hAnsi="PT Astra Serif"/>
          <w:b w:val="1"/>
          <w:sz w:val="28"/>
        </w:rPr>
      </w:pPr>
    </w:p>
    <w:p w14:paraId="18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Внести в Кодекс Ульяновской области об административных правонарушениях («Ульяновская правда» от 04.03.2011 № 23; от 12.08.2011</w:t>
      </w:r>
      <w:r>
        <w:rPr>
          <w:rFonts w:ascii="PT Astra Serif" w:hAnsi="PT Astra Serif"/>
          <w:sz w:val="28"/>
        </w:rPr>
        <w:br/>
      </w:r>
      <w:r>
        <w:rPr>
          <w:rFonts w:ascii="PT Astra Serif" w:hAnsi="PT Astra Serif"/>
          <w:sz w:val="28"/>
        </w:rPr>
        <w:t xml:space="preserve">№ 89; от 07.12.2011 № 138; от 02.03.2012 № 22; от 06.04.2012 № 36;                              от 11.04.2012 № 38; от 27.04.2012 № 44; от 24.07.2012 № 78; от 10.10.2012                     № 111; от </w:t>
      </w:r>
      <w:r>
        <w:rPr>
          <w:rFonts w:ascii="PT Astra Serif" w:hAnsi="PT Astra Serif"/>
          <w:sz w:val="28"/>
        </w:rPr>
        <w:t xml:space="preserve">12.12.2012 № 138-139; от 08.02.2013 № 14; от 06.03.2013 № 25;                       от 07.09.2013 № 109; от 08.11.2013 № 143; от 31.12.2013 № 174; от 24.04.2014                    № 59; от 09.06.2014 № 82-83; от 08.12.2014 № 180; от 06.04.2015 № 44;       </w:t>
      </w:r>
      <w:r>
        <w:rPr>
          <w:rFonts w:ascii="PT Astra Serif" w:hAnsi="PT Astra Serif"/>
          <w:sz w:val="28"/>
        </w:rPr>
        <w:t xml:space="preserve">               от 08.06.2015 № 76-77; от 09.07.2015 № 93; от 13.10.2015 № 143; от 07.12.2015</w:t>
      </w:r>
      <w:r>
        <w:rPr>
          <w:rFonts w:ascii="PT Astra Serif" w:hAnsi="PT Astra Serif"/>
          <w:sz w:val="28"/>
        </w:rPr>
        <w:br/>
      </w:r>
      <w:r>
        <w:rPr>
          <w:rFonts w:ascii="PT Astra Serif" w:hAnsi="PT Astra Serif"/>
          <w:sz w:val="28"/>
        </w:rPr>
        <w:t>№ 170; от 14.03.2016 № 31; от 06.09.2016 № 109; от 27.01.2017 № 6;                              от 05.09.2017 № 65; от 30.11.2017 № 89; от 01.06.2018 № 36; от 04.0</w:t>
      </w:r>
      <w:r>
        <w:rPr>
          <w:rFonts w:ascii="PT Astra Serif" w:hAnsi="PT Astra Serif"/>
          <w:sz w:val="28"/>
        </w:rPr>
        <w:t xml:space="preserve">9.2018                    № 64; от 16.10.2018 № 36; от 30.04.2019 № 31; от 31.05.2019 № 39;                               от 01.11.2019 № 83; от 27.12.2019 № 100; от 03.03.2020 № 15; от 18.08.2020                  № 59; от 13.10.2020 № 75; от 15.01.2021 № </w:t>
      </w:r>
      <w:r>
        <w:rPr>
          <w:rFonts w:ascii="PT Astra Serif" w:hAnsi="PT Astra Serif"/>
          <w:sz w:val="28"/>
        </w:rPr>
        <w:t>2; от 13.04.2021 № 25; от 15.10.2021 № 75; от 15.03.2022 № 18; от 05.07.2022 № 47; от 02.09.2022 № 64;                               от 13.12.2022 № 92; от 03.02.2023 № 9; от 17.02.2023 № 13; от 08.08.2023 № 60; от 03.11.2023 № 85; от 17.05.2024 № 35; от 2</w:t>
      </w:r>
      <w:r>
        <w:rPr>
          <w:rFonts w:ascii="PT Astra Serif" w:hAnsi="PT Astra Serif"/>
          <w:sz w:val="28"/>
        </w:rPr>
        <w:t>1.06.2024 № 45; от 11.10.2024                 № 67; от 22.11.2024 № 75; от 04.03.2025 № 16) следующие изменения:</w:t>
      </w:r>
    </w:p>
    <w:p w14:paraId="19000000">
      <w:pPr>
        <w:widowControl w:val="1"/>
        <w:tabs>
          <w:tab w:leader="none" w:pos="709" w:val="left"/>
        </w:tabs>
        <w:spacing w:after="0" w:line="360" w:lineRule="auto"/>
        <w:ind w:firstLine="709"/>
        <w:jc w:val="both"/>
        <w:rPr>
          <w:rFonts w:ascii="PT Astra Serif" w:hAnsi="PT Astra Serif"/>
          <w:sz w:val="28"/>
        </w:rPr>
      </w:pPr>
    </w:p>
    <w:p w14:paraId="1A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1) в главе 1:</w:t>
      </w:r>
    </w:p>
    <w:p w14:paraId="1B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а) наименование дополнить словами «</w:t>
      </w:r>
      <w:r>
        <w:rPr>
          <w:rFonts w:ascii="PT Astra Serif" w:hAnsi="PT Astra Serif"/>
          <w:b w:val="1"/>
          <w:sz w:val="28"/>
        </w:rPr>
        <w:t xml:space="preserve">, а также </w:t>
      </w:r>
      <w:r>
        <w:rPr>
          <w:rFonts w:ascii="PT Astra Serif" w:hAnsi="PT Astra Serif"/>
          <w:b w:val="1"/>
          <w:sz w:val="28"/>
        </w:rPr>
        <w:t xml:space="preserve">на </w:t>
      </w:r>
      <w:r>
        <w:rPr>
          <w:rFonts w:ascii="PT Astra Serif" w:hAnsi="PT Astra Serif"/>
          <w:b w:val="1"/>
          <w:sz w:val="28"/>
        </w:rPr>
        <w:t>права граждан</w:t>
      </w:r>
      <w:r>
        <w:rPr>
          <w:rFonts w:ascii="PT Astra Serif" w:hAnsi="PT Astra Serif"/>
          <w:sz w:val="28"/>
        </w:rPr>
        <w:t xml:space="preserve">»; </w:t>
      </w:r>
    </w:p>
    <w:p w14:paraId="1C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б) дополнить статьёй 4</w:t>
      </w:r>
      <w:r>
        <w:rPr>
          <w:rFonts w:ascii="PT Astra Serif" w:hAnsi="PT Astra Serif"/>
          <w:sz w:val="28"/>
          <w:vertAlign w:val="superscript"/>
        </w:rPr>
        <w:t>6</w:t>
      </w:r>
      <w:r>
        <w:rPr>
          <w:rFonts w:ascii="PT Astra Serif" w:hAnsi="PT Astra Serif"/>
          <w:sz w:val="28"/>
        </w:rPr>
        <w:t xml:space="preserve"> следующего содержания:</w:t>
      </w:r>
    </w:p>
    <w:p w14:paraId="1D000000">
      <w:pPr>
        <w:widowControl w:val="1"/>
        <w:tabs>
          <w:tab w:leader="none" w:pos="709" w:val="left"/>
        </w:tabs>
        <w:spacing w:after="0" w:line="240" w:lineRule="auto"/>
        <w:ind w:hanging="1985" w:left="2694"/>
        <w:jc w:val="both"/>
        <w:rPr>
          <w:rFonts w:ascii="PT Astra Serif" w:hAnsi="PT Astra Serif"/>
          <w:b w:val="1"/>
          <w:sz w:val="28"/>
        </w:rPr>
      </w:pPr>
      <w:r>
        <w:rPr>
          <w:rFonts w:ascii="PT Astra Serif" w:hAnsi="PT Astra Serif"/>
          <w:sz w:val="28"/>
        </w:rPr>
        <w:t>«Статья 4</w:t>
      </w:r>
      <w:r>
        <w:rPr>
          <w:rFonts w:ascii="PT Astra Serif" w:hAnsi="PT Astra Serif"/>
          <w:sz w:val="28"/>
          <w:vertAlign w:val="superscript"/>
        </w:rPr>
        <w:t>6</w:t>
      </w:r>
      <w:r>
        <w:rPr>
          <w:rFonts w:ascii="PT Astra Serif" w:hAnsi="PT Astra Serif"/>
          <w:sz w:val="28"/>
        </w:rPr>
        <w:t xml:space="preserve">. </w:t>
      </w:r>
      <w:r>
        <w:rPr>
          <w:rFonts w:ascii="PT Astra Serif" w:hAnsi="PT Astra Serif"/>
          <w:b w:val="1"/>
          <w:sz w:val="28"/>
        </w:rPr>
        <w:t>Несоблюдение</w:t>
      </w:r>
      <w:r>
        <w:rPr>
          <w:rFonts w:ascii="PT Astra Serif" w:hAnsi="PT Astra Serif"/>
          <w:sz w:val="28"/>
        </w:rPr>
        <w:t xml:space="preserve"> </w:t>
      </w:r>
      <w:r>
        <w:rPr>
          <w:rFonts w:ascii="PT Astra Serif" w:hAnsi="PT Astra Serif"/>
          <w:b w:val="1"/>
          <w:sz w:val="28"/>
        </w:rPr>
        <w:t xml:space="preserve">дополнительных гарантий права </w:t>
      </w:r>
      <w:r>
        <w:rPr>
          <w:rFonts w:ascii="PT Astra Serif" w:hAnsi="PT Astra Serif"/>
          <w:b w:val="1"/>
          <w:sz w:val="28"/>
        </w:rPr>
        <w:t xml:space="preserve">                                 </w:t>
      </w:r>
      <w:r>
        <w:rPr>
          <w:rFonts w:ascii="PT Astra Serif" w:hAnsi="PT Astra Serif"/>
          <w:b w:val="1"/>
          <w:sz w:val="28"/>
        </w:rPr>
        <w:t xml:space="preserve">граждан </w:t>
      </w:r>
      <w:r>
        <w:rPr>
          <w:rFonts w:ascii="PT Astra Serif" w:hAnsi="PT Astra Serif"/>
          <w:b w:val="1"/>
          <w:sz w:val="28"/>
        </w:rPr>
        <w:t>на обращение</w:t>
      </w:r>
    </w:p>
    <w:p w14:paraId="1E000000">
      <w:pPr>
        <w:widowControl w:val="1"/>
        <w:tabs>
          <w:tab w:leader="none" w:pos="709" w:val="left"/>
        </w:tabs>
        <w:spacing w:after="0" w:line="360" w:lineRule="auto"/>
        <w:ind w:firstLine="709"/>
        <w:jc w:val="both"/>
        <w:rPr>
          <w:rFonts w:ascii="PT Astra Serif" w:hAnsi="PT Astra Serif"/>
          <w:b w:val="1"/>
          <w:sz w:val="28"/>
        </w:rPr>
      </w:pPr>
    </w:p>
    <w:p w14:paraId="1F000000">
      <w:pPr>
        <w:widowControl w:val="1"/>
        <w:spacing w:after="0" w:line="360" w:lineRule="auto"/>
        <w:ind w:firstLine="709"/>
        <w:jc w:val="both"/>
        <w:rPr>
          <w:rFonts w:ascii="PT Astra Serif" w:hAnsi="PT Astra Serif"/>
          <w:sz w:val="28"/>
        </w:rPr>
      </w:pPr>
      <w:r>
        <w:rPr>
          <w:rFonts w:ascii="PT Astra Serif" w:hAnsi="PT Astra Serif"/>
          <w:sz w:val="28"/>
        </w:rPr>
        <w:t xml:space="preserve"> 1. </w:t>
      </w:r>
      <w:r>
        <w:rPr>
          <w:rFonts w:ascii="PT Astra Serif" w:hAnsi="PT Astra Serif"/>
          <w:sz w:val="28"/>
        </w:rPr>
        <w:t>Н</w:t>
      </w:r>
      <w:r>
        <w:rPr>
          <w:rFonts w:ascii="PT Astra Serif" w:hAnsi="PT Astra Serif"/>
          <w:sz w:val="28"/>
        </w:rPr>
        <w:t>е</w:t>
      </w:r>
      <w:r>
        <w:rPr>
          <w:rFonts w:ascii="PT Astra Serif" w:hAnsi="PT Astra Serif"/>
          <w:sz w:val="28"/>
        </w:rPr>
        <w:t>соблюдение</w:t>
      </w:r>
      <w:r>
        <w:rPr>
          <w:rFonts w:ascii="PT Astra Serif" w:hAnsi="PT Astra Serif"/>
          <w:sz w:val="28"/>
        </w:rPr>
        <w:t xml:space="preserve"> установленных Законом Ульяновской</w:t>
      </w:r>
      <w:r>
        <w:rPr>
          <w:rFonts w:ascii="PT Astra Serif" w:hAnsi="PT Astra Serif"/>
          <w:sz w:val="28"/>
        </w:rPr>
        <w:t xml:space="preserve"> области </w:t>
      </w:r>
      <w:r>
        <w:rPr>
          <w:rFonts w:ascii="PT Astra Serif" w:hAnsi="PT Astra Serif"/>
          <w:sz w:val="28"/>
        </w:rPr>
        <w:t xml:space="preserve">                                 </w:t>
      </w:r>
      <w:r>
        <w:rPr>
          <w:rFonts w:ascii="PT Astra Serif" w:hAnsi="PT Astra Serif"/>
          <w:sz w:val="28"/>
        </w:rPr>
        <w:t>«О дополнительных гарантиях права граждан на обращение в Ульяновской области» гарантий права граждан на обращение</w:t>
      </w:r>
      <w:r>
        <w:rPr>
          <w:rFonts w:ascii="PT Astra Serif" w:hAnsi="PT Astra Serif"/>
          <w:sz w:val="28"/>
        </w:rPr>
        <w:t>, дополняющих гарантии, установленные</w:t>
      </w:r>
      <w:r>
        <w:rPr>
          <w:rFonts w:ascii="PT Astra Serif" w:hAnsi="PT Astra Serif"/>
          <w:sz w:val="28"/>
        </w:rPr>
        <w:t xml:space="preserve"> Федеральным законом от </w:t>
      </w:r>
      <w:r>
        <w:rPr>
          <w:rFonts w:ascii="PT Astra Serif" w:hAnsi="PT Astra Serif"/>
          <w:sz w:val="28"/>
        </w:rPr>
        <w:t>2 мая 2006 года № 59-ФЗ «О порядке рассмотрения обращений граждан Российской Федерации»</w:t>
      </w:r>
      <w:r>
        <w:rPr>
          <w:rFonts w:ascii="PT Astra Serif" w:hAnsi="PT Astra Serif"/>
          <w:sz w:val="28"/>
        </w:rPr>
        <w:t xml:space="preserve"> (далее – дополнительные гарантии)</w:t>
      </w:r>
      <w:r>
        <w:rPr>
          <w:rFonts w:ascii="PT Astra Serif" w:hAnsi="PT Astra Serif"/>
          <w:sz w:val="28"/>
        </w:rPr>
        <w:t xml:space="preserve">, – </w:t>
      </w:r>
    </w:p>
    <w:p w14:paraId="20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 xml:space="preserve">влечёт наложение административного штрафа </w:t>
      </w:r>
      <w:r>
        <w:rPr>
          <w:rFonts w:ascii="PT Astra Serif" w:hAnsi="PT Astra Serif"/>
          <w:sz w:val="28"/>
        </w:rPr>
        <w:t xml:space="preserve">на должностных лиц </w:t>
      </w:r>
      <w:r>
        <w:rPr>
          <w:rFonts w:ascii="PT Astra Serif" w:hAnsi="PT Astra Serif"/>
          <w:sz w:val="28"/>
        </w:rPr>
        <w:t xml:space="preserve">                   </w:t>
      </w:r>
      <w:r>
        <w:rPr>
          <w:rFonts w:ascii="PT Astra Serif" w:hAnsi="PT Astra Serif"/>
          <w:sz w:val="28"/>
        </w:rPr>
        <w:t>в размере от одной тысячи до двух тысяч рублей</w:t>
      </w:r>
      <w:r>
        <w:rPr>
          <w:rFonts w:ascii="PT Astra Serif" w:hAnsi="PT Astra Serif"/>
          <w:sz w:val="28"/>
        </w:rPr>
        <w:t>.</w:t>
      </w:r>
    </w:p>
    <w:p w14:paraId="21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 xml:space="preserve">2. Повторное совершение административного правонарушения, предусмотренного частью 1 настоящей статьи, – </w:t>
      </w:r>
    </w:p>
    <w:p w14:paraId="22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влечёт наложение административного штрафа на должностных лиц                    в размере от трёх</w:t>
      </w:r>
      <w:r>
        <w:rPr>
          <w:rFonts w:ascii="PT Astra Serif" w:hAnsi="PT Astra Serif"/>
          <w:sz w:val="28"/>
        </w:rPr>
        <w:t xml:space="preserve"> тысяч до </w:t>
      </w:r>
      <w:r>
        <w:rPr>
          <w:rFonts w:ascii="PT Astra Serif" w:hAnsi="PT Astra Serif"/>
          <w:sz w:val="28"/>
        </w:rPr>
        <w:t>пяти</w:t>
      </w:r>
      <w:r>
        <w:rPr>
          <w:rFonts w:ascii="PT Astra Serif" w:hAnsi="PT Astra Serif"/>
          <w:sz w:val="28"/>
        </w:rPr>
        <w:t xml:space="preserve"> тысяч рублей.»;</w:t>
      </w:r>
    </w:p>
    <w:p w14:paraId="23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 xml:space="preserve">2) в </w:t>
      </w:r>
      <w:r>
        <w:rPr>
          <w:rFonts w:ascii="PT Astra Serif" w:hAnsi="PT Astra Serif"/>
          <w:sz w:val="28"/>
        </w:rPr>
        <w:t xml:space="preserve">части 1 </w:t>
      </w:r>
      <w:r>
        <w:rPr>
          <w:rFonts w:ascii="PT Astra Serif" w:hAnsi="PT Astra Serif"/>
          <w:sz w:val="28"/>
        </w:rPr>
        <w:t>стать</w:t>
      </w:r>
      <w:r>
        <w:rPr>
          <w:rFonts w:ascii="PT Astra Serif" w:hAnsi="PT Astra Serif"/>
          <w:sz w:val="28"/>
        </w:rPr>
        <w:t>и</w:t>
      </w:r>
      <w:r>
        <w:rPr>
          <w:rFonts w:ascii="PT Astra Serif" w:hAnsi="PT Astra Serif"/>
          <w:sz w:val="28"/>
        </w:rPr>
        <w:t xml:space="preserve"> 8</w:t>
      </w:r>
      <w:r>
        <w:rPr>
          <w:rFonts w:ascii="PT Astra Serif" w:hAnsi="PT Astra Serif"/>
          <w:sz w:val="28"/>
          <w:vertAlign w:val="superscript"/>
        </w:rPr>
        <w:t>1</w:t>
      </w:r>
      <w:r>
        <w:rPr>
          <w:rFonts w:ascii="PT Astra Serif" w:hAnsi="PT Astra Serif"/>
          <w:sz w:val="28"/>
          <w:vertAlign w:val="superscript"/>
        </w:rPr>
        <w:t xml:space="preserve"> </w:t>
      </w:r>
      <w:r>
        <w:rPr>
          <w:rFonts w:ascii="PT Astra Serif" w:hAnsi="PT Astra Serif"/>
          <w:sz w:val="28"/>
        </w:rPr>
        <w:t xml:space="preserve">слова «(городского округа)» заменить словами                            «или городского (муниципального) округа»;  </w:t>
      </w:r>
    </w:p>
    <w:p w14:paraId="24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3) в части 1 статьи 8</w:t>
      </w:r>
      <w:r>
        <w:rPr>
          <w:rFonts w:ascii="PT Astra Serif" w:hAnsi="PT Astra Serif"/>
          <w:sz w:val="28"/>
          <w:vertAlign w:val="superscript"/>
        </w:rPr>
        <w:t>2</w:t>
      </w:r>
      <w:r>
        <w:rPr>
          <w:rFonts w:ascii="PT Astra Serif" w:hAnsi="PT Astra Serif"/>
          <w:sz w:val="28"/>
          <w:vertAlign w:val="superscript"/>
        </w:rPr>
        <w:t xml:space="preserve"> </w:t>
      </w:r>
      <w:r>
        <w:rPr>
          <w:rFonts w:ascii="PT Astra Serif" w:hAnsi="PT Astra Serif"/>
          <w:sz w:val="28"/>
        </w:rPr>
        <w:t xml:space="preserve">слова «(городского округа)» заменить словами                            «или городского (муниципального) округа»;  </w:t>
      </w:r>
    </w:p>
    <w:p w14:paraId="25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4) в части 1 статьи 8</w:t>
      </w:r>
      <w:r>
        <w:rPr>
          <w:rFonts w:ascii="PT Astra Serif" w:hAnsi="PT Astra Serif"/>
          <w:sz w:val="28"/>
          <w:vertAlign w:val="superscript"/>
        </w:rPr>
        <w:t>3</w:t>
      </w:r>
      <w:r>
        <w:rPr>
          <w:rFonts w:ascii="PT Astra Serif" w:hAnsi="PT Astra Serif"/>
          <w:sz w:val="28"/>
          <w:vertAlign w:val="superscript"/>
        </w:rPr>
        <w:t xml:space="preserve"> </w:t>
      </w:r>
      <w:r>
        <w:rPr>
          <w:rFonts w:ascii="PT Astra Serif" w:hAnsi="PT Astra Serif"/>
          <w:sz w:val="28"/>
        </w:rPr>
        <w:t xml:space="preserve">слова «(городского округа)» заменить словами                            «или городского (муниципального) округа»;  </w:t>
      </w:r>
    </w:p>
    <w:p w14:paraId="26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5) в част</w:t>
      </w:r>
      <w:r>
        <w:rPr>
          <w:rFonts w:ascii="PT Astra Serif" w:hAnsi="PT Astra Serif"/>
          <w:sz w:val="28"/>
        </w:rPr>
        <w:t>и 3</w:t>
      </w:r>
      <w:r>
        <w:rPr>
          <w:rFonts w:ascii="PT Astra Serif" w:hAnsi="PT Astra Serif"/>
          <w:sz w:val="28"/>
        </w:rPr>
        <w:t xml:space="preserve"> </w:t>
      </w:r>
      <w:r>
        <w:rPr>
          <w:rFonts w:ascii="PT Astra Serif" w:hAnsi="PT Astra Serif"/>
          <w:sz w:val="28"/>
        </w:rPr>
        <w:t xml:space="preserve">примечаний к </w:t>
      </w:r>
      <w:r>
        <w:rPr>
          <w:rFonts w:ascii="PT Astra Serif" w:hAnsi="PT Astra Serif"/>
          <w:sz w:val="28"/>
        </w:rPr>
        <w:t>стать</w:t>
      </w:r>
      <w:r>
        <w:rPr>
          <w:rFonts w:ascii="PT Astra Serif" w:hAnsi="PT Astra Serif"/>
          <w:sz w:val="28"/>
        </w:rPr>
        <w:t>е</w:t>
      </w:r>
      <w:r>
        <w:rPr>
          <w:rFonts w:ascii="PT Astra Serif" w:hAnsi="PT Astra Serif"/>
          <w:sz w:val="28"/>
        </w:rPr>
        <w:t xml:space="preserve"> 8</w:t>
      </w:r>
      <w:r>
        <w:rPr>
          <w:rFonts w:ascii="PT Astra Serif" w:hAnsi="PT Astra Serif"/>
          <w:sz w:val="28"/>
          <w:vertAlign w:val="superscript"/>
        </w:rPr>
        <w:t>5</w:t>
      </w:r>
      <w:r>
        <w:rPr>
          <w:rFonts w:ascii="PT Astra Serif" w:hAnsi="PT Astra Serif"/>
          <w:sz w:val="28"/>
          <w:vertAlign w:val="superscript"/>
        </w:rPr>
        <w:t xml:space="preserve"> </w:t>
      </w:r>
      <w:r>
        <w:rPr>
          <w:rFonts w:ascii="PT Astra Serif" w:hAnsi="PT Astra Serif"/>
          <w:sz w:val="28"/>
        </w:rPr>
        <w:t>слова «(городск</w:t>
      </w:r>
      <w:r>
        <w:rPr>
          <w:rFonts w:ascii="PT Astra Serif" w:hAnsi="PT Astra Serif"/>
          <w:sz w:val="28"/>
        </w:rPr>
        <w:t>их</w:t>
      </w:r>
      <w:r>
        <w:rPr>
          <w:rFonts w:ascii="PT Astra Serif" w:hAnsi="PT Astra Serif"/>
          <w:sz w:val="28"/>
        </w:rPr>
        <w:t xml:space="preserve"> округ</w:t>
      </w:r>
      <w:r>
        <w:rPr>
          <w:rFonts w:ascii="PT Astra Serif" w:hAnsi="PT Astra Serif"/>
          <w:sz w:val="28"/>
        </w:rPr>
        <w:t>ов</w:t>
      </w:r>
      <w:r>
        <w:rPr>
          <w:rFonts w:ascii="PT Astra Serif" w:hAnsi="PT Astra Serif"/>
          <w:sz w:val="28"/>
        </w:rPr>
        <w:t>)» заменить словами «или городск</w:t>
      </w:r>
      <w:r>
        <w:rPr>
          <w:rFonts w:ascii="PT Astra Serif" w:hAnsi="PT Astra Serif"/>
          <w:sz w:val="28"/>
        </w:rPr>
        <w:t>их</w:t>
      </w:r>
      <w:r>
        <w:rPr>
          <w:rFonts w:ascii="PT Astra Serif" w:hAnsi="PT Astra Serif"/>
          <w:sz w:val="28"/>
        </w:rPr>
        <w:t xml:space="preserve"> (муниципальн</w:t>
      </w:r>
      <w:r>
        <w:rPr>
          <w:rFonts w:ascii="PT Astra Serif" w:hAnsi="PT Astra Serif"/>
          <w:sz w:val="28"/>
        </w:rPr>
        <w:t>ых</w:t>
      </w:r>
      <w:r>
        <w:rPr>
          <w:rFonts w:ascii="PT Astra Serif" w:hAnsi="PT Astra Serif"/>
          <w:sz w:val="28"/>
        </w:rPr>
        <w:t>) округ</w:t>
      </w:r>
      <w:r>
        <w:rPr>
          <w:rFonts w:ascii="PT Astra Serif" w:hAnsi="PT Astra Serif"/>
          <w:sz w:val="28"/>
        </w:rPr>
        <w:t>ов</w:t>
      </w:r>
      <w:r>
        <w:rPr>
          <w:rFonts w:ascii="PT Astra Serif" w:hAnsi="PT Astra Serif"/>
          <w:sz w:val="28"/>
        </w:rPr>
        <w:t xml:space="preserve">»;  </w:t>
      </w:r>
    </w:p>
    <w:p w14:paraId="27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6) в статье 13</w:t>
      </w:r>
      <w:r>
        <w:rPr>
          <w:rFonts w:ascii="PT Astra Serif" w:hAnsi="PT Astra Serif"/>
          <w:sz w:val="28"/>
          <w:vertAlign w:val="superscript"/>
        </w:rPr>
        <w:t>1</w:t>
      </w:r>
      <w:r>
        <w:rPr>
          <w:rFonts w:ascii="PT Astra Serif" w:hAnsi="PT Astra Serif"/>
          <w:sz w:val="28"/>
        </w:rPr>
        <w:t>:</w:t>
      </w:r>
    </w:p>
    <w:p w14:paraId="28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а) в абзаце первом слова «(городск</w:t>
      </w:r>
      <w:r>
        <w:rPr>
          <w:rFonts w:ascii="PT Astra Serif" w:hAnsi="PT Astra Serif"/>
          <w:sz w:val="28"/>
        </w:rPr>
        <w:t>их</w:t>
      </w:r>
      <w:r>
        <w:rPr>
          <w:rFonts w:ascii="PT Astra Serif" w:hAnsi="PT Astra Serif"/>
          <w:sz w:val="28"/>
        </w:rPr>
        <w:t xml:space="preserve"> округ</w:t>
      </w:r>
      <w:r>
        <w:rPr>
          <w:rFonts w:ascii="PT Astra Serif" w:hAnsi="PT Astra Serif"/>
          <w:sz w:val="28"/>
        </w:rPr>
        <w:t>ов</w:t>
      </w:r>
      <w:r>
        <w:rPr>
          <w:rFonts w:ascii="PT Astra Serif" w:hAnsi="PT Astra Serif"/>
          <w:sz w:val="28"/>
        </w:rPr>
        <w:t xml:space="preserve">)» заменить словами </w:t>
      </w:r>
      <w:r>
        <w:rPr>
          <w:rFonts w:ascii="PT Astra Serif" w:hAnsi="PT Astra Serif"/>
          <w:sz w:val="28"/>
        </w:rPr>
        <w:t xml:space="preserve">                  </w:t>
      </w:r>
      <w:r>
        <w:rPr>
          <w:rFonts w:ascii="PT Astra Serif" w:hAnsi="PT Astra Serif"/>
          <w:sz w:val="28"/>
        </w:rPr>
        <w:t>«или городск</w:t>
      </w:r>
      <w:r>
        <w:rPr>
          <w:rFonts w:ascii="PT Astra Serif" w:hAnsi="PT Astra Serif"/>
          <w:sz w:val="28"/>
        </w:rPr>
        <w:t>их</w:t>
      </w:r>
      <w:r>
        <w:rPr>
          <w:rFonts w:ascii="PT Astra Serif" w:hAnsi="PT Astra Serif"/>
          <w:sz w:val="28"/>
        </w:rPr>
        <w:t xml:space="preserve"> (муниципальн</w:t>
      </w:r>
      <w:r>
        <w:rPr>
          <w:rFonts w:ascii="PT Astra Serif" w:hAnsi="PT Astra Serif"/>
          <w:sz w:val="28"/>
        </w:rPr>
        <w:t>ых</w:t>
      </w:r>
      <w:r>
        <w:rPr>
          <w:rFonts w:ascii="PT Astra Serif" w:hAnsi="PT Astra Serif"/>
          <w:sz w:val="28"/>
        </w:rPr>
        <w:t>) округ</w:t>
      </w:r>
      <w:r>
        <w:rPr>
          <w:rFonts w:ascii="PT Astra Serif" w:hAnsi="PT Astra Serif"/>
          <w:sz w:val="28"/>
        </w:rPr>
        <w:t>ов</w:t>
      </w:r>
      <w:r>
        <w:rPr>
          <w:rFonts w:ascii="PT Astra Serif" w:hAnsi="PT Astra Serif"/>
          <w:sz w:val="28"/>
        </w:rPr>
        <w:t xml:space="preserve">»;  </w:t>
      </w:r>
    </w:p>
    <w:p w14:paraId="29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б) в примечании слова «</w:t>
      </w:r>
      <w:r>
        <w:rPr>
          <w:rFonts w:ascii="PT Astra Serif" w:hAnsi="PT Astra Serif"/>
          <w:sz w:val="28"/>
        </w:rPr>
        <w:t>(городск</w:t>
      </w:r>
      <w:r>
        <w:rPr>
          <w:rFonts w:ascii="PT Astra Serif" w:hAnsi="PT Astra Serif"/>
          <w:sz w:val="28"/>
        </w:rPr>
        <w:t>их</w:t>
      </w:r>
      <w:r>
        <w:rPr>
          <w:rFonts w:ascii="PT Astra Serif" w:hAnsi="PT Astra Serif"/>
          <w:sz w:val="28"/>
        </w:rPr>
        <w:t xml:space="preserve"> округ</w:t>
      </w:r>
      <w:r>
        <w:rPr>
          <w:rFonts w:ascii="PT Astra Serif" w:hAnsi="PT Astra Serif"/>
          <w:sz w:val="28"/>
        </w:rPr>
        <w:t>ов</w:t>
      </w:r>
      <w:r>
        <w:rPr>
          <w:rFonts w:ascii="PT Astra Serif" w:hAnsi="PT Astra Serif"/>
          <w:sz w:val="28"/>
        </w:rPr>
        <w:t xml:space="preserve">)» заменить словами </w:t>
      </w:r>
      <w:r>
        <w:rPr>
          <w:rFonts w:ascii="PT Astra Serif" w:hAnsi="PT Astra Serif"/>
          <w:sz w:val="28"/>
        </w:rPr>
        <w:t xml:space="preserve">                  </w:t>
      </w:r>
      <w:r>
        <w:rPr>
          <w:rFonts w:ascii="PT Astra Serif" w:hAnsi="PT Astra Serif"/>
          <w:sz w:val="28"/>
        </w:rPr>
        <w:t>«или городск</w:t>
      </w:r>
      <w:r>
        <w:rPr>
          <w:rFonts w:ascii="PT Astra Serif" w:hAnsi="PT Astra Serif"/>
          <w:sz w:val="28"/>
        </w:rPr>
        <w:t>их</w:t>
      </w:r>
      <w:r>
        <w:rPr>
          <w:rFonts w:ascii="PT Astra Serif" w:hAnsi="PT Astra Serif"/>
          <w:sz w:val="28"/>
        </w:rPr>
        <w:t xml:space="preserve"> (муниципальн</w:t>
      </w:r>
      <w:r>
        <w:rPr>
          <w:rFonts w:ascii="PT Astra Serif" w:hAnsi="PT Astra Serif"/>
          <w:sz w:val="28"/>
        </w:rPr>
        <w:t>ых</w:t>
      </w:r>
      <w:r>
        <w:rPr>
          <w:rFonts w:ascii="PT Astra Serif" w:hAnsi="PT Astra Serif"/>
          <w:sz w:val="28"/>
        </w:rPr>
        <w:t>) округ</w:t>
      </w:r>
      <w:r>
        <w:rPr>
          <w:rFonts w:ascii="PT Astra Serif" w:hAnsi="PT Astra Serif"/>
          <w:sz w:val="28"/>
        </w:rPr>
        <w:t>ов</w:t>
      </w:r>
      <w:r>
        <w:rPr>
          <w:rFonts w:ascii="PT Astra Serif" w:hAnsi="PT Astra Serif"/>
          <w:sz w:val="28"/>
        </w:rPr>
        <w:t xml:space="preserve">»;  </w:t>
      </w:r>
    </w:p>
    <w:p w14:paraId="2A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7) статью 13</w:t>
      </w:r>
      <w:r>
        <w:rPr>
          <w:rFonts w:ascii="PT Astra Serif" w:hAnsi="PT Astra Serif"/>
          <w:sz w:val="28"/>
          <w:vertAlign w:val="superscript"/>
        </w:rPr>
        <w:t>2</w:t>
      </w:r>
      <w:r>
        <w:rPr>
          <w:rFonts w:ascii="PT Astra Serif" w:hAnsi="PT Astra Serif"/>
          <w:sz w:val="28"/>
        </w:rPr>
        <w:t xml:space="preserve"> после слова «городских» дополнить словом «(муниципальных)»;</w:t>
      </w:r>
    </w:p>
    <w:p w14:paraId="2B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8) статью 13</w:t>
      </w:r>
      <w:r>
        <w:rPr>
          <w:rFonts w:ascii="PT Astra Serif" w:hAnsi="PT Astra Serif"/>
          <w:sz w:val="28"/>
          <w:vertAlign w:val="superscript"/>
        </w:rPr>
        <w:t>3</w:t>
      </w:r>
      <w:r>
        <w:rPr>
          <w:rFonts w:ascii="PT Astra Serif" w:hAnsi="PT Astra Serif"/>
          <w:sz w:val="28"/>
        </w:rPr>
        <w:t xml:space="preserve"> после слова «городских» дополнить словом «(муниципальных)»;</w:t>
      </w:r>
    </w:p>
    <w:p w14:paraId="2C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9) статью 13</w:t>
      </w:r>
      <w:r>
        <w:rPr>
          <w:rFonts w:ascii="PT Astra Serif" w:hAnsi="PT Astra Serif"/>
          <w:sz w:val="28"/>
          <w:vertAlign w:val="superscript"/>
        </w:rPr>
        <w:t>4</w:t>
      </w:r>
      <w:r>
        <w:rPr>
          <w:rFonts w:ascii="PT Astra Serif" w:hAnsi="PT Astra Serif"/>
          <w:sz w:val="28"/>
        </w:rPr>
        <w:t xml:space="preserve"> после слова «городских» дополнить словом «(муниципальных)»;</w:t>
      </w:r>
    </w:p>
    <w:p w14:paraId="2D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10) в статье 17 слова «</w:t>
      </w:r>
      <w:r>
        <w:rPr>
          <w:rFonts w:ascii="PT Astra Serif" w:hAnsi="PT Astra Serif"/>
          <w:sz w:val="28"/>
        </w:rPr>
        <w:t xml:space="preserve">областных государственных учреждений                               и областных государственных унитарных предприятий» заменить словами                     «, а равно созданных Ульяновской областью государственных учреждений                     и унитарных предприятий»; </w:t>
      </w:r>
    </w:p>
    <w:p w14:paraId="2E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11) в статье 25</w:t>
      </w:r>
      <w:r>
        <w:rPr>
          <w:rFonts w:ascii="PT Astra Serif" w:hAnsi="PT Astra Serif"/>
          <w:sz w:val="28"/>
          <w:vertAlign w:val="superscript"/>
        </w:rPr>
        <w:t>6</w:t>
      </w:r>
      <w:r>
        <w:rPr>
          <w:rFonts w:ascii="PT Astra Serif" w:hAnsi="PT Astra Serif"/>
          <w:sz w:val="28"/>
        </w:rPr>
        <w:t>:</w:t>
      </w:r>
    </w:p>
    <w:p w14:paraId="2F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а) часть 1 после слова «городского» дополнить словом «(муниципального)»;</w:t>
      </w:r>
    </w:p>
    <w:p w14:paraId="30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б) примечание после слова «городского» дополнить словом «(муниципального)»;</w:t>
      </w:r>
    </w:p>
    <w:p w14:paraId="31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 xml:space="preserve">12) статью 27 </w:t>
      </w:r>
      <w:r>
        <w:rPr>
          <w:rFonts w:ascii="PT Astra Serif" w:hAnsi="PT Astra Serif"/>
          <w:sz w:val="28"/>
        </w:rPr>
        <w:t>после цифр «</w:t>
      </w:r>
      <w:r>
        <w:rPr>
          <w:rFonts w:ascii="PT Astra Serif" w:hAnsi="PT Astra Serif"/>
          <w:sz w:val="28"/>
        </w:rPr>
        <w:t>4</w:t>
      </w:r>
      <w:r>
        <w:rPr>
          <w:rFonts w:ascii="PT Astra Serif" w:hAnsi="PT Astra Serif"/>
          <w:sz w:val="28"/>
          <w:vertAlign w:val="superscript"/>
        </w:rPr>
        <w:t>5</w:t>
      </w:r>
      <w:r>
        <w:rPr>
          <w:rFonts w:ascii="PT Astra Serif" w:hAnsi="PT Astra Serif"/>
          <w:sz w:val="28"/>
        </w:rPr>
        <w:t>,</w:t>
      </w:r>
      <w:r>
        <w:rPr>
          <w:rFonts w:ascii="PT Astra Serif" w:hAnsi="PT Astra Serif"/>
          <w:sz w:val="28"/>
        </w:rPr>
        <w:t>» дополнить цифрами «</w:t>
      </w:r>
      <w:r>
        <w:rPr>
          <w:rFonts w:ascii="PT Astra Serif" w:hAnsi="PT Astra Serif"/>
          <w:sz w:val="28"/>
        </w:rPr>
        <w:t>4</w:t>
      </w:r>
      <w:r>
        <w:rPr>
          <w:rFonts w:ascii="PT Astra Serif" w:hAnsi="PT Astra Serif"/>
          <w:sz w:val="28"/>
          <w:vertAlign w:val="superscript"/>
        </w:rPr>
        <w:t>6</w:t>
      </w:r>
      <w:r>
        <w:rPr>
          <w:rFonts w:ascii="PT Astra Serif" w:hAnsi="PT Astra Serif"/>
          <w:sz w:val="28"/>
        </w:rPr>
        <w:t>,</w:t>
      </w:r>
      <w:r>
        <w:rPr>
          <w:rFonts w:ascii="PT Astra Serif" w:hAnsi="PT Astra Serif"/>
          <w:sz w:val="28"/>
        </w:rPr>
        <w:t>»;</w:t>
      </w:r>
    </w:p>
    <w:p w14:paraId="32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 xml:space="preserve">13) статью 28 </w:t>
      </w:r>
      <w:r>
        <w:rPr>
          <w:rFonts w:ascii="PT Astra Serif" w:hAnsi="PT Astra Serif"/>
          <w:sz w:val="28"/>
        </w:rPr>
        <w:t>после слова «городских» дополнить словом «(муниципальных)»;</w:t>
      </w:r>
    </w:p>
    <w:p w14:paraId="33000000">
      <w:pPr>
        <w:widowControl w:val="1"/>
        <w:tabs>
          <w:tab w:leader="none" w:pos="709" w:val="left"/>
        </w:tabs>
        <w:spacing w:after="0" w:line="360" w:lineRule="auto"/>
        <w:ind w:firstLine="709"/>
        <w:jc w:val="both"/>
        <w:rPr>
          <w:rFonts w:ascii="PT Astra Serif" w:hAnsi="PT Astra Serif"/>
          <w:sz w:val="28"/>
        </w:rPr>
      </w:pPr>
      <w:r>
        <w:rPr>
          <w:rFonts w:ascii="PT Astra Serif" w:hAnsi="PT Astra Serif"/>
          <w:sz w:val="28"/>
        </w:rPr>
        <w:t>14</w:t>
      </w:r>
      <w:r>
        <w:rPr>
          <w:rFonts w:ascii="PT Astra Serif" w:hAnsi="PT Astra Serif"/>
          <w:sz w:val="28"/>
        </w:rPr>
        <w:t xml:space="preserve">) </w:t>
      </w:r>
      <w:r>
        <w:rPr>
          <w:rFonts w:ascii="PT Astra Serif" w:hAnsi="PT Astra Serif"/>
          <w:sz w:val="28"/>
        </w:rPr>
        <w:t>в части 2 статьи 36:</w:t>
      </w:r>
    </w:p>
    <w:p w14:paraId="34000000">
      <w:pPr>
        <w:widowControl w:val="1"/>
        <w:spacing w:after="0" w:line="360" w:lineRule="auto"/>
        <w:ind w:firstLine="709"/>
        <w:jc w:val="both"/>
        <w:rPr>
          <w:rFonts w:ascii="PT Astra Serif" w:hAnsi="PT Astra Serif"/>
          <w:sz w:val="28"/>
        </w:rPr>
      </w:pPr>
      <w:r>
        <w:rPr>
          <w:rFonts w:ascii="PT Astra Serif" w:hAnsi="PT Astra Serif"/>
          <w:sz w:val="28"/>
        </w:rPr>
        <w:t xml:space="preserve">а) пункт 5 </w:t>
      </w:r>
      <w:r>
        <w:rPr>
          <w:rFonts w:ascii="PT Astra Serif" w:hAnsi="PT Astra Serif"/>
          <w:sz w:val="28"/>
        </w:rPr>
        <w:t xml:space="preserve">после слова «статьями» дополнить </w:t>
      </w:r>
      <w:r>
        <w:rPr>
          <w:rFonts w:ascii="PT Astra Serif" w:hAnsi="PT Astra Serif"/>
          <w:sz w:val="28"/>
        </w:rPr>
        <w:t xml:space="preserve">словами </w:t>
      </w:r>
      <w:r>
        <w:rPr>
          <w:rFonts w:ascii="PT Astra Serif" w:hAnsi="PT Astra Serif"/>
          <w:sz w:val="28"/>
        </w:rPr>
        <w:t>«</w:t>
      </w:r>
      <w:r>
        <w:rPr>
          <w:rFonts w:ascii="PT Astra Serif" w:hAnsi="PT Astra Serif"/>
          <w:sz w:val="28"/>
        </w:rPr>
        <w:t>4</w:t>
      </w:r>
      <w:r>
        <w:rPr>
          <w:rFonts w:ascii="PT Astra Serif" w:hAnsi="PT Astra Serif"/>
          <w:sz w:val="28"/>
          <w:vertAlign w:val="superscript"/>
        </w:rPr>
        <w:t>6</w:t>
      </w:r>
      <w:r>
        <w:rPr>
          <w:rFonts w:ascii="PT Astra Serif" w:hAnsi="PT Astra Serif"/>
          <w:sz w:val="28"/>
        </w:rPr>
        <w:t xml:space="preserve"> (в части </w:t>
      </w:r>
      <w:r>
        <w:rPr>
          <w:rFonts w:ascii="PT Astra Serif" w:hAnsi="PT Astra Serif"/>
          <w:sz w:val="28"/>
        </w:rPr>
        <w:t xml:space="preserve">несоблюдения дополнительных гарантий </w:t>
      </w:r>
      <w:r>
        <w:rPr>
          <w:rFonts w:ascii="PT Astra Serif" w:hAnsi="PT Astra Serif"/>
          <w:sz w:val="28"/>
        </w:rPr>
        <w:t xml:space="preserve">соответственно </w:t>
      </w:r>
      <w:r>
        <w:rPr>
          <w:rFonts w:ascii="PT Astra Serif" w:hAnsi="PT Astra Serif"/>
          <w:sz w:val="28"/>
        </w:rPr>
        <w:t>должностными лицами</w:t>
      </w:r>
      <w:r>
        <w:rPr>
          <w:rFonts w:ascii="PT Astra Serif" w:hAnsi="PT Astra Serif"/>
          <w:sz w:val="28"/>
        </w:rPr>
        <w:t xml:space="preserve"> органов местного самоуправления муниципальных районов Ульяновской области и входящих в их состав поселений, </w:t>
      </w:r>
      <w:r>
        <w:rPr>
          <w:rFonts w:ascii="PT Astra Serif" w:hAnsi="PT Astra Serif"/>
          <w:sz w:val="28"/>
        </w:rPr>
        <w:t>должностными лицами</w:t>
      </w:r>
      <w:r>
        <w:rPr>
          <w:rFonts w:ascii="PT Astra Serif" w:hAnsi="PT Astra Serif"/>
          <w:sz w:val="28"/>
        </w:rPr>
        <w:t xml:space="preserve"> городских (муниципальных) округов</w:t>
      </w:r>
      <w:r>
        <w:rPr>
          <w:rFonts w:ascii="PT Astra Serif" w:hAnsi="PT Astra Serif"/>
          <w:sz w:val="28"/>
        </w:rPr>
        <w:t xml:space="preserve"> Ульяновской области</w:t>
      </w:r>
      <w:r>
        <w:rPr>
          <w:rFonts w:ascii="PT Astra Serif" w:hAnsi="PT Astra Serif"/>
          <w:sz w:val="28"/>
        </w:rPr>
        <w:t xml:space="preserve">, а равно должностными лицами созданных указанными </w:t>
      </w:r>
      <w:r>
        <w:rPr>
          <w:rFonts w:ascii="PT Astra Serif" w:hAnsi="PT Astra Serif"/>
          <w:sz w:val="28"/>
        </w:rPr>
        <w:t>муниципальными</w:t>
      </w:r>
      <w:r>
        <w:rPr>
          <w:rFonts w:ascii="PT Astra Serif" w:hAnsi="PT Astra Serif"/>
          <w:sz w:val="28"/>
        </w:rPr>
        <w:t xml:space="preserve"> образованиями муниципальных учреждений и унитарных предприятий, осуществляющих публично</w:t>
      </w:r>
      <w:r>
        <w:rPr>
          <w:rFonts w:ascii="PT Astra Serif" w:hAnsi="PT Astra Serif"/>
          <w:sz w:val="28"/>
        </w:rPr>
        <w:t xml:space="preserve"> значимые функции</w:t>
      </w:r>
      <w:r>
        <w:rPr>
          <w:rFonts w:ascii="PT Astra Serif" w:hAnsi="PT Astra Serif"/>
          <w:sz w:val="28"/>
        </w:rPr>
        <w:t>)</w:t>
      </w:r>
      <w:r>
        <w:rPr>
          <w:rFonts w:ascii="PT Astra Serif" w:hAnsi="PT Astra Serif"/>
          <w:sz w:val="28"/>
        </w:rPr>
        <w:t>,»</w:t>
      </w:r>
      <w:r>
        <w:rPr>
          <w:rFonts w:ascii="PT Astra Serif" w:hAnsi="PT Astra Serif"/>
          <w:sz w:val="28"/>
        </w:rPr>
        <w:t>, после слова «городских» дополнить словом «(муниципальных)»</w:t>
      </w:r>
      <w:r>
        <w:rPr>
          <w:rFonts w:ascii="PT Astra Serif" w:hAnsi="PT Astra Serif"/>
          <w:sz w:val="28"/>
        </w:rPr>
        <w:t>;</w:t>
      </w:r>
    </w:p>
    <w:p w14:paraId="35000000">
      <w:pPr>
        <w:widowControl w:val="1"/>
        <w:spacing w:after="0" w:line="360" w:lineRule="auto"/>
        <w:ind w:firstLine="709"/>
        <w:jc w:val="both"/>
        <w:rPr>
          <w:rFonts w:ascii="PT Astra Serif" w:hAnsi="PT Astra Serif"/>
          <w:sz w:val="28"/>
        </w:rPr>
      </w:pPr>
      <w:r>
        <w:rPr>
          <w:rFonts w:ascii="PT Astra Serif" w:hAnsi="PT Astra Serif"/>
          <w:sz w:val="28"/>
        </w:rPr>
        <w:t>б) пункт 5</w:t>
      </w:r>
      <w:r>
        <w:rPr>
          <w:rFonts w:ascii="PT Astra Serif" w:hAnsi="PT Astra Serif"/>
          <w:sz w:val="28"/>
          <w:vertAlign w:val="superscript"/>
        </w:rPr>
        <w:t>1</w:t>
      </w:r>
      <w:r>
        <w:rPr>
          <w:rFonts w:ascii="PT Astra Serif" w:hAnsi="PT Astra Serif"/>
          <w:sz w:val="28"/>
        </w:rPr>
        <w:t xml:space="preserve"> после слова «городских» дополнить словом «(муниципальных)»;</w:t>
      </w:r>
    </w:p>
    <w:p w14:paraId="36000000">
      <w:pPr>
        <w:widowControl w:val="1"/>
        <w:spacing w:after="0" w:line="360" w:lineRule="auto"/>
        <w:ind w:firstLine="709"/>
        <w:jc w:val="both"/>
        <w:rPr>
          <w:rFonts w:ascii="PT Astra Serif" w:hAnsi="PT Astra Serif"/>
          <w:sz w:val="28"/>
        </w:rPr>
      </w:pPr>
      <w:r>
        <w:rPr>
          <w:rFonts w:ascii="PT Astra Serif" w:hAnsi="PT Astra Serif"/>
          <w:sz w:val="28"/>
        </w:rPr>
        <w:t xml:space="preserve">в) дополнить </w:t>
      </w:r>
      <w:r>
        <w:rPr>
          <w:rFonts w:ascii="PT Astra Serif" w:hAnsi="PT Astra Serif"/>
          <w:sz w:val="28"/>
        </w:rPr>
        <w:t>пунктом 9 следующего содержания:</w:t>
      </w:r>
    </w:p>
    <w:p w14:paraId="37000000">
      <w:pPr>
        <w:widowControl w:val="1"/>
        <w:spacing w:after="0" w:line="360" w:lineRule="auto"/>
        <w:ind w:firstLine="709"/>
        <w:jc w:val="both"/>
        <w:rPr>
          <w:rFonts w:ascii="PT Astra Serif" w:hAnsi="PT Astra Serif"/>
          <w:sz w:val="28"/>
        </w:rPr>
      </w:pPr>
      <w:r>
        <w:rPr>
          <w:rFonts w:ascii="PT Astra Serif" w:hAnsi="PT Astra Serif"/>
          <w:sz w:val="28"/>
        </w:rPr>
        <w:t xml:space="preserve">«9) начальник и заместитель начальника департамента по работе                          </w:t>
      </w:r>
      <w:r>
        <w:rPr>
          <w:rFonts w:ascii="PT Astra Serif" w:hAnsi="PT Astra Serif"/>
          <w:sz w:val="28"/>
        </w:rPr>
        <w:t xml:space="preserve">с обращениями граждан и организаций управления делопроизводства и работы с обращениями граждан и организаций администрации Губернатора Ульяновской области </w:t>
      </w:r>
      <w:r>
        <w:rPr>
          <w:rFonts w:ascii="PT Astra Serif" w:hAnsi="PT Astra Serif"/>
          <w:sz w:val="28"/>
        </w:rPr>
        <w:t>–</w:t>
      </w:r>
      <w:r>
        <w:rPr>
          <w:rFonts w:ascii="PT Astra Serif" w:hAnsi="PT Astra Serif"/>
          <w:sz w:val="28"/>
        </w:rPr>
        <w:t xml:space="preserve"> об административных правонарушениях, </w:t>
      </w:r>
      <w:r>
        <w:rPr>
          <w:rFonts w:ascii="PT Astra Serif" w:hAnsi="PT Astra Serif"/>
          <w:sz w:val="28"/>
        </w:rPr>
        <w:t>предусмотренных стать</w:t>
      </w:r>
      <w:r>
        <w:rPr>
          <w:rFonts w:ascii="PT Astra Serif" w:hAnsi="PT Astra Serif"/>
          <w:sz w:val="28"/>
        </w:rPr>
        <w:t>ё</w:t>
      </w:r>
      <w:r>
        <w:rPr>
          <w:rFonts w:ascii="PT Astra Serif" w:hAnsi="PT Astra Serif"/>
          <w:sz w:val="28"/>
        </w:rPr>
        <w:t xml:space="preserve">й </w:t>
      </w:r>
      <w:r>
        <w:rPr>
          <w:rFonts w:ascii="PT Astra Serif" w:hAnsi="PT Astra Serif"/>
          <w:sz w:val="28"/>
        </w:rPr>
        <w:t>4</w:t>
      </w:r>
      <w:r>
        <w:rPr>
          <w:rFonts w:ascii="PT Astra Serif" w:hAnsi="PT Astra Serif"/>
          <w:sz w:val="28"/>
          <w:vertAlign w:val="superscript"/>
        </w:rPr>
        <w:t>6</w:t>
      </w:r>
      <w:r>
        <w:rPr>
          <w:rFonts w:ascii="PT Astra Serif" w:hAnsi="PT Astra Serif"/>
          <w:sz w:val="28"/>
        </w:rPr>
        <w:t xml:space="preserve"> настоящего Кодекса</w:t>
      </w:r>
      <w:r>
        <w:rPr>
          <w:rFonts w:ascii="PT Astra Serif" w:hAnsi="PT Astra Serif"/>
          <w:sz w:val="28"/>
        </w:rPr>
        <w:t xml:space="preserve"> (в части несоблюдения дополнительных гарантий должностными лицами государственны</w:t>
      </w:r>
      <w:r>
        <w:rPr>
          <w:rFonts w:ascii="PT Astra Serif" w:hAnsi="PT Astra Serif"/>
          <w:sz w:val="28"/>
        </w:rPr>
        <w:t>х</w:t>
      </w:r>
      <w:r>
        <w:rPr>
          <w:rFonts w:ascii="PT Astra Serif" w:hAnsi="PT Astra Serif"/>
          <w:sz w:val="28"/>
        </w:rPr>
        <w:t xml:space="preserve"> орган</w:t>
      </w:r>
      <w:r>
        <w:rPr>
          <w:rFonts w:ascii="PT Astra Serif" w:hAnsi="PT Astra Serif"/>
          <w:sz w:val="28"/>
        </w:rPr>
        <w:t>ов</w:t>
      </w:r>
      <w:r>
        <w:rPr>
          <w:rFonts w:ascii="PT Astra Serif" w:hAnsi="PT Astra Serif"/>
          <w:sz w:val="28"/>
        </w:rPr>
        <w:t xml:space="preserve"> Ульяновской области, а равно созданны</w:t>
      </w:r>
      <w:r>
        <w:rPr>
          <w:rFonts w:ascii="PT Astra Serif" w:hAnsi="PT Astra Serif"/>
          <w:sz w:val="28"/>
        </w:rPr>
        <w:t xml:space="preserve">х Ульяновской областью государственных  </w:t>
      </w:r>
      <w:r>
        <w:rPr>
          <w:rFonts w:ascii="PT Astra Serif" w:hAnsi="PT Astra Serif"/>
          <w:sz w:val="28"/>
        </w:rPr>
        <w:t>учреждени</w:t>
      </w:r>
      <w:r>
        <w:rPr>
          <w:rFonts w:ascii="PT Astra Serif" w:hAnsi="PT Astra Serif"/>
          <w:sz w:val="28"/>
        </w:rPr>
        <w:t>й</w:t>
      </w:r>
      <w:r>
        <w:rPr>
          <w:rFonts w:ascii="PT Astra Serif" w:hAnsi="PT Astra Serif"/>
          <w:sz w:val="28"/>
        </w:rPr>
        <w:t xml:space="preserve"> и унитарны</w:t>
      </w:r>
      <w:r>
        <w:rPr>
          <w:rFonts w:ascii="PT Astra Serif" w:hAnsi="PT Astra Serif"/>
          <w:sz w:val="28"/>
        </w:rPr>
        <w:t>х</w:t>
      </w:r>
      <w:r>
        <w:rPr>
          <w:rFonts w:ascii="PT Astra Serif" w:hAnsi="PT Astra Serif"/>
          <w:sz w:val="28"/>
        </w:rPr>
        <w:t xml:space="preserve"> предприяти</w:t>
      </w:r>
      <w:r>
        <w:rPr>
          <w:rFonts w:ascii="PT Astra Serif" w:hAnsi="PT Astra Serif"/>
          <w:sz w:val="28"/>
        </w:rPr>
        <w:t>й</w:t>
      </w:r>
      <w:r>
        <w:rPr>
          <w:rFonts w:ascii="PT Astra Serif" w:hAnsi="PT Astra Serif"/>
          <w:sz w:val="28"/>
        </w:rPr>
        <w:t>, осуществляющи</w:t>
      </w:r>
      <w:r>
        <w:rPr>
          <w:rFonts w:ascii="PT Astra Serif" w:hAnsi="PT Astra Serif"/>
          <w:sz w:val="28"/>
        </w:rPr>
        <w:t>х</w:t>
      </w:r>
      <w:r>
        <w:rPr>
          <w:rFonts w:ascii="PT Astra Serif" w:hAnsi="PT Astra Serif"/>
          <w:sz w:val="28"/>
        </w:rPr>
        <w:t xml:space="preserve"> публично значимые функции)</w:t>
      </w:r>
      <w:r>
        <w:rPr>
          <w:rFonts w:ascii="PT Astra Serif" w:hAnsi="PT Astra Serif"/>
          <w:sz w:val="28"/>
        </w:rPr>
        <w:t>.».</w:t>
      </w:r>
    </w:p>
    <w:p w14:paraId="38000000">
      <w:pPr>
        <w:widowControl w:val="1"/>
        <w:spacing w:after="0" w:line="360" w:lineRule="auto"/>
        <w:ind w:firstLine="709"/>
        <w:jc w:val="both"/>
        <w:rPr>
          <w:rFonts w:ascii="PT Astra Serif" w:hAnsi="PT Astra Serif"/>
          <w:b w:val="1"/>
          <w:sz w:val="28"/>
        </w:rPr>
      </w:pPr>
    </w:p>
    <w:p w14:paraId="39000000">
      <w:pPr>
        <w:widowControl w:val="1"/>
        <w:spacing w:after="0" w:line="360" w:lineRule="auto"/>
        <w:ind w:firstLine="709"/>
        <w:jc w:val="both"/>
        <w:rPr>
          <w:rFonts w:ascii="PT Astra Serif" w:hAnsi="PT Astra Serif"/>
          <w:b w:val="1"/>
          <w:sz w:val="28"/>
        </w:rPr>
      </w:pPr>
      <w:r>
        <w:rPr>
          <w:rFonts w:ascii="PT Astra Serif" w:hAnsi="PT Astra Serif"/>
          <w:b w:val="1"/>
          <w:sz w:val="28"/>
        </w:rPr>
        <w:t>Статья 2</w:t>
      </w:r>
    </w:p>
    <w:p w14:paraId="3A000000">
      <w:pPr>
        <w:widowControl w:val="1"/>
        <w:spacing w:after="0" w:line="360" w:lineRule="auto"/>
        <w:ind w:firstLine="709"/>
        <w:jc w:val="both"/>
        <w:rPr>
          <w:rFonts w:ascii="PT Astra Serif" w:hAnsi="PT Astra Serif"/>
          <w:sz w:val="28"/>
        </w:rPr>
      </w:pPr>
    </w:p>
    <w:p w14:paraId="3B000000">
      <w:pPr>
        <w:widowControl w:val="1"/>
        <w:spacing w:after="0" w:line="360" w:lineRule="auto"/>
        <w:ind w:firstLine="709"/>
        <w:jc w:val="both"/>
        <w:rPr>
          <w:rFonts w:ascii="PT Astra Serif" w:hAnsi="PT Astra Serif"/>
          <w:sz w:val="28"/>
        </w:rPr>
      </w:pPr>
      <w:r>
        <w:rPr>
          <w:rFonts w:ascii="PT Astra Serif" w:hAnsi="PT Astra Serif"/>
          <w:sz w:val="28"/>
        </w:rPr>
        <w:t>Внести в Закон Ульяновской области от 28 февраля 2011 года № 18-ЗО «О наделении органов местного самоуправления муниципальных образований Ульяновской области государственным полномочием по определению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об административных правонарушениях» («Ульяновская правда» от 04.0</w:t>
      </w:r>
      <w:r>
        <w:rPr>
          <w:rFonts w:ascii="PT Astra Serif" w:hAnsi="PT Astra Serif"/>
          <w:sz w:val="28"/>
        </w:rPr>
        <w:t>3.2011 № 23; от 12.08.2011    № 89; от 02.03.2012 № 22; от 06.04.2012 № 36; от 11.04.2012 № 38;                                от 24.07.2012 № 78; от 06.03.2013 № 25; от 07.06.2013 № 60-61; от 31.12.2013    № 174; от 24.04.2014 № 59; от 08.12.2014 № 180; о</w:t>
      </w:r>
      <w:r>
        <w:rPr>
          <w:rFonts w:ascii="PT Astra Serif" w:hAnsi="PT Astra Serif"/>
          <w:sz w:val="28"/>
        </w:rPr>
        <w:t>т 13.10.2015 № 143;                         от 09.11.2015 № 156; от 05.09.2017 № 65; от 16.10.2018 № 76; от 15.01.2021                  № 2; от 13.04.2021 № 25; от 07.05.2021 № 31; от 15.10.2021 № 75; от 15.03.2022 № 18; от 13.12.2022 № 92; от 16.06.2023 №</w:t>
      </w:r>
      <w:r>
        <w:rPr>
          <w:rFonts w:ascii="PT Astra Serif" w:hAnsi="PT Astra Serif"/>
          <w:sz w:val="28"/>
        </w:rPr>
        <w:t xml:space="preserve"> 45; от 04.03.2025 № 16) следующие изменения:</w:t>
      </w:r>
    </w:p>
    <w:p w14:paraId="3C000000">
      <w:pPr>
        <w:widowControl w:val="1"/>
        <w:spacing w:after="0" w:line="360" w:lineRule="auto"/>
        <w:ind w:firstLine="709"/>
        <w:jc w:val="both"/>
        <w:rPr>
          <w:rFonts w:ascii="PT Astra Serif" w:hAnsi="PT Astra Serif"/>
          <w:sz w:val="28"/>
        </w:rPr>
      </w:pPr>
      <w:r>
        <w:rPr>
          <w:rFonts w:ascii="PT Astra Serif" w:hAnsi="PT Astra Serif"/>
          <w:sz w:val="28"/>
        </w:rPr>
        <w:t>1) в статье 1 слова «</w:t>
      </w:r>
      <w:r>
        <w:rPr>
          <w:rFonts w:ascii="PT Astra Serif" w:hAnsi="PT Astra Serif"/>
          <w:sz w:val="28"/>
        </w:rPr>
        <w:t xml:space="preserve">6 октября 2003 года № 131-ФЗ «Об общих принципах организации местного самоуправления в Российской Федерации» заменить </w:t>
      </w:r>
      <w:r>
        <w:rPr>
          <w:rFonts w:ascii="PT Astra Serif" w:hAnsi="PT Astra Serif"/>
          <w:sz w:val="28"/>
        </w:rPr>
        <w:t>словами «20 марта 2025 года № 33-ФЗ «Об общих принципах организации местного самоуправления в единой системе публичной власти»;</w:t>
      </w:r>
    </w:p>
    <w:p w14:paraId="3D000000">
      <w:pPr>
        <w:widowControl w:val="1"/>
        <w:spacing w:after="0" w:line="360" w:lineRule="auto"/>
        <w:ind w:firstLine="709"/>
        <w:jc w:val="both"/>
        <w:rPr>
          <w:rFonts w:ascii="PT Astra Serif" w:hAnsi="PT Astra Serif"/>
          <w:sz w:val="28"/>
        </w:rPr>
      </w:pPr>
      <w:r>
        <w:rPr>
          <w:rFonts w:ascii="PT Astra Serif" w:hAnsi="PT Astra Serif"/>
          <w:sz w:val="28"/>
        </w:rPr>
        <w:t>2) в статье 2:</w:t>
      </w:r>
    </w:p>
    <w:p w14:paraId="3E000000">
      <w:pPr>
        <w:widowControl w:val="1"/>
        <w:spacing w:after="0" w:line="360" w:lineRule="auto"/>
        <w:ind w:firstLine="709"/>
        <w:jc w:val="both"/>
        <w:rPr>
          <w:rFonts w:ascii="PT Astra Serif" w:hAnsi="PT Astra Serif"/>
          <w:sz w:val="28"/>
        </w:rPr>
      </w:pPr>
      <w:r>
        <w:rPr>
          <w:rFonts w:ascii="PT Astra Serif" w:hAnsi="PT Astra Serif"/>
          <w:sz w:val="28"/>
        </w:rPr>
        <w:t>а) пункт 1 после слова «статьями» дополнить цифрами «</w:t>
      </w:r>
      <w:r>
        <w:rPr>
          <w:rFonts w:ascii="PT Astra Serif" w:hAnsi="PT Astra Serif"/>
          <w:sz w:val="28"/>
        </w:rPr>
        <w:t>4</w:t>
      </w:r>
      <w:r>
        <w:rPr>
          <w:rFonts w:ascii="PT Astra Serif" w:hAnsi="PT Astra Serif"/>
          <w:sz w:val="28"/>
          <w:vertAlign w:val="superscript"/>
        </w:rPr>
        <w:t>6</w:t>
      </w:r>
      <w:r>
        <w:rPr>
          <w:rFonts w:ascii="PT Astra Serif" w:hAnsi="PT Astra Serif"/>
          <w:sz w:val="28"/>
        </w:rPr>
        <w:t xml:space="preserve"> (в части несоблюдения установленных Законом Ульяновской области                                  «О дополнительных гарантиях права граждан на обращение в Ульяновской области» гарантий права граждан на обращение, дополняющих гарантии, установленные Федеральным законом от </w:t>
      </w:r>
      <w:r>
        <w:rPr>
          <w:rFonts w:ascii="PT Astra Serif" w:hAnsi="PT Astra Serif"/>
          <w:sz w:val="28"/>
        </w:rPr>
        <w:t>2 мая 2006 года № 59-ФЗ «О порядке рассмотрения обращений граждан Российской Федерации» (далее – дополнительные гарантии)</w:t>
      </w:r>
      <w:r>
        <w:rPr>
          <w:rFonts w:ascii="PT Astra Serif" w:hAnsi="PT Astra Serif"/>
          <w:sz w:val="28"/>
        </w:rPr>
        <w:t>,</w:t>
      </w:r>
      <w:r>
        <w:rPr>
          <w:rFonts w:ascii="PT Astra Serif" w:hAnsi="PT Astra Serif"/>
          <w:sz w:val="28"/>
        </w:rPr>
        <w:t xml:space="preserve"> должностными лицами</w:t>
      </w:r>
      <w:r>
        <w:rPr>
          <w:rFonts w:ascii="PT Astra Serif" w:hAnsi="PT Astra Serif"/>
          <w:sz w:val="28"/>
        </w:rPr>
        <w:t xml:space="preserve"> органов местного самоуправления муниципальных районов Ульяновской области и входящих                 в их состав поселений</w:t>
      </w:r>
      <w:r>
        <w:rPr>
          <w:rFonts w:ascii="PT Astra Serif" w:hAnsi="PT Astra Serif"/>
          <w:sz w:val="28"/>
        </w:rPr>
        <w:t xml:space="preserve">, а равно должностными лицами созданных указанными </w:t>
      </w:r>
      <w:r>
        <w:rPr>
          <w:rFonts w:ascii="PT Astra Serif" w:hAnsi="PT Astra Serif"/>
          <w:sz w:val="28"/>
        </w:rPr>
        <w:t xml:space="preserve">муниципальными </w:t>
      </w:r>
      <w:r>
        <w:rPr>
          <w:rFonts w:ascii="PT Astra Serif" w:hAnsi="PT Astra Serif"/>
          <w:sz w:val="28"/>
        </w:rPr>
        <w:t xml:space="preserve">образованиями муниципальных </w:t>
      </w:r>
      <w:r>
        <w:rPr>
          <w:rFonts w:ascii="PT Astra Serif" w:hAnsi="PT Astra Serif"/>
          <w:sz w:val="28"/>
        </w:rPr>
        <w:t>учреждений и унитарных предприятий, осуществляющих публично значимые функции)</w:t>
      </w:r>
      <w:r>
        <w:rPr>
          <w:rFonts w:ascii="PT Astra Serif" w:hAnsi="PT Astra Serif"/>
          <w:sz w:val="28"/>
        </w:rPr>
        <w:t>»</w:t>
      </w:r>
      <w:r>
        <w:rPr>
          <w:rFonts w:ascii="PT Astra Serif" w:hAnsi="PT Astra Serif"/>
          <w:sz w:val="28"/>
        </w:rPr>
        <w:t>;</w:t>
      </w:r>
    </w:p>
    <w:p w14:paraId="3F000000">
      <w:pPr>
        <w:widowControl w:val="1"/>
        <w:spacing w:after="0" w:line="360" w:lineRule="auto"/>
        <w:ind w:firstLine="709"/>
        <w:jc w:val="both"/>
        <w:rPr>
          <w:rFonts w:ascii="PT Astra Serif" w:hAnsi="PT Astra Serif"/>
          <w:sz w:val="28"/>
        </w:rPr>
      </w:pPr>
      <w:r>
        <w:rPr>
          <w:rFonts w:ascii="PT Astra Serif" w:hAnsi="PT Astra Serif"/>
          <w:sz w:val="28"/>
        </w:rPr>
        <w:t xml:space="preserve">б) пункт 2 после слова «городских» дополнить словом «(муниципальных)», </w:t>
      </w:r>
      <w:r>
        <w:rPr>
          <w:rFonts w:ascii="PT Astra Serif" w:hAnsi="PT Astra Serif"/>
          <w:sz w:val="28"/>
        </w:rPr>
        <w:t>после цифр «</w:t>
      </w:r>
      <w:r>
        <w:rPr>
          <w:rFonts w:ascii="PT Astra Serif" w:hAnsi="PT Astra Serif"/>
          <w:sz w:val="28"/>
        </w:rPr>
        <w:t>4</w:t>
      </w:r>
      <w:r>
        <w:rPr>
          <w:rFonts w:ascii="PT Astra Serif" w:hAnsi="PT Astra Serif"/>
          <w:sz w:val="28"/>
          <w:vertAlign w:val="superscript"/>
        </w:rPr>
        <w:t>5</w:t>
      </w:r>
      <w:r>
        <w:rPr>
          <w:rFonts w:ascii="PT Astra Serif" w:hAnsi="PT Astra Serif"/>
          <w:sz w:val="28"/>
        </w:rPr>
        <w:t>,</w:t>
      </w:r>
      <w:r>
        <w:rPr>
          <w:rFonts w:ascii="PT Astra Serif" w:hAnsi="PT Astra Serif"/>
          <w:sz w:val="28"/>
        </w:rPr>
        <w:t xml:space="preserve">» дополнить </w:t>
      </w:r>
      <w:r>
        <w:rPr>
          <w:rFonts w:ascii="PT Astra Serif" w:hAnsi="PT Astra Serif"/>
          <w:sz w:val="28"/>
        </w:rPr>
        <w:t xml:space="preserve">словами </w:t>
      </w:r>
      <w:r>
        <w:rPr>
          <w:rFonts w:ascii="PT Astra Serif" w:hAnsi="PT Astra Serif"/>
          <w:sz w:val="28"/>
        </w:rPr>
        <w:t>«</w:t>
      </w:r>
      <w:r>
        <w:rPr>
          <w:rFonts w:ascii="PT Astra Serif" w:hAnsi="PT Astra Serif"/>
          <w:sz w:val="28"/>
        </w:rPr>
        <w:t>4</w:t>
      </w:r>
      <w:r>
        <w:rPr>
          <w:rFonts w:ascii="PT Astra Serif" w:hAnsi="PT Astra Serif"/>
          <w:sz w:val="28"/>
          <w:vertAlign w:val="superscript"/>
        </w:rPr>
        <w:t>6</w:t>
      </w:r>
      <w:r>
        <w:rPr>
          <w:rFonts w:ascii="PT Astra Serif" w:hAnsi="PT Astra Serif"/>
          <w:sz w:val="28"/>
        </w:rPr>
        <w:t xml:space="preserve"> (в части несоблюдения дополнительных гарантий</w:t>
      </w:r>
      <w:r>
        <w:rPr>
          <w:rFonts w:ascii="PT Astra Serif" w:hAnsi="PT Astra Serif"/>
          <w:sz w:val="28"/>
        </w:rPr>
        <w:t xml:space="preserve"> должност</w:t>
      </w:r>
      <w:r>
        <w:rPr>
          <w:rFonts w:ascii="PT Astra Serif" w:hAnsi="PT Astra Serif"/>
          <w:sz w:val="28"/>
        </w:rPr>
        <w:t xml:space="preserve">ными лицами органов </w:t>
      </w:r>
      <w:r>
        <w:rPr>
          <w:rFonts w:ascii="PT Astra Serif" w:hAnsi="PT Astra Serif"/>
          <w:sz w:val="28"/>
        </w:rPr>
        <w:t xml:space="preserve"> </w:t>
      </w:r>
      <w:r>
        <w:rPr>
          <w:rFonts w:ascii="PT Astra Serif" w:hAnsi="PT Astra Serif"/>
          <w:sz w:val="28"/>
        </w:rPr>
        <w:t xml:space="preserve">местного самоуправления </w:t>
      </w:r>
      <w:r>
        <w:rPr>
          <w:rFonts w:ascii="PT Astra Serif" w:hAnsi="PT Astra Serif"/>
          <w:sz w:val="28"/>
        </w:rPr>
        <w:t>городских (муниципальных) округов</w:t>
      </w:r>
      <w:r>
        <w:rPr>
          <w:rFonts w:ascii="PT Astra Serif" w:hAnsi="PT Astra Serif"/>
          <w:sz w:val="28"/>
        </w:rPr>
        <w:t xml:space="preserve"> Ульяновской области</w:t>
      </w:r>
      <w:r>
        <w:rPr>
          <w:rFonts w:ascii="PT Astra Serif" w:hAnsi="PT Astra Serif"/>
          <w:sz w:val="28"/>
        </w:rPr>
        <w:t>,</w:t>
      </w:r>
      <w:r>
        <w:rPr>
          <w:rFonts w:ascii="PT Astra Serif" w:hAnsi="PT Astra Serif"/>
          <w:sz w:val="28"/>
        </w:rPr>
        <w:t xml:space="preserve"> а равно должностными лицами созданных указанными </w:t>
      </w:r>
      <w:r>
        <w:rPr>
          <w:rFonts w:ascii="PT Astra Serif" w:hAnsi="PT Astra Serif"/>
          <w:sz w:val="28"/>
        </w:rPr>
        <w:t xml:space="preserve">муниципальными </w:t>
      </w:r>
      <w:r>
        <w:rPr>
          <w:rFonts w:ascii="PT Astra Serif" w:hAnsi="PT Astra Serif"/>
          <w:sz w:val="28"/>
        </w:rPr>
        <w:t>образованиями муниципальных учреждений и унитарных предприятий, осуществляющих публично значимые функции)</w:t>
      </w:r>
      <w:r>
        <w:rPr>
          <w:rFonts w:ascii="PT Astra Serif" w:hAnsi="PT Astra Serif"/>
          <w:sz w:val="28"/>
        </w:rPr>
        <w:t>,</w:t>
      </w:r>
      <w:r>
        <w:rPr>
          <w:rFonts w:ascii="PT Astra Serif" w:hAnsi="PT Astra Serif"/>
          <w:sz w:val="28"/>
        </w:rPr>
        <w:t>»</w:t>
      </w:r>
      <w:r>
        <w:rPr>
          <w:rFonts w:ascii="PT Astra Serif" w:hAnsi="PT Astra Serif"/>
          <w:sz w:val="28"/>
        </w:rPr>
        <w:t>;</w:t>
      </w:r>
    </w:p>
    <w:p w14:paraId="40000000">
      <w:pPr>
        <w:widowControl w:val="1"/>
        <w:spacing w:after="0" w:line="360" w:lineRule="auto"/>
        <w:ind w:firstLine="709"/>
        <w:jc w:val="both"/>
        <w:rPr>
          <w:rFonts w:ascii="PT Astra Serif" w:hAnsi="PT Astra Serif"/>
          <w:sz w:val="28"/>
        </w:rPr>
      </w:pPr>
      <w:r>
        <w:rPr>
          <w:rFonts w:ascii="PT Astra Serif" w:hAnsi="PT Astra Serif"/>
          <w:sz w:val="28"/>
        </w:rPr>
        <w:t>3) в статье 3 слово «</w:t>
      </w:r>
      <w:r>
        <w:rPr>
          <w:rFonts w:ascii="PT Astra Serif" w:hAnsi="PT Astra Serif"/>
          <w:sz w:val="28"/>
        </w:rPr>
        <w:t>округов» заменить словами «(муниципальных) округов»</w:t>
      </w:r>
      <w:r>
        <w:rPr>
          <w:rFonts w:ascii="PT Astra Serif" w:hAnsi="PT Astra Serif"/>
          <w:sz w:val="28"/>
        </w:rPr>
        <w:t>;</w:t>
      </w:r>
    </w:p>
    <w:p w14:paraId="41000000">
      <w:pPr>
        <w:widowControl w:val="1"/>
        <w:spacing w:after="0" w:line="360" w:lineRule="auto"/>
        <w:ind w:firstLine="709"/>
        <w:jc w:val="both"/>
        <w:rPr>
          <w:rFonts w:ascii="PT Astra Serif" w:hAnsi="PT Astra Serif"/>
          <w:sz w:val="28"/>
        </w:rPr>
      </w:pPr>
      <w:r>
        <w:rPr>
          <w:rFonts w:ascii="PT Astra Serif" w:hAnsi="PT Astra Serif"/>
          <w:sz w:val="28"/>
        </w:rPr>
        <w:t>4) в статье 5:</w:t>
      </w:r>
    </w:p>
    <w:p w14:paraId="42000000">
      <w:pPr>
        <w:widowControl w:val="1"/>
        <w:spacing w:after="0" w:line="360" w:lineRule="auto"/>
        <w:ind w:firstLine="709"/>
        <w:jc w:val="both"/>
        <w:rPr>
          <w:rFonts w:ascii="PT Astra Serif" w:hAnsi="PT Astra Serif"/>
          <w:sz w:val="28"/>
        </w:rPr>
      </w:pPr>
      <w:r>
        <w:rPr>
          <w:rFonts w:ascii="PT Astra Serif" w:hAnsi="PT Astra Serif"/>
          <w:sz w:val="28"/>
        </w:rPr>
        <w:t>а) часть 1 после слова «городских» дополнить словом «(муниципальных)»;</w:t>
      </w:r>
    </w:p>
    <w:p w14:paraId="43000000">
      <w:pPr>
        <w:widowControl w:val="1"/>
        <w:spacing w:after="0" w:line="360" w:lineRule="auto"/>
        <w:ind w:firstLine="709"/>
        <w:jc w:val="both"/>
        <w:rPr>
          <w:rFonts w:ascii="PT Astra Serif" w:hAnsi="PT Astra Serif"/>
          <w:sz w:val="28"/>
        </w:rPr>
      </w:pPr>
      <w:r>
        <w:rPr>
          <w:rFonts w:ascii="PT Astra Serif" w:hAnsi="PT Astra Serif"/>
          <w:sz w:val="28"/>
        </w:rPr>
        <w:t>б) в части 2:</w:t>
      </w:r>
    </w:p>
    <w:p w14:paraId="44000000">
      <w:pPr>
        <w:widowControl w:val="1"/>
        <w:spacing w:after="0" w:line="360" w:lineRule="auto"/>
        <w:ind w:firstLine="709"/>
        <w:jc w:val="both"/>
        <w:rPr>
          <w:rFonts w:ascii="PT Astra Serif" w:hAnsi="PT Astra Serif"/>
          <w:sz w:val="28"/>
        </w:rPr>
      </w:pPr>
      <w:r>
        <w:rPr>
          <w:rFonts w:ascii="PT Astra Serif" w:hAnsi="PT Astra Serif"/>
          <w:sz w:val="28"/>
        </w:rPr>
        <w:t xml:space="preserve">абзац третий </w:t>
      </w:r>
      <w:r>
        <w:rPr>
          <w:rFonts w:ascii="PT Astra Serif" w:hAnsi="PT Astra Serif"/>
          <w:sz w:val="28"/>
        </w:rPr>
        <w:t>после слова «городского» дополнить словом «(муниципального)»;</w:t>
      </w:r>
    </w:p>
    <w:p w14:paraId="45000000">
      <w:pPr>
        <w:widowControl w:val="1"/>
        <w:spacing w:after="0" w:line="360" w:lineRule="auto"/>
        <w:ind w:firstLine="709"/>
        <w:jc w:val="both"/>
        <w:rPr>
          <w:rFonts w:ascii="PT Astra Serif" w:hAnsi="PT Astra Serif"/>
          <w:sz w:val="28"/>
        </w:rPr>
      </w:pPr>
      <w:r>
        <w:rPr>
          <w:rFonts w:ascii="PT Astra Serif" w:hAnsi="PT Astra Serif"/>
          <w:sz w:val="28"/>
        </w:rPr>
        <w:t xml:space="preserve">абзац пятый </w:t>
      </w:r>
      <w:r>
        <w:rPr>
          <w:rFonts w:ascii="PT Astra Serif" w:hAnsi="PT Astra Serif"/>
          <w:sz w:val="28"/>
        </w:rPr>
        <w:t>после слова «городского» дополнить словом «(муниципального)»;</w:t>
      </w:r>
    </w:p>
    <w:p w14:paraId="46000000">
      <w:pPr>
        <w:widowControl w:val="1"/>
        <w:spacing w:after="0" w:line="360" w:lineRule="auto"/>
        <w:ind w:firstLine="709"/>
        <w:jc w:val="both"/>
        <w:rPr>
          <w:rFonts w:ascii="PT Astra Serif" w:hAnsi="PT Astra Serif"/>
          <w:sz w:val="28"/>
        </w:rPr>
      </w:pPr>
      <w:r>
        <w:rPr>
          <w:rFonts w:ascii="PT Astra Serif" w:hAnsi="PT Astra Serif"/>
          <w:sz w:val="28"/>
        </w:rPr>
        <w:t>абзац восьмой после слова «городском» дополнить словом «(муниципальном)»;</w:t>
      </w:r>
    </w:p>
    <w:p w14:paraId="47000000">
      <w:pPr>
        <w:widowControl w:val="1"/>
        <w:spacing w:after="0" w:line="360" w:lineRule="auto"/>
        <w:ind w:firstLine="709"/>
        <w:jc w:val="both"/>
        <w:rPr>
          <w:rFonts w:ascii="PT Astra Serif" w:hAnsi="PT Astra Serif"/>
          <w:sz w:val="28"/>
        </w:rPr>
      </w:pPr>
      <w:r>
        <w:rPr>
          <w:rFonts w:ascii="PT Astra Serif" w:hAnsi="PT Astra Serif"/>
          <w:sz w:val="28"/>
        </w:rPr>
        <w:t>в) в части 2</w:t>
      </w:r>
      <w:r>
        <w:rPr>
          <w:rFonts w:ascii="PT Astra Serif" w:hAnsi="PT Astra Serif"/>
          <w:sz w:val="28"/>
          <w:vertAlign w:val="superscript"/>
        </w:rPr>
        <w:t>1</w:t>
      </w:r>
      <w:r>
        <w:rPr>
          <w:rFonts w:ascii="PT Astra Serif" w:hAnsi="PT Astra Serif"/>
          <w:sz w:val="28"/>
        </w:rPr>
        <w:t xml:space="preserve"> слова «(городского округа)» заменить словами «, городского (муниципального) округа», слова «(городских округов)» заменить словами                   «, городских (муниципальных) округов»</w:t>
      </w:r>
      <w:r>
        <w:rPr>
          <w:rFonts w:ascii="PT Astra Serif" w:hAnsi="PT Astra Serif"/>
          <w:sz w:val="28"/>
        </w:rPr>
        <w:t>;</w:t>
      </w:r>
    </w:p>
    <w:p w14:paraId="48000000">
      <w:pPr>
        <w:widowControl w:val="1"/>
        <w:spacing w:after="0" w:line="360" w:lineRule="auto"/>
        <w:ind w:firstLine="709"/>
        <w:jc w:val="both"/>
        <w:rPr>
          <w:rFonts w:ascii="PT Astra Serif" w:hAnsi="PT Astra Serif"/>
          <w:sz w:val="28"/>
        </w:rPr>
      </w:pPr>
      <w:r>
        <w:rPr>
          <w:rFonts w:ascii="PT Astra Serif" w:hAnsi="PT Astra Serif"/>
          <w:sz w:val="28"/>
        </w:rPr>
        <w:t>г) часть 3 после слова «городских» дополнить словом «(муниципальных)»;</w:t>
      </w:r>
    </w:p>
    <w:p w14:paraId="49000000">
      <w:pPr>
        <w:widowControl w:val="1"/>
        <w:spacing w:after="0" w:line="360" w:lineRule="auto"/>
        <w:ind w:firstLine="709"/>
        <w:jc w:val="both"/>
        <w:rPr>
          <w:rFonts w:ascii="PT Astra Serif" w:hAnsi="PT Astra Serif"/>
          <w:sz w:val="28"/>
        </w:rPr>
      </w:pPr>
      <w:r>
        <w:rPr>
          <w:rFonts w:ascii="PT Astra Serif" w:hAnsi="PT Astra Serif"/>
          <w:sz w:val="28"/>
        </w:rPr>
        <w:t>д) часть 4 после слова «городских» дополнить словом «(муниципальных)»;</w:t>
      </w:r>
    </w:p>
    <w:p w14:paraId="4A000000">
      <w:pPr>
        <w:widowControl w:val="1"/>
        <w:spacing w:after="0" w:line="360" w:lineRule="auto"/>
        <w:ind w:firstLine="709"/>
        <w:jc w:val="both"/>
        <w:rPr>
          <w:rFonts w:ascii="PT Astra Serif" w:hAnsi="PT Astra Serif"/>
          <w:sz w:val="28"/>
        </w:rPr>
      </w:pPr>
      <w:r>
        <w:rPr>
          <w:rFonts w:ascii="PT Astra Serif" w:hAnsi="PT Astra Serif"/>
          <w:sz w:val="28"/>
        </w:rPr>
        <w:t>5) в статье 6:</w:t>
      </w:r>
    </w:p>
    <w:p w14:paraId="4B000000">
      <w:pPr>
        <w:widowControl w:val="1"/>
        <w:spacing w:after="0" w:line="360" w:lineRule="auto"/>
        <w:ind w:firstLine="709"/>
        <w:jc w:val="both"/>
        <w:rPr>
          <w:rFonts w:ascii="PT Astra Serif" w:hAnsi="PT Astra Serif"/>
          <w:sz w:val="28"/>
        </w:rPr>
      </w:pPr>
      <w:r>
        <w:rPr>
          <w:rFonts w:ascii="PT Astra Serif" w:hAnsi="PT Astra Serif"/>
          <w:sz w:val="28"/>
        </w:rPr>
        <w:t>а) пункт 1 части 1 после слова «городских» дополнить словом «(муниципальных)»;</w:t>
      </w:r>
    </w:p>
    <w:p w14:paraId="4C000000">
      <w:pPr>
        <w:widowControl w:val="1"/>
        <w:spacing w:after="0" w:line="360" w:lineRule="auto"/>
        <w:ind w:firstLine="709"/>
        <w:jc w:val="both"/>
        <w:rPr>
          <w:rFonts w:ascii="PT Astra Serif" w:hAnsi="PT Astra Serif"/>
          <w:sz w:val="28"/>
        </w:rPr>
      </w:pPr>
      <w:r>
        <w:rPr>
          <w:rFonts w:ascii="PT Astra Serif" w:hAnsi="PT Astra Serif"/>
          <w:sz w:val="28"/>
        </w:rPr>
        <w:t>б) в пункте 1 части 2 слова «</w:t>
      </w:r>
      <w:r>
        <w:rPr>
          <w:rFonts w:ascii="PT Astra Serif" w:hAnsi="PT Astra Serif"/>
          <w:sz w:val="28"/>
        </w:rPr>
        <w:t xml:space="preserve">и городских округов» заменить словами </w:t>
      </w:r>
      <w:r>
        <w:rPr>
          <w:rFonts w:ascii="PT Astra Serif" w:hAnsi="PT Astra Serif"/>
          <w:sz w:val="28"/>
        </w:rPr>
        <w:t xml:space="preserve">                  </w:t>
      </w:r>
      <w:r>
        <w:rPr>
          <w:rFonts w:ascii="PT Astra Serif" w:hAnsi="PT Astra Serif"/>
          <w:sz w:val="28"/>
        </w:rPr>
        <w:t xml:space="preserve">«, городских (муниципальных) округов </w:t>
      </w:r>
      <w:r>
        <w:rPr>
          <w:rFonts w:ascii="PT Astra Serif" w:hAnsi="PT Astra Serif"/>
          <w:sz w:val="28"/>
        </w:rPr>
        <w:t>или поселений».</w:t>
      </w:r>
    </w:p>
    <w:p w14:paraId="4D000000">
      <w:pPr>
        <w:widowControl w:val="1"/>
        <w:spacing w:after="0" w:line="360" w:lineRule="auto"/>
        <w:ind w:firstLine="709"/>
        <w:jc w:val="both"/>
        <w:rPr>
          <w:rFonts w:ascii="PT Astra Serif" w:hAnsi="PT Astra Serif"/>
          <w:sz w:val="28"/>
        </w:rPr>
      </w:pPr>
    </w:p>
    <w:p w14:paraId="4E000000">
      <w:pPr>
        <w:widowControl w:val="1"/>
        <w:spacing w:after="0" w:line="360" w:lineRule="auto"/>
        <w:ind w:firstLine="709"/>
        <w:jc w:val="both"/>
        <w:rPr>
          <w:rFonts w:ascii="PT Astra Serif" w:hAnsi="PT Astra Serif"/>
          <w:b w:val="1"/>
          <w:sz w:val="28"/>
        </w:rPr>
      </w:pPr>
      <w:r>
        <w:rPr>
          <w:rFonts w:ascii="PT Astra Serif" w:hAnsi="PT Astra Serif"/>
          <w:b w:val="1"/>
          <w:sz w:val="28"/>
        </w:rPr>
        <w:t>Статья 3</w:t>
      </w:r>
    </w:p>
    <w:p w14:paraId="4F000000">
      <w:pPr>
        <w:widowControl w:val="1"/>
        <w:tabs>
          <w:tab w:leader="none" w:pos="709" w:val="left"/>
        </w:tabs>
        <w:spacing w:after="0" w:line="360" w:lineRule="auto"/>
        <w:ind w:firstLine="709"/>
        <w:jc w:val="both"/>
        <w:rPr>
          <w:rFonts w:ascii="PT Astra Serif" w:hAnsi="PT Astra Serif"/>
          <w:sz w:val="28"/>
        </w:rPr>
      </w:pPr>
    </w:p>
    <w:p w14:paraId="50000000">
      <w:pPr>
        <w:widowControl w:val="1"/>
        <w:spacing w:after="0" w:line="360" w:lineRule="auto"/>
        <w:ind w:firstLine="709"/>
        <w:jc w:val="both"/>
        <w:rPr>
          <w:rFonts w:ascii="PT Astra Serif" w:hAnsi="PT Astra Serif"/>
          <w:sz w:val="28"/>
        </w:rPr>
      </w:pPr>
      <w:r>
        <w:rPr>
          <w:rFonts w:ascii="PT Astra Serif" w:hAnsi="PT Astra Serif"/>
          <w:sz w:val="28"/>
        </w:rPr>
        <w:t>Финансовое обеспечение расходных обязательств, связанных                                  с исполнением стат</w:t>
      </w:r>
      <w:r>
        <w:rPr>
          <w:rFonts w:ascii="PT Astra Serif" w:hAnsi="PT Astra Serif"/>
          <w:sz w:val="28"/>
        </w:rPr>
        <w:t>ей</w:t>
      </w:r>
      <w:r>
        <w:rPr>
          <w:rFonts w:ascii="PT Astra Serif" w:hAnsi="PT Astra Serif"/>
          <w:sz w:val="28"/>
        </w:rPr>
        <w:t xml:space="preserve"> 2</w:t>
      </w:r>
      <w:r>
        <w:rPr>
          <w:rFonts w:ascii="PT Astra Serif" w:hAnsi="PT Astra Serif"/>
          <w:sz w:val="28"/>
        </w:rPr>
        <w:t>,</w:t>
      </w:r>
      <w:r>
        <w:rPr>
          <w:rFonts w:ascii="PT Astra Serif" w:hAnsi="PT Astra Serif"/>
          <w:sz w:val="28"/>
        </w:rPr>
        <w:t xml:space="preserve"> 3 </w:t>
      </w:r>
      <w:r>
        <w:rPr>
          <w:rFonts w:ascii="PT Astra Serif" w:hAnsi="PT Astra Serif"/>
          <w:sz w:val="28"/>
        </w:rPr>
        <w:t xml:space="preserve">и 5 </w:t>
      </w:r>
      <w:r>
        <w:rPr>
          <w:rFonts w:ascii="PT Astra Serif" w:hAnsi="PT Astra Serif"/>
          <w:sz w:val="28"/>
        </w:rPr>
        <w:t xml:space="preserve">Закона Ульяновской области от 28 февраля </w:t>
      </w:r>
      <w:r>
        <w:rPr>
          <w:rFonts w:ascii="PT Astra Serif" w:hAnsi="PT Astra Serif"/>
          <w:sz w:val="28"/>
        </w:rPr>
        <w:t xml:space="preserve">                     </w:t>
      </w:r>
      <w:r>
        <w:rPr>
          <w:rFonts w:ascii="PT Astra Serif" w:hAnsi="PT Astra Serif"/>
          <w:sz w:val="28"/>
        </w:rPr>
        <w:t xml:space="preserve">2011 года № 18-ЗО «О наделении органов местного самоуправления муниципальных образований Ульяновской области государственным полномочием </w:t>
      </w:r>
      <w:r>
        <w:rPr>
          <w:rFonts w:ascii="PT Astra Serif" w:hAnsi="PT Astra Serif"/>
          <w:sz w:val="28"/>
        </w:rPr>
        <w:t xml:space="preserve"> </w:t>
      </w:r>
      <w:r>
        <w:rPr>
          <w:rFonts w:ascii="PT Astra Serif" w:hAnsi="PT Astra Serif"/>
          <w:sz w:val="28"/>
        </w:rPr>
        <w:t>по о</w:t>
      </w:r>
      <w:r>
        <w:rPr>
          <w:rFonts w:ascii="PT Astra Serif" w:hAnsi="PT Astra Serif"/>
          <w:sz w:val="28"/>
        </w:rPr>
        <w:t xml:space="preserve">пределению перечня должностных лиц органов местного самоуправления, уполномоченных составлять протоколы об отдельных административных правонарушениях, предусмотренных Кодексом Ульяновской области </w:t>
      </w:r>
      <w:r>
        <w:rPr>
          <w:rFonts w:ascii="PT Astra Serif" w:hAnsi="PT Astra Serif"/>
          <w:sz w:val="28"/>
        </w:rPr>
        <w:t>об административных правонарушения</w:t>
      </w:r>
      <w:r>
        <w:rPr>
          <w:rFonts w:ascii="PT Astra Serif" w:hAnsi="PT Astra Serif"/>
          <w:sz w:val="28"/>
        </w:rPr>
        <w:t xml:space="preserve">х» (в редакции настоящего Закона), осуществляется за счёт бюджетных ассигнований областного бюджета Ульяновской области. </w:t>
      </w:r>
    </w:p>
    <w:p w14:paraId="51000000">
      <w:pPr>
        <w:widowControl w:val="1"/>
        <w:tabs>
          <w:tab w:leader="none" w:pos="709" w:val="left"/>
        </w:tabs>
        <w:spacing w:after="0" w:line="360" w:lineRule="auto"/>
        <w:ind w:firstLine="709"/>
        <w:jc w:val="both"/>
        <w:rPr>
          <w:rFonts w:ascii="PT Astra Serif" w:hAnsi="PT Astra Serif"/>
          <w:sz w:val="28"/>
        </w:rPr>
      </w:pPr>
    </w:p>
    <w:p w14:paraId="52000000">
      <w:pPr>
        <w:widowControl w:val="1"/>
        <w:spacing w:after="0" w:line="360" w:lineRule="auto"/>
        <w:ind w:firstLine="709"/>
        <w:jc w:val="both"/>
        <w:rPr>
          <w:rFonts w:ascii="PT Astra Serif" w:hAnsi="PT Astra Serif"/>
          <w:b w:val="1"/>
          <w:sz w:val="28"/>
        </w:rPr>
      </w:pPr>
      <w:r>
        <w:rPr>
          <w:rFonts w:ascii="PT Astra Serif" w:hAnsi="PT Astra Serif"/>
          <w:b w:val="1"/>
          <w:sz w:val="28"/>
        </w:rPr>
        <w:t>Статья 4</w:t>
      </w:r>
    </w:p>
    <w:p w14:paraId="53000000">
      <w:pPr>
        <w:widowControl w:val="1"/>
        <w:spacing w:after="0" w:line="360" w:lineRule="auto"/>
        <w:ind w:firstLine="709"/>
        <w:jc w:val="both"/>
        <w:rPr>
          <w:rFonts w:ascii="PT Astra Serif" w:hAnsi="PT Astra Serif"/>
          <w:sz w:val="28"/>
        </w:rPr>
      </w:pPr>
    </w:p>
    <w:p w14:paraId="54000000">
      <w:pPr>
        <w:widowControl w:val="1"/>
        <w:spacing w:after="0" w:line="360" w:lineRule="auto"/>
        <w:ind w:firstLine="709"/>
        <w:jc w:val="both"/>
        <w:rPr>
          <w:rFonts w:ascii="PT Astra Serif" w:hAnsi="PT Astra Serif"/>
          <w:sz w:val="28"/>
        </w:rPr>
      </w:pPr>
      <w:r>
        <w:rPr>
          <w:rFonts w:ascii="PT Astra Serif" w:hAnsi="PT Astra Serif"/>
          <w:sz w:val="28"/>
        </w:rPr>
        <w:t>Настоящий Закон вступает в силу с 1 марта 2026 года.</w:t>
      </w:r>
    </w:p>
    <w:p w14:paraId="55000000">
      <w:pPr>
        <w:widowControl w:val="1"/>
        <w:spacing w:after="0" w:line="360" w:lineRule="auto"/>
        <w:ind w:firstLine="709"/>
        <w:jc w:val="both"/>
        <w:rPr>
          <w:rFonts w:ascii="PT Astra Serif" w:hAnsi="PT Astra Serif"/>
          <w:sz w:val="28"/>
        </w:rPr>
      </w:pPr>
    </w:p>
    <w:p w14:paraId="56000000">
      <w:pPr>
        <w:widowControl w:val="1"/>
        <w:spacing w:after="0" w:line="360" w:lineRule="auto"/>
        <w:ind w:firstLine="709"/>
        <w:jc w:val="both"/>
        <w:rPr>
          <w:rFonts w:ascii="PT Astra Serif" w:hAnsi="PT Astra Serif"/>
          <w:sz w:val="28"/>
        </w:rPr>
      </w:pPr>
    </w:p>
    <w:tbl>
      <w:tblPr>
        <w:tblStyle w:val="Style_2"/>
        <w:tblW w:type="auto" w:w="0"/>
        <w:jc w:val="left"/>
        <w:tblInd w:type="dxa" w:w="0"/>
        <w:tblLayout w:type="fixed"/>
      </w:tblPr>
      <w:tblGrid>
        <w:gridCol w:w="4952"/>
        <w:gridCol w:w="4686"/>
      </w:tblGrid>
      <w:tr>
        <w:tc>
          <w:tcPr>
            <w:tcW w:type="dxa" w:w="4952"/>
          </w:tcPr>
          <w:p w14:paraId="57000000">
            <w:pPr>
              <w:widowControl w:val="1"/>
              <w:spacing w:after="0" w:line="240" w:lineRule="auto"/>
              <w:ind/>
              <w:rPr>
                <w:rFonts w:ascii="PT Astra Serif" w:hAnsi="PT Astra Serif"/>
                <w:sz w:val="28"/>
              </w:rPr>
            </w:pPr>
            <w:r>
              <w:rPr>
                <w:rFonts w:ascii="PT Astra Serif" w:hAnsi="PT Astra Serif"/>
                <w:b w:val="1"/>
                <w:sz w:val="28"/>
              </w:rPr>
              <w:t>Губернатор Ульяновской области</w:t>
            </w:r>
            <w:r>
              <w:rPr>
                <w:rFonts w:ascii="PT Astra Serif" w:hAnsi="PT Astra Serif"/>
                <w:sz w:val="28"/>
              </w:rPr>
              <w:t xml:space="preserve"> </w:t>
            </w:r>
          </w:p>
        </w:tc>
        <w:tc>
          <w:tcPr>
            <w:tcW w:type="dxa" w:w="4686"/>
          </w:tcPr>
          <w:p w14:paraId="58000000">
            <w:pPr>
              <w:widowControl w:val="1"/>
              <w:spacing w:after="0" w:line="240" w:lineRule="auto"/>
              <w:ind/>
              <w:jc w:val="right"/>
              <w:rPr>
                <w:rFonts w:ascii="PT Astra Serif" w:hAnsi="PT Astra Serif"/>
                <w:b w:val="1"/>
                <w:sz w:val="28"/>
              </w:rPr>
            </w:pPr>
            <w:r>
              <w:rPr>
                <w:rFonts w:ascii="PT Astra Serif" w:hAnsi="PT Astra Serif"/>
                <w:b w:val="1"/>
                <w:sz w:val="28"/>
              </w:rPr>
              <w:t>А.Ю.Русских</w:t>
            </w:r>
          </w:p>
        </w:tc>
      </w:tr>
    </w:tbl>
    <w:p w14:paraId="59000000">
      <w:pPr>
        <w:widowControl w:val="1"/>
        <w:spacing w:after="0" w:line="240" w:lineRule="auto"/>
        <w:ind/>
        <w:rPr>
          <w:rFonts w:ascii="PT Astra Serif" w:hAnsi="PT Astra Serif"/>
          <w:sz w:val="28"/>
        </w:rPr>
      </w:pPr>
    </w:p>
    <w:p w14:paraId="5A000000">
      <w:pPr>
        <w:widowControl w:val="1"/>
        <w:spacing w:after="0" w:line="240" w:lineRule="auto"/>
        <w:ind/>
        <w:rPr>
          <w:rFonts w:ascii="PT Astra Serif" w:hAnsi="PT Astra Serif"/>
          <w:sz w:val="28"/>
        </w:rPr>
      </w:pPr>
    </w:p>
    <w:p w14:paraId="5B000000">
      <w:pPr>
        <w:widowControl w:val="1"/>
        <w:spacing w:after="0" w:line="240" w:lineRule="auto"/>
        <w:ind/>
        <w:jc w:val="center"/>
        <w:rPr>
          <w:rFonts w:ascii="PT Astra Serif" w:hAnsi="PT Astra Serif"/>
          <w:sz w:val="28"/>
        </w:rPr>
      </w:pPr>
      <w:r>
        <w:rPr>
          <w:rFonts w:ascii="PT Astra Serif" w:hAnsi="PT Astra Serif"/>
          <w:sz w:val="28"/>
        </w:rPr>
        <w:t>г. Ульяновск</w:t>
      </w:r>
    </w:p>
    <w:p w14:paraId="5C000000">
      <w:pPr>
        <w:widowControl w:val="1"/>
        <w:spacing w:after="0" w:line="240" w:lineRule="auto"/>
        <w:ind/>
        <w:jc w:val="center"/>
        <w:rPr>
          <w:rFonts w:ascii="PT Astra Serif" w:hAnsi="PT Astra Serif"/>
          <w:sz w:val="28"/>
        </w:rPr>
      </w:pPr>
      <w:r>
        <w:rPr>
          <w:rFonts w:ascii="PT Astra Serif" w:hAnsi="PT Astra Serif"/>
          <w:sz w:val="28"/>
        </w:rPr>
        <w:t>____  ______________ 2026 г.</w:t>
      </w:r>
    </w:p>
    <w:p w14:paraId="5D000000">
      <w:pPr>
        <w:widowControl w:val="1"/>
        <w:spacing w:after="0" w:line="240" w:lineRule="auto"/>
        <w:ind/>
        <w:jc w:val="center"/>
        <w:rPr>
          <w:rFonts w:ascii="PT Astra Serif" w:hAnsi="PT Astra Serif"/>
          <w:sz w:val="28"/>
        </w:rPr>
      </w:pPr>
      <w:r>
        <w:rPr>
          <w:rFonts w:ascii="PT Astra Serif" w:hAnsi="PT Astra Serif"/>
          <w:sz w:val="28"/>
        </w:rPr>
        <w:t>№ _____-ЗО</w:t>
      </w:r>
    </w:p>
    <w:p w14:paraId="5E000000">
      <w:pPr>
        <w:widowControl w:val="1"/>
        <w:spacing w:after="0" w:line="240" w:lineRule="auto"/>
        <w:ind w:firstLine="709"/>
        <w:jc w:val="both"/>
        <w:rPr>
          <w:rFonts w:ascii="PT Astra Serif" w:hAnsi="PT Astra Serif"/>
          <w:sz w:val="28"/>
        </w:rPr>
      </w:pPr>
    </w:p>
    <w:p w14:paraId="5F000000">
      <w:pPr>
        <w:widowControl w:val="1"/>
        <w:spacing w:after="0" w:line="360" w:lineRule="auto"/>
        <w:ind w:firstLine="709"/>
        <w:jc w:val="both"/>
        <w:rPr>
          <w:rFonts w:ascii="PT Astra Serif" w:hAnsi="PT Astra Serif"/>
          <w:sz w:val="28"/>
        </w:rPr>
      </w:pPr>
    </w:p>
    <w:p w14:paraId="60000000">
      <w:pPr>
        <w:widowControl w:val="1"/>
        <w:spacing w:after="0" w:line="360" w:lineRule="auto"/>
        <w:ind w:firstLine="709"/>
        <w:jc w:val="both"/>
        <w:rPr>
          <w:rFonts w:ascii="PT Astra Serif" w:hAnsi="PT Astra Serif"/>
          <w:sz w:val="28"/>
        </w:rPr>
      </w:pPr>
      <w:r>
        <w:rPr>
          <w:rFonts w:ascii="PT Astra Serif" w:hAnsi="PT Astra Serif"/>
          <w:sz w:val="28"/>
        </w:rPr>
        <w:t xml:space="preserve"> </w:t>
      </w:r>
    </w:p>
    <w:p w14:paraId="61000000">
      <w:pPr>
        <w:widowControl w:val="1"/>
        <w:tabs>
          <w:tab w:leader="none" w:pos="709" w:val="left"/>
        </w:tabs>
        <w:spacing w:after="0" w:line="360" w:lineRule="auto"/>
        <w:ind w:firstLine="709"/>
        <w:jc w:val="both"/>
        <w:rPr>
          <w:rFonts w:ascii="PT Astra Serif" w:hAnsi="PT Astra Serif"/>
          <w:sz w:val="28"/>
        </w:rPr>
      </w:pPr>
    </w:p>
    <w:p w14:paraId="62000000">
      <w:pPr>
        <w:pStyle w:val="Style_3"/>
        <w:widowControl w:val="1"/>
        <w:ind/>
        <w:jc w:val="center"/>
        <w:rPr>
          <w:rFonts w:ascii="PT Astra Serif" w:hAnsi="PT Astra Serif"/>
          <w:sz w:val="28"/>
        </w:rPr>
      </w:pPr>
    </w:p>
    <w:p w14:paraId="63000000">
      <w:pPr>
        <w:pStyle w:val="Style_3"/>
        <w:widowControl w:val="1"/>
        <w:ind/>
        <w:jc w:val="center"/>
        <w:rPr>
          <w:rFonts w:ascii="PT Astra Serif" w:hAnsi="PT Astra Serif"/>
          <w:sz w:val="28"/>
        </w:rPr>
      </w:pPr>
    </w:p>
    <w:sectPr>
      <w:headerReference r:id="rId1" w:type="default"/>
      <w:type w:val="nextPage"/>
      <w:pgSz w:h="16838" w:orient="portrait" w:w="11906"/>
      <w:pgMar w:bottom="851" w:footer="0" w:header="709" w:left="1701" w:right="567" w:top="993"/>
      <w:pgNumType w:fmt="decimal" w:start="1"/>
      <w:titlePg/>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header1.xml><?xml version="1.0" encoding="utf-8"?>
<w:hd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pStyle w:val="Style_1"/>
      <w:widowControl w:val="1"/>
      <w:ind/>
      <w:jc w:val="center"/>
      <w:rPr>
        <w:rFonts w:ascii="Times New Roman" w:hAnsi="Times New Roman"/>
        <w:sz w:val="28"/>
      </w:rPr>
    </w:pPr>
    <w:r>
      <w:rPr>
        <w:rFonts w:ascii="Times New Roman" w:hAnsi="Times New Roman"/>
        <w:sz w:val="28"/>
      </w:rPr>
      <w:fldChar w:fldCharType="begin"/>
    </w:r>
    <w:r>
      <w:rPr>
        <w:rFonts w:ascii="Times New Roman" w:hAnsi="Times New Roman"/>
        <w:sz w:val="28"/>
      </w:rPr>
      <w:instrText xml:space="preserve">PAGE </w:instrText>
    </w:r>
    <w:r>
      <w:rPr>
        <w:rFonts w:ascii="Times New Roman" w:hAnsi="Times New Roman"/>
        <w:sz w:val="28"/>
      </w:rPr>
      <w:fldChar w:fldCharType="separate"/>
    </w:r>
    <w:r>
      <w:rPr>
        <w:rFonts w:ascii="Times New Roman" w:hAnsi="Times New Roman"/>
        <w:sz w:val="28"/>
      </w:rPr>
      <w:t xml:space="preserve"> </w:t>
    </w:r>
    <w:r>
      <w:rPr>
        <w:rFonts w:ascii="Times New Roman" w:hAnsi="Times New Roman"/>
        <w:sz w:val="28"/>
      </w:rPr>
      <w:fldChar w:fldCharType="end"/>
    </w:r>
  </w:p>
  <w:p w14:paraId="02000000">
    <w:pPr>
      <w:pStyle w:val="Style_1"/>
    </w:pPr>
  </w:p>
</w:hd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start w:val="1"/>
      <w:numFmt w:val="decimal"/>
      <w:pStyle w:val="Style_59"/>
      <w:suff w:val="tab"/>
      <w:lvlText w:val="%1."/>
      <w:lvlJc w:val="left"/>
      <w:pPr>
        <w:widowControl w:val="1"/>
        <w:ind w:firstLine="0" w:left="360"/>
      </w:pPr>
    </w:lvl>
    <w:lvl w:ilvl="1">
      <w:start w:val="1"/>
      <w:numFmt w:val="lowerLetter"/>
      <w:suff w:val="tab"/>
      <w:lvlText w:val="%2."/>
      <w:lvlJc w:val="left"/>
      <w:pPr>
        <w:widowControl w:val="1"/>
        <w:ind w:firstLine="0" w:left="1080"/>
      </w:pPr>
    </w:lvl>
    <w:lvl w:ilvl="2">
      <w:start w:val="1"/>
      <w:numFmt w:val="lowerRoman"/>
      <w:suff w:val="tab"/>
      <w:lvlText w:val="%3."/>
      <w:lvlJc w:val="left"/>
      <w:pPr>
        <w:widowControl w:val="1"/>
        <w:ind w:firstLine="0" w:left="1980"/>
      </w:pPr>
    </w:lvl>
    <w:lvl w:ilvl="3">
      <w:start w:val="1"/>
      <w:numFmt w:val="decimal"/>
      <w:suff w:val="tab"/>
      <w:lvlText w:val="%4."/>
      <w:lvlJc w:val="left"/>
      <w:pPr>
        <w:widowControl w:val="1"/>
        <w:ind w:firstLine="0" w:left="2520"/>
      </w:pPr>
    </w:lvl>
    <w:lvl w:ilvl="4">
      <w:start w:val="1"/>
      <w:numFmt w:val="lowerLetter"/>
      <w:suff w:val="tab"/>
      <w:lvlText w:val="%5."/>
      <w:lvlJc w:val="left"/>
      <w:pPr>
        <w:widowControl w:val="1"/>
        <w:ind w:firstLine="0" w:left="3240"/>
      </w:pPr>
    </w:lvl>
    <w:lvl w:ilvl="5">
      <w:start w:val="1"/>
      <w:numFmt w:val="lowerRoman"/>
      <w:suff w:val="tab"/>
      <w:lvlText w:val="%6."/>
      <w:lvlJc w:val="left"/>
      <w:pPr>
        <w:widowControl w:val="1"/>
        <w:ind w:firstLine="0" w:left="4140"/>
      </w:pPr>
    </w:lvl>
    <w:lvl w:ilvl="6">
      <w:start w:val="1"/>
      <w:numFmt w:val="decimal"/>
      <w:suff w:val="tab"/>
      <w:lvlText w:val="%7."/>
      <w:lvlJc w:val="left"/>
      <w:pPr>
        <w:widowControl w:val="1"/>
        <w:ind w:firstLine="0" w:left="4680"/>
      </w:pPr>
    </w:lvl>
    <w:lvl w:ilvl="7">
      <w:start w:val="1"/>
      <w:numFmt w:val="lowerLetter"/>
      <w:suff w:val="tab"/>
      <w:lvlText w:val="%8."/>
      <w:lvlJc w:val="left"/>
      <w:pPr>
        <w:widowControl w:val="1"/>
        <w:ind w:firstLine="0" w:left="5400"/>
      </w:pPr>
    </w:lvl>
    <w:lvl w:ilvl="8">
      <w:start w:val="1"/>
      <w:numFmt w:val="lowerRoman"/>
      <w:suff w:val="tab"/>
      <w:lvlText w:val="%9."/>
      <w:lvlJc w:val="left"/>
      <w:pPr>
        <w:widowControl w:val="1"/>
        <w:ind w:firstLine="0" w:left="6300"/>
      </w:pPr>
    </w:lvl>
  </w:abstractNum>
  <w:num w:numId="1">
    <w:abstractNumId w:val="0"/>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08"/>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Times New Roman" w:hAnsi="Times New Roman"/>
        <w:color w:val="000000"/>
        <w:spacing w:val="0"/>
        <w:sz w:val="20"/>
      </w:rPr>
    </w:rPrDefault>
    <w:pPrDefault>
      <w:pPr>
        <w:widowControl w:val="1"/>
        <w:spacing w:after="200" w:before="0" w:line="276"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4" w:type="paragraph">
    <w:name w:val="Normal"/>
    <w:link w:val="Style_4_ch"/>
    <w:uiPriority w:val="0"/>
    <w:qFormat/>
    <w:rPr>
      <w:rFonts w:ascii="Calibri" w:hAnsi="Calibri"/>
      <w:sz w:val="22"/>
    </w:rPr>
  </w:style>
  <w:style w:default="1" w:styleId="Style_4_ch" w:type="character">
    <w:name w:val="Normal"/>
    <w:link w:val="Style_4"/>
    <w:rPr>
      <w:rFonts w:ascii="Calibri" w:hAnsi="Calibri"/>
      <w:sz w:val="22"/>
    </w:rPr>
  </w:style>
  <w:style w:styleId="Style_5" w:type="paragraph">
    <w:name w:val="List Paragraph"/>
    <w:basedOn w:val="Style_4"/>
    <w:link w:val="Style_5_ch"/>
    <w:pPr>
      <w:widowControl w:val="1"/>
      <w:ind w:left="720"/>
    </w:pPr>
  </w:style>
  <w:style w:styleId="Style_5_ch" w:type="character">
    <w:name w:val="List Paragraph"/>
    <w:basedOn w:val="Style_4_ch"/>
    <w:link w:val="Style_5"/>
  </w:style>
  <w:style w:styleId="Style_6" w:type="paragraph">
    <w:name w:val="Заголовок 5 Знак"/>
    <w:link w:val="Style_6_ch"/>
    <w:rPr>
      <w:rFonts w:ascii="XO Thames" w:hAnsi="XO Thames"/>
      <w:b w:val="1"/>
      <w:sz w:val="22"/>
    </w:rPr>
  </w:style>
  <w:style w:styleId="Style_6_ch" w:type="character">
    <w:name w:val="Заголовок 5 Знак"/>
    <w:link w:val="Style_6"/>
    <w:rPr>
      <w:rFonts w:ascii="XO Thames" w:hAnsi="XO Thames"/>
      <w:b w:val="1"/>
      <w:sz w:val="22"/>
    </w:rPr>
  </w:style>
  <w:style w:styleId="Style_7" w:type="paragraph">
    <w:name w:val="toc 2"/>
    <w:next w:val="Style_4"/>
    <w:link w:val="Style_7_ch"/>
    <w:uiPriority w:val="39"/>
    <w:pPr>
      <w:widowControl w:val="1"/>
      <w:spacing w:after="0" w:line="240" w:lineRule="auto"/>
      <w:ind w:left="200"/>
    </w:pPr>
    <w:rPr>
      <w:rFonts w:ascii="XO Thames" w:hAnsi="XO Thames"/>
      <w:color w:val="000000"/>
      <w:sz w:val="28"/>
    </w:rPr>
  </w:style>
  <w:style w:styleId="Style_7_ch" w:type="character">
    <w:name w:val="toc 2"/>
    <w:link w:val="Style_7"/>
    <w:rPr>
      <w:rFonts w:ascii="XO Thames" w:hAnsi="XO Thames"/>
      <w:color w:val="000000"/>
      <w:sz w:val="28"/>
    </w:rPr>
  </w:style>
  <w:style w:styleId="Style_8" w:type="paragraph">
    <w:name w:val="Прижатый влево"/>
    <w:basedOn w:val="Style_4"/>
    <w:next w:val="Style_4"/>
    <w:link w:val="Style_8_ch"/>
    <w:pPr>
      <w:widowControl w:val="1"/>
      <w:spacing w:after="0" w:line="240" w:lineRule="auto"/>
      <w:ind/>
    </w:pPr>
    <w:rPr>
      <w:rFonts w:ascii="Arial" w:hAnsi="Arial"/>
    </w:rPr>
  </w:style>
  <w:style w:styleId="Style_8_ch" w:type="character">
    <w:name w:val="Прижатый влево"/>
    <w:basedOn w:val="Style_4_ch"/>
    <w:link w:val="Style_8"/>
    <w:rPr>
      <w:rFonts w:ascii="Arial" w:hAnsi="Arial"/>
    </w:rPr>
  </w:style>
  <w:style w:styleId="Style_9" w:type="paragraph">
    <w:name w:val="Body Text"/>
    <w:basedOn w:val="Style_4"/>
    <w:link w:val="Style_9_ch"/>
    <w:pPr>
      <w:widowControl w:val="1"/>
      <w:spacing w:after="0" w:line="240" w:lineRule="auto"/>
      <w:ind w:right="-2"/>
      <w:jc w:val="both"/>
    </w:pPr>
    <w:rPr>
      <w:rFonts w:ascii="Times New Roman" w:hAnsi="Times New Roman"/>
      <w:sz w:val="28"/>
    </w:rPr>
  </w:style>
  <w:style w:styleId="Style_9_ch" w:type="character">
    <w:name w:val="Body Text"/>
    <w:basedOn w:val="Style_4_ch"/>
    <w:link w:val="Style_9"/>
    <w:rPr>
      <w:rFonts w:ascii="Times New Roman" w:hAnsi="Times New Roman"/>
      <w:sz w:val="28"/>
    </w:rPr>
  </w:style>
  <w:style w:styleId="Style_10" w:type="paragraph">
    <w:name w:val="toc 4"/>
    <w:next w:val="Style_4"/>
    <w:link w:val="Style_10_ch"/>
    <w:uiPriority w:val="39"/>
    <w:pPr>
      <w:widowControl w:val="1"/>
      <w:spacing w:after="0" w:line="240" w:lineRule="auto"/>
      <w:ind w:left="600"/>
    </w:pPr>
    <w:rPr>
      <w:rFonts w:ascii="XO Thames" w:hAnsi="XO Thames"/>
      <w:color w:val="000000"/>
      <w:sz w:val="28"/>
    </w:rPr>
  </w:style>
  <w:style w:styleId="Style_10_ch" w:type="character">
    <w:name w:val="toc 4"/>
    <w:link w:val="Style_10"/>
    <w:rPr>
      <w:rFonts w:ascii="XO Thames" w:hAnsi="XO Thames"/>
      <w:color w:val="000000"/>
      <w:sz w:val="28"/>
    </w:rPr>
  </w:style>
  <w:style w:styleId="Style_11" w:type="paragraph">
    <w:name w:val="Без интервала Знак"/>
    <w:link w:val="Style_11_ch"/>
    <w:rPr>
      <w:rFonts w:ascii="Calibri" w:hAnsi="Calibri"/>
      <w:sz w:val="22"/>
    </w:rPr>
  </w:style>
  <w:style w:styleId="Style_11_ch" w:type="character">
    <w:name w:val="Без интервала Знак"/>
    <w:link w:val="Style_11"/>
    <w:rPr>
      <w:rFonts w:ascii="Calibri" w:hAnsi="Calibri"/>
      <w:sz w:val="22"/>
    </w:rPr>
  </w:style>
  <w:style w:styleId="Style_12" w:type="paragraph">
    <w:name w:val="ConsPlusNonformat"/>
    <w:link w:val="Style_12_ch"/>
    <w:rPr>
      <w:rFonts w:ascii="Courier New" w:hAnsi="Courier New"/>
    </w:rPr>
  </w:style>
  <w:style w:styleId="Style_12_ch" w:type="character">
    <w:name w:val="ConsPlusNonformat"/>
    <w:link w:val="Style_12"/>
    <w:rPr>
      <w:rFonts w:ascii="Courier New" w:hAnsi="Courier New"/>
    </w:rPr>
  </w:style>
  <w:style w:styleId="Style_13" w:type="paragraph">
    <w:name w:val="Strong"/>
    <w:link w:val="Style_13_ch"/>
    <w:rPr>
      <w:b w:val="1"/>
    </w:rPr>
  </w:style>
  <w:style w:styleId="Style_13_ch" w:type="character">
    <w:name w:val="Strong"/>
    <w:link w:val="Style_13"/>
    <w:rPr>
      <w:b w:val="1"/>
    </w:rPr>
  </w:style>
  <w:style w:styleId="Style_14" w:type="paragraph">
    <w:name w:val="toc 6"/>
    <w:next w:val="Style_4"/>
    <w:link w:val="Style_14_ch"/>
    <w:uiPriority w:val="39"/>
    <w:pPr>
      <w:widowControl w:val="1"/>
      <w:spacing w:after="0" w:line="240" w:lineRule="auto"/>
      <w:ind w:left="1000"/>
    </w:pPr>
    <w:rPr>
      <w:rFonts w:ascii="XO Thames" w:hAnsi="XO Thames"/>
      <w:color w:val="000000"/>
      <w:sz w:val="28"/>
    </w:rPr>
  </w:style>
  <w:style w:styleId="Style_14_ch" w:type="character">
    <w:name w:val="toc 6"/>
    <w:link w:val="Style_14"/>
    <w:rPr>
      <w:rFonts w:ascii="XO Thames" w:hAnsi="XO Thames"/>
      <w:color w:val="000000"/>
      <w:sz w:val="28"/>
    </w:rPr>
  </w:style>
  <w:style w:styleId="Style_15" w:type="paragraph">
    <w:name w:val="Оглавление 3 Знак"/>
    <w:link w:val="Style_15_ch"/>
    <w:rPr>
      <w:rFonts w:ascii="XO Thames" w:hAnsi="XO Thames"/>
      <w:sz w:val="28"/>
    </w:rPr>
  </w:style>
  <w:style w:styleId="Style_15_ch" w:type="character">
    <w:name w:val="Оглавление 3 Знак"/>
    <w:link w:val="Style_15"/>
    <w:rPr>
      <w:rFonts w:ascii="XO Thames" w:hAnsi="XO Thames"/>
      <w:sz w:val="28"/>
    </w:rPr>
  </w:style>
  <w:style w:styleId="Style_16" w:type="paragraph">
    <w:name w:val="Знак Знак Знак Знак"/>
    <w:basedOn w:val="Style_17"/>
    <w:link w:val="Style_16_ch"/>
    <w:rPr>
      <w:rFonts w:ascii="Tahoma" w:hAnsi="Tahoma"/>
      <w:sz w:val="20"/>
    </w:rPr>
  </w:style>
  <w:style w:styleId="Style_16_ch" w:type="character">
    <w:name w:val="Знак Знак Знак Знак"/>
    <w:basedOn w:val="Style_17_ch"/>
    <w:link w:val="Style_16"/>
    <w:rPr>
      <w:rFonts w:ascii="Tahoma" w:hAnsi="Tahoma"/>
      <w:sz w:val="20"/>
    </w:rPr>
  </w:style>
  <w:style w:styleId="Style_18" w:type="paragraph">
    <w:name w:val="toc 7"/>
    <w:next w:val="Style_4"/>
    <w:link w:val="Style_18_ch"/>
    <w:uiPriority w:val="39"/>
    <w:pPr>
      <w:widowControl w:val="1"/>
      <w:spacing w:after="0" w:line="240" w:lineRule="auto"/>
      <w:ind w:left="1200"/>
    </w:pPr>
    <w:rPr>
      <w:rFonts w:ascii="XO Thames" w:hAnsi="XO Thames"/>
      <w:color w:val="000000"/>
      <w:sz w:val="28"/>
    </w:rPr>
  </w:style>
  <w:style w:styleId="Style_18_ch" w:type="character">
    <w:name w:val="toc 7"/>
    <w:link w:val="Style_18"/>
    <w:rPr>
      <w:rFonts w:ascii="XO Thames" w:hAnsi="XO Thames"/>
      <w:color w:val="000000"/>
      <w:sz w:val="28"/>
    </w:rPr>
  </w:style>
  <w:style w:styleId="Style_19" w:type="paragraph">
    <w:name w:val="Оглавление 4 Знак"/>
    <w:link w:val="Style_19_ch"/>
    <w:rPr>
      <w:rFonts w:ascii="XO Thames" w:hAnsi="XO Thames"/>
      <w:sz w:val="28"/>
    </w:rPr>
  </w:style>
  <w:style w:styleId="Style_19_ch" w:type="character">
    <w:name w:val="Оглавление 4 Знак"/>
    <w:link w:val="Style_19"/>
    <w:rPr>
      <w:rFonts w:ascii="XO Thames" w:hAnsi="XO Thames"/>
      <w:sz w:val="28"/>
    </w:rPr>
  </w:style>
  <w:style w:styleId="Style_20" w:type="paragraph">
    <w:name w:val="Строгий1"/>
    <w:link w:val="Style_20_ch"/>
    <w:pPr>
      <w:widowControl w:val="1"/>
      <w:spacing w:after="0" w:line="240" w:lineRule="auto"/>
      <w:ind/>
    </w:pPr>
    <w:rPr>
      <w:b w:val="1"/>
      <w:color w:val="000000"/>
    </w:rPr>
  </w:style>
  <w:style w:styleId="Style_20_ch" w:type="character">
    <w:name w:val="Строгий1"/>
    <w:link w:val="Style_20"/>
    <w:rPr>
      <w:b w:val="1"/>
      <w:color w:val="000000"/>
    </w:rPr>
  </w:style>
  <w:style w:styleId="Style_21" w:type="paragraph">
    <w:name w:val="Оглавление 9 Знак"/>
    <w:link w:val="Style_21_ch"/>
    <w:rPr>
      <w:rFonts w:ascii="XO Thames" w:hAnsi="XO Thames"/>
      <w:sz w:val="28"/>
    </w:rPr>
  </w:style>
  <w:style w:styleId="Style_21_ch" w:type="character">
    <w:name w:val="Оглавление 9 Знак"/>
    <w:link w:val="Style_21"/>
    <w:rPr>
      <w:rFonts w:ascii="XO Thames" w:hAnsi="XO Thames"/>
      <w:sz w:val="28"/>
    </w:rPr>
  </w:style>
  <w:style w:styleId="Style_22" w:type="paragraph">
    <w:name w:val="Endnote"/>
    <w:link w:val="Style_22_ch"/>
    <w:pPr>
      <w:widowControl w:val="1"/>
      <w:spacing w:after="0" w:line="240" w:lineRule="auto"/>
      <w:ind w:firstLine="851"/>
      <w:jc w:val="both"/>
    </w:pPr>
    <w:rPr>
      <w:rFonts w:ascii="XO Thames" w:hAnsi="XO Thames"/>
      <w:color w:val="000000"/>
      <w:sz w:val="22"/>
    </w:rPr>
  </w:style>
  <w:style w:styleId="Style_22_ch" w:type="character">
    <w:name w:val="Endnote"/>
    <w:link w:val="Style_22"/>
    <w:rPr>
      <w:rFonts w:ascii="XO Thames" w:hAnsi="XO Thames"/>
      <w:color w:val="000000"/>
      <w:sz w:val="22"/>
    </w:rPr>
  </w:style>
  <w:style w:styleId="Style_23" w:type="paragraph">
    <w:name w:val="heading 3"/>
    <w:next w:val="Style_4"/>
    <w:link w:val="Style_23_ch"/>
    <w:uiPriority w:val="9"/>
    <w:qFormat/>
    <w:pPr>
      <w:widowControl w:val="1"/>
      <w:spacing w:after="120" w:before="120" w:line="240" w:lineRule="auto"/>
      <w:ind/>
      <w:jc w:val="both"/>
      <w:outlineLvl w:val="2"/>
    </w:pPr>
    <w:rPr>
      <w:rFonts w:ascii="XO Thames" w:hAnsi="XO Thames"/>
      <w:b w:val="1"/>
      <w:color w:val="000000"/>
      <w:sz w:val="26"/>
    </w:rPr>
  </w:style>
  <w:style w:styleId="Style_23_ch" w:type="character">
    <w:name w:val="heading 3"/>
    <w:link w:val="Style_23"/>
    <w:rPr>
      <w:rFonts w:ascii="XO Thames" w:hAnsi="XO Thames"/>
      <w:b w:val="1"/>
      <w:color w:val="000000"/>
      <w:sz w:val="26"/>
    </w:rPr>
  </w:style>
  <w:style w:styleId="Style_24" w:type="paragraph">
    <w:name w:val="Оглавление 2 Знак"/>
    <w:link w:val="Style_24_ch"/>
    <w:rPr>
      <w:rFonts w:ascii="XO Thames" w:hAnsi="XO Thames"/>
      <w:sz w:val="28"/>
    </w:rPr>
  </w:style>
  <w:style w:styleId="Style_24_ch" w:type="character">
    <w:name w:val="Оглавление 2 Знак"/>
    <w:link w:val="Style_24"/>
    <w:rPr>
      <w:rFonts w:ascii="XO Thames" w:hAnsi="XO Thames"/>
      <w:sz w:val="28"/>
    </w:rPr>
  </w:style>
  <w:style w:styleId="Style_25" w:type="paragraph">
    <w:name w:val="pagesindoccount information"/>
    <w:basedOn w:val="Style_26"/>
    <w:link w:val="Style_25_ch"/>
  </w:style>
  <w:style w:styleId="Style_25_ch" w:type="character">
    <w:name w:val="pagesindoccount information"/>
    <w:basedOn w:val="Style_26_ch"/>
    <w:link w:val="Style_25"/>
  </w:style>
  <w:style w:styleId="Style_27" w:type="paragraph">
    <w:name w:val="db9fe9049761426654245bb2dd862eecmsonormal"/>
    <w:basedOn w:val="Style_4"/>
    <w:link w:val="Style_27_ch"/>
    <w:pPr>
      <w:widowControl w:val="1"/>
      <w:spacing w:afterAutospacing="on" w:beforeAutospacing="on" w:line="240" w:lineRule="auto"/>
      <w:ind/>
    </w:pPr>
    <w:rPr>
      <w:rFonts w:ascii="Times New Roman" w:hAnsi="Times New Roman"/>
      <w:sz w:val="24"/>
    </w:rPr>
  </w:style>
  <w:style w:styleId="Style_27_ch" w:type="character">
    <w:name w:val="db9fe9049761426654245bb2dd862eecmsonormal"/>
    <w:basedOn w:val="Style_4_ch"/>
    <w:link w:val="Style_27"/>
    <w:rPr>
      <w:rFonts w:ascii="Times New Roman" w:hAnsi="Times New Roman"/>
      <w:sz w:val="24"/>
    </w:rPr>
  </w:style>
  <w:style w:styleId="Style_28" w:type="paragraph">
    <w:name w:val="Оглавление 8 Знак"/>
    <w:link w:val="Style_28_ch"/>
    <w:rPr>
      <w:rFonts w:ascii="XO Thames" w:hAnsi="XO Thames"/>
      <w:sz w:val="28"/>
    </w:rPr>
  </w:style>
  <w:style w:styleId="Style_28_ch" w:type="character">
    <w:name w:val="Оглавление 8 Знак"/>
    <w:link w:val="Style_28"/>
    <w:rPr>
      <w:rFonts w:ascii="XO Thames" w:hAnsi="XO Thames"/>
      <w:sz w:val="28"/>
    </w:rPr>
  </w:style>
  <w:style w:styleId="Style_29" w:type="paragraph">
    <w:name w:val="No Spacing"/>
    <w:link w:val="Style_29_ch"/>
    <w:pPr>
      <w:widowControl w:val="1"/>
      <w:spacing w:after="0" w:line="240" w:lineRule="auto"/>
      <w:ind/>
    </w:pPr>
    <w:rPr>
      <w:rFonts w:ascii="Calibri" w:hAnsi="Calibri"/>
      <w:color w:val="000000"/>
      <w:sz w:val="22"/>
    </w:rPr>
  </w:style>
  <w:style w:styleId="Style_29_ch" w:type="character">
    <w:name w:val="No Spacing"/>
    <w:link w:val="Style_29"/>
    <w:rPr>
      <w:rFonts w:ascii="Calibri" w:hAnsi="Calibri"/>
      <w:color w:val="000000"/>
      <w:sz w:val="22"/>
    </w:rPr>
  </w:style>
  <w:style w:styleId="Style_30" w:type="paragraph">
    <w:name w:val="Заголовок 1 Знак"/>
    <w:basedOn w:val="Style_17"/>
    <w:link w:val="Style_30_ch"/>
    <w:rPr>
      <w:rFonts w:ascii="Times New Roman" w:hAnsi="Times New Roman"/>
      <w:color w:val="000000"/>
      <w:sz w:val="28"/>
    </w:rPr>
  </w:style>
  <w:style w:styleId="Style_30_ch" w:type="character">
    <w:name w:val="Заголовок 1 Знак"/>
    <w:basedOn w:val="Style_17_ch"/>
    <w:link w:val="Style_30"/>
    <w:rPr>
      <w:rFonts w:ascii="Times New Roman" w:hAnsi="Times New Roman"/>
      <w:color w:val="000000"/>
      <w:sz w:val="28"/>
    </w:rPr>
  </w:style>
  <w:style w:styleId="Style_31" w:type="paragraph">
    <w:name w:val="Абзац списка Знак"/>
    <w:basedOn w:val="Style_17"/>
    <w:link w:val="Style_31_ch"/>
  </w:style>
  <w:style w:styleId="Style_31_ch" w:type="character">
    <w:name w:val="Абзац списка Знак"/>
    <w:basedOn w:val="Style_17_ch"/>
    <w:link w:val="Style_31"/>
  </w:style>
  <w:style w:styleId="Style_32" w:type="paragraph">
    <w:name w:val="Абзац списка1"/>
    <w:basedOn w:val="Style_17"/>
    <w:link w:val="Style_32_ch"/>
    <w:rPr>
      <w:rFonts w:ascii="Times New Roman" w:hAnsi="Times New Roman"/>
      <w:sz w:val="24"/>
    </w:rPr>
  </w:style>
  <w:style w:styleId="Style_32_ch" w:type="character">
    <w:name w:val="Абзац списка1"/>
    <w:basedOn w:val="Style_17_ch"/>
    <w:link w:val="Style_32"/>
    <w:rPr>
      <w:rFonts w:ascii="Times New Roman" w:hAnsi="Times New Roman"/>
      <w:sz w:val="24"/>
    </w:rPr>
  </w:style>
  <w:style w:styleId="Style_33" w:type="paragraph">
    <w:name w:val="consplusnormal"/>
    <w:basedOn w:val="Style_4"/>
    <w:link w:val="Style_33_ch"/>
    <w:pPr>
      <w:widowControl w:val="1"/>
      <w:spacing w:afterAutospacing="on" w:beforeAutospacing="on" w:line="240" w:lineRule="auto"/>
      <w:ind/>
      <w:jc w:val="both"/>
    </w:pPr>
    <w:rPr>
      <w:rFonts w:ascii="Times New Roman" w:hAnsi="Times New Roman"/>
      <w:sz w:val="24"/>
    </w:rPr>
  </w:style>
  <w:style w:styleId="Style_33_ch" w:type="character">
    <w:name w:val="consplusnormal"/>
    <w:basedOn w:val="Style_4_ch"/>
    <w:link w:val="Style_33"/>
    <w:rPr>
      <w:rFonts w:ascii="Times New Roman" w:hAnsi="Times New Roman"/>
      <w:sz w:val="24"/>
    </w:rPr>
  </w:style>
  <w:style w:styleId="Style_34" w:type="paragraph">
    <w:name w:val="Footnote"/>
    <w:link w:val="Style_34_ch"/>
    <w:rPr>
      <w:rFonts w:ascii="XO Thames" w:hAnsi="XO Thames"/>
      <w:sz w:val="22"/>
    </w:rPr>
  </w:style>
  <w:style w:styleId="Style_34_ch" w:type="character">
    <w:name w:val="Footnote"/>
    <w:link w:val="Style_34"/>
    <w:rPr>
      <w:rFonts w:ascii="XO Thames" w:hAnsi="XO Thames"/>
      <w:sz w:val="22"/>
    </w:rPr>
  </w:style>
  <w:style w:styleId="Style_35" w:type="paragraph">
    <w:name w:val="ConsPlusNormal"/>
    <w:link w:val="Style_35_ch"/>
    <w:rPr>
      <w:rFonts w:ascii="Arial" w:hAnsi="Arial"/>
    </w:rPr>
  </w:style>
  <w:style w:styleId="Style_35_ch" w:type="character">
    <w:name w:val="ConsPlusNormal"/>
    <w:link w:val="Style_35"/>
    <w:rPr>
      <w:rFonts w:ascii="Arial" w:hAnsi="Arial"/>
    </w:rPr>
  </w:style>
  <w:style w:styleId="Style_36" w:type="paragraph">
    <w:name w:val="ConsPlusNormal"/>
    <w:link w:val="Style_36_ch"/>
    <w:pPr>
      <w:widowControl w:val="1"/>
      <w:spacing w:after="0" w:line="240" w:lineRule="auto"/>
      <w:ind/>
    </w:pPr>
    <w:rPr>
      <w:rFonts w:ascii="Arial" w:hAnsi="Arial"/>
      <w:color w:val="000000"/>
    </w:rPr>
  </w:style>
  <w:style w:styleId="Style_36_ch" w:type="character">
    <w:name w:val="ConsPlusNormal"/>
    <w:link w:val="Style_36"/>
    <w:rPr>
      <w:rFonts w:ascii="Arial" w:hAnsi="Arial"/>
      <w:color w:val="000000"/>
    </w:rPr>
  </w:style>
  <w:style w:styleId="Style_37" w:type="paragraph">
    <w:name w:val="ConsPlusCell"/>
    <w:link w:val="Style_37_ch"/>
    <w:pPr>
      <w:widowControl w:val="0"/>
      <w:spacing w:after="0" w:line="240" w:lineRule="auto"/>
      <w:ind/>
    </w:pPr>
    <w:rPr>
      <w:rFonts w:ascii="Arial" w:hAnsi="Arial"/>
      <w:color w:val="000000"/>
    </w:rPr>
  </w:style>
  <w:style w:styleId="Style_37_ch" w:type="character">
    <w:name w:val="ConsPlusCell"/>
    <w:link w:val="Style_37"/>
    <w:rPr>
      <w:rFonts w:ascii="Arial" w:hAnsi="Arial"/>
      <w:color w:val="000000"/>
    </w:rPr>
  </w:style>
  <w:style w:styleId="Style_38" w:type="paragraph">
    <w:name w:val="Текст примечания Знак"/>
    <w:basedOn w:val="Style_17"/>
    <w:link w:val="Style_38_ch"/>
    <w:rPr>
      <w:sz w:val="20"/>
    </w:rPr>
  </w:style>
  <w:style w:styleId="Style_38_ch" w:type="character">
    <w:name w:val="Текст примечания Знак"/>
    <w:basedOn w:val="Style_17_ch"/>
    <w:link w:val="Style_38"/>
    <w:rPr>
      <w:sz w:val="20"/>
    </w:rPr>
  </w:style>
  <w:style w:styleId="Style_39" w:type="paragraph">
    <w:name w:val="ConsPlusTitle"/>
    <w:link w:val="Style_39_ch"/>
    <w:rPr>
      <w:rFonts w:ascii="Arial" w:hAnsi="Arial"/>
      <w:b w:val="1"/>
    </w:rPr>
  </w:style>
  <w:style w:styleId="Style_39_ch" w:type="character">
    <w:name w:val="ConsPlusTitle"/>
    <w:link w:val="Style_39"/>
    <w:rPr>
      <w:rFonts w:ascii="Arial" w:hAnsi="Arial"/>
      <w:b w:val="1"/>
    </w:rPr>
  </w:style>
  <w:style w:styleId="Style_40" w:type="paragraph">
    <w:name w:val="Body Text Indent"/>
    <w:basedOn w:val="Style_4"/>
    <w:link w:val="Style_40_ch"/>
    <w:pPr>
      <w:widowControl w:val="1"/>
      <w:spacing w:after="120"/>
      <w:ind w:left="283"/>
    </w:pPr>
  </w:style>
  <w:style w:styleId="Style_40_ch" w:type="character">
    <w:name w:val="Body Text Indent"/>
    <w:basedOn w:val="Style_4_ch"/>
    <w:link w:val="Style_40"/>
  </w:style>
  <w:style w:styleId="Style_41" w:type="paragraph">
    <w:name w:val="Название Знак"/>
    <w:link w:val="Style_41_ch"/>
    <w:rPr>
      <w:rFonts w:ascii="XO Thames" w:hAnsi="XO Thames"/>
      <w:b w:val="1"/>
      <w:caps w:val="1"/>
      <w:sz w:val="40"/>
    </w:rPr>
  </w:style>
  <w:style w:styleId="Style_41_ch" w:type="character">
    <w:name w:val="Название Знак"/>
    <w:link w:val="Style_41"/>
    <w:rPr>
      <w:rFonts w:ascii="XO Thames" w:hAnsi="XO Thames"/>
      <w:b w:val="1"/>
      <w:caps w:val="1"/>
      <w:sz w:val="40"/>
    </w:rPr>
  </w:style>
  <w:style w:styleId="Style_42" w:type="paragraph">
    <w:name w:val="Знак Знак Знак Знак"/>
    <w:basedOn w:val="Style_4"/>
    <w:link w:val="Style_42_ch"/>
    <w:pPr>
      <w:widowControl w:val="1"/>
      <w:spacing w:afterAutospacing="on" w:beforeAutospacing="on" w:line="240" w:lineRule="auto"/>
      <w:ind/>
    </w:pPr>
    <w:rPr>
      <w:rFonts w:ascii="Tahoma" w:hAnsi="Tahoma"/>
      <w:sz w:val="20"/>
    </w:rPr>
  </w:style>
  <w:style w:styleId="Style_42_ch" w:type="character">
    <w:name w:val="Знак Знак Знак Знак"/>
    <w:basedOn w:val="Style_4_ch"/>
    <w:link w:val="Style_42"/>
    <w:rPr>
      <w:rFonts w:ascii="Tahoma" w:hAnsi="Tahoma"/>
      <w:sz w:val="20"/>
    </w:rPr>
  </w:style>
  <w:style w:styleId="Style_43" w:type="paragraph">
    <w:name w:val="Оглавление 5 Знак"/>
    <w:link w:val="Style_43_ch"/>
    <w:rPr>
      <w:rFonts w:ascii="XO Thames" w:hAnsi="XO Thames"/>
      <w:sz w:val="28"/>
    </w:rPr>
  </w:style>
  <w:style w:styleId="Style_43_ch" w:type="character">
    <w:name w:val="Оглавление 5 Знак"/>
    <w:link w:val="Style_43"/>
    <w:rPr>
      <w:rFonts w:ascii="XO Thames" w:hAnsi="XO Thames"/>
      <w:sz w:val="28"/>
    </w:rPr>
  </w:style>
  <w:style w:styleId="Style_44" w:type="paragraph">
    <w:name w:val="Заголовок 3 Знак"/>
    <w:link w:val="Style_44_ch"/>
    <w:rPr>
      <w:rFonts w:ascii="XO Thames" w:hAnsi="XO Thames"/>
      <w:b w:val="1"/>
      <w:sz w:val="26"/>
    </w:rPr>
  </w:style>
  <w:style w:styleId="Style_44_ch" w:type="character">
    <w:name w:val="Заголовок 3 Знак"/>
    <w:link w:val="Style_44"/>
    <w:rPr>
      <w:rFonts w:ascii="XO Thames" w:hAnsi="XO Thames"/>
      <w:b w:val="1"/>
      <w:sz w:val="26"/>
    </w:rPr>
  </w:style>
  <w:style w:styleId="Style_45" w:type="paragraph">
    <w:name w:val="toc 3"/>
    <w:next w:val="Style_4"/>
    <w:link w:val="Style_45_ch"/>
    <w:uiPriority w:val="39"/>
    <w:pPr>
      <w:widowControl w:val="1"/>
      <w:spacing w:after="0" w:line="240" w:lineRule="auto"/>
      <w:ind w:left="400"/>
    </w:pPr>
    <w:rPr>
      <w:rFonts w:ascii="XO Thames" w:hAnsi="XO Thames"/>
      <w:color w:val="000000"/>
      <w:sz w:val="28"/>
    </w:rPr>
  </w:style>
  <w:style w:styleId="Style_45_ch" w:type="character">
    <w:name w:val="toc 3"/>
    <w:link w:val="Style_45"/>
    <w:rPr>
      <w:rFonts w:ascii="XO Thames" w:hAnsi="XO Thames"/>
      <w:color w:val="000000"/>
      <w:sz w:val="28"/>
    </w:rPr>
  </w:style>
  <w:style w:styleId="Style_46" w:type="paragraph">
    <w:name w:val="Footer"/>
    <w:basedOn w:val="Style_4"/>
    <w:link w:val="Style_46_ch"/>
    <w:pPr>
      <w:widowControl w:val="1"/>
      <w:tabs>
        <w:tab w:leader="none" w:pos="4677" w:val="center"/>
        <w:tab w:leader="none" w:pos="9355" w:val="right"/>
      </w:tabs>
      <w:ind/>
    </w:pPr>
  </w:style>
  <w:style w:styleId="Style_46_ch" w:type="character">
    <w:name w:val="Footer"/>
    <w:basedOn w:val="Style_4_ch"/>
    <w:link w:val="Style_46"/>
  </w:style>
  <w:style w:styleId="Style_47" w:type="paragraph">
    <w:name w:val="Подзаголовок Знак"/>
    <w:link w:val="Style_47_ch"/>
    <w:rPr>
      <w:rFonts w:ascii="XO Thames" w:hAnsi="XO Thames"/>
      <w:i w:val="1"/>
      <w:sz w:val="24"/>
    </w:rPr>
  </w:style>
  <w:style w:styleId="Style_47_ch" w:type="character">
    <w:name w:val="Подзаголовок Знак"/>
    <w:link w:val="Style_47"/>
    <w:rPr>
      <w:rFonts w:ascii="XO Thames" w:hAnsi="XO Thames"/>
      <w:i w:val="1"/>
      <w:sz w:val="24"/>
    </w:rPr>
  </w:style>
  <w:style w:styleId="Style_48" w:type="paragraph">
    <w:name w:val="Оглавление 7 Знак"/>
    <w:link w:val="Style_48_ch"/>
    <w:rPr>
      <w:rFonts w:ascii="XO Thames" w:hAnsi="XO Thames"/>
      <w:sz w:val="28"/>
    </w:rPr>
  </w:style>
  <w:style w:styleId="Style_48_ch" w:type="character">
    <w:name w:val="Оглавление 7 Знак"/>
    <w:link w:val="Style_48"/>
    <w:rPr>
      <w:rFonts w:ascii="XO Thames" w:hAnsi="XO Thames"/>
      <w:sz w:val="28"/>
    </w:rPr>
  </w:style>
  <w:style w:styleId="Style_26" w:type="paragraph">
    <w:name w:val="Основной шрифт абзаца1"/>
    <w:link w:val="Style_26_ch"/>
    <w:pPr>
      <w:widowControl w:val="1"/>
      <w:spacing w:after="0" w:line="240" w:lineRule="auto"/>
      <w:ind/>
    </w:pPr>
    <w:rPr>
      <w:color w:val="000000"/>
    </w:rPr>
  </w:style>
  <w:style w:styleId="Style_26_ch" w:type="character">
    <w:name w:val="Основной шрифт абзаца1"/>
    <w:link w:val="Style_26"/>
    <w:rPr>
      <w:color w:val="000000"/>
    </w:rPr>
  </w:style>
  <w:style w:styleId="Style_49" w:type="paragraph">
    <w:name w:val="Оглавление 1 Знак"/>
    <w:link w:val="Style_49_ch"/>
    <w:rPr>
      <w:rFonts w:ascii="XO Thames" w:hAnsi="XO Thames"/>
      <w:b w:val="1"/>
      <w:sz w:val="28"/>
    </w:rPr>
  </w:style>
  <w:style w:styleId="Style_49_ch" w:type="character">
    <w:name w:val="Оглавление 1 Знак"/>
    <w:link w:val="Style_49"/>
    <w:rPr>
      <w:rFonts w:ascii="XO Thames" w:hAnsi="XO Thames"/>
      <w:b w:val="1"/>
      <w:sz w:val="28"/>
    </w:rPr>
  </w:style>
  <w:style w:styleId="Style_50" w:type="paragraph">
    <w:name w:val="Основной текст Знак"/>
    <w:basedOn w:val="Style_17"/>
    <w:link w:val="Style_50_ch"/>
    <w:rPr>
      <w:rFonts w:ascii="Times New Roman" w:hAnsi="Times New Roman"/>
      <w:sz w:val="28"/>
    </w:rPr>
  </w:style>
  <w:style w:styleId="Style_50_ch" w:type="character">
    <w:name w:val="Основной текст Знак"/>
    <w:basedOn w:val="Style_17_ch"/>
    <w:link w:val="Style_50"/>
    <w:rPr>
      <w:rFonts w:ascii="Times New Roman" w:hAnsi="Times New Roman"/>
      <w:sz w:val="28"/>
    </w:rPr>
  </w:style>
  <w:style w:styleId="Style_51" w:type="paragraph">
    <w:name w:val="ConsNormal"/>
    <w:link w:val="Style_51_ch"/>
    <w:rPr>
      <w:rFonts w:ascii="Arial" w:hAnsi="Arial"/>
    </w:rPr>
  </w:style>
  <w:style w:styleId="Style_51_ch" w:type="character">
    <w:name w:val="ConsNormal"/>
    <w:link w:val="Style_51"/>
    <w:rPr>
      <w:rFonts w:ascii="Arial" w:hAnsi="Arial"/>
    </w:rPr>
  </w:style>
  <w:style w:styleId="Style_52" w:type="paragraph">
    <w:name w:val="ConsTitle"/>
    <w:link w:val="Style_52_ch"/>
    <w:pPr>
      <w:widowControl w:val="0"/>
      <w:spacing w:after="0" w:line="240" w:lineRule="auto"/>
      <w:ind w:right="19772"/>
    </w:pPr>
    <w:rPr>
      <w:rFonts w:ascii="Arial" w:hAnsi="Arial"/>
      <w:b w:val="1"/>
      <w:color w:val="000000"/>
    </w:rPr>
  </w:style>
  <w:style w:styleId="Style_52_ch" w:type="character">
    <w:name w:val="ConsTitle"/>
    <w:link w:val="Style_52"/>
    <w:rPr>
      <w:rFonts w:ascii="Arial" w:hAnsi="Arial"/>
      <w:b w:val="1"/>
      <w:color w:val="000000"/>
    </w:rPr>
  </w:style>
  <w:style w:styleId="Style_53" w:type="paragraph">
    <w:name w:val="Основной текст с отступом Знак"/>
    <w:basedOn w:val="Style_17"/>
    <w:link w:val="Style_53_ch"/>
  </w:style>
  <w:style w:styleId="Style_53_ch" w:type="character">
    <w:name w:val="Основной текст с отступом Знак"/>
    <w:basedOn w:val="Style_17_ch"/>
    <w:link w:val="Style_53"/>
  </w:style>
  <w:style w:styleId="Style_54" w:type="paragraph">
    <w:name w:val="Endnote"/>
    <w:link w:val="Style_54_ch"/>
    <w:rPr>
      <w:rFonts w:ascii="XO Thames" w:hAnsi="XO Thames"/>
      <w:sz w:val="22"/>
    </w:rPr>
  </w:style>
  <w:style w:styleId="Style_54_ch" w:type="character">
    <w:name w:val="Endnote"/>
    <w:link w:val="Style_54"/>
    <w:rPr>
      <w:rFonts w:ascii="XO Thames" w:hAnsi="XO Thames"/>
      <w:sz w:val="22"/>
    </w:rPr>
  </w:style>
  <w:style w:styleId="Style_55" w:type="paragraph">
    <w:name w:val="heading 5"/>
    <w:next w:val="Style_4"/>
    <w:link w:val="Style_55_ch"/>
    <w:uiPriority w:val="9"/>
    <w:qFormat/>
    <w:pPr>
      <w:widowControl w:val="1"/>
      <w:spacing w:after="120" w:before="120" w:line="240" w:lineRule="auto"/>
      <w:ind/>
      <w:jc w:val="both"/>
      <w:outlineLvl w:val="4"/>
    </w:pPr>
    <w:rPr>
      <w:rFonts w:ascii="XO Thames" w:hAnsi="XO Thames"/>
      <w:b w:val="1"/>
      <w:color w:val="000000"/>
      <w:sz w:val="22"/>
    </w:rPr>
  </w:style>
  <w:style w:styleId="Style_55_ch" w:type="character">
    <w:name w:val="heading 5"/>
    <w:link w:val="Style_55"/>
    <w:rPr>
      <w:rFonts w:ascii="XO Thames" w:hAnsi="XO Thames"/>
      <w:b w:val="1"/>
      <w:color w:val="000000"/>
      <w:sz w:val="22"/>
    </w:rPr>
  </w:style>
  <w:style w:styleId="Style_56" w:type="paragraph">
    <w:name w:val="Верхний колонтитул Знак"/>
    <w:basedOn w:val="Style_17"/>
    <w:link w:val="Style_56_ch"/>
  </w:style>
  <w:style w:styleId="Style_56_ch" w:type="character">
    <w:name w:val="Верхний колонтитул Знак"/>
    <w:basedOn w:val="Style_17_ch"/>
    <w:link w:val="Style_56"/>
  </w:style>
  <w:style w:styleId="Style_57" w:type="paragraph">
    <w:name w:val="ConsNormal"/>
    <w:link w:val="Style_57_ch"/>
    <w:pPr>
      <w:widowControl w:val="0"/>
      <w:spacing w:after="0" w:line="240" w:lineRule="auto"/>
      <w:ind w:firstLine="720" w:right="19772"/>
    </w:pPr>
    <w:rPr>
      <w:rFonts w:ascii="Arial" w:hAnsi="Arial"/>
      <w:color w:val="000000"/>
    </w:rPr>
  </w:style>
  <w:style w:styleId="Style_57_ch" w:type="character">
    <w:name w:val="ConsNormal"/>
    <w:link w:val="Style_57"/>
    <w:rPr>
      <w:rFonts w:ascii="Arial" w:hAnsi="Arial"/>
      <w:color w:val="000000"/>
    </w:rPr>
  </w:style>
  <w:style w:styleId="Style_58" w:type="paragraph">
    <w:name w:val="ConsPlusNonformat"/>
    <w:link w:val="Style_58_ch"/>
    <w:pPr>
      <w:widowControl w:val="1"/>
      <w:spacing w:after="0" w:line="240" w:lineRule="auto"/>
      <w:ind/>
    </w:pPr>
    <w:rPr>
      <w:rFonts w:ascii="Courier New" w:hAnsi="Courier New"/>
      <w:color w:val="000000"/>
    </w:rPr>
  </w:style>
  <w:style w:styleId="Style_58_ch" w:type="character">
    <w:name w:val="ConsPlusNonformat"/>
    <w:link w:val="Style_58"/>
    <w:rPr>
      <w:rFonts w:ascii="Courier New" w:hAnsi="Courier New"/>
      <w:color w:val="000000"/>
    </w:rPr>
  </w:style>
  <w:style w:styleId="Style_59" w:type="paragraph">
    <w:name w:val="heading 1"/>
    <w:basedOn w:val="Style_4"/>
    <w:next w:val="Style_4"/>
    <w:link w:val="Style_59_ch"/>
    <w:uiPriority w:val="9"/>
    <w:qFormat/>
    <w:pPr>
      <w:keepNext w:val="1"/>
      <w:widowControl w:val="1"/>
      <w:numPr>
        <w:ilvl w:val="0"/>
        <w:numId w:val="1"/>
      </w:numPr>
      <w:spacing w:after="0" w:line="240" w:lineRule="auto"/>
      <w:ind w:hanging="360" w:left="720"/>
      <w:jc w:val="both"/>
      <w:outlineLvl w:val="0"/>
    </w:pPr>
    <w:rPr>
      <w:rFonts w:ascii="Times New Roman" w:hAnsi="Times New Roman"/>
      <w:sz w:val="28"/>
    </w:rPr>
  </w:style>
  <w:style w:styleId="Style_59_ch" w:type="character">
    <w:name w:val="heading 1"/>
    <w:basedOn w:val="Style_4_ch"/>
    <w:link w:val="Style_59"/>
    <w:rPr>
      <w:rFonts w:ascii="Times New Roman" w:hAnsi="Times New Roman"/>
      <w:sz w:val="28"/>
    </w:rPr>
  </w:style>
  <w:style w:styleId="Style_3" w:type="paragraph">
    <w:name w:val="ConsPlusTitle"/>
    <w:link w:val="Style_3_ch"/>
    <w:pPr>
      <w:widowControl w:val="0"/>
      <w:spacing w:after="0" w:line="240" w:lineRule="auto"/>
      <w:ind/>
    </w:pPr>
    <w:rPr>
      <w:rFonts w:ascii="Arial" w:hAnsi="Arial"/>
      <w:b w:val="1"/>
      <w:color w:val="000000"/>
    </w:rPr>
  </w:style>
  <w:style w:styleId="Style_3_ch" w:type="character">
    <w:name w:val="ConsPlusTitle"/>
    <w:link w:val="Style_3"/>
    <w:rPr>
      <w:rFonts w:ascii="Arial" w:hAnsi="Arial"/>
      <w:b w:val="1"/>
      <w:color w:val="000000"/>
    </w:rPr>
  </w:style>
  <w:style w:styleId="Style_60" w:type="paragraph">
    <w:name w:val="pagesindoccount information"/>
    <w:basedOn w:val="Style_61"/>
    <w:link w:val="Style_60_ch"/>
  </w:style>
  <w:style w:styleId="Style_60_ch" w:type="character">
    <w:name w:val="pagesindoccount information"/>
    <w:basedOn w:val="Style_61_ch"/>
    <w:link w:val="Style_60"/>
  </w:style>
  <w:style w:styleId="Style_62" w:type="paragraph">
    <w:name w:val="Hyperlink"/>
    <w:link w:val="Style_62_ch"/>
    <w:rPr>
      <w:color w:val="0000FF"/>
      <w:u w:color="000000" w:val="single"/>
    </w:rPr>
  </w:style>
  <w:style w:styleId="Style_62_ch" w:type="character">
    <w:name w:val="Hyperlink"/>
    <w:link w:val="Style_62"/>
    <w:rPr>
      <w:color w:val="0000FF"/>
      <w:u w:color="000000" w:val="single"/>
    </w:rPr>
  </w:style>
  <w:style w:styleId="Style_63" w:type="paragraph">
    <w:name w:val="Footnote"/>
    <w:link w:val="Style_63_ch"/>
    <w:pPr>
      <w:widowControl w:val="1"/>
      <w:spacing w:after="0" w:line="240" w:lineRule="auto"/>
      <w:ind w:firstLine="851"/>
      <w:jc w:val="both"/>
    </w:pPr>
    <w:rPr>
      <w:rFonts w:ascii="XO Thames" w:hAnsi="XO Thames"/>
      <w:color w:val="000000"/>
      <w:sz w:val="22"/>
    </w:rPr>
  </w:style>
  <w:style w:styleId="Style_63_ch" w:type="character">
    <w:name w:val="Footnote"/>
    <w:link w:val="Style_63"/>
    <w:rPr>
      <w:rFonts w:ascii="XO Thames" w:hAnsi="XO Thames"/>
      <w:color w:val="000000"/>
      <w:sz w:val="22"/>
    </w:rPr>
  </w:style>
  <w:style w:styleId="Style_64" w:type="paragraph">
    <w:name w:val="toc 1"/>
    <w:next w:val="Style_4"/>
    <w:link w:val="Style_64_ch"/>
    <w:uiPriority w:val="39"/>
    <w:pPr>
      <w:widowControl w:val="1"/>
      <w:spacing w:after="0" w:line="240" w:lineRule="auto"/>
      <w:ind/>
    </w:pPr>
    <w:rPr>
      <w:rFonts w:ascii="XO Thames" w:hAnsi="XO Thames"/>
      <w:b w:val="1"/>
      <w:color w:val="000000"/>
      <w:sz w:val="28"/>
    </w:rPr>
  </w:style>
  <w:style w:styleId="Style_64_ch" w:type="character">
    <w:name w:val="toc 1"/>
    <w:link w:val="Style_64"/>
    <w:rPr>
      <w:rFonts w:ascii="XO Thames" w:hAnsi="XO Thames"/>
      <w:b w:val="1"/>
      <w:color w:val="000000"/>
      <w:sz w:val="28"/>
    </w:rPr>
  </w:style>
  <w:style w:styleId="Style_65" w:type="paragraph">
    <w:name w:val="Header and Footer"/>
    <w:link w:val="Style_65_ch"/>
    <w:pPr>
      <w:widowControl w:val="1"/>
      <w:spacing w:after="0" w:line="240" w:lineRule="auto"/>
      <w:ind/>
      <w:jc w:val="both"/>
    </w:pPr>
    <w:rPr>
      <w:rFonts w:ascii="XO Thames" w:hAnsi="XO Thames"/>
      <w:color w:val="000000"/>
      <w:sz w:val="28"/>
    </w:rPr>
  </w:style>
  <w:style w:styleId="Style_65_ch" w:type="character">
    <w:name w:val="Header and Footer"/>
    <w:link w:val="Style_65"/>
    <w:rPr>
      <w:rFonts w:ascii="XO Thames" w:hAnsi="XO Thames"/>
      <w:color w:val="000000"/>
      <w:sz w:val="28"/>
    </w:rPr>
  </w:style>
  <w:style w:styleId="Style_66" w:type="paragraph">
    <w:name w:val="Номер страницы1"/>
    <w:basedOn w:val="Style_26"/>
    <w:link w:val="Style_66_ch"/>
  </w:style>
  <w:style w:styleId="Style_66_ch" w:type="character">
    <w:name w:val="Номер страницы1"/>
    <w:basedOn w:val="Style_26_ch"/>
    <w:link w:val="Style_66"/>
  </w:style>
  <w:style w:styleId="Style_67" w:type="paragraph">
    <w:name w:val="annotation text"/>
    <w:basedOn w:val="Style_4"/>
    <w:link w:val="Style_67_ch"/>
    <w:rPr>
      <w:sz w:val="20"/>
    </w:rPr>
  </w:style>
  <w:style w:styleId="Style_67_ch" w:type="character">
    <w:name w:val="annotation text"/>
    <w:basedOn w:val="Style_4_ch"/>
    <w:link w:val="Style_67"/>
    <w:rPr>
      <w:sz w:val="20"/>
    </w:rPr>
  </w:style>
  <w:style w:styleId="Style_68" w:type="paragraph">
    <w:name w:val="toc 9"/>
    <w:next w:val="Style_4"/>
    <w:link w:val="Style_68_ch"/>
    <w:uiPriority w:val="39"/>
    <w:pPr>
      <w:widowControl w:val="1"/>
      <w:spacing w:after="0" w:line="240" w:lineRule="auto"/>
      <w:ind w:left="1600"/>
    </w:pPr>
    <w:rPr>
      <w:rFonts w:ascii="XO Thames" w:hAnsi="XO Thames"/>
      <w:color w:val="000000"/>
      <w:sz w:val="28"/>
    </w:rPr>
  </w:style>
  <w:style w:styleId="Style_68_ch" w:type="character">
    <w:name w:val="toc 9"/>
    <w:link w:val="Style_68"/>
    <w:rPr>
      <w:rFonts w:ascii="XO Thames" w:hAnsi="XO Thames"/>
      <w:color w:val="000000"/>
      <w:sz w:val="28"/>
    </w:rPr>
  </w:style>
  <w:style w:styleId="Style_69" w:type="paragraph">
    <w:name w:val="ConsTitle"/>
    <w:link w:val="Style_69_ch"/>
    <w:rPr>
      <w:rFonts w:ascii="Arial" w:hAnsi="Arial"/>
      <w:b w:val="1"/>
    </w:rPr>
  </w:style>
  <w:style w:styleId="Style_69_ch" w:type="character">
    <w:name w:val="ConsTitle"/>
    <w:link w:val="Style_69"/>
    <w:rPr>
      <w:rFonts w:ascii="Arial" w:hAnsi="Arial"/>
      <w:b w:val="1"/>
    </w:rPr>
  </w:style>
  <w:style w:styleId="Style_70" w:type="paragraph">
    <w:name w:val="Гиперссылка1"/>
    <w:link w:val="Style_70_ch"/>
    <w:pPr>
      <w:widowControl w:val="1"/>
      <w:spacing w:after="0" w:line="240" w:lineRule="auto"/>
      <w:ind/>
    </w:pPr>
    <w:rPr>
      <w:color w:val="0000FF"/>
      <w:u w:color="000000" w:val="single"/>
    </w:rPr>
  </w:style>
  <w:style w:styleId="Style_70_ch" w:type="character">
    <w:name w:val="Гиперссылка1"/>
    <w:link w:val="Style_70"/>
    <w:rPr>
      <w:color w:val="0000FF"/>
      <w:u w:color="000000" w:val="single"/>
    </w:rPr>
  </w:style>
  <w:style w:styleId="Style_61" w:type="paragraph">
    <w:name w:val="Default Paragraph Font"/>
    <w:link w:val="Style_61_ch"/>
  </w:style>
  <w:style w:styleId="Style_61_ch" w:type="character">
    <w:name w:val="Default Paragraph Font"/>
    <w:link w:val="Style_61"/>
  </w:style>
  <w:style w:styleId="Style_71" w:type="paragraph">
    <w:name w:val="Header and Footer"/>
    <w:link w:val="Style_71_ch"/>
    <w:rPr>
      <w:rFonts w:ascii="XO Thames" w:hAnsi="XO Thames"/>
      <w:sz w:val="28"/>
    </w:rPr>
  </w:style>
  <w:style w:styleId="Style_71_ch" w:type="character">
    <w:name w:val="Header and Footer"/>
    <w:link w:val="Style_71"/>
    <w:rPr>
      <w:rFonts w:ascii="XO Thames" w:hAnsi="XO Thames"/>
      <w:sz w:val="28"/>
    </w:rPr>
  </w:style>
  <w:style w:styleId="Style_72" w:type="paragraph">
    <w:name w:val="Прижатый влево"/>
    <w:basedOn w:val="Style_17"/>
    <w:link w:val="Style_72_ch"/>
    <w:rPr>
      <w:rFonts w:ascii="Arial" w:hAnsi="Arial"/>
    </w:rPr>
  </w:style>
  <w:style w:styleId="Style_72_ch" w:type="character">
    <w:name w:val="Прижатый влево"/>
    <w:basedOn w:val="Style_17_ch"/>
    <w:link w:val="Style_72"/>
    <w:rPr>
      <w:rFonts w:ascii="Arial" w:hAnsi="Arial"/>
    </w:rPr>
  </w:style>
  <w:style w:styleId="Style_73" w:type="paragraph">
    <w:name w:val="toc 8"/>
    <w:next w:val="Style_4"/>
    <w:link w:val="Style_73_ch"/>
    <w:uiPriority w:val="39"/>
    <w:pPr>
      <w:widowControl w:val="1"/>
      <w:spacing w:after="0" w:line="240" w:lineRule="auto"/>
      <w:ind w:left="1400"/>
    </w:pPr>
    <w:rPr>
      <w:rFonts w:ascii="XO Thames" w:hAnsi="XO Thames"/>
      <w:color w:val="000000"/>
      <w:sz w:val="28"/>
    </w:rPr>
  </w:style>
  <w:style w:styleId="Style_73_ch" w:type="character">
    <w:name w:val="toc 8"/>
    <w:link w:val="Style_73"/>
    <w:rPr>
      <w:rFonts w:ascii="XO Thames" w:hAnsi="XO Thames"/>
      <w:color w:val="000000"/>
      <w:sz w:val="28"/>
    </w:rPr>
  </w:style>
  <w:style w:styleId="Style_74" w:type="paragraph">
    <w:name w:val="consplusnormal"/>
    <w:basedOn w:val="Style_17"/>
    <w:link w:val="Style_74_ch"/>
    <w:rPr>
      <w:rFonts w:ascii="Times New Roman" w:hAnsi="Times New Roman"/>
      <w:sz w:val="24"/>
    </w:rPr>
  </w:style>
  <w:style w:styleId="Style_74_ch" w:type="character">
    <w:name w:val="consplusnormal"/>
    <w:basedOn w:val="Style_17_ch"/>
    <w:link w:val="Style_74"/>
    <w:rPr>
      <w:rFonts w:ascii="Times New Roman" w:hAnsi="Times New Roman"/>
      <w:sz w:val="24"/>
    </w:rPr>
  </w:style>
  <w:style w:styleId="Style_75" w:type="paragraph">
    <w:name w:val="toc 5"/>
    <w:next w:val="Style_4"/>
    <w:link w:val="Style_75_ch"/>
    <w:uiPriority w:val="39"/>
    <w:pPr>
      <w:widowControl w:val="1"/>
      <w:spacing w:after="0" w:line="240" w:lineRule="auto"/>
      <w:ind w:left="800"/>
    </w:pPr>
    <w:rPr>
      <w:rFonts w:ascii="XO Thames" w:hAnsi="XO Thames"/>
      <w:color w:val="000000"/>
      <w:sz w:val="28"/>
    </w:rPr>
  </w:style>
  <w:style w:styleId="Style_75_ch" w:type="character">
    <w:name w:val="toc 5"/>
    <w:link w:val="Style_75"/>
    <w:rPr>
      <w:rFonts w:ascii="XO Thames" w:hAnsi="XO Thames"/>
      <w:color w:val="000000"/>
      <w:sz w:val="28"/>
    </w:rPr>
  </w:style>
  <w:style w:styleId="Style_76" w:type="paragraph">
    <w:name w:val="Balloon Text"/>
    <w:basedOn w:val="Style_4"/>
    <w:link w:val="Style_76_ch"/>
    <w:rPr>
      <w:rFonts w:ascii="Tahoma" w:hAnsi="Tahoma"/>
      <w:sz w:val="16"/>
    </w:rPr>
  </w:style>
  <w:style w:styleId="Style_76_ch" w:type="character">
    <w:name w:val="Balloon Text"/>
    <w:basedOn w:val="Style_4_ch"/>
    <w:link w:val="Style_76"/>
    <w:rPr>
      <w:rFonts w:ascii="Tahoma" w:hAnsi="Tahoma"/>
      <w:sz w:val="16"/>
    </w:rPr>
  </w:style>
  <w:style w:styleId="Style_77" w:type="paragraph">
    <w:name w:val="Normal (Web)"/>
    <w:basedOn w:val="Style_4"/>
    <w:link w:val="Style_77_ch"/>
    <w:pPr>
      <w:widowControl w:val="1"/>
      <w:spacing w:afterAutospacing="on" w:beforeAutospacing="on" w:line="240" w:lineRule="auto"/>
      <w:ind/>
    </w:pPr>
    <w:rPr>
      <w:sz w:val="24"/>
    </w:rPr>
  </w:style>
  <w:style w:styleId="Style_77_ch" w:type="character">
    <w:name w:val="Normal (Web)"/>
    <w:basedOn w:val="Style_4_ch"/>
    <w:link w:val="Style_77"/>
    <w:rPr>
      <w:sz w:val="24"/>
    </w:rPr>
  </w:style>
  <w:style w:styleId="Style_78" w:type="paragraph">
    <w:name w:val="headertext"/>
    <w:basedOn w:val="Style_4"/>
    <w:link w:val="Style_78_ch"/>
    <w:pPr>
      <w:widowControl w:val="1"/>
      <w:spacing w:afterAutospacing="on" w:beforeAutospacing="on" w:line="240" w:lineRule="auto"/>
      <w:ind/>
    </w:pPr>
    <w:rPr>
      <w:rFonts w:ascii="Times New Roman" w:hAnsi="Times New Roman"/>
      <w:sz w:val="24"/>
    </w:rPr>
  </w:style>
  <w:style w:styleId="Style_78_ch" w:type="character">
    <w:name w:val="headertext"/>
    <w:basedOn w:val="Style_4_ch"/>
    <w:link w:val="Style_78"/>
    <w:rPr>
      <w:rFonts w:ascii="Times New Roman" w:hAnsi="Times New Roman"/>
      <w:sz w:val="24"/>
    </w:rPr>
  </w:style>
  <w:style w:styleId="Style_79" w:type="paragraph">
    <w:name w:val="Нижний колонтитул Знак"/>
    <w:basedOn w:val="Style_17"/>
    <w:link w:val="Style_79_ch"/>
  </w:style>
  <w:style w:styleId="Style_79_ch" w:type="character">
    <w:name w:val="Нижний колонтитул Знак"/>
    <w:basedOn w:val="Style_17_ch"/>
    <w:link w:val="Style_79"/>
  </w:style>
  <w:style w:styleId="Style_80" w:type="paragraph">
    <w:name w:val="db9fe9049761426654245bb2dd862eecmsonormal"/>
    <w:basedOn w:val="Style_17"/>
    <w:link w:val="Style_80_ch"/>
    <w:rPr>
      <w:rFonts w:ascii="Times New Roman" w:hAnsi="Times New Roman"/>
      <w:sz w:val="24"/>
    </w:rPr>
  </w:style>
  <w:style w:styleId="Style_80_ch" w:type="character">
    <w:name w:val="db9fe9049761426654245bb2dd862eecmsonormal"/>
    <w:basedOn w:val="Style_17_ch"/>
    <w:link w:val="Style_80"/>
    <w:rPr>
      <w:rFonts w:ascii="Times New Roman" w:hAnsi="Times New Roman"/>
      <w:sz w:val="24"/>
    </w:rPr>
  </w:style>
  <w:style w:styleId="Style_17" w:type="paragraph">
    <w:name w:val="Обычный1"/>
    <w:link w:val="Style_17_ch"/>
    <w:rPr>
      <w:rFonts w:ascii="Calibri" w:hAnsi="Calibri"/>
      <w:sz w:val="22"/>
    </w:rPr>
  </w:style>
  <w:style w:styleId="Style_17_ch" w:type="character">
    <w:name w:val="Обычный1"/>
    <w:link w:val="Style_17"/>
    <w:rPr>
      <w:rFonts w:ascii="Calibri" w:hAnsi="Calibri"/>
      <w:sz w:val="22"/>
    </w:rPr>
  </w:style>
  <w:style w:styleId="Style_81" w:type="paragraph">
    <w:name w:val="Page Number"/>
    <w:basedOn w:val="Style_61"/>
    <w:link w:val="Style_81_ch"/>
  </w:style>
  <w:style w:styleId="Style_81_ch" w:type="character">
    <w:name w:val="Page Number"/>
    <w:basedOn w:val="Style_61_ch"/>
    <w:link w:val="Style_81"/>
  </w:style>
  <w:style w:styleId="Style_82" w:type="paragraph">
    <w:name w:val="Heading"/>
    <w:link w:val="Style_82_ch"/>
    <w:rPr>
      <w:rFonts w:ascii="Arial" w:hAnsi="Arial"/>
      <w:b w:val="1"/>
      <w:sz w:val="22"/>
    </w:rPr>
  </w:style>
  <w:style w:styleId="Style_82_ch" w:type="character">
    <w:name w:val="Heading"/>
    <w:link w:val="Style_82"/>
    <w:rPr>
      <w:rFonts w:ascii="Arial" w:hAnsi="Arial"/>
      <w:b w:val="1"/>
      <w:sz w:val="22"/>
    </w:rPr>
  </w:style>
  <w:style w:styleId="Style_83" w:type="paragraph">
    <w:name w:val="Subtitle"/>
    <w:next w:val="Style_4"/>
    <w:link w:val="Style_83_ch"/>
    <w:uiPriority w:val="11"/>
    <w:qFormat/>
    <w:pPr>
      <w:widowControl w:val="1"/>
      <w:spacing w:after="0" w:line="240" w:lineRule="auto"/>
      <w:ind/>
      <w:jc w:val="both"/>
    </w:pPr>
    <w:rPr>
      <w:rFonts w:ascii="XO Thames" w:hAnsi="XO Thames"/>
      <w:i w:val="1"/>
      <w:color w:val="000000"/>
      <w:sz w:val="24"/>
    </w:rPr>
  </w:style>
  <w:style w:styleId="Style_83_ch" w:type="character">
    <w:name w:val="Subtitle"/>
    <w:link w:val="Style_83"/>
    <w:rPr>
      <w:rFonts w:ascii="XO Thames" w:hAnsi="XO Thames"/>
      <w:i w:val="1"/>
      <w:color w:val="000000"/>
      <w:sz w:val="24"/>
    </w:rPr>
  </w:style>
  <w:style w:styleId="Style_84" w:type="paragraph">
    <w:name w:val="Обычный (веб) Знак"/>
    <w:basedOn w:val="Style_17"/>
    <w:link w:val="Style_84_ch"/>
    <w:rPr>
      <w:sz w:val="24"/>
    </w:rPr>
  </w:style>
  <w:style w:styleId="Style_84_ch" w:type="character">
    <w:name w:val="Обычный (веб) Знак"/>
    <w:basedOn w:val="Style_17_ch"/>
    <w:link w:val="Style_84"/>
    <w:rPr>
      <w:sz w:val="24"/>
    </w:rPr>
  </w:style>
  <w:style w:styleId="Style_85" w:type="paragraph">
    <w:name w:val="Оглавление 6 Знак"/>
    <w:link w:val="Style_85_ch"/>
    <w:rPr>
      <w:rFonts w:ascii="XO Thames" w:hAnsi="XO Thames"/>
      <w:sz w:val="28"/>
    </w:rPr>
  </w:style>
  <w:style w:styleId="Style_85_ch" w:type="character">
    <w:name w:val="Оглавление 6 Знак"/>
    <w:link w:val="Style_85"/>
    <w:rPr>
      <w:rFonts w:ascii="XO Thames" w:hAnsi="XO Thames"/>
      <w:sz w:val="28"/>
    </w:rPr>
  </w:style>
  <w:style w:styleId="Style_86" w:type="paragraph">
    <w:name w:val="Текст выноски Знак"/>
    <w:basedOn w:val="Style_17"/>
    <w:link w:val="Style_86_ch"/>
    <w:rPr>
      <w:rFonts w:ascii="Tahoma" w:hAnsi="Tahoma"/>
      <w:sz w:val="16"/>
    </w:rPr>
  </w:style>
  <w:style w:styleId="Style_86_ch" w:type="character">
    <w:name w:val="Текст выноски Знак"/>
    <w:basedOn w:val="Style_17_ch"/>
    <w:link w:val="Style_86"/>
    <w:rPr>
      <w:rFonts w:ascii="Tahoma" w:hAnsi="Tahoma"/>
      <w:sz w:val="16"/>
    </w:rPr>
  </w:style>
  <w:style w:styleId="Style_87" w:type="paragraph">
    <w:name w:val="Title"/>
    <w:next w:val="Style_4"/>
    <w:link w:val="Style_87_ch"/>
    <w:uiPriority w:val="10"/>
    <w:qFormat/>
    <w:pPr>
      <w:widowControl w:val="1"/>
      <w:spacing w:after="567" w:before="567" w:line="240" w:lineRule="auto"/>
      <w:ind/>
      <w:jc w:val="center"/>
    </w:pPr>
    <w:rPr>
      <w:rFonts w:ascii="XO Thames" w:hAnsi="XO Thames"/>
      <w:b w:val="1"/>
      <w:caps w:val="1"/>
      <w:color w:val="000000"/>
      <w:sz w:val="40"/>
    </w:rPr>
  </w:style>
  <w:style w:styleId="Style_87_ch" w:type="character">
    <w:name w:val="Title"/>
    <w:link w:val="Style_87"/>
    <w:rPr>
      <w:rFonts w:ascii="XO Thames" w:hAnsi="XO Thames"/>
      <w:b w:val="1"/>
      <w:caps w:val="1"/>
      <w:color w:val="000000"/>
      <w:sz w:val="40"/>
    </w:rPr>
  </w:style>
  <w:style w:styleId="Style_88" w:type="paragraph">
    <w:name w:val="heading 4"/>
    <w:next w:val="Style_4"/>
    <w:link w:val="Style_88_ch"/>
    <w:uiPriority w:val="9"/>
    <w:qFormat/>
    <w:pPr>
      <w:widowControl w:val="1"/>
      <w:spacing w:after="120" w:before="120" w:line="240" w:lineRule="auto"/>
      <w:ind/>
      <w:jc w:val="both"/>
      <w:outlineLvl w:val="3"/>
    </w:pPr>
    <w:rPr>
      <w:rFonts w:ascii="XO Thames" w:hAnsi="XO Thames"/>
      <w:b w:val="1"/>
      <w:color w:val="000000"/>
      <w:sz w:val="24"/>
    </w:rPr>
  </w:style>
  <w:style w:styleId="Style_88_ch" w:type="character">
    <w:name w:val="heading 4"/>
    <w:link w:val="Style_88"/>
    <w:rPr>
      <w:rFonts w:ascii="XO Thames" w:hAnsi="XO Thames"/>
      <w:b w:val="1"/>
      <w:color w:val="000000"/>
      <w:sz w:val="24"/>
    </w:rPr>
  </w:style>
  <w:style w:styleId="Style_89" w:type="paragraph">
    <w:name w:val="Заголовок 4 Знак"/>
    <w:link w:val="Style_89_ch"/>
    <w:rPr>
      <w:rFonts w:ascii="XO Thames" w:hAnsi="XO Thames"/>
      <w:b w:val="1"/>
      <w:sz w:val="24"/>
    </w:rPr>
  </w:style>
  <w:style w:styleId="Style_89_ch" w:type="character">
    <w:name w:val="Заголовок 4 Знак"/>
    <w:link w:val="Style_89"/>
    <w:rPr>
      <w:rFonts w:ascii="XO Thames" w:hAnsi="XO Thames"/>
      <w:b w:val="1"/>
      <w:sz w:val="24"/>
    </w:rPr>
  </w:style>
  <w:style w:styleId="Style_1" w:type="paragraph">
    <w:name w:val="Header"/>
    <w:basedOn w:val="Style_4"/>
    <w:link w:val="Style_1_ch"/>
    <w:pPr>
      <w:widowControl w:val="1"/>
      <w:tabs>
        <w:tab w:leader="none" w:pos="4677" w:val="center"/>
        <w:tab w:leader="none" w:pos="9355" w:val="right"/>
      </w:tabs>
      <w:spacing w:after="0" w:line="240" w:lineRule="auto"/>
      <w:ind/>
    </w:pPr>
  </w:style>
  <w:style w:styleId="Style_1_ch" w:type="character">
    <w:name w:val="Header"/>
    <w:basedOn w:val="Style_4_ch"/>
    <w:link w:val="Style_1"/>
  </w:style>
  <w:style w:styleId="Style_90" w:type="paragraph">
    <w:name w:val="Заголовок 2 Знак"/>
    <w:link w:val="Style_90_ch"/>
    <w:rPr>
      <w:rFonts w:ascii="XO Thames" w:hAnsi="XO Thames"/>
      <w:b w:val="1"/>
      <w:sz w:val="28"/>
    </w:rPr>
  </w:style>
  <w:style w:styleId="Style_90_ch" w:type="character">
    <w:name w:val="Заголовок 2 Знак"/>
    <w:link w:val="Style_90"/>
    <w:rPr>
      <w:rFonts w:ascii="XO Thames" w:hAnsi="XO Thames"/>
      <w:b w:val="1"/>
      <w:sz w:val="28"/>
    </w:rPr>
  </w:style>
  <w:style w:styleId="Style_91" w:type="paragraph">
    <w:name w:val="headertext"/>
    <w:basedOn w:val="Style_17"/>
    <w:link w:val="Style_91_ch"/>
    <w:rPr>
      <w:rFonts w:ascii="Times New Roman" w:hAnsi="Times New Roman"/>
      <w:sz w:val="24"/>
    </w:rPr>
  </w:style>
  <w:style w:styleId="Style_91_ch" w:type="character">
    <w:name w:val="headertext"/>
    <w:basedOn w:val="Style_17_ch"/>
    <w:link w:val="Style_91"/>
    <w:rPr>
      <w:rFonts w:ascii="Times New Roman" w:hAnsi="Times New Roman"/>
      <w:sz w:val="24"/>
    </w:rPr>
  </w:style>
  <w:style w:styleId="Style_92" w:type="paragraph">
    <w:name w:val="heading 2"/>
    <w:next w:val="Style_4"/>
    <w:link w:val="Style_92_ch"/>
    <w:uiPriority w:val="9"/>
    <w:qFormat/>
    <w:pPr>
      <w:widowControl w:val="1"/>
      <w:spacing w:after="120" w:before="120" w:line="240" w:lineRule="auto"/>
      <w:ind/>
      <w:jc w:val="both"/>
      <w:outlineLvl w:val="1"/>
    </w:pPr>
    <w:rPr>
      <w:rFonts w:ascii="XO Thames" w:hAnsi="XO Thames"/>
      <w:b w:val="1"/>
      <w:color w:val="000000"/>
      <w:sz w:val="28"/>
    </w:rPr>
  </w:style>
  <w:style w:styleId="Style_92_ch" w:type="character">
    <w:name w:val="heading 2"/>
    <w:link w:val="Style_92"/>
    <w:rPr>
      <w:rFonts w:ascii="XO Thames" w:hAnsi="XO Thames"/>
      <w:b w:val="1"/>
      <w:color w:val="000000"/>
      <w:sz w:val="28"/>
    </w:rPr>
  </w:style>
  <w:style w:styleId="Style_93" w:type="paragraph">
    <w:name w:val="Heading"/>
    <w:link w:val="Style_93_ch"/>
    <w:pPr>
      <w:widowControl w:val="1"/>
      <w:spacing w:after="0" w:line="240" w:lineRule="auto"/>
      <w:ind/>
    </w:pPr>
    <w:rPr>
      <w:rFonts w:ascii="Arial" w:hAnsi="Arial"/>
      <w:b w:val="1"/>
      <w:color w:val="000000"/>
      <w:sz w:val="22"/>
    </w:rPr>
  </w:style>
  <w:style w:styleId="Style_93_ch" w:type="character">
    <w:name w:val="Heading"/>
    <w:link w:val="Style_93"/>
    <w:rPr>
      <w:rFonts w:ascii="Arial" w:hAnsi="Arial"/>
      <w:b w:val="1"/>
      <w:color w:val="000000"/>
      <w:sz w:val="22"/>
    </w:rPr>
  </w:style>
  <w:style w:styleId="Style_94" w:type="paragraph">
    <w:name w:val="ConsPlusCell"/>
    <w:link w:val="Style_94_ch"/>
    <w:rPr>
      <w:rFonts w:ascii="Arial" w:hAnsi="Arial"/>
    </w:rPr>
  </w:style>
  <w:style w:styleId="Style_94_ch" w:type="character">
    <w:name w:val="ConsPlusCell"/>
    <w:link w:val="Style_94"/>
    <w:rPr>
      <w:rFonts w:ascii="Arial" w:hAnsi="Arial"/>
    </w:rPr>
  </w:style>
  <w:style w:styleId="Style_95" w:type="table">
    <w:name w:val="Table Grid"/>
    <w:basedOn w:val="Style_2"/>
    <w:tblPr>
      <w:tblBorders>
        <w:top w:color="000000" w:sz="4" w:val="single"/>
        <w:left w:color="000000" w:sz="4" w:val="single"/>
        <w:bottom w:color="000000" w:sz="4" w:val="single"/>
        <w:right w:color="000000" w:sz="4" w:val="single"/>
        <w:insideH w:color="000000" w:sz="4" w:val="single"/>
        <w:insideV w:color="000000" w:sz="4" w:val="single"/>
      </w:tblBorders>
    </w:tblPr>
  </w:style>
  <w:style w:default="1" w:styleId="Style_96" w:type="table">
    <w:name w:val="Обычная таблица"/>
    <w:tblPr>
      <w:tblInd w:type="dxa" w:w="0"/>
      <w:tblCellMar>
        <w:top w:type="dxa" w:w="0"/>
        <w:left w:type="dxa" w:w="108"/>
        <w:bottom w:type="dxa" w:w="0"/>
        <w:right w:type="dxa" w:w="108"/>
      </w:tblCellMar>
    </w:tblPr>
  </w:style>
  <w:style w:styleId="Style_2" w:type="table">
    <w:name w:val="Normal Table"/>
    <w:tblPr>
      <w:tblInd w:type="dxa" w:w="0"/>
      <w:tblCellMar>
        <w:top w:type="dxa" w:w="0"/>
        <w:left w:type="dxa" w:w="108"/>
        <w:bottom w:type="dxa" w:w="0"/>
        <w:right w:type="dxa" w:w="108"/>
      </w:tblCellMar>
    </w:tbl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6" Target="webSettings.xml" Type="http://schemas.openxmlformats.org/officeDocument/2006/relationships/webSettings"/>
  <Relationship Id="rId1" Target="header1.xml" Type="http://schemas.openxmlformats.org/officeDocument/2006/relationships/header"/>
  <Relationship Id="rId2" Target="fontTable.xml" Type="http://schemas.openxmlformats.org/officeDocument/2006/relationships/fontTable"/>
  <Relationship Id="rId3" Target="settings.xml" Type="http://schemas.openxmlformats.org/officeDocument/2006/relationships/settings"/>
  <Relationship Id="rId8" Target="numbering.xml" Type="http://schemas.openxmlformats.org/officeDocument/2006/relationships/numbering"/>
  <Relationship Id="rId4" Target="styles.xml" Type="http://schemas.openxmlformats.org/officeDocument/2006/relationships/styles"/>
  <Relationship Id="rId7" Target="theme/theme1.xml" Type="http://schemas.openxmlformats.org/officeDocument/2006/relationships/theme"/>
  <Relationship Id="rId5" Target="stylesWithEffects.xml" Type="http://schemas.microsoft.com/office/2007/relationships/stylesWithEffects"/>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FFFFFF"/>
      </a:dk1>
      <a:lt1>
        <a:srgbClr val="000000"/>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majorFont>
      <a:minorFont>
        <a:latin typeface="Calibri"/>
        <a:ea typeface=""/>
        <a:cs typeface=""/>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MyOffice-CoreFramework-Linux/38-1384.1107.10199.1019.1@18975027e3ee4b688e27426d4a78178cb841a344</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2025-12-25T10:54:00Z</dcterms:created>
  <dcterms:modified xsi:type="dcterms:W3CDTF">2025-12-26T06:39:08Z</dcterms:modified>
</cp:coreProperties>
</file>