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81B" w:rsidRPr="00587C68" w:rsidRDefault="00587C68" w:rsidP="00CA00C2">
      <w:pPr>
        <w:spacing w:after="0" w:line="240" w:lineRule="auto"/>
        <w:jc w:val="center"/>
        <w:rPr>
          <w:b/>
          <w:sz w:val="28"/>
          <w:szCs w:val="28"/>
        </w:rPr>
      </w:pPr>
      <w:r w:rsidRPr="00587C68">
        <w:rPr>
          <w:b/>
          <w:sz w:val="28"/>
          <w:szCs w:val="28"/>
        </w:rPr>
        <w:t>ПЕРЕЧЕНЬ</w:t>
      </w:r>
    </w:p>
    <w:p w:rsidR="00587C68" w:rsidRPr="00587C68" w:rsidRDefault="00587C68" w:rsidP="00CA00C2">
      <w:pPr>
        <w:spacing w:after="0" w:line="240" w:lineRule="auto"/>
        <w:jc w:val="center"/>
        <w:rPr>
          <w:b/>
          <w:sz w:val="28"/>
          <w:szCs w:val="28"/>
        </w:rPr>
      </w:pPr>
      <w:r w:rsidRPr="00587C68">
        <w:rPr>
          <w:b/>
          <w:sz w:val="28"/>
          <w:szCs w:val="28"/>
        </w:rPr>
        <w:t>актов законодательства Ульяновской области,</w:t>
      </w:r>
    </w:p>
    <w:p w:rsidR="00D659ED" w:rsidRDefault="00587C68" w:rsidP="00CA00C2">
      <w:pPr>
        <w:spacing w:after="0" w:line="240" w:lineRule="auto"/>
        <w:jc w:val="center"/>
        <w:rPr>
          <w:b/>
          <w:sz w:val="28"/>
          <w:szCs w:val="28"/>
        </w:rPr>
      </w:pPr>
      <w:r w:rsidRPr="00587C68">
        <w:rPr>
          <w:b/>
          <w:sz w:val="28"/>
          <w:szCs w:val="28"/>
        </w:rPr>
        <w:t xml:space="preserve">подлежащих признанию </w:t>
      </w:r>
      <w:proofErr w:type="gramStart"/>
      <w:r w:rsidRPr="00587C68">
        <w:rPr>
          <w:b/>
          <w:sz w:val="28"/>
          <w:szCs w:val="28"/>
        </w:rPr>
        <w:t>утратившими</w:t>
      </w:r>
      <w:proofErr w:type="gramEnd"/>
      <w:r w:rsidRPr="00587C68">
        <w:rPr>
          <w:b/>
          <w:sz w:val="28"/>
          <w:szCs w:val="28"/>
        </w:rPr>
        <w:t xml:space="preserve"> силу, приостановлению, изменению или принятию в связи с принятием</w:t>
      </w:r>
      <w:r>
        <w:rPr>
          <w:b/>
          <w:sz w:val="28"/>
          <w:szCs w:val="28"/>
        </w:rPr>
        <w:t xml:space="preserve"> закона Ульяновской области </w:t>
      </w:r>
    </w:p>
    <w:p w:rsidR="00D659ED" w:rsidRDefault="00587C68" w:rsidP="00CA00C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="00CA00C2" w:rsidRPr="0031318A">
        <w:rPr>
          <w:b/>
          <w:bCs/>
          <w:sz w:val="28"/>
          <w:szCs w:val="28"/>
        </w:rPr>
        <w:t>О внесении изменени</w:t>
      </w:r>
      <w:r w:rsidR="00032076">
        <w:rPr>
          <w:b/>
          <w:bCs/>
          <w:sz w:val="28"/>
          <w:szCs w:val="28"/>
        </w:rPr>
        <w:t>й</w:t>
      </w:r>
      <w:r w:rsidR="00CA00C2" w:rsidRPr="0031318A">
        <w:rPr>
          <w:b/>
          <w:bCs/>
          <w:sz w:val="28"/>
          <w:szCs w:val="28"/>
        </w:rPr>
        <w:t xml:space="preserve"> в</w:t>
      </w:r>
      <w:r w:rsidR="00BA003F">
        <w:rPr>
          <w:b/>
          <w:bCs/>
          <w:sz w:val="28"/>
          <w:szCs w:val="28"/>
        </w:rPr>
        <w:t xml:space="preserve"> </w:t>
      </w:r>
      <w:r w:rsidR="00CA00C2">
        <w:rPr>
          <w:b/>
          <w:bCs/>
          <w:sz w:val="28"/>
          <w:szCs w:val="28"/>
        </w:rPr>
        <w:t>Закон</w:t>
      </w:r>
      <w:r w:rsidR="00CA00C2" w:rsidRPr="008D14AE">
        <w:rPr>
          <w:b/>
          <w:bCs/>
          <w:sz w:val="28"/>
          <w:szCs w:val="28"/>
        </w:rPr>
        <w:t xml:space="preserve"> Ульяновской области </w:t>
      </w:r>
    </w:p>
    <w:p w:rsidR="00321CF3" w:rsidRDefault="00CA00C2" w:rsidP="00CA00C2">
      <w:pPr>
        <w:spacing w:after="0" w:line="240" w:lineRule="auto"/>
        <w:jc w:val="center"/>
        <w:rPr>
          <w:b/>
          <w:sz w:val="28"/>
          <w:szCs w:val="28"/>
        </w:rPr>
      </w:pPr>
      <w:r w:rsidRPr="006C133F">
        <w:rPr>
          <w:b/>
          <w:bCs/>
          <w:sz w:val="28"/>
          <w:szCs w:val="28"/>
        </w:rPr>
        <w:t>«</w:t>
      </w:r>
      <w:r w:rsidRPr="006C133F">
        <w:rPr>
          <w:b/>
          <w:sz w:val="28"/>
          <w:szCs w:val="28"/>
        </w:rPr>
        <w:t xml:space="preserve">О правовом регулировании отдельных вопросов, связанных </w:t>
      </w:r>
    </w:p>
    <w:p w:rsidR="00587C68" w:rsidRDefault="00CA00C2" w:rsidP="00CA00C2">
      <w:pPr>
        <w:spacing w:after="0" w:line="240" w:lineRule="auto"/>
        <w:jc w:val="center"/>
        <w:rPr>
          <w:b/>
          <w:sz w:val="28"/>
          <w:szCs w:val="28"/>
        </w:rPr>
      </w:pPr>
      <w:r w:rsidRPr="006C133F">
        <w:rPr>
          <w:b/>
          <w:sz w:val="28"/>
          <w:szCs w:val="28"/>
        </w:rPr>
        <w:t>с оказанием государственной социальной помощи</w:t>
      </w:r>
      <w:r w:rsidR="00587C68">
        <w:rPr>
          <w:b/>
          <w:bCs/>
          <w:sz w:val="28"/>
          <w:szCs w:val="28"/>
        </w:rPr>
        <w:t>»</w:t>
      </w:r>
    </w:p>
    <w:p w:rsidR="00587C68" w:rsidRDefault="00587C68" w:rsidP="00587C68">
      <w:pPr>
        <w:spacing w:after="0" w:line="240" w:lineRule="auto"/>
        <w:jc w:val="center"/>
        <w:rPr>
          <w:b/>
          <w:sz w:val="28"/>
          <w:szCs w:val="28"/>
        </w:rPr>
      </w:pPr>
    </w:p>
    <w:p w:rsidR="004504FC" w:rsidRDefault="004504FC" w:rsidP="00587C68">
      <w:pPr>
        <w:spacing w:after="0" w:line="240" w:lineRule="auto"/>
        <w:jc w:val="center"/>
        <w:rPr>
          <w:b/>
          <w:sz w:val="28"/>
          <w:szCs w:val="28"/>
        </w:rPr>
      </w:pPr>
    </w:p>
    <w:p w:rsidR="00C16768" w:rsidRDefault="00587C68" w:rsidP="00D659ED">
      <w:pPr>
        <w:spacing w:after="0" w:line="360" w:lineRule="auto"/>
        <w:ind w:firstLine="709"/>
        <w:jc w:val="both"/>
        <w:rPr>
          <w:rFonts w:cs="PT Astra Serif"/>
          <w:sz w:val="28"/>
          <w:szCs w:val="28"/>
        </w:rPr>
      </w:pPr>
      <w:proofErr w:type="gramStart"/>
      <w:r>
        <w:rPr>
          <w:sz w:val="28"/>
          <w:szCs w:val="28"/>
        </w:rPr>
        <w:t>Принятие закона Ульяновской области «</w:t>
      </w:r>
      <w:r w:rsidR="00CA00C2" w:rsidRPr="00CA00C2">
        <w:rPr>
          <w:bCs/>
          <w:sz w:val="28"/>
          <w:szCs w:val="28"/>
        </w:rPr>
        <w:t>О внесении изменени</w:t>
      </w:r>
      <w:r w:rsidR="00032076">
        <w:rPr>
          <w:bCs/>
          <w:sz w:val="28"/>
          <w:szCs w:val="28"/>
        </w:rPr>
        <w:t>й</w:t>
      </w:r>
      <w:r w:rsidR="00CA00C2" w:rsidRPr="00CA00C2">
        <w:rPr>
          <w:bCs/>
          <w:sz w:val="28"/>
          <w:szCs w:val="28"/>
        </w:rPr>
        <w:t xml:space="preserve"> </w:t>
      </w:r>
      <w:r w:rsidR="00B91BDF">
        <w:rPr>
          <w:bCs/>
          <w:sz w:val="28"/>
          <w:szCs w:val="28"/>
        </w:rPr>
        <w:br/>
      </w:r>
      <w:r w:rsidR="00CA00C2" w:rsidRPr="00CA00C2">
        <w:rPr>
          <w:bCs/>
          <w:sz w:val="28"/>
          <w:szCs w:val="28"/>
        </w:rPr>
        <w:t>в Закон</w:t>
      </w:r>
      <w:bookmarkStart w:id="0" w:name="_GoBack"/>
      <w:bookmarkEnd w:id="0"/>
      <w:r w:rsidR="00CA00C2" w:rsidRPr="00CA00C2">
        <w:rPr>
          <w:bCs/>
          <w:sz w:val="28"/>
          <w:szCs w:val="28"/>
        </w:rPr>
        <w:t xml:space="preserve"> Ульяновской области</w:t>
      </w:r>
      <w:r w:rsidR="00CA00C2">
        <w:rPr>
          <w:bCs/>
          <w:sz w:val="28"/>
          <w:szCs w:val="28"/>
        </w:rPr>
        <w:t xml:space="preserve"> </w:t>
      </w:r>
      <w:r w:rsidR="00CA00C2" w:rsidRPr="00CA00C2">
        <w:rPr>
          <w:bCs/>
          <w:sz w:val="28"/>
          <w:szCs w:val="28"/>
        </w:rPr>
        <w:t>«</w:t>
      </w:r>
      <w:r w:rsidR="00CA00C2" w:rsidRPr="00CA00C2">
        <w:rPr>
          <w:sz w:val="28"/>
          <w:szCs w:val="28"/>
        </w:rPr>
        <w:t>О правовом регулировании отдельных вопросов, связанных с оказанием государственной социальной помощи</w:t>
      </w:r>
      <w:r w:rsidRPr="00587C68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потребует внесения изменени</w:t>
      </w:r>
      <w:r w:rsidR="00D659ED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в </w:t>
      </w:r>
      <w:r w:rsidR="00F11E6F" w:rsidRPr="00F11E6F">
        <w:rPr>
          <w:sz w:val="28"/>
          <w:szCs w:val="28"/>
        </w:rPr>
        <w:t>постановление Правительства Ульяновской области от</w:t>
      </w:r>
      <w:r w:rsidR="00032076">
        <w:rPr>
          <w:sz w:val="28"/>
          <w:szCs w:val="28"/>
        </w:rPr>
        <w:t> </w:t>
      </w:r>
      <w:r w:rsidR="00F11E6F" w:rsidRPr="00F11E6F">
        <w:rPr>
          <w:sz w:val="28"/>
          <w:szCs w:val="28"/>
        </w:rPr>
        <w:t>25.12.2023 №</w:t>
      </w:r>
      <w:r w:rsidR="00F11E6F">
        <w:rPr>
          <w:sz w:val="28"/>
          <w:szCs w:val="28"/>
        </w:rPr>
        <w:t> </w:t>
      </w:r>
      <w:r w:rsidR="00F11E6F" w:rsidRPr="00F11E6F">
        <w:rPr>
          <w:sz w:val="28"/>
          <w:szCs w:val="28"/>
        </w:rPr>
        <w:t>729-П «Об утверждении Правил оказания государственной социальной помощи на</w:t>
      </w:r>
      <w:r w:rsidR="00F11E6F">
        <w:rPr>
          <w:sz w:val="28"/>
          <w:szCs w:val="28"/>
        </w:rPr>
        <w:t> </w:t>
      </w:r>
      <w:r w:rsidR="00F11E6F" w:rsidRPr="00F11E6F">
        <w:rPr>
          <w:sz w:val="28"/>
          <w:szCs w:val="28"/>
        </w:rPr>
        <w:t>основании социального контракта на</w:t>
      </w:r>
      <w:r w:rsidR="00D659ED">
        <w:rPr>
          <w:sz w:val="28"/>
          <w:szCs w:val="28"/>
          <w:lang w:val="en-US"/>
        </w:rPr>
        <w:t> </w:t>
      </w:r>
      <w:r w:rsidR="00F11E6F" w:rsidRPr="00F11E6F">
        <w:rPr>
          <w:sz w:val="28"/>
          <w:szCs w:val="28"/>
        </w:rPr>
        <w:t>территории Ульяновской области</w:t>
      </w:r>
      <w:r w:rsidR="00F11E6F" w:rsidRPr="00D659ED">
        <w:rPr>
          <w:sz w:val="28"/>
          <w:szCs w:val="28"/>
        </w:rPr>
        <w:t>»</w:t>
      </w:r>
      <w:r w:rsidR="00625250">
        <w:rPr>
          <w:sz w:val="28"/>
          <w:szCs w:val="28"/>
        </w:rPr>
        <w:t xml:space="preserve"> и постановление Правительства Ульяновской области </w:t>
      </w:r>
      <w:r w:rsidR="00625250" w:rsidRPr="00625250">
        <w:rPr>
          <w:sz w:val="28"/>
          <w:szCs w:val="28"/>
        </w:rPr>
        <w:t>от</w:t>
      </w:r>
      <w:r w:rsidR="00625250">
        <w:rPr>
          <w:sz w:val="28"/>
          <w:szCs w:val="28"/>
        </w:rPr>
        <w:t> </w:t>
      </w:r>
      <w:r w:rsidR="00625250" w:rsidRPr="00625250">
        <w:rPr>
          <w:sz w:val="28"/>
          <w:szCs w:val="28"/>
        </w:rPr>
        <w:t xml:space="preserve">30.04.2021 </w:t>
      </w:r>
      <w:r w:rsidR="00625250">
        <w:rPr>
          <w:sz w:val="28"/>
          <w:szCs w:val="28"/>
        </w:rPr>
        <w:t>№</w:t>
      </w:r>
      <w:r w:rsidR="00625250" w:rsidRPr="00625250">
        <w:rPr>
          <w:sz w:val="28"/>
          <w:szCs w:val="28"/>
        </w:rPr>
        <w:t xml:space="preserve"> 164-П </w:t>
      </w:r>
      <w:r w:rsidR="00625250">
        <w:rPr>
          <w:sz w:val="28"/>
          <w:szCs w:val="28"/>
        </w:rPr>
        <w:t>«</w:t>
      </w:r>
      <w:r w:rsidR="00625250" w:rsidRPr="00625250">
        <w:rPr>
          <w:sz w:val="28"/>
          <w:szCs w:val="28"/>
        </w:rPr>
        <w:t>О некоторых мерах, направленных</w:t>
      </w:r>
      <w:proofErr w:type="gramEnd"/>
      <w:r w:rsidR="00625250" w:rsidRPr="00625250">
        <w:rPr>
          <w:sz w:val="28"/>
          <w:szCs w:val="28"/>
        </w:rPr>
        <w:t xml:space="preserve"> на обеспечение реализации Закона Ульяновской области </w:t>
      </w:r>
      <w:r w:rsidR="00625250">
        <w:rPr>
          <w:sz w:val="28"/>
          <w:szCs w:val="28"/>
        </w:rPr>
        <w:t>«</w:t>
      </w:r>
      <w:r w:rsidR="00625250" w:rsidRPr="00625250">
        <w:rPr>
          <w:sz w:val="28"/>
          <w:szCs w:val="28"/>
        </w:rPr>
        <w:t>О правовом регулировании отдельных вопросов, связанных с оказанием государственной социальной помощи</w:t>
      </w:r>
      <w:r w:rsidR="00625250">
        <w:rPr>
          <w:sz w:val="28"/>
          <w:szCs w:val="28"/>
        </w:rPr>
        <w:t>»</w:t>
      </w:r>
      <w:r w:rsidR="00E10D30">
        <w:rPr>
          <w:sz w:val="28"/>
          <w:szCs w:val="28"/>
        </w:rPr>
        <w:t>.</w:t>
      </w:r>
    </w:p>
    <w:p w:rsidR="00F11E6F" w:rsidRDefault="00F11E6F" w:rsidP="00321CF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cs="PT Astra Serif"/>
          <w:sz w:val="28"/>
          <w:szCs w:val="28"/>
        </w:rPr>
      </w:pPr>
    </w:p>
    <w:p w:rsidR="00F11E6F" w:rsidRPr="00321CF3" w:rsidRDefault="00F11E6F" w:rsidP="00321CF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cs="PT Astra Serif"/>
          <w:sz w:val="28"/>
          <w:szCs w:val="28"/>
        </w:rPr>
      </w:pPr>
    </w:p>
    <w:p w:rsidR="0098099B" w:rsidRPr="0098099B" w:rsidRDefault="0098099B" w:rsidP="00F11E6F">
      <w:pPr>
        <w:autoSpaceDE w:val="0"/>
        <w:autoSpaceDN w:val="0"/>
        <w:adjustRightInd w:val="0"/>
        <w:spacing w:after="0" w:line="240" w:lineRule="auto"/>
        <w:jc w:val="both"/>
        <w:rPr>
          <w:b/>
          <w:sz w:val="28"/>
          <w:szCs w:val="28"/>
        </w:rPr>
      </w:pPr>
      <w:r w:rsidRPr="0098099B">
        <w:rPr>
          <w:b/>
          <w:sz w:val="28"/>
          <w:szCs w:val="28"/>
        </w:rPr>
        <w:t xml:space="preserve">Министр социального развития </w:t>
      </w:r>
    </w:p>
    <w:p w:rsidR="00CA00C2" w:rsidRDefault="0098099B" w:rsidP="0098099B">
      <w:pPr>
        <w:spacing w:after="0" w:line="240" w:lineRule="auto"/>
        <w:jc w:val="both"/>
        <w:rPr>
          <w:b/>
          <w:sz w:val="28"/>
          <w:szCs w:val="28"/>
        </w:rPr>
      </w:pPr>
      <w:r w:rsidRPr="0098099B">
        <w:rPr>
          <w:b/>
          <w:sz w:val="28"/>
          <w:szCs w:val="28"/>
        </w:rPr>
        <w:t>Ульяновской области</w:t>
      </w:r>
      <w:r>
        <w:rPr>
          <w:b/>
          <w:sz w:val="28"/>
          <w:szCs w:val="28"/>
        </w:rPr>
        <w:t xml:space="preserve">                                     </w:t>
      </w:r>
      <w:r w:rsidR="00CA00C2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>Д.В.</w:t>
      </w:r>
      <w:r w:rsidR="00CA00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Батраков</w:t>
      </w:r>
    </w:p>
    <w:sectPr w:rsidR="00CA00C2" w:rsidSect="00F11E6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C68"/>
    <w:rsid w:val="00032076"/>
    <w:rsid w:val="000904C3"/>
    <w:rsid w:val="001A1C28"/>
    <w:rsid w:val="00321CF3"/>
    <w:rsid w:val="003A691B"/>
    <w:rsid w:val="004504FC"/>
    <w:rsid w:val="00566FAB"/>
    <w:rsid w:val="005865A6"/>
    <w:rsid w:val="00587C68"/>
    <w:rsid w:val="005E20FD"/>
    <w:rsid w:val="00625250"/>
    <w:rsid w:val="007847B6"/>
    <w:rsid w:val="0098099B"/>
    <w:rsid w:val="009F648A"/>
    <w:rsid w:val="00B91BDF"/>
    <w:rsid w:val="00BA003F"/>
    <w:rsid w:val="00C16768"/>
    <w:rsid w:val="00CA00C2"/>
    <w:rsid w:val="00D659ED"/>
    <w:rsid w:val="00E10D30"/>
    <w:rsid w:val="00F11E6F"/>
    <w:rsid w:val="00F5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Сергеевна. Кудрявцева</dc:creator>
  <cp:lastModifiedBy>Евгения Сергеевна. Кудрявцева</cp:lastModifiedBy>
  <cp:revision>7</cp:revision>
  <cp:lastPrinted>2025-08-12T12:26:00Z</cp:lastPrinted>
  <dcterms:created xsi:type="dcterms:W3CDTF">2025-12-22T12:00:00Z</dcterms:created>
  <dcterms:modified xsi:type="dcterms:W3CDTF">2026-02-20T11:18:00Z</dcterms:modified>
</cp:coreProperties>
</file>