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ФИНАНСОВО-ЭКОНОМИЧЕСКОЕ ОБОСНОВАНИЕ</w:t>
      </w:r>
    </w:p>
    <w:p>
      <w:pPr>
        <w:pStyle w:val="Normal"/>
        <w:spacing w:lineRule="auto" w:line="240"/>
        <w:jc w:val="center"/>
        <w:rPr/>
      </w:pPr>
      <w:r>
        <w:rPr>
          <w:rFonts w:ascii="PT Astra Serif" w:hAnsi="PT Astra Serif"/>
          <w:b/>
          <w:bCs/>
          <w:color w:themeColor="text1" w:val="000000"/>
          <w:sz w:val="28"/>
          <w:szCs w:val="28"/>
        </w:rPr>
        <w:t xml:space="preserve">к проекту закона Ульяновской области </w:t>
      </w:r>
      <w:r>
        <w:rPr>
          <w:rFonts w:cs="PT Astra Serif" w:ascii="PT Astra Serif" w:hAnsi="PT Astra Serif"/>
          <w:b/>
          <w:bCs/>
          <w:color w:val="000000"/>
          <w:kern w:val="2"/>
          <w:sz w:val="28"/>
          <w:szCs w:val="28"/>
          <w:lang w:eastAsia="ar-SA"/>
        </w:rPr>
        <w:t>«О внесении изменений                             в отдельные законодательные акты Ульяновской области»</w:t>
      </w:r>
      <w:bookmarkStart w:id="0" w:name="__DdeLink__1450_437446190"/>
      <w:r>
        <w:rPr>
          <w:rFonts w:ascii="PT Astra Serif" w:hAnsi="PT Astra Serif"/>
          <w:b/>
          <w:bCs/>
          <w:color w:themeColor="text1" w:val="000000"/>
          <w:sz w:val="28"/>
          <w:szCs w:val="28"/>
        </w:rPr>
        <w:br/>
      </w:r>
      <w:bookmarkEnd w:id="0"/>
    </w:p>
    <w:p>
      <w:pPr>
        <w:pStyle w:val="Normal"/>
        <w:spacing w:lineRule="auto" w:line="240"/>
        <w:jc w:val="center"/>
        <w:rPr>
          <w:rFonts w:ascii="PT Astra Serif" w:hAnsi="PT Astra Serif"/>
          <w:b/>
          <w:bCs/>
          <w:color w:themeColor="text1" w:val="000000"/>
          <w:sz w:val="28"/>
          <w:szCs w:val="28"/>
        </w:rPr>
      </w:pPr>
      <w:r>
        <w:rPr>
          <w:rFonts w:ascii="PT Astra Serif" w:hAnsi="PT Astra Serif"/>
          <w:b/>
          <w:bCs/>
          <w:color w:themeColor="text1" w:val="000000"/>
          <w:sz w:val="28"/>
          <w:szCs w:val="28"/>
        </w:rPr>
      </w:r>
    </w:p>
    <w:p>
      <w:pPr>
        <w:pStyle w:val="Normal"/>
        <w:suppressAutoHyphens w:val="true"/>
        <w:spacing w:lineRule="auto" w:line="360"/>
        <w:ind w:firstLine="709"/>
        <w:jc w:val="both"/>
        <w:rPr/>
      </w:pPr>
      <w:r>
        <w:rPr>
          <w:rFonts w:ascii="PT Astra Serif" w:hAnsi="PT Astra Serif"/>
          <w:b w:val="false"/>
          <w:bCs w:val="false"/>
          <w:sz w:val="28"/>
          <w:szCs w:val="28"/>
        </w:rPr>
        <w:t>Принятие закона</w:t>
      </w:r>
      <w:r>
        <w:rPr>
          <w:rFonts w:eastAsia="Times New Roman" w:cs="Times New Roman" w:ascii="PT Astra Serif" w:hAnsi="PT Astra Serif"/>
          <w:b w:val="false"/>
          <w:bCs w:val="false"/>
          <w:color w:val="00000A"/>
          <w:kern w:val="0"/>
          <w:sz w:val="28"/>
          <w:szCs w:val="28"/>
          <w:lang w:val="ru-RU" w:eastAsia="ru-RU" w:bidi="ar-SA"/>
        </w:rPr>
        <w:t xml:space="preserve"> Ульяновской области </w:t>
      </w:r>
      <w:r>
        <w:rPr>
          <w:rFonts w:eastAsia="Times New Roman" w:cs="PT Astra Serif" w:ascii="PT Astra Serif" w:hAnsi="PT Astra Serif"/>
          <w:b w:val="false"/>
          <w:bCs w:val="false"/>
          <w:color w:themeColor="text1" w:val="000000"/>
          <w:kern w:val="0"/>
          <w:sz w:val="28"/>
          <w:szCs w:val="28"/>
          <w:lang w:val="ru-RU" w:eastAsia="ru-RU" w:bidi="ar-SA"/>
        </w:rPr>
        <w:t>«О внесении изменений                          в отдельные законодательные акты Ульяновской области»</w:t>
      </w:r>
      <w:r>
        <w:rPr>
          <w:rFonts w:ascii="PT Astra Serif" w:hAnsi="PT Astra Serif"/>
          <w:b w:val="false"/>
          <w:bCs w:val="false"/>
          <w:sz w:val="28"/>
          <w:szCs w:val="28"/>
        </w:rPr>
        <w:t xml:space="preserve"> не потребует </w:t>
      </w:r>
      <w:r>
        <w:rPr>
          <w:rFonts w:ascii="PT Astra Serif" w:hAnsi="PT Astra Serif"/>
          <w:b w:val="false"/>
          <w:bCs w:val="false"/>
          <w:sz w:val="28"/>
          <w:szCs w:val="28"/>
        </w:rPr>
        <w:t>дополнительного финансирования</w:t>
      </w:r>
      <w:r>
        <w:rPr>
          <w:rFonts w:ascii="PT Astra Serif" w:hAnsi="PT Astra Serif"/>
          <w:b w:val="false"/>
          <w:bCs w:val="false"/>
          <w:sz w:val="28"/>
          <w:szCs w:val="28"/>
        </w:rPr>
        <w:t xml:space="preserve"> из областного бюджета Ульяновской области.</w:t>
      </w:r>
    </w:p>
    <w:p>
      <w:pPr>
        <w:pStyle w:val="Normal"/>
        <w:suppressAutoHyphens w:val="true"/>
        <w:spacing w:lineRule="auto" w:line="360"/>
        <w:ind w:firstLine="709"/>
        <w:jc w:val="both"/>
        <w:rPr>
          <w:rFonts w:ascii="PT Astra Serif" w:hAnsi="PT Astra Serif"/>
          <w:b w:val="false"/>
          <w:bCs w:val="false"/>
          <w:sz w:val="28"/>
          <w:szCs w:val="28"/>
        </w:rPr>
      </w:pPr>
      <w:r>
        <w:rPr>
          <w:rFonts w:ascii="PT Astra Serif" w:hAnsi="PT Astra Serif"/>
          <w:b w:val="false"/>
          <w:bCs w:val="false"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</w:p>
    <w:p>
      <w:pPr>
        <w:pStyle w:val="Normal"/>
        <w:widowControl w:val="false"/>
        <w:spacing w:lineRule="auto" w:line="240"/>
        <w:rPr/>
      </w:pPr>
      <w:r>
        <w:rPr>
          <w:rFonts w:ascii="PT Astra Serif" w:hAnsi="PT Astra Serif"/>
          <w:sz w:val="28"/>
          <w:szCs w:val="28"/>
        </w:rPr>
        <w:t>Исполняющий обязанности Министра</w:t>
      </w:r>
    </w:p>
    <w:p>
      <w:pPr>
        <w:pStyle w:val="Normal"/>
        <w:widowControl w:val="false"/>
        <w:spacing w:lineRule="auto" w:line="240"/>
        <w:rPr/>
      </w:pPr>
      <w:r>
        <w:rPr>
          <w:rFonts w:ascii="PT Astra Serif" w:hAnsi="PT Astra Serif"/>
          <w:sz w:val="28"/>
          <w:szCs w:val="28"/>
        </w:rPr>
        <w:t xml:space="preserve">природных ресурсов и </w:t>
      </w:r>
      <w:r>
        <w:rPr>
          <w:rFonts w:ascii="PT Astra Serif" w:hAnsi="PT Astra Serif"/>
          <w:bCs/>
          <w:sz w:val="28"/>
          <w:szCs w:val="28"/>
        </w:rPr>
        <w:t>экологии</w:t>
      </w:r>
    </w:p>
    <w:p>
      <w:pPr>
        <w:pStyle w:val="Normal"/>
        <w:widowControl w:val="false"/>
        <w:spacing w:lineRule="auto" w:line="240"/>
        <w:rPr/>
      </w:pPr>
      <w:r>
        <w:rPr>
          <w:rFonts w:ascii="PT Astra Serif" w:hAnsi="PT Astra Serif"/>
          <w:bCs/>
          <w:sz w:val="28"/>
          <w:szCs w:val="28"/>
        </w:rPr>
        <w:t xml:space="preserve">Ульяновской области </w:t>
        <w:tab/>
        <w:t xml:space="preserve">                                                                        Е.А. Черкасов</w:t>
      </w:r>
    </w:p>
    <w:p>
      <w:pPr>
        <w:pStyle w:val="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bookmarkStart w:id="1" w:name="__DdeLink__83_244807046"/>
      <w:bookmarkStart w:id="2" w:name="__DdeLink__83_244807046"/>
      <w:bookmarkEnd w:id="2"/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567" w:gutter="0" w:header="0" w:top="1159" w:footer="0" w:bottom="114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PT Sans">
    <w:charset w:val="01"/>
    <w:family w:val="roman"/>
    <w:pitch w:val="variable"/>
  </w:font>
  <w:font w:name="PT Astra Serif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393dc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090b8e"/>
    <w:rPr/>
  </w:style>
  <w:style w:type="paragraph" w:styleId="Style14" w:customStyle="1">
    <w:name w:val="Заголовок"/>
    <w:basedOn w:val="Normal"/>
    <w:next w:val="BodyText"/>
    <w:qFormat/>
    <w:rsid w:val="00393dc6"/>
    <w:pPr>
      <w:keepNext w:val="true"/>
      <w:spacing w:before="240" w:after="120"/>
    </w:pPr>
    <w:rPr>
      <w:rFonts w:ascii="PT Sans" w:hAnsi="PT Sans" w:eastAsia="Tahoma" w:cs="Noto Sans Devanagari"/>
      <w:sz w:val="28"/>
      <w:szCs w:val="28"/>
    </w:rPr>
  </w:style>
  <w:style w:type="paragraph" w:styleId="BodyText">
    <w:name w:val="Body Text"/>
    <w:basedOn w:val="Normal"/>
    <w:rsid w:val="00393dc6"/>
    <w:pPr>
      <w:spacing w:lineRule="auto" w:line="288" w:before="0" w:after="140"/>
    </w:pPr>
    <w:rPr/>
  </w:style>
  <w:style w:type="paragraph" w:styleId="List">
    <w:name w:val="List"/>
    <w:basedOn w:val="BodyText"/>
    <w:rsid w:val="00393dc6"/>
    <w:pPr/>
    <w:rPr>
      <w:rFonts w:ascii="PT Sans" w:hAnsi="PT Sans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1">
    <w:name w:val="caption1"/>
    <w:basedOn w:val="Normal"/>
    <w:qFormat/>
    <w:rsid w:val="00393dc6"/>
    <w:pPr>
      <w:suppressLineNumbers/>
      <w:spacing w:before="120" w:after="120"/>
    </w:pPr>
    <w:rPr>
      <w:rFonts w:ascii="PT Sans" w:hAnsi="PT Sans" w:cs="Noto Sans Devanagari"/>
      <w:i/>
      <w:iCs/>
    </w:rPr>
  </w:style>
  <w:style w:type="paragraph" w:styleId="IndexHeading">
    <w:name w:val="index heading"/>
    <w:basedOn w:val="Normal"/>
    <w:qFormat/>
    <w:rsid w:val="00393dc6"/>
    <w:pPr>
      <w:suppressLineNumbers/>
    </w:pPr>
    <w:rPr>
      <w:rFonts w:ascii="PT Sans" w:hAnsi="PT Sans" w:cs="Noto Sans Devanagari"/>
    </w:rPr>
  </w:style>
  <w:style w:type="paragraph" w:styleId="BalloonText">
    <w:name w:val="Balloon Text"/>
    <w:basedOn w:val="Normal"/>
    <w:semiHidden/>
    <w:qFormat/>
    <w:rsid w:val="009e3421"/>
    <w:pPr/>
    <w:rPr>
      <w:rFonts w:ascii="Tahoma" w:hAnsi="Tahoma" w:cs="Tahoma"/>
      <w:sz w:val="16"/>
      <w:szCs w:val="16"/>
    </w:rPr>
  </w:style>
  <w:style w:type="paragraph" w:styleId="Style16">
    <w:name w:val="Верхний и нижний колонтитулы"/>
    <w:basedOn w:val="Normal"/>
    <w:qFormat/>
    <w:pPr/>
    <w:rPr/>
  </w:style>
  <w:style w:type="paragraph" w:styleId="Style17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rsid w:val="00090b8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rsid w:val="00090b8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msonormalcxspmiddle" w:customStyle="1">
    <w:name w:val="msonormalcxspmiddle"/>
    <w:basedOn w:val="Normal"/>
    <w:qFormat/>
    <w:rsid w:val="00137ec4"/>
    <w:pPr>
      <w:spacing w:beforeAutospacing="1" w:afterAutospacing="1"/>
    </w:pPr>
    <w:rPr/>
  </w:style>
  <w:style w:type="paragraph" w:styleId="Style18" w:customStyle="1">
    <w:name w:val="Текст в заданном формате"/>
    <w:basedOn w:val="Normal"/>
    <w:qFormat/>
    <w:rsid w:val="005b0caa"/>
    <w:pPr>
      <w:suppressAutoHyphens w:val="true"/>
    </w:pPr>
    <w:rPr>
      <w:rFonts w:ascii="Courier New" w:hAnsi="Courier New" w:eastAsia="Courier New" w:cs="Courier New"/>
      <w:sz w:val="20"/>
      <w:szCs w:val="20"/>
      <w:lang w:eastAsia="ar-SA"/>
    </w:rPr>
  </w:style>
  <w:style w:type="paragraph" w:styleId="Style19" w:customStyle="1">
    <w:name w:val="Содержимое врезки"/>
    <w:basedOn w:val="Normal"/>
    <w:qFormat/>
    <w:rsid w:val="00393dc6"/>
    <w:pPr/>
    <w:rPr/>
  </w:style>
  <w:style w:type="paragraph" w:styleId="HEADERTEXT" w:customStyle="1">
    <w:name w:val=".HEADERTEXT"/>
    <w:qFormat/>
    <w:rsid w:val="00393dc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2B4279"/>
      <w:kern w:val="0"/>
      <w:sz w:val="24"/>
      <w:szCs w:val="24"/>
      <w:lang w:val="ru-RU" w:eastAsia="ru-RU" w:bidi="ar-SA"/>
    </w:rPr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LibreOffice/24.8.3.2$Linux_X86_64 LibreOffice_project/480$Build-2</Application>
  <AppVersion>15.0000</AppVersion>
  <Pages>1</Pages>
  <Words>49</Words>
  <Characters>396</Characters>
  <CharactersWithSpaces>566</CharactersWithSpaces>
  <Paragraphs>6</Paragraphs>
  <Company>Организация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2021-08-10T10:59:00Z</dcterms:created>
  <dc:creator>LiahovaSvV</dc:creator>
  <dc:description/>
  <dc:language>ru-RU</dc:language>
  <cp:lastModifiedBy/>
  <cp:lastPrinted>2025-12-11T10:48:53Z</cp:lastPrinted>
  <dcterms:modified xsi:type="dcterms:W3CDTF">2025-12-11T10:49:55Z</dcterms:modified>
  <cp:revision>44</cp:revision>
  <dc:subject/>
  <dc:title>Пояснительная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