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E60" w:rsidRDefault="00EF7E60" w:rsidP="00EF7E60">
      <w:pPr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ПОЯСНИ</w:t>
      </w:r>
      <w:r w:rsidRPr="00B65026">
        <w:rPr>
          <w:rFonts w:ascii="PT Astra Serif" w:hAnsi="PT Astra Serif"/>
          <w:b/>
        </w:rPr>
        <w:t>ТЕЛЬНАЯ ЗАПИСКА</w:t>
      </w:r>
    </w:p>
    <w:p w:rsidR="00EF7E60" w:rsidRDefault="00EF7E60" w:rsidP="00EF7E60">
      <w:pPr>
        <w:jc w:val="center"/>
        <w:rPr>
          <w:rFonts w:ascii="PT Astra Serif" w:hAnsi="PT Astra Serif"/>
          <w:b/>
        </w:rPr>
      </w:pPr>
    </w:p>
    <w:p w:rsidR="00EF7E60" w:rsidRPr="00B65026" w:rsidRDefault="00EF7E60" w:rsidP="00EF7E60">
      <w:pPr>
        <w:jc w:val="center"/>
        <w:rPr>
          <w:rFonts w:ascii="PT Astra Serif" w:hAnsi="PT Astra Serif"/>
          <w:b/>
        </w:rPr>
      </w:pPr>
    </w:p>
    <w:p w:rsidR="00EF7E60" w:rsidRDefault="00EF7E60" w:rsidP="00EF7E60">
      <w:pPr>
        <w:jc w:val="center"/>
        <w:rPr>
          <w:rFonts w:ascii="PT Astra Serif" w:hAnsi="PT Astra Serif"/>
          <w:b/>
        </w:rPr>
      </w:pPr>
      <w:r w:rsidRPr="00B65026">
        <w:rPr>
          <w:rFonts w:ascii="PT Astra Serif" w:hAnsi="PT Astra Serif"/>
          <w:b/>
        </w:rPr>
        <w:t>к проекту закона Ульяновской о</w:t>
      </w:r>
      <w:r>
        <w:rPr>
          <w:rFonts w:ascii="PT Astra Serif" w:hAnsi="PT Astra Serif"/>
          <w:b/>
        </w:rPr>
        <w:t xml:space="preserve">бласти </w:t>
      </w:r>
      <w:r w:rsidRPr="006000A0">
        <w:rPr>
          <w:rFonts w:ascii="PT Astra Serif" w:hAnsi="PT Astra Serif"/>
          <w:b/>
        </w:rPr>
        <w:t xml:space="preserve">«О внесении изменений </w:t>
      </w:r>
    </w:p>
    <w:p w:rsidR="00EF7E60" w:rsidRDefault="00EF7E60" w:rsidP="00EF7E60">
      <w:pPr>
        <w:suppressAutoHyphens/>
        <w:jc w:val="center"/>
        <w:rPr>
          <w:rFonts w:ascii="PT Astra Serif" w:hAnsi="PT Astra Serif" w:cs="PT Astra Serif"/>
          <w:b/>
        </w:rPr>
      </w:pPr>
      <w:r w:rsidRPr="006000A0">
        <w:rPr>
          <w:rFonts w:ascii="PT Astra Serif" w:hAnsi="PT Astra Serif"/>
          <w:b/>
        </w:rPr>
        <w:t xml:space="preserve">в </w:t>
      </w:r>
      <w:r>
        <w:rPr>
          <w:rFonts w:ascii="PT Astra Serif" w:hAnsi="PT Astra Serif"/>
          <w:b/>
        </w:rPr>
        <w:t xml:space="preserve">статью 3 </w:t>
      </w:r>
      <w:r w:rsidRPr="006000A0">
        <w:rPr>
          <w:rFonts w:ascii="PT Astra Serif" w:hAnsi="PT Astra Serif"/>
          <w:b/>
        </w:rPr>
        <w:t>Закон</w:t>
      </w:r>
      <w:r>
        <w:rPr>
          <w:rFonts w:ascii="PT Astra Serif" w:hAnsi="PT Astra Serif"/>
          <w:b/>
        </w:rPr>
        <w:t>а</w:t>
      </w:r>
      <w:r w:rsidRPr="006000A0">
        <w:rPr>
          <w:rFonts w:ascii="PT Astra Serif" w:hAnsi="PT Astra Serif"/>
          <w:b/>
        </w:rPr>
        <w:t xml:space="preserve"> Ульяновской области </w:t>
      </w:r>
      <w:r w:rsidRPr="006000A0">
        <w:rPr>
          <w:rFonts w:ascii="PT Astra Serif" w:eastAsiaTheme="minorHAnsi" w:hAnsi="PT Astra Serif" w:cs="Arial"/>
          <w:b/>
          <w:lang w:eastAsia="en-US"/>
        </w:rPr>
        <w:t xml:space="preserve"> </w:t>
      </w:r>
      <w:r>
        <w:rPr>
          <w:rFonts w:ascii="PT Astra Serif" w:hAnsi="PT Astra Serif" w:cs="PT Astra Serif"/>
          <w:b/>
        </w:rPr>
        <w:t>«</w:t>
      </w:r>
      <w:r w:rsidRPr="00E42763">
        <w:rPr>
          <w:rFonts w:ascii="PT Astra Serif" w:hAnsi="PT Astra Serif" w:cs="PT Astra Serif"/>
          <w:b/>
        </w:rPr>
        <w:t xml:space="preserve">О транспортном налоге </w:t>
      </w:r>
    </w:p>
    <w:p w:rsidR="00EF7E60" w:rsidRPr="001A3F39" w:rsidRDefault="00EF7E60" w:rsidP="00EF7E60">
      <w:pPr>
        <w:suppressAutoHyphens/>
        <w:jc w:val="center"/>
        <w:rPr>
          <w:rFonts w:ascii="PT Astra Serif" w:hAnsi="PT Astra Serif"/>
          <w:i/>
          <w:iCs/>
        </w:rPr>
      </w:pPr>
      <w:r w:rsidRPr="00E42763">
        <w:rPr>
          <w:rFonts w:ascii="PT Astra Serif" w:hAnsi="PT Astra Serif" w:cs="PT Astra Serif"/>
          <w:b/>
        </w:rPr>
        <w:t>в Ульяновской области</w:t>
      </w:r>
      <w:r w:rsidRPr="001A3F39">
        <w:rPr>
          <w:rFonts w:ascii="PT Astra Serif" w:hAnsi="PT Astra Serif" w:cs="PT Astra Serif"/>
          <w:b/>
        </w:rPr>
        <w:t>»</w:t>
      </w:r>
    </w:p>
    <w:p w:rsidR="00EF7E60" w:rsidRDefault="00EF7E60" w:rsidP="00EF7E60">
      <w:pPr>
        <w:jc w:val="center"/>
        <w:rPr>
          <w:rFonts w:ascii="PT Astra Serif" w:hAnsi="PT Astra Serif"/>
          <w:b/>
        </w:rPr>
      </w:pPr>
    </w:p>
    <w:p w:rsidR="00EF7E60" w:rsidRPr="00B65026" w:rsidRDefault="00EF7E60" w:rsidP="00EF7E60">
      <w:pPr>
        <w:jc w:val="center"/>
        <w:rPr>
          <w:rFonts w:ascii="PT Astra Serif" w:hAnsi="PT Astra Serif"/>
          <w:b/>
        </w:rPr>
      </w:pPr>
    </w:p>
    <w:p w:rsidR="00EF7E60" w:rsidRDefault="00EF7E60" w:rsidP="00EF7E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/>
        </w:rPr>
        <w:t>П</w:t>
      </w:r>
      <w:r w:rsidRPr="00C87492">
        <w:rPr>
          <w:rFonts w:ascii="PT Astra Serif" w:hAnsi="PT Astra Serif"/>
        </w:rPr>
        <w:t xml:space="preserve">роект закона Ульяновской области </w:t>
      </w:r>
      <w:r>
        <w:rPr>
          <w:rFonts w:ascii="PT Astra Serif" w:hAnsi="PT Astra Serif"/>
        </w:rPr>
        <w:t>«</w:t>
      </w:r>
      <w:r w:rsidRPr="00C87492">
        <w:rPr>
          <w:rFonts w:ascii="PT Astra Serif" w:hAnsi="PT Astra Serif" w:cs="PT Astra Serif"/>
        </w:rPr>
        <w:t xml:space="preserve">О внесении изменений в статью </w:t>
      </w:r>
      <w:r>
        <w:rPr>
          <w:rFonts w:ascii="PT Astra Serif" w:hAnsi="PT Astra Serif" w:cs="PT Astra Serif"/>
        </w:rPr>
        <w:t xml:space="preserve">      </w:t>
      </w:r>
      <w:r w:rsidRPr="00C87492">
        <w:rPr>
          <w:rFonts w:ascii="PT Astra Serif" w:hAnsi="PT Astra Serif" w:cs="PT Astra Serif"/>
        </w:rPr>
        <w:t>3 Закона Ульяновской области</w:t>
      </w:r>
      <w:r>
        <w:rPr>
          <w:rFonts w:ascii="PT Astra Serif" w:hAnsi="PT Astra Serif" w:cs="PT Astra Serif"/>
        </w:rPr>
        <w:t xml:space="preserve"> </w:t>
      </w:r>
      <w:r w:rsidRPr="00C87492">
        <w:rPr>
          <w:rFonts w:ascii="PT Astra Serif" w:hAnsi="PT Astra Serif" w:cs="PT Astra Serif"/>
        </w:rPr>
        <w:t>«О транспортном налоге в Ульяновской области»</w:t>
      </w:r>
      <w:r>
        <w:rPr>
          <w:rFonts w:ascii="PT Astra Serif" w:hAnsi="PT Astra Serif" w:cs="PT Astra Serif"/>
        </w:rPr>
        <w:t xml:space="preserve"> (далее – законопроект) подготовлен в целях приведения статьи                   3 </w:t>
      </w:r>
      <w:r w:rsidRPr="00496A01">
        <w:rPr>
          <w:rFonts w:ascii="PT Astra Serif" w:hAnsi="PT Astra Serif" w:cs="PT Astra Serif"/>
        </w:rPr>
        <w:t>Закона Ульяновской области</w:t>
      </w:r>
      <w:r>
        <w:rPr>
          <w:rFonts w:ascii="PT Astra Serif" w:hAnsi="PT Astra Serif" w:cs="PT Astra Serif"/>
        </w:rPr>
        <w:t xml:space="preserve"> </w:t>
      </w:r>
      <w:r w:rsidRPr="00496A01">
        <w:rPr>
          <w:rFonts w:ascii="PT Astra Serif" w:hAnsi="PT Astra Serif" w:cs="PT Astra Serif"/>
        </w:rPr>
        <w:t>от 6 сентября 2007 года № 130-ЗО</w:t>
      </w:r>
      <w:r>
        <w:rPr>
          <w:rFonts w:ascii="PT Astra Serif" w:hAnsi="PT Astra Serif" w:cs="PT Astra Serif"/>
        </w:rPr>
        <w:t xml:space="preserve">                          </w:t>
      </w:r>
      <w:r w:rsidRPr="00496A01">
        <w:rPr>
          <w:rFonts w:ascii="PT Astra Serif" w:hAnsi="PT Astra Serif" w:cs="PT Astra Serif"/>
        </w:rPr>
        <w:t>«О транспортном налоге в Ульяновской области»</w:t>
      </w:r>
      <w:r>
        <w:rPr>
          <w:rFonts w:ascii="PT Astra Serif" w:hAnsi="PT Astra Serif" w:cs="PT Astra Serif"/>
        </w:rPr>
        <w:t xml:space="preserve"> (далее также – Закон </w:t>
      </w:r>
      <w:r w:rsidR="00724F19">
        <w:rPr>
          <w:rFonts w:ascii="PT Astra Serif" w:hAnsi="PT Astra Serif" w:cs="PT Astra Serif"/>
        </w:rPr>
        <w:t xml:space="preserve">                   </w:t>
      </w:r>
      <w:r>
        <w:rPr>
          <w:rFonts w:ascii="PT Astra Serif" w:hAnsi="PT Astra Serif" w:cs="PT Astra Serif"/>
        </w:rPr>
        <w:t>№ 130-ЗО) в соответствие с законодательством Российской Федерации</w:t>
      </w:r>
      <w:r w:rsidR="00724F19">
        <w:rPr>
          <w:rFonts w:ascii="PT Astra Serif" w:hAnsi="PT Astra Serif" w:cs="PT Astra Serif"/>
        </w:rPr>
        <w:t xml:space="preserve">                   </w:t>
      </w:r>
      <w:r>
        <w:rPr>
          <w:rFonts w:ascii="PT Astra Serif" w:hAnsi="PT Astra Serif" w:cs="PT Astra Serif"/>
        </w:rPr>
        <w:t xml:space="preserve"> и Ульяновской области.</w:t>
      </w:r>
      <w:proofErr w:type="gramEnd"/>
    </w:p>
    <w:p w:rsidR="00EF7E60" w:rsidRDefault="00EF7E60" w:rsidP="00EF7E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  <w:bCs/>
        </w:rPr>
        <w:t xml:space="preserve">В пункте 15 части 1 статьи 3 </w:t>
      </w:r>
      <w:r>
        <w:rPr>
          <w:rFonts w:ascii="PT Astra Serif" w:hAnsi="PT Astra Serif" w:cs="PT Astra Serif"/>
        </w:rPr>
        <w:t>Закона 130-ЗО употребляется                                    не соответствующий Федеральному закону от 6 мая 2011 года № 100-ФЗ                       «О добровольной пожарной охране» (далее – Федеральный закон № 100-ЗО)                 и Закону Ульяновской области от 6 октября 2011 года № 170-ЗО «О мерах государственной поддержки общественных объединений добровольной пожарной охраны, добровольных пожарных и работников добровольной пожарной охраны в Ульяновской области» (далее – Закон № 170-ЗО</w:t>
      </w:r>
      <w:proofErr w:type="gramEnd"/>
      <w:r>
        <w:rPr>
          <w:rFonts w:ascii="PT Astra Serif" w:hAnsi="PT Astra Serif" w:cs="PT Astra Serif"/>
        </w:rPr>
        <w:t>) термин «общественные объединения пожарной охраны».</w:t>
      </w:r>
    </w:p>
    <w:p w:rsidR="00EF7E60" w:rsidRDefault="00EF7E60" w:rsidP="00EF7E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  <w:t xml:space="preserve">Кроме того, согласно предписаниям пункта 1 статьи 3 Закона № 170-ЗО добровольным пожарным и работникам добровольной пожарной охраны                    в Ульяновской области предоставляются (а не могут предоставляться) налоговые льготы по транспортному налогу в соответствии                                               с законодательством Ульяновской области о налогах. </w:t>
      </w:r>
      <w:proofErr w:type="gramStart"/>
      <w:r>
        <w:rPr>
          <w:rFonts w:ascii="PT Astra Serif" w:hAnsi="PT Astra Serif" w:cs="PT Astra Serif"/>
        </w:rPr>
        <w:t xml:space="preserve">Учитывая,                              что в соответствии с Федеральным законом  «Об общих принципах организации публичной власти в субъектах Российской Федерации» законы субъектов Российской Федерации, принятые  </w:t>
      </w:r>
      <w:r>
        <w:rPr>
          <w:rFonts w:ascii="PT Astra Serif" w:eastAsiaTheme="minorHAnsi" w:hAnsi="PT Astra Serif" w:cs="PT Astra Serif"/>
          <w:lang w:eastAsia="en-US"/>
        </w:rPr>
        <w:t xml:space="preserve">в пределах их полномочий, обязательны для исполнения всеми находящимися на территориях субъектов Российской Федерации органами государственной власти, другими </w:t>
      </w:r>
      <w:r>
        <w:rPr>
          <w:rFonts w:ascii="PT Astra Serif" w:eastAsiaTheme="minorHAnsi" w:hAnsi="PT Astra Serif" w:cs="PT Astra Serif"/>
          <w:lang w:eastAsia="en-US"/>
        </w:rPr>
        <w:lastRenderedPageBreak/>
        <w:t>государственными органами, органами местного самоуправления, организациями, общественными объединениями, должностными лицами                        и гражданами, указанная норма Закона № 170-ЗО обязательна для исполнения  и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региональным законодателем в Ульяновской области, </w:t>
      </w:r>
      <w:proofErr w:type="gramStart"/>
      <w:r>
        <w:rPr>
          <w:rFonts w:ascii="PT Astra Serif" w:eastAsiaTheme="minorHAnsi" w:hAnsi="PT Astra Serif" w:cs="PT Astra Serif"/>
          <w:lang w:eastAsia="en-US"/>
        </w:rPr>
        <w:t>однако</w:t>
      </w:r>
      <w:proofErr w:type="gramEnd"/>
      <w:r>
        <w:rPr>
          <w:rFonts w:ascii="PT Astra Serif" w:hAnsi="PT Astra Serif" w:cs="PT Astra Serif"/>
        </w:rPr>
        <w:t xml:space="preserve"> пунктом 2 части 2 статьи 3 Закона № 130-ЗО налоговая льгота                                 по транспортному налогу установлена только для добровольных пожарных,                  а для работников добровольной пожарной охраны не установлена, </w:t>
      </w:r>
      <w:r w:rsidR="00724F19">
        <w:rPr>
          <w:rFonts w:ascii="PT Astra Serif" w:hAnsi="PT Astra Serif" w:cs="PT Astra Serif"/>
        </w:rPr>
        <w:t xml:space="preserve">                        </w:t>
      </w:r>
      <w:r>
        <w:rPr>
          <w:rFonts w:ascii="PT Astra Serif" w:hAnsi="PT Astra Serif" w:cs="PT Astra Serif"/>
        </w:rPr>
        <w:t xml:space="preserve">что не только противоречит принципу общеобязательности законов субъектов Российской Федерации, принятых в пределах их полномочий,                                   но и конституционному принципу равенства, предполагающему,  помимо прочего, запрет различного отношения  с лицами, </w:t>
      </w:r>
      <w:proofErr w:type="gramStart"/>
      <w:r>
        <w:rPr>
          <w:rFonts w:ascii="PT Astra Serif" w:hAnsi="PT Astra Serif" w:cs="PT Astra Serif"/>
        </w:rPr>
        <w:t>находящихся в одинаковых или сходных ситуациях.</w:t>
      </w:r>
      <w:proofErr w:type="gramEnd"/>
    </w:p>
    <w:p w:rsidR="00EF7E60" w:rsidRDefault="00EF7E60" w:rsidP="00EF7E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proofErr w:type="gramStart"/>
      <w:r>
        <w:rPr>
          <w:rFonts w:ascii="PT Astra Serif" w:hAnsi="PT Astra Serif" w:cs="PT Astra Serif"/>
        </w:rPr>
        <w:t xml:space="preserve">На основании изложенного законопроектом предлагается привести терминологию, используемую в </w:t>
      </w:r>
      <w:r>
        <w:rPr>
          <w:rFonts w:ascii="PT Astra Serif" w:hAnsi="PT Astra Serif" w:cs="PT Astra Serif"/>
          <w:bCs/>
        </w:rPr>
        <w:t xml:space="preserve">пункте 15 части 1 статьи 3 </w:t>
      </w:r>
      <w:r>
        <w:rPr>
          <w:rFonts w:ascii="PT Astra Serif" w:hAnsi="PT Astra Serif" w:cs="PT Astra Serif"/>
        </w:rPr>
        <w:t>Закона 130-ЗО,                 в соответствие</w:t>
      </w:r>
      <w:r w:rsidR="00724F19">
        <w:rPr>
          <w:rFonts w:ascii="PT Astra Serif" w:hAnsi="PT Astra Serif" w:cs="PT Astra Serif"/>
        </w:rPr>
        <w:t xml:space="preserve"> с терминологией, применяемой в </w:t>
      </w:r>
      <w:r>
        <w:rPr>
          <w:rFonts w:ascii="PT Astra Serif" w:hAnsi="PT Astra Serif" w:cs="PT Astra Serif"/>
        </w:rPr>
        <w:t xml:space="preserve">Федеральном законе                         № 100-ФЗ и Законе № 170-ЗО, а также распространить действие налоговой льготы по транспортному налогу, установленной  пунктом 2 части 2 статьи                   3 Закона № 130-ЗО для добровольных пожарных, и на </w:t>
      </w:r>
      <w:r w:rsidRPr="003936D4">
        <w:rPr>
          <w:rFonts w:ascii="PT Astra Serif" w:hAnsi="PT Astra Serif" w:cs="PT Astra Serif"/>
          <w:bCs/>
        </w:rPr>
        <w:t>работник</w:t>
      </w:r>
      <w:r>
        <w:rPr>
          <w:rFonts w:ascii="PT Astra Serif" w:hAnsi="PT Astra Serif" w:cs="PT Astra Serif"/>
          <w:bCs/>
        </w:rPr>
        <w:t>ов</w:t>
      </w:r>
      <w:r w:rsidRPr="003936D4">
        <w:rPr>
          <w:rFonts w:ascii="PT Astra Serif" w:hAnsi="PT Astra Serif" w:cs="PT Astra Serif"/>
          <w:bCs/>
        </w:rPr>
        <w:t xml:space="preserve"> добровольной пожарной охраны</w:t>
      </w:r>
      <w:r>
        <w:rPr>
          <w:rFonts w:ascii="PT Astra Serif" w:hAnsi="PT Astra Serif" w:cs="PT Astra Serif"/>
          <w:bCs/>
        </w:rPr>
        <w:t>.</w:t>
      </w:r>
      <w:proofErr w:type="gramEnd"/>
      <w:r>
        <w:rPr>
          <w:rFonts w:ascii="PT Astra Serif" w:hAnsi="PT Astra Serif" w:cs="PT Astra Serif"/>
          <w:bCs/>
        </w:rPr>
        <w:t xml:space="preserve"> Законопроект предусматривает вступление новой редакции  </w:t>
      </w:r>
      <w:r>
        <w:rPr>
          <w:rFonts w:ascii="PT Astra Serif" w:hAnsi="PT Astra Serif" w:cs="PT Astra Serif"/>
        </w:rPr>
        <w:t>пункта 2 части 2 статьи 3 Закона № 130-ЗО в силу с 1 января 2027 года.</w:t>
      </w:r>
    </w:p>
    <w:p w:rsidR="00EF7E60" w:rsidRDefault="00EF7E60" w:rsidP="00EF7E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PT Astra Serif"/>
        </w:rPr>
        <w:t xml:space="preserve">Принятие проектируемого закона Ульяновской области позволит                        не только обеспечить единство правового пространства в Ульяновской области, но и послужит дополнительным стимулом для участия институтов гражданского общества на территории Ульяновской области в </w:t>
      </w:r>
      <w:r>
        <w:rPr>
          <w:rFonts w:ascii="PT Astra Serif" w:eastAsiaTheme="minorHAnsi" w:hAnsi="PT Astra Serif" w:cs="PT Astra Serif"/>
          <w:lang w:eastAsia="en-US"/>
        </w:rPr>
        <w:t>профилактике                и (или) тушении пожаров и проведении аварийно-спасательных работ, значимость чего трудно переоценить.</w:t>
      </w:r>
    </w:p>
    <w:p w:rsidR="00EF7E60" w:rsidRDefault="00EF7E60" w:rsidP="00EF7E6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hAnsi="PT Astra Serif" w:cs="PT Astra Serif"/>
        </w:rPr>
        <w:t xml:space="preserve">  </w:t>
      </w:r>
      <w:r>
        <w:rPr>
          <w:rFonts w:ascii="PT Astra Serif" w:eastAsiaTheme="minorHAnsi" w:hAnsi="PT Astra Serif" w:cs="PT Astra Serif"/>
          <w:lang w:eastAsia="en-US"/>
        </w:rPr>
        <w:t>Законопроект подготовлен депутатом Законодательного Собрания Ульяновской области Д.Н.Грачевым.</w:t>
      </w:r>
    </w:p>
    <w:p w:rsidR="001E731D" w:rsidRDefault="00EF7E60" w:rsidP="00DC016E">
      <w:pPr>
        <w:jc w:val="center"/>
      </w:pPr>
      <w:r>
        <w:rPr>
          <w:rFonts w:ascii="PT Astra Serif" w:eastAsiaTheme="minorHAnsi" w:hAnsi="PT Astra Serif" w:cs="PT Astra Serif"/>
          <w:lang w:eastAsia="en-US"/>
        </w:rPr>
        <w:t>_________________</w:t>
      </w:r>
    </w:p>
    <w:sectPr w:rsidR="001E731D" w:rsidSect="001E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EF7E60"/>
    <w:rsid w:val="001E731D"/>
    <w:rsid w:val="00724F19"/>
    <w:rsid w:val="00DC016E"/>
    <w:rsid w:val="00EF7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E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2026-03-02T11:50:00Z</cp:lastPrinted>
  <dcterms:created xsi:type="dcterms:W3CDTF">2026-03-02T11:38:00Z</dcterms:created>
  <dcterms:modified xsi:type="dcterms:W3CDTF">2026-03-02T11:58:00Z</dcterms:modified>
</cp:coreProperties>
</file>