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horzAnchor="margin" w:tblpY="-489"/>
        <w:tblW w:w="0" w:type="auto"/>
        <w:tblLook w:val="01E0"/>
      </w:tblPr>
      <w:tblGrid>
        <w:gridCol w:w="5725"/>
        <w:gridCol w:w="4129"/>
      </w:tblGrid>
      <w:tr w:rsidR="006916B6" w:rsidRPr="000868FA" w:rsidTr="002F47A9">
        <w:tc>
          <w:tcPr>
            <w:tcW w:w="5725" w:type="dxa"/>
          </w:tcPr>
          <w:p w:rsidR="006916B6" w:rsidRPr="000868FA" w:rsidRDefault="006916B6" w:rsidP="002F47A9">
            <w:pPr>
              <w:rPr>
                <w:rFonts w:ascii="PT Astra Serif" w:hAnsi="PT Astra Serif"/>
              </w:rPr>
            </w:pPr>
          </w:p>
        </w:tc>
        <w:tc>
          <w:tcPr>
            <w:tcW w:w="4129" w:type="dxa"/>
          </w:tcPr>
          <w:p w:rsidR="00CF0B11" w:rsidRPr="002B14E0" w:rsidRDefault="00CF0B11" w:rsidP="002F47A9">
            <w:pPr>
              <w:jc w:val="center"/>
              <w:rPr>
                <w:rFonts w:ascii="PT Astra Serif" w:hAnsi="PT Astra Serif"/>
                <w:color w:val="FFFFFF" w:themeColor="background1"/>
                <w:sz w:val="28"/>
                <w:szCs w:val="28"/>
              </w:rPr>
            </w:pPr>
          </w:p>
          <w:p w:rsidR="006916B6" w:rsidRPr="002B14E0" w:rsidRDefault="006916B6" w:rsidP="002F47A9">
            <w:pPr>
              <w:jc w:val="center"/>
              <w:rPr>
                <w:rFonts w:ascii="PT Astra Serif" w:hAnsi="PT Astra Serif"/>
                <w:color w:val="FFFFFF" w:themeColor="background1"/>
                <w:sz w:val="28"/>
                <w:szCs w:val="28"/>
              </w:rPr>
            </w:pPr>
            <w:r w:rsidRPr="002B14E0">
              <w:rPr>
                <w:rFonts w:ascii="PT Astra Serif" w:hAnsi="PT Astra Serif"/>
                <w:color w:val="FFFFFF" w:themeColor="background1"/>
                <w:sz w:val="28"/>
                <w:szCs w:val="28"/>
              </w:rPr>
              <w:t>Вносится депутат</w:t>
            </w:r>
            <w:r w:rsidR="00503FAD" w:rsidRPr="002B14E0">
              <w:rPr>
                <w:rFonts w:ascii="PT Astra Serif" w:hAnsi="PT Astra Serif"/>
                <w:color w:val="FFFFFF" w:themeColor="background1"/>
                <w:sz w:val="28"/>
                <w:szCs w:val="28"/>
              </w:rPr>
              <w:t>о</w:t>
            </w:r>
            <w:r w:rsidRPr="002B14E0">
              <w:rPr>
                <w:rFonts w:ascii="PT Astra Serif" w:hAnsi="PT Astra Serif"/>
                <w:color w:val="FFFFFF" w:themeColor="background1"/>
                <w:sz w:val="28"/>
                <w:szCs w:val="28"/>
              </w:rPr>
              <w:t xml:space="preserve">м </w:t>
            </w:r>
          </w:p>
          <w:p w:rsidR="006916B6" w:rsidRPr="002B14E0" w:rsidRDefault="006916B6" w:rsidP="002F47A9">
            <w:pPr>
              <w:jc w:val="center"/>
              <w:rPr>
                <w:rFonts w:ascii="PT Astra Serif" w:hAnsi="PT Astra Serif"/>
                <w:color w:val="FFFFFF" w:themeColor="background1"/>
                <w:sz w:val="28"/>
                <w:szCs w:val="28"/>
              </w:rPr>
            </w:pPr>
            <w:r w:rsidRPr="002B14E0">
              <w:rPr>
                <w:rFonts w:ascii="PT Astra Serif" w:hAnsi="PT Astra Serif"/>
                <w:color w:val="FFFFFF" w:themeColor="background1"/>
                <w:sz w:val="28"/>
                <w:szCs w:val="28"/>
              </w:rPr>
              <w:t>Законодательного Собрания Ульяновской области</w:t>
            </w:r>
          </w:p>
          <w:p w:rsidR="006916B6" w:rsidRPr="002B14E0" w:rsidRDefault="006916B6" w:rsidP="002F47A9">
            <w:pPr>
              <w:jc w:val="center"/>
              <w:rPr>
                <w:rFonts w:ascii="PT Astra Serif" w:hAnsi="PT Astra Serif"/>
                <w:color w:val="FFFFFF" w:themeColor="background1"/>
                <w:sz w:val="28"/>
                <w:szCs w:val="28"/>
              </w:rPr>
            </w:pPr>
          </w:p>
          <w:p w:rsidR="006916B6" w:rsidRPr="002B14E0" w:rsidRDefault="00AD323A" w:rsidP="002F47A9">
            <w:pPr>
              <w:jc w:val="center"/>
              <w:rPr>
                <w:rFonts w:ascii="PT Astra Serif" w:hAnsi="PT Astra Serif"/>
                <w:color w:val="FFFFFF" w:themeColor="background1"/>
                <w:sz w:val="28"/>
                <w:szCs w:val="28"/>
              </w:rPr>
            </w:pPr>
            <w:r w:rsidRPr="002B14E0">
              <w:rPr>
                <w:rFonts w:ascii="PT Astra Serif" w:hAnsi="PT Astra Serif"/>
                <w:color w:val="FFFFFF" w:themeColor="background1"/>
                <w:sz w:val="28"/>
                <w:szCs w:val="28"/>
              </w:rPr>
              <w:t>В.В.Ковелем</w:t>
            </w:r>
          </w:p>
          <w:p w:rsidR="00503FAD" w:rsidRPr="002B14E0" w:rsidRDefault="00503FAD" w:rsidP="002F47A9">
            <w:pPr>
              <w:jc w:val="center"/>
              <w:rPr>
                <w:rFonts w:ascii="PT Astra Serif" w:hAnsi="PT Astra Serif"/>
                <w:color w:val="FFFFFF" w:themeColor="background1"/>
                <w:sz w:val="28"/>
                <w:szCs w:val="28"/>
              </w:rPr>
            </w:pPr>
          </w:p>
          <w:p w:rsidR="006916B6" w:rsidRPr="000868FA" w:rsidRDefault="006916B6" w:rsidP="002F47A9">
            <w:pPr>
              <w:jc w:val="right"/>
              <w:rPr>
                <w:rFonts w:ascii="PT Astra Serif" w:hAnsi="PT Astra Serif"/>
              </w:rPr>
            </w:pPr>
            <w:r w:rsidRPr="002B14E0">
              <w:rPr>
                <w:rFonts w:ascii="PT Astra Serif" w:hAnsi="PT Astra Serif"/>
                <w:color w:val="FFFFFF" w:themeColor="background1"/>
                <w:sz w:val="28"/>
                <w:szCs w:val="28"/>
              </w:rPr>
              <w:t>проект</w:t>
            </w:r>
            <w:r w:rsidRPr="003837B1">
              <w:rPr>
                <w:rFonts w:ascii="PT Astra Serif" w:hAnsi="PT Astra Serif"/>
              </w:rPr>
              <w:t xml:space="preserve"> </w:t>
            </w:r>
          </w:p>
        </w:tc>
      </w:tr>
    </w:tbl>
    <w:p w:rsidR="002B14E0" w:rsidRDefault="002B14E0" w:rsidP="00E57525">
      <w:pPr>
        <w:widowControl w:val="0"/>
        <w:tabs>
          <w:tab w:val="left" w:pos="9214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57525" w:rsidRPr="00E57525" w:rsidRDefault="00CE61CF" w:rsidP="00E57525">
      <w:pPr>
        <w:widowControl w:val="0"/>
        <w:tabs>
          <w:tab w:val="left" w:pos="9214"/>
        </w:tabs>
        <w:jc w:val="center"/>
        <w:rPr>
          <w:rFonts w:ascii="PT Astra Serif" w:hAnsi="PT Astra Serif" w:cs="PT Astra Serif"/>
          <w:b/>
          <w:sz w:val="28"/>
          <w:szCs w:val="28"/>
        </w:rPr>
      </w:pPr>
      <w:r w:rsidRPr="007A4A3B">
        <w:rPr>
          <w:rFonts w:ascii="PT Astra Serif" w:hAnsi="PT Astra Serif"/>
          <w:b/>
          <w:bCs/>
          <w:sz w:val="28"/>
          <w:szCs w:val="28"/>
        </w:rPr>
        <w:t>О</w:t>
      </w:r>
      <w:r w:rsidR="00E57525" w:rsidRPr="00E57525">
        <w:rPr>
          <w:rFonts w:ascii="PT Astra Serif" w:hAnsi="PT Astra Serif"/>
          <w:b/>
          <w:sz w:val="28"/>
          <w:szCs w:val="28"/>
        </w:rPr>
        <w:t xml:space="preserve"> внесении изменени</w:t>
      </w:r>
      <w:r w:rsidR="00503FAD">
        <w:rPr>
          <w:rFonts w:ascii="PT Astra Serif" w:hAnsi="PT Astra Serif"/>
          <w:b/>
          <w:sz w:val="28"/>
          <w:szCs w:val="28"/>
        </w:rPr>
        <w:t>я</w:t>
      </w:r>
      <w:r w:rsidR="00E57525" w:rsidRPr="00E57525">
        <w:rPr>
          <w:rFonts w:ascii="PT Astra Serif" w:hAnsi="PT Astra Serif"/>
          <w:b/>
          <w:sz w:val="28"/>
          <w:szCs w:val="28"/>
        </w:rPr>
        <w:t xml:space="preserve"> в</w:t>
      </w:r>
      <w:r w:rsidR="00905EC9">
        <w:rPr>
          <w:rFonts w:ascii="PT Astra Serif" w:hAnsi="PT Astra Serif"/>
          <w:b/>
          <w:sz w:val="28"/>
          <w:szCs w:val="28"/>
        </w:rPr>
        <w:t xml:space="preserve"> </w:t>
      </w:r>
      <w:r w:rsidR="00E57525" w:rsidRPr="00E57525">
        <w:rPr>
          <w:rFonts w:ascii="PT Astra Serif" w:hAnsi="PT Astra Serif" w:cs="PT Astra Serif"/>
          <w:b/>
          <w:sz w:val="28"/>
          <w:szCs w:val="28"/>
        </w:rPr>
        <w:t xml:space="preserve">Закон Ульяновской области </w:t>
      </w:r>
    </w:p>
    <w:p w:rsidR="00962DC2" w:rsidRPr="00962DC2" w:rsidRDefault="00503FAD" w:rsidP="00E57525">
      <w:pPr>
        <w:widowControl w:val="0"/>
        <w:tabs>
          <w:tab w:val="left" w:pos="9214"/>
        </w:tabs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«</w:t>
      </w:r>
      <w:r w:rsidR="00AD323A">
        <w:rPr>
          <w:rFonts w:ascii="PT Astra Serif" w:hAnsi="PT Astra Serif" w:cs="PT Astra Serif"/>
          <w:b/>
          <w:sz w:val="28"/>
          <w:szCs w:val="28"/>
        </w:rPr>
        <w:t>О порядке использования</w:t>
      </w:r>
      <w:r w:rsidR="00E57525" w:rsidRPr="00E57525">
        <w:rPr>
          <w:rFonts w:ascii="PT Astra Serif" w:hAnsi="PT Astra Serif" w:cs="PT Astra Serif"/>
          <w:b/>
          <w:sz w:val="28"/>
          <w:szCs w:val="28"/>
        </w:rPr>
        <w:t xml:space="preserve"> </w:t>
      </w:r>
      <w:r w:rsidR="00AD323A">
        <w:rPr>
          <w:rFonts w:ascii="PT Astra Serif" w:hAnsi="PT Astra Serif" w:cs="PT Astra Serif"/>
          <w:b/>
          <w:sz w:val="28"/>
          <w:szCs w:val="28"/>
        </w:rPr>
        <w:t>собственниками земельных участков, землепользователями, землевладельцами, арендаторами земельных участков для собственных нужд общераспрост</w:t>
      </w:r>
      <w:r w:rsidR="00A16805">
        <w:rPr>
          <w:rFonts w:ascii="PT Astra Serif" w:hAnsi="PT Astra Serif" w:cs="PT Astra Serif"/>
          <w:b/>
          <w:sz w:val="28"/>
          <w:szCs w:val="28"/>
        </w:rPr>
        <w:t>р</w:t>
      </w:r>
      <w:r w:rsidR="00AD323A">
        <w:rPr>
          <w:rFonts w:ascii="PT Astra Serif" w:hAnsi="PT Astra Serif" w:cs="PT Astra Serif"/>
          <w:b/>
          <w:sz w:val="28"/>
          <w:szCs w:val="28"/>
        </w:rPr>
        <w:t>анённых полезных ископаемых и подземных вод, имеющихся в границах</w:t>
      </w:r>
    </w:p>
    <w:p w:rsidR="00E57525" w:rsidRPr="00E57525" w:rsidRDefault="00AD323A" w:rsidP="00E57525">
      <w:pPr>
        <w:widowControl w:val="0"/>
        <w:tabs>
          <w:tab w:val="left" w:pos="9214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 xml:space="preserve">земельных участков на территории </w:t>
      </w:r>
      <w:r w:rsidR="00E57525" w:rsidRPr="00E57525">
        <w:rPr>
          <w:rFonts w:ascii="PT Astra Serif" w:hAnsi="PT Astra Serif" w:cs="PT Astra Serif"/>
          <w:b/>
          <w:sz w:val="28"/>
          <w:szCs w:val="28"/>
        </w:rPr>
        <w:t>Ульяновской области»</w:t>
      </w:r>
    </w:p>
    <w:p w:rsidR="002B14E0" w:rsidRDefault="002B14E0" w:rsidP="002B14E0">
      <w:pPr>
        <w:widowControl w:val="0"/>
        <w:tabs>
          <w:tab w:val="left" w:pos="9214"/>
        </w:tabs>
        <w:ind w:right="-57"/>
        <w:jc w:val="both"/>
        <w:rPr>
          <w:rFonts w:ascii="PT Astra Serif" w:hAnsi="PT Astra Serif"/>
          <w:b/>
          <w:sz w:val="28"/>
          <w:szCs w:val="28"/>
        </w:rPr>
      </w:pPr>
    </w:p>
    <w:p w:rsidR="002B14E0" w:rsidRDefault="002B14E0" w:rsidP="002B14E0">
      <w:pPr>
        <w:widowControl w:val="0"/>
        <w:tabs>
          <w:tab w:val="left" w:pos="9214"/>
        </w:tabs>
        <w:ind w:right="-57"/>
        <w:jc w:val="both"/>
        <w:rPr>
          <w:rFonts w:ascii="PT Astra Serif" w:hAnsi="PT Astra Serif"/>
          <w:b/>
          <w:sz w:val="28"/>
          <w:szCs w:val="28"/>
        </w:rPr>
      </w:pPr>
    </w:p>
    <w:p w:rsidR="002B14E0" w:rsidRDefault="002B14E0" w:rsidP="002B14E0">
      <w:pPr>
        <w:widowControl w:val="0"/>
        <w:tabs>
          <w:tab w:val="left" w:pos="9214"/>
        </w:tabs>
        <w:ind w:right="-57"/>
        <w:jc w:val="both"/>
        <w:rPr>
          <w:rFonts w:ascii="PT Astra Serif" w:hAnsi="PT Astra Serif"/>
          <w:b/>
          <w:sz w:val="28"/>
          <w:szCs w:val="28"/>
        </w:rPr>
      </w:pPr>
    </w:p>
    <w:p w:rsidR="002B14E0" w:rsidRPr="00BA510B" w:rsidRDefault="002B14E0" w:rsidP="002B14E0">
      <w:pPr>
        <w:widowControl w:val="0"/>
        <w:tabs>
          <w:tab w:val="left" w:pos="9214"/>
        </w:tabs>
        <w:ind w:right="-57"/>
        <w:jc w:val="center"/>
        <w:rPr>
          <w:rFonts w:ascii="PT Astra Serif" w:hAnsi="PT Astra Serif"/>
        </w:rPr>
      </w:pPr>
      <w:proofErr w:type="gramStart"/>
      <w:r w:rsidRPr="00BA510B">
        <w:rPr>
          <w:rFonts w:ascii="PT Astra Serif" w:hAnsi="PT Astra Serif"/>
        </w:rPr>
        <w:t>Принят</w:t>
      </w:r>
      <w:proofErr w:type="gramEnd"/>
      <w:r w:rsidRPr="00BA510B">
        <w:rPr>
          <w:rFonts w:ascii="PT Astra Serif" w:hAnsi="PT Astra Serif"/>
        </w:rPr>
        <w:t xml:space="preserve"> Законодательным Собрание</w:t>
      </w:r>
      <w:r>
        <w:rPr>
          <w:rFonts w:ascii="PT Astra Serif" w:hAnsi="PT Astra Serif"/>
        </w:rPr>
        <w:t>м</w:t>
      </w:r>
      <w:r w:rsidRPr="00BA510B">
        <w:rPr>
          <w:rFonts w:ascii="PT Astra Serif" w:hAnsi="PT Astra Serif"/>
        </w:rPr>
        <w:t xml:space="preserve"> Ульяновской области</w:t>
      </w:r>
      <w:r>
        <w:rPr>
          <w:rFonts w:ascii="PT Astra Serif" w:hAnsi="PT Astra Serif"/>
        </w:rPr>
        <w:t xml:space="preserve"> __ _______ 2026 года</w:t>
      </w:r>
    </w:p>
    <w:p w:rsidR="002B14E0" w:rsidRPr="007A4A3B" w:rsidRDefault="002B14E0" w:rsidP="002B14E0">
      <w:pPr>
        <w:widowControl w:val="0"/>
        <w:tabs>
          <w:tab w:val="left" w:pos="9214"/>
        </w:tabs>
        <w:ind w:right="-57"/>
        <w:jc w:val="both"/>
        <w:rPr>
          <w:rFonts w:ascii="PT Astra Serif" w:hAnsi="PT Astra Serif"/>
          <w:b/>
          <w:sz w:val="28"/>
          <w:szCs w:val="28"/>
        </w:rPr>
      </w:pPr>
    </w:p>
    <w:p w:rsidR="002B14E0" w:rsidRDefault="002B14E0" w:rsidP="002B14E0">
      <w:pPr>
        <w:widowControl w:val="0"/>
        <w:tabs>
          <w:tab w:val="left" w:pos="9214"/>
        </w:tabs>
        <w:ind w:right="-57"/>
        <w:jc w:val="both"/>
        <w:rPr>
          <w:rFonts w:ascii="PT Astra Serif" w:hAnsi="PT Astra Serif"/>
          <w:b/>
          <w:sz w:val="28"/>
          <w:szCs w:val="28"/>
        </w:rPr>
      </w:pPr>
    </w:p>
    <w:p w:rsidR="002B14E0" w:rsidRPr="007A4A3B" w:rsidRDefault="002B14E0" w:rsidP="002B14E0">
      <w:pPr>
        <w:widowControl w:val="0"/>
        <w:tabs>
          <w:tab w:val="left" w:pos="9214"/>
        </w:tabs>
        <w:ind w:right="-57"/>
        <w:jc w:val="both"/>
        <w:rPr>
          <w:rFonts w:ascii="PT Astra Serif" w:hAnsi="PT Astra Serif"/>
          <w:b/>
          <w:sz w:val="28"/>
          <w:szCs w:val="28"/>
        </w:rPr>
      </w:pPr>
    </w:p>
    <w:p w:rsidR="00905EC9" w:rsidRDefault="007F217B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AD323A">
        <w:rPr>
          <w:rFonts w:ascii="PT Astra Serif" w:hAnsi="PT Astra Serif" w:cs="PT Astra Serif"/>
          <w:sz w:val="28"/>
          <w:szCs w:val="28"/>
        </w:rPr>
        <w:t>Внести в</w:t>
      </w:r>
      <w:r w:rsidR="00503FAD" w:rsidRPr="00AD323A">
        <w:rPr>
          <w:rFonts w:ascii="PT Astra Serif" w:hAnsi="PT Astra Serif" w:cs="PT Astra Serif"/>
          <w:sz w:val="28"/>
          <w:szCs w:val="28"/>
        </w:rPr>
        <w:t xml:space="preserve"> </w:t>
      </w:r>
      <w:r w:rsidR="00AD323A" w:rsidRPr="00AD323A">
        <w:rPr>
          <w:rFonts w:ascii="PT Astra Serif" w:hAnsi="PT Astra Serif" w:cs="PT Astra Serif"/>
          <w:sz w:val="28"/>
          <w:szCs w:val="28"/>
        </w:rPr>
        <w:t xml:space="preserve">Закон Ульяновской области </w:t>
      </w:r>
      <w:r w:rsidR="00905EC9">
        <w:rPr>
          <w:rFonts w:ascii="PT Astra Serif" w:hAnsi="PT Astra Serif" w:cs="PT Astra Serif"/>
          <w:sz w:val="28"/>
          <w:szCs w:val="28"/>
        </w:rPr>
        <w:t xml:space="preserve">от 28 декабря 2015 года № 223-ЗО </w:t>
      </w:r>
      <w:r w:rsidR="00AD323A" w:rsidRPr="00AD323A">
        <w:rPr>
          <w:rFonts w:ascii="PT Astra Serif" w:hAnsi="PT Astra Serif" w:cs="PT Astra Serif"/>
          <w:sz w:val="28"/>
          <w:szCs w:val="28"/>
        </w:rPr>
        <w:t>«О порядке использования собственниками земельных участков, землепользователями, землевладельцами, арендаторами земельных участков для собственных нужд общераспрост</w:t>
      </w:r>
      <w:r w:rsidR="0024004F">
        <w:rPr>
          <w:rFonts w:ascii="PT Astra Serif" w:hAnsi="PT Astra Serif" w:cs="PT Astra Serif"/>
          <w:sz w:val="28"/>
          <w:szCs w:val="28"/>
        </w:rPr>
        <w:t>р</w:t>
      </w:r>
      <w:r w:rsidR="00AD323A" w:rsidRPr="00AD323A">
        <w:rPr>
          <w:rFonts w:ascii="PT Astra Serif" w:hAnsi="PT Astra Serif" w:cs="PT Astra Serif"/>
          <w:sz w:val="28"/>
          <w:szCs w:val="28"/>
        </w:rPr>
        <w:t xml:space="preserve">анённых полезных ископаемых </w:t>
      </w:r>
      <w:r w:rsidR="00905EC9">
        <w:rPr>
          <w:rFonts w:ascii="PT Astra Serif" w:hAnsi="PT Astra Serif" w:cs="PT Astra Serif"/>
          <w:sz w:val="28"/>
          <w:szCs w:val="28"/>
        </w:rPr>
        <w:br/>
      </w:r>
      <w:r w:rsidR="00AD323A" w:rsidRPr="00AD323A">
        <w:rPr>
          <w:rFonts w:ascii="PT Astra Serif" w:hAnsi="PT Astra Serif" w:cs="PT Astra Serif"/>
          <w:sz w:val="28"/>
          <w:szCs w:val="28"/>
        </w:rPr>
        <w:t>и подземных вод, имеющихся</w:t>
      </w:r>
      <w:r w:rsidR="0024004F">
        <w:rPr>
          <w:rFonts w:ascii="PT Astra Serif" w:hAnsi="PT Astra Serif" w:cs="PT Astra Serif"/>
          <w:sz w:val="28"/>
          <w:szCs w:val="28"/>
        </w:rPr>
        <w:t xml:space="preserve"> </w:t>
      </w:r>
      <w:r w:rsidR="00AD323A" w:rsidRPr="00AD323A">
        <w:rPr>
          <w:rFonts w:ascii="PT Astra Serif" w:hAnsi="PT Astra Serif" w:cs="PT Astra Serif"/>
          <w:sz w:val="28"/>
          <w:szCs w:val="28"/>
        </w:rPr>
        <w:t>в границах земельных участков на территории Ульяновской области»</w:t>
      </w:r>
      <w:r w:rsidR="00AD323A">
        <w:rPr>
          <w:rFonts w:ascii="PT Astra Serif" w:hAnsi="PT Astra Serif"/>
          <w:bCs/>
          <w:sz w:val="28"/>
          <w:szCs w:val="28"/>
        </w:rPr>
        <w:t xml:space="preserve"> </w:t>
      </w:r>
      <w:r w:rsidR="000A6AB4" w:rsidRPr="00AD323A">
        <w:rPr>
          <w:rFonts w:ascii="PT Astra Serif" w:hAnsi="PT Astra Serif" w:cs="PT Astra Serif"/>
          <w:sz w:val="28"/>
          <w:szCs w:val="28"/>
        </w:rPr>
        <w:t>(«</w:t>
      </w:r>
      <w:proofErr w:type="gramStart"/>
      <w:r w:rsidR="000A6AB4" w:rsidRPr="00AD323A">
        <w:rPr>
          <w:rFonts w:ascii="PT Astra Serif" w:hAnsi="PT Astra Serif" w:cs="PT Astra Serif"/>
          <w:sz w:val="28"/>
          <w:szCs w:val="28"/>
        </w:rPr>
        <w:t>Ульяновская</w:t>
      </w:r>
      <w:proofErr w:type="gramEnd"/>
      <w:r w:rsidR="000A6AB4" w:rsidRPr="00AD323A">
        <w:rPr>
          <w:rFonts w:ascii="PT Astra Serif" w:hAnsi="PT Astra Serif" w:cs="PT Astra Serif"/>
          <w:sz w:val="28"/>
          <w:szCs w:val="28"/>
        </w:rPr>
        <w:t xml:space="preserve"> правда» </w:t>
      </w:r>
      <w:r w:rsidR="000A6AB4" w:rsidRPr="009D3C9D">
        <w:rPr>
          <w:rFonts w:ascii="PT Astra Serif" w:hAnsi="PT Astra Serif" w:cs="PT Astra Serif"/>
          <w:sz w:val="28"/>
          <w:szCs w:val="28"/>
        </w:rPr>
        <w:t xml:space="preserve">от </w:t>
      </w:r>
      <w:r w:rsidR="001C43F6" w:rsidRPr="009D3C9D">
        <w:rPr>
          <w:rFonts w:ascii="PT Astra Serif" w:hAnsi="PT Astra Serif" w:cs="PT Astra Serif"/>
          <w:sz w:val="28"/>
          <w:szCs w:val="28"/>
        </w:rPr>
        <w:t>30</w:t>
      </w:r>
      <w:r w:rsidR="000A6AB4" w:rsidRPr="009D3C9D">
        <w:rPr>
          <w:rFonts w:ascii="PT Astra Serif" w:hAnsi="PT Astra Serif" w:cs="PT Astra Serif"/>
          <w:sz w:val="28"/>
          <w:szCs w:val="28"/>
        </w:rPr>
        <w:t>.12.201</w:t>
      </w:r>
      <w:r w:rsidR="001C43F6" w:rsidRPr="009D3C9D">
        <w:rPr>
          <w:rFonts w:ascii="PT Astra Serif" w:hAnsi="PT Astra Serif" w:cs="PT Astra Serif"/>
          <w:sz w:val="28"/>
          <w:szCs w:val="28"/>
        </w:rPr>
        <w:t>5</w:t>
      </w:r>
      <w:r w:rsidR="000A6AB4" w:rsidRPr="009D3C9D">
        <w:rPr>
          <w:rFonts w:ascii="PT Astra Serif" w:hAnsi="PT Astra Serif" w:cs="PT Astra Serif"/>
          <w:sz w:val="28"/>
          <w:szCs w:val="28"/>
        </w:rPr>
        <w:t xml:space="preserve"> № 1</w:t>
      </w:r>
      <w:r w:rsidR="001C43F6" w:rsidRPr="009D3C9D">
        <w:rPr>
          <w:rFonts w:ascii="PT Astra Serif" w:hAnsi="PT Astra Serif" w:cs="PT Astra Serif"/>
          <w:sz w:val="28"/>
          <w:szCs w:val="28"/>
        </w:rPr>
        <w:t>92</w:t>
      </w:r>
      <w:r w:rsidR="000A6AB4" w:rsidRPr="009D3C9D">
        <w:rPr>
          <w:rFonts w:ascii="PT Astra Serif" w:hAnsi="PT Astra Serif" w:cs="PT Astra Serif"/>
          <w:sz w:val="28"/>
          <w:szCs w:val="28"/>
        </w:rPr>
        <w:t>;</w:t>
      </w:r>
      <w:r w:rsidR="000A6AB4" w:rsidRPr="009D3C9D"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r w:rsidR="00905EC9">
        <w:rPr>
          <w:rFonts w:ascii="PT Astra Serif" w:hAnsi="PT Astra Serif" w:cs="PT Astra Serif"/>
          <w:sz w:val="28"/>
          <w:szCs w:val="28"/>
          <w:highlight w:val="white"/>
        </w:rPr>
        <w:br/>
      </w:r>
      <w:r w:rsidR="00AD323A" w:rsidRPr="009D3C9D">
        <w:rPr>
          <w:rFonts w:ascii="PT Astra Serif" w:hAnsi="PT Astra Serif" w:cs="PT Astra Serif"/>
          <w:sz w:val="28"/>
          <w:szCs w:val="28"/>
          <w:highlight w:val="white"/>
        </w:rPr>
        <w:t xml:space="preserve">от </w:t>
      </w:r>
      <w:r w:rsidR="001C43F6" w:rsidRPr="009D3C9D">
        <w:rPr>
          <w:rFonts w:ascii="PT Astra Serif" w:hAnsi="PT Astra Serif" w:cs="PT Astra Serif"/>
          <w:sz w:val="28"/>
          <w:szCs w:val="28"/>
          <w:highlight w:val="white"/>
        </w:rPr>
        <w:t>17</w:t>
      </w:r>
      <w:r w:rsidR="00AD323A" w:rsidRPr="009D3C9D">
        <w:rPr>
          <w:rFonts w:ascii="PT Astra Serif" w:hAnsi="PT Astra Serif" w:cs="PT Astra Serif"/>
          <w:sz w:val="28"/>
          <w:szCs w:val="28"/>
          <w:highlight w:val="white"/>
        </w:rPr>
        <w:t>.0</w:t>
      </w:r>
      <w:r w:rsidR="001C43F6" w:rsidRPr="009D3C9D">
        <w:rPr>
          <w:rFonts w:ascii="PT Astra Serif" w:hAnsi="PT Astra Serif" w:cs="PT Astra Serif"/>
          <w:sz w:val="28"/>
          <w:szCs w:val="28"/>
          <w:highlight w:val="white"/>
        </w:rPr>
        <w:t>2</w:t>
      </w:r>
      <w:r w:rsidR="00AD323A" w:rsidRPr="009D3C9D">
        <w:rPr>
          <w:rFonts w:ascii="PT Astra Serif" w:hAnsi="PT Astra Serif" w:cs="PT Astra Serif"/>
          <w:sz w:val="28"/>
          <w:szCs w:val="28"/>
          <w:highlight w:val="white"/>
        </w:rPr>
        <w:t>.20</w:t>
      </w:r>
      <w:r w:rsidR="001C43F6" w:rsidRPr="009D3C9D">
        <w:rPr>
          <w:rFonts w:ascii="PT Astra Serif" w:hAnsi="PT Astra Serif" w:cs="PT Astra Serif"/>
          <w:sz w:val="28"/>
          <w:szCs w:val="28"/>
          <w:highlight w:val="white"/>
        </w:rPr>
        <w:t>23</w:t>
      </w:r>
      <w:r w:rsidR="00AD323A" w:rsidRPr="009D3C9D">
        <w:rPr>
          <w:rFonts w:ascii="PT Astra Serif" w:hAnsi="PT Astra Serif" w:cs="PT Astra Serif"/>
          <w:sz w:val="28"/>
          <w:szCs w:val="28"/>
          <w:highlight w:val="white"/>
        </w:rPr>
        <w:t xml:space="preserve"> № </w:t>
      </w:r>
      <w:r w:rsidR="001C43F6" w:rsidRPr="009D3C9D">
        <w:rPr>
          <w:rFonts w:ascii="PT Astra Serif" w:hAnsi="PT Astra Serif" w:cs="PT Astra Serif"/>
          <w:sz w:val="28"/>
          <w:szCs w:val="28"/>
          <w:highlight w:val="white"/>
        </w:rPr>
        <w:t>13</w:t>
      </w:r>
      <w:r w:rsidR="000A6AB4" w:rsidRPr="009D3C9D">
        <w:rPr>
          <w:rFonts w:ascii="PT Astra Serif" w:hAnsi="PT Astra Serif" w:cs="PT Astra Serif"/>
          <w:sz w:val="28"/>
          <w:szCs w:val="28"/>
        </w:rPr>
        <w:t>)</w:t>
      </w:r>
      <w:r w:rsidR="00E57525" w:rsidRPr="00AD323A">
        <w:rPr>
          <w:rFonts w:ascii="PT Astra Serif" w:hAnsi="PT Astra Serif" w:cs="PT Astra Serif"/>
          <w:sz w:val="28"/>
          <w:szCs w:val="28"/>
        </w:rPr>
        <w:t xml:space="preserve"> </w:t>
      </w:r>
      <w:r w:rsidR="00905EC9">
        <w:rPr>
          <w:rFonts w:ascii="PT Astra Serif" w:hAnsi="PT Astra Serif" w:cs="PT Astra Serif"/>
          <w:sz w:val="28"/>
          <w:szCs w:val="28"/>
        </w:rPr>
        <w:t xml:space="preserve">следующие </w:t>
      </w:r>
      <w:r w:rsidR="00E57525" w:rsidRPr="00AD323A">
        <w:rPr>
          <w:rFonts w:ascii="PT Astra Serif" w:hAnsi="PT Astra Serif" w:cs="PT Astra Serif"/>
          <w:sz w:val="28"/>
          <w:szCs w:val="28"/>
        </w:rPr>
        <w:t>изменени</w:t>
      </w:r>
      <w:r w:rsidR="00905EC9">
        <w:rPr>
          <w:rFonts w:ascii="PT Astra Serif" w:hAnsi="PT Astra Serif" w:cs="PT Astra Serif"/>
          <w:sz w:val="28"/>
          <w:szCs w:val="28"/>
        </w:rPr>
        <w:t>я:</w:t>
      </w:r>
    </w:p>
    <w:p w:rsidR="00905EC9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1) наименование статьи 1 после слова «</w:t>
      </w:r>
      <w:r w:rsidRPr="00FD21BB">
        <w:rPr>
          <w:rFonts w:ascii="PT Astra Serif" w:hAnsi="PT Astra Serif" w:cs="PT Astra Serif"/>
          <w:b/>
          <w:sz w:val="28"/>
          <w:szCs w:val="28"/>
        </w:rPr>
        <w:t>Предмет</w:t>
      </w:r>
      <w:r>
        <w:rPr>
          <w:rFonts w:ascii="PT Astra Serif" w:hAnsi="PT Astra Serif" w:cs="PT Astra Serif"/>
          <w:sz w:val="28"/>
          <w:szCs w:val="28"/>
        </w:rPr>
        <w:t>» дополнить словом «</w:t>
      </w:r>
      <w:r w:rsidRPr="00FD21BB">
        <w:rPr>
          <w:rFonts w:ascii="PT Astra Serif" w:hAnsi="PT Astra Serif" w:cs="PT Astra Serif"/>
          <w:b/>
          <w:sz w:val="28"/>
          <w:szCs w:val="28"/>
        </w:rPr>
        <w:t>правового</w:t>
      </w:r>
      <w:r>
        <w:rPr>
          <w:rFonts w:ascii="PT Astra Serif" w:hAnsi="PT Astra Serif" w:cs="PT Astra Serif"/>
          <w:sz w:val="28"/>
          <w:szCs w:val="28"/>
        </w:rPr>
        <w:t xml:space="preserve">» </w:t>
      </w:r>
    </w:p>
    <w:p w:rsidR="00905EC9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2) в статье 2: </w:t>
      </w:r>
    </w:p>
    <w:p w:rsidR="00E57525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а) в части 1: </w:t>
      </w:r>
    </w:p>
    <w:p w:rsidR="00905EC9" w:rsidRPr="00962DC2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абзац первый после слов «дней до» дополнить словом «дня» </w:t>
      </w:r>
      <w:r w:rsidRPr="00905EC9">
        <w:rPr>
          <w:rFonts w:ascii="PT Astra Serif" w:hAnsi="PT Astra Serif"/>
          <w:sz w:val="28"/>
          <w:szCs w:val="28"/>
        </w:rPr>
        <w:br/>
        <w:t xml:space="preserve">и в нём слова «уведомление в произвольной форме» заменить словами «составленное в произвольной форме уведомление»; </w:t>
      </w:r>
    </w:p>
    <w:p w:rsidR="00905EC9" w:rsidRPr="00905EC9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в абзаце втором слово «уведомлению» заменить словами «указанному </w:t>
      </w:r>
      <w:r w:rsidR="002B14E0">
        <w:rPr>
          <w:rFonts w:ascii="PT Astra Serif" w:hAnsi="PT Astra Serif"/>
          <w:sz w:val="28"/>
          <w:szCs w:val="28"/>
        </w:rPr>
        <w:br/>
      </w:r>
      <w:r w:rsidRPr="00905EC9">
        <w:rPr>
          <w:rFonts w:ascii="PT Astra Serif" w:hAnsi="PT Astra Serif"/>
          <w:sz w:val="28"/>
          <w:szCs w:val="28"/>
        </w:rPr>
        <w:t xml:space="preserve">в абзаце первом настоящей части уведомлению»; </w:t>
      </w:r>
    </w:p>
    <w:p w:rsidR="00905EC9" w:rsidRPr="00962DC2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lastRenderedPageBreak/>
        <w:t xml:space="preserve">б) в части 2 слова «уполномоченным федеральным органом государственной власти» заменить словами «федеральным органом управления государственным фондом недр»; </w:t>
      </w:r>
    </w:p>
    <w:p w:rsidR="00905EC9" w:rsidRPr="00962DC2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в) в части 3: </w:t>
      </w:r>
    </w:p>
    <w:p w:rsidR="00905EC9" w:rsidRPr="00905EC9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в пункте 2 слова «по предупреждению» заменить словами </w:t>
      </w:r>
      <w:r w:rsidRPr="00905EC9">
        <w:rPr>
          <w:rFonts w:ascii="PT Astra Serif" w:hAnsi="PT Astra Serif"/>
          <w:sz w:val="28"/>
          <w:szCs w:val="28"/>
        </w:rPr>
        <w:br/>
        <w:t xml:space="preserve">«, направленные на предупреждение»; </w:t>
      </w:r>
    </w:p>
    <w:p w:rsidR="00905EC9" w:rsidRPr="00905EC9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в пункте 3 слово «обеспечить» заменить словом «обеспечивать»; </w:t>
      </w:r>
    </w:p>
    <w:p w:rsidR="00905EC9" w:rsidRPr="00905EC9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в пункте 5 слова «по окончании работ провести» заменить словами «провести по окончании ведения работ»; </w:t>
      </w:r>
    </w:p>
    <w:p w:rsidR="00905EC9" w:rsidRPr="00962DC2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г) в части 4: </w:t>
      </w:r>
    </w:p>
    <w:p w:rsidR="00905EC9" w:rsidRPr="00962DC2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в абзаце первом слова «городского округа» заменить словами «городского (муниципального) округа»; </w:t>
      </w:r>
    </w:p>
    <w:p w:rsidR="00905EC9" w:rsidRPr="00905EC9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в абзаце втором слова «федеральным законодательством» заменить словами «законодательством Российской Федерации»; </w:t>
      </w:r>
    </w:p>
    <w:p w:rsidR="00905EC9" w:rsidRPr="00962DC2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3) в части 1 статьи 3: </w:t>
      </w:r>
    </w:p>
    <w:p w:rsidR="008B130C" w:rsidRPr="00962DC2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а) абзац первый после слов «дней до» дополнить словом «дня» </w:t>
      </w:r>
      <w:r w:rsidRPr="00905EC9">
        <w:rPr>
          <w:rFonts w:ascii="PT Astra Serif" w:hAnsi="PT Astra Serif"/>
          <w:sz w:val="28"/>
          <w:szCs w:val="28"/>
        </w:rPr>
        <w:br/>
        <w:t xml:space="preserve">и в нём слова «уведомление в произвольной форме» заменить словами «составленное в произвольной форме уведомление»; </w:t>
      </w:r>
    </w:p>
    <w:p w:rsidR="00905EC9" w:rsidRPr="00905EC9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>б) в абзаце втором слово «уведомлению» заменить словами «указанному в абзаце первом настоящей части уведомлению».</w:t>
      </w:r>
    </w:p>
    <w:p w:rsidR="00DC3423" w:rsidRPr="007A4A3B" w:rsidRDefault="00DC3423" w:rsidP="00DC3423">
      <w:pPr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CE61CF" w:rsidRPr="007A4A3B" w:rsidRDefault="00CE61CF">
      <w:pPr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CE61CF" w:rsidRPr="007A4A3B" w:rsidRDefault="00CE61CF">
      <w:pPr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CE61CF" w:rsidRPr="007A4A3B" w:rsidRDefault="00CE61CF">
      <w:pPr>
        <w:ind w:right="-2"/>
        <w:rPr>
          <w:rFonts w:ascii="PT Astra Serif" w:hAnsi="PT Astra Serif"/>
        </w:rPr>
      </w:pPr>
      <w:r w:rsidRPr="007A4A3B">
        <w:rPr>
          <w:rFonts w:ascii="PT Astra Serif" w:hAnsi="PT Astra Serif"/>
          <w:b/>
          <w:bCs/>
          <w:sz w:val="28"/>
          <w:szCs w:val="28"/>
        </w:rPr>
        <w:t xml:space="preserve">Губернатор Ульяновской области                                                    </w:t>
      </w:r>
      <w:r w:rsidR="007A4A3B" w:rsidRPr="007A4A3B">
        <w:rPr>
          <w:rFonts w:ascii="PT Astra Serif" w:hAnsi="PT Astra Serif"/>
          <w:b/>
          <w:bCs/>
          <w:sz w:val="28"/>
          <w:szCs w:val="28"/>
        </w:rPr>
        <w:t>А</w:t>
      </w:r>
      <w:r w:rsidRPr="007A4A3B">
        <w:rPr>
          <w:rFonts w:ascii="PT Astra Serif" w:hAnsi="PT Astra Serif"/>
          <w:b/>
          <w:bCs/>
          <w:sz w:val="28"/>
          <w:szCs w:val="28"/>
        </w:rPr>
        <w:t>.</w:t>
      </w:r>
      <w:r w:rsidR="007A4A3B" w:rsidRPr="007A4A3B">
        <w:rPr>
          <w:rFonts w:ascii="PT Astra Serif" w:hAnsi="PT Astra Serif"/>
          <w:b/>
          <w:bCs/>
          <w:sz w:val="28"/>
          <w:szCs w:val="28"/>
        </w:rPr>
        <w:t>Ю</w:t>
      </w:r>
      <w:r w:rsidRPr="007A4A3B">
        <w:rPr>
          <w:rFonts w:ascii="PT Astra Serif" w:hAnsi="PT Astra Serif"/>
          <w:b/>
          <w:bCs/>
          <w:sz w:val="28"/>
          <w:szCs w:val="28"/>
        </w:rPr>
        <w:t>.</w:t>
      </w:r>
      <w:r w:rsidR="007A4A3B" w:rsidRPr="007A4A3B">
        <w:rPr>
          <w:rFonts w:ascii="PT Astra Serif" w:hAnsi="PT Astra Serif"/>
          <w:b/>
          <w:bCs/>
          <w:sz w:val="28"/>
          <w:szCs w:val="28"/>
        </w:rPr>
        <w:t>Русских</w:t>
      </w:r>
    </w:p>
    <w:p w:rsidR="00CE61CF" w:rsidRPr="007A4A3B" w:rsidRDefault="00CE61CF" w:rsidP="00192265">
      <w:pPr>
        <w:rPr>
          <w:rFonts w:ascii="PT Astra Serif" w:hAnsi="PT Astra Serif"/>
          <w:b/>
          <w:bCs/>
          <w:sz w:val="28"/>
          <w:szCs w:val="28"/>
        </w:rPr>
      </w:pPr>
    </w:p>
    <w:p w:rsidR="00CE61CF" w:rsidRPr="007A4A3B" w:rsidRDefault="00CE61CF" w:rsidP="00192265">
      <w:pPr>
        <w:rPr>
          <w:rFonts w:ascii="PT Astra Serif" w:hAnsi="PT Astra Serif"/>
          <w:b/>
          <w:bCs/>
          <w:sz w:val="28"/>
          <w:szCs w:val="28"/>
        </w:rPr>
      </w:pPr>
    </w:p>
    <w:p w:rsidR="00CE61CF" w:rsidRPr="007A4A3B" w:rsidRDefault="00CE61CF" w:rsidP="00192265">
      <w:pPr>
        <w:rPr>
          <w:rFonts w:ascii="PT Astra Serif" w:hAnsi="PT Astra Serif"/>
          <w:b/>
          <w:bCs/>
          <w:sz w:val="28"/>
          <w:szCs w:val="28"/>
        </w:rPr>
      </w:pPr>
    </w:p>
    <w:p w:rsidR="00CE61CF" w:rsidRPr="007A4A3B" w:rsidRDefault="00CE61CF" w:rsidP="00192265">
      <w:pPr>
        <w:jc w:val="center"/>
        <w:rPr>
          <w:rFonts w:ascii="PT Astra Serif" w:hAnsi="PT Astra Serif"/>
        </w:rPr>
      </w:pPr>
      <w:r w:rsidRPr="007A4A3B">
        <w:rPr>
          <w:rFonts w:ascii="PT Astra Serif" w:hAnsi="PT Astra Serif"/>
          <w:bCs/>
          <w:sz w:val="28"/>
          <w:szCs w:val="28"/>
        </w:rPr>
        <w:t>г. Ульяновск</w:t>
      </w:r>
    </w:p>
    <w:p w:rsidR="00CE61CF" w:rsidRPr="007A4A3B" w:rsidRDefault="00CE61CF" w:rsidP="00192265">
      <w:pPr>
        <w:jc w:val="center"/>
        <w:rPr>
          <w:rFonts w:ascii="PT Astra Serif" w:hAnsi="PT Astra Serif"/>
        </w:rPr>
      </w:pPr>
      <w:r w:rsidRPr="007A4A3B">
        <w:rPr>
          <w:rFonts w:ascii="PT Astra Serif" w:hAnsi="PT Astra Serif"/>
          <w:bCs/>
          <w:sz w:val="28"/>
          <w:szCs w:val="28"/>
        </w:rPr>
        <w:t>____ ___________ 20</w:t>
      </w:r>
      <w:r w:rsidR="007A4A3B">
        <w:rPr>
          <w:rFonts w:ascii="PT Astra Serif" w:hAnsi="PT Astra Serif"/>
          <w:bCs/>
          <w:sz w:val="28"/>
          <w:szCs w:val="28"/>
        </w:rPr>
        <w:t>2</w:t>
      </w:r>
      <w:r w:rsidR="00503FAD">
        <w:rPr>
          <w:rFonts w:ascii="PT Astra Serif" w:hAnsi="PT Astra Serif"/>
          <w:bCs/>
          <w:sz w:val="28"/>
          <w:szCs w:val="28"/>
        </w:rPr>
        <w:t>6</w:t>
      </w:r>
      <w:r w:rsidRPr="007A4A3B">
        <w:rPr>
          <w:rFonts w:ascii="PT Astra Serif" w:hAnsi="PT Astra Serif"/>
          <w:bCs/>
          <w:sz w:val="28"/>
          <w:szCs w:val="28"/>
        </w:rPr>
        <w:t xml:space="preserve"> г.</w:t>
      </w:r>
    </w:p>
    <w:p w:rsidR="00CE61CF" w:rsidRPr="007A4A3B" w:rsidRDefault="00CE61CF" w:rsidP="00192265">
      <w:pPr>
        <w:jc w:val="center"/>
        <w:rPr>
          <w:rFonts w:ascii="PT Astra Serif" w:hAnsi="PT Astra Serif"/>
        </w:rPr>
      </w:pPr>
      <w:r w:rsidRPr="007A4A3B">
        <w:rPr>
          <w:rFonts w:ascii="PT Astra Serif" w:hAnsi="PT Astra Serif"/>
          <w:bCs/>
          <w:sz w:val="28"/>
          <w:szCs w:val="28"/>
        </w:rPr>
        <w:t>№_______-ЗО</w:t>
      </w:r>
    </w:p>
    <w:sectPr w:rsidR="00CE61CF" w:rsidRPr="007A4A3B" w:rsidSect="00192265">
      <w:headerReference w:type="default" r:id="rId7"/>
      <w:pgSz w:w="11906" w:h="16838" w:code="9"/>
      <w:pgMar w:top="1134" w:right="567" w:bottom="1134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7BB" w:rsidRDefault="004917BB">
      <w:r>
        <w:separator/>
      </w:r>
    </w:p>
  </w:endnote>
  <w:endnote w:type="continuationSeparator" w:id="0">
    <w:p w:rsidR="004917BB" w:rsidRDefault="00491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Sans">
    <w:altName w:val="Arial"/>
    <w:charset w:val="01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7BB" w:rsidRDefault="004917BB">
      <w:r>
        <w:separator/>
      </w:r>
    </w:p>
  </w:footnote>
  <w:footnote w:type="continuationSeparator" w:id="0">
    <w:p w:rsidR="004917BB" w:rsidRDefault="004917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F9" w:rsidRDefault="007543A5">
    <w:pPr>
      <w:pStyle w:val="af1"/>
      <w:jc w:val="center"/>
    </w:pPr>
    <w:r>
      <w:rPr>
        <w:sz w:val="28"/>
        <w:szCs w:val="28"/>
      </w:rPr>
      <w:fldChar w:fldCharType="begin"/>
    </w:r>
    <w:r w:rsidR="00A916F9"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A16805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2E855363"/>
    <w:multiLevelType w:val="hybridMultilevel"/>
    <w:tmpl w:val="E006F51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1FEE"/>
    <w:rsid w:val="00004F0F"/>
    <w:rsid w:val="0003420E"/>
    <w:rsid w:val="00073374"/>
    <w:rsid w:val="000A6AB4"/>
    <w:rsid w:val="000B0035"/>
    <w:rsid w:val="00157B6E"/>
    <w:rsid w:val="00192265"/>
    <w:rsid w:val="001C43F6"/>
    <w:rsid w:val="001D7CE0"/>
    <w:rsid w:val="00200266"/>
    <w:rsid w:val="0020526F"/>
    <w:rsid w:val="00215D21"/>
    <w:rsid w:val="0024004F"/>
    <w:rsid w:val="00253D32"/>
    <w:rsid w:val="002645A4"/>
    <w:rsid w:val="00293406"/>
    <w:rsid w:val="00293DB4"/>
    <w:rsid w:val="002B14E0"/>
    <w:rsid w:val="002C01D1"/>
    <w:rsid w:val="002C73AA"/>
    <w:rsid w:val="002E06E6"/>
    <w:rsid w:val="002F2C7C"/>
    <w:rsid w:val="002F47A9"/>
    <w:rsid w:val="00300B30"/>
    <w:rsid w:val="00304D11"/>
    <w:rsid w:val="00333165"/>
    <w:rsid w:val="00397B13"/>
    <w:rsid w:val="003A0B82"/>
    <w:rsid w:val="003A15C1"/>
    <w:rsid w:val="003A6DB0"/>
    <w:rsid w:val="003B1841"/>
    <w:rsid w:val="003D12EB"/>
    <w:rsid w:val="00430878"/>
    <w:rsid w:val="004378BD"/>
    <w:rsid w:val="004917BB"/>
    <w:rsid w:val="00496294"/>
    <w:rsid w:val="004C1E44"/>
    <w:rsid w:val="004C34B5"/>
    <w:rsid w:val="004F10C8"/>
    <w:rsid w:val="00501482"/>
    <w:rsid w:val="00503FAD"/>
    <w:rsid w:val="0052659C"/>
    <w:rsid w:val="005664A6"/>
    <w:rsid w:val="005843A9"/>
    <w:rsid w:val="005E745F"/>
    <w:rsid w:val="006306D1"/>
    <w:rsid w:val="00645B2C"/>
    <w:rsid w:val="006916B6"/>
    <w:rsid w:val="00691CDA"/>
    <w:rsid w:val="006A6B44"/>
    <w:rsid w:val="006A6CF4"/>
    <w:rsid w:val="006A70B9"/>
    <w:rsid w:val="00707963"/>
    <w:rsid w:val="00726E47"/>
    <w:rsid w:val="00736AE0"/>
    <w:rsid w:val="007421CD"/>
    <w:rsid w:val="00744CF7"/>
    <w:rsid w:val="007543A5"/>
    <w:rsid w:val="007A0AE2"/>
    <w:rsid w:val="007A4A3B"/>
    <w:rsid w:val="007B3AC0"/>
    <w:rsid w:val="007C1CF0"/>
    <w:rsid w:val="007E4C8D"/>
    <w:rsid w:val="007F217B"/>
    <w:rsid w:val="0080423A"/>
    <w:rsid w:val="00814067"/>
    <w:rsid w:val="00827C6E"/>
    <w:rsid w:val="008339C7"/>
    <w:rsid w:val="00834D1B"/>
    <w:rsid w:val="008676A7"/>
    <w:rsid w:val="00881FEE"/>
    <w:rsid w:val="008B130C"/>
    <w:rsid w:val="008E543C"/>
    <w:rsid w:val="00905EC9"/>
    <w:rsid w:val="00932367"/>
    <w:rsid w:val="00962DC2"/>
    <w:rsid w:val="009D3C9D"/>
    <w:rsid w:val="009E41DA"/>
    <w:rsid w:val="009E4692"/>
    <w:rsid w:val="00A16296"/>
    <w:rsid w:val="00A16805"/>
    <w:rsid w:val="00A22DC3"/>
    <w:rsid w:val="00A245F4"/>
    <w:rsid w:val="00A33E53"/>
    <w:rsid w:val="00A57042"/>
    <w:rsid w:val="00A673E2"/>
    <w:rsid w:val="00A916F9"/>
    <w:rsid w:val="00AB56AA"/>
    <w:rsid w:val="00AB7C66"/>
    <w:rsid w:val="00AD323A"/>
    <w:rsid w:val="00AF7692"/>
    <w:rsid w:val="00B006C4"/>
    <w:rsid w:val="00B06396"/>
    <w:rsid w:val="00B14534"/>
    <w:rsid w:val="00B463C1"/>
    <w:rsid w:val="00B571AF"/>
    <w:rsid w:val="00B712E4"/>
    <w:rsid w:val="00B957C5"/>
    <w:rsid w:val="00BA576E"/>
    <w:rsid w:val="00BD3B20"/>
    <w:rsid w:val="00BF5535"/>
    <w:rsid w:val="00C303E1"/>
    <w:rsid w:val="00C3493A"/>
    <w:rsid w:val="00C47EB6"/>
    <w:rsid w:val="00CB0805"/>
    <w:rsid w:val="00CC5E0F"/>
    <w:rsid w:val="00CD5B44"/>
    <w:rsid w:val="00CE61CF"/>
    <w:rsid w:val="00CF0B11"/>
    <w:rsid w:val="00D058B3"/>
    <w:rsid w:val="00D36F51"/>
    <w:rsid w:val="00D43B32"/>
    <w:rsid w:val="00D66291"/>
    <w:rsid w:val="00DA641E"/>
    <w:rsid w:val="00DB036A"/>
    <w:rsid w:val="00DC3423"/>
    <w:rsid w:val="00E00F90"/>
    <w:rsid w:val="00E57525"/>
    <w:rsid w:val="00E62740"/>
    <w:rsid w:val="00E74264"/>
    <w:rsid w:val="00E9767F"/>
    <w:rsid w:val="00EB691C"/>
    <w:rsid w:val="00EC537C"/>
    <w:rsid w:val="00ED6FFC"/>
    <w:rsid w:val="00F05381"/>
    <w:rsid w:val="00F25CEF"/>
    <w:rsid w:val="00F3109F"/>
    <w:rsid w:val="00F354A2"/>
    <w:rsid w:val="00FA7DA4"/>
    <w:rsid w:val="00FB384A"/>
    <w:rsid w:val="00FD21BB"/>
    <w:rsid w:val="00FE6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43C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8E543C"/>
    <w:pPr>
      <w:keepNext/>
      <w:tabs>
        <w:tab w:val="num" w:pos="0"/>
      </w:tabs>
      <w:ind w:firstLine="720"/>
      <w:jc w:val="center"/>
      <w:outlineLvl w:val="1"/>
    </w:pPr>
    <w:rPr>
      <w:b/>
      <w:spacing w:val="20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E543C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b/>
      <w:bCs/>
      <w:spacing w:val="2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31E7D"/>
    <w:rPr>
      <w:rFonts w:asciiTheme="majorHAnsi" w:eastAsiaTheme="majorEastAsia" w:hAnsiTheme="majorHAnsi" w:cstheme="majorBidi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331E7D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WW8Num1z0">
    <w:name w:val="WW8Num1z0"/>
    <w:uiPriority w:val="99"/>
    <w:rsid w:val="008E543C"/>
  </w:style>
  <w:style w:type="character" w:customStyle="1" w:styleId="WW8Num1z1">
    <w:name w:val="WW8Num1z1"/>
    <w:uiPriority w:val="99"/>
    <w:rsid w:val="008E543C"/>
  </w:style>
  <w:style w:type="character" w:customStyle="1" w:styleId="WW8Num1z2">
    <w:name w:val="WW8Num1z2"/>
    <w:uiPriority w:val="99"/>
    <w:rsid w:val="008E543C"/>
  </w:style>
  <w:style w:type="character" w:customStyle="1" w:styleId="WW8Num1z3">
    <w:name w:val="WW8Num1z3"/>
    <w:uiPriority w:val="99"/>
    <w:rsid w:val="008E543C"/>
  </w:style>
  <w:style w:type="character" w:customStyle="1" w:styleId="WW8Num1z4">
    <w:name w:val="WW8Num1z4"/>
    <w:uiPriority w:val="99"/>
    <w:rsid w:val="008E543C"/>
  </w:style>
  <w:style w:type="character" w:customStyle="1" w:styleId="WW8Num1z5">
    <w:name w:val="WW8Num1z5"/>
    <w:uiPriority w:val="99"/>
    <w:rsid w:val="008E543C"/>
  </w:style>
  <w:style w:type="character" w:customStyle="1" w:styleId="WW8Num1z6">
    <w:name w:val="WW8Num1z6"/>
    <w:uiPriority w:val="99"/>
    <w:rsid w:val="008E543C"/>
  </w:style>
  <w:style w:type="character" w:customStyle="1" w:styleId="WW8Num1z7">
    <w:name w:val="WW8Num1z7"/>
    <w:uiPriority w:val="99"/>
    <w:rsid w:val="008E543C"/>
  </w:style>
  <w:style w:type="character" w:customStyle="1" w:styleId="WW8Num1z8">
    <w:name w:val="WW8Num1z8"/>
    <w:uiPriority w:val="99"/>
    <w:rsid w:val="008E543C"/>
  </w:style>
  <w:style w:type="character" w:customStyle="1" w:styleId="21">
    <w:name w:val="Основной шрифт абзаца2"/>
    <w:uiPriority w:val="99"/>
    <w:rsid w:val="008E543C"/>
  </w:style>
  <w:style w:type="character" w:customStyle="1" w:styleId="WW8Num2z0">
    <w:name w:val="WW8Num2z0"/>
    <w:uiPriority w:val="99"/>
    <w:rsid w:val="008E543C"/>
  </w:style>
  <w:style w:type="character" w:customStyle="1" w:styleId="WW8Num2z1">
    <w:name w:val="WW8Num2z1"/>
    <w:uiPriority w:val="99"/>
    <w:rsid w:val="008E543C"/>
  </w:style>
  <w:style w:type="character" w:customStyle="1" w:styleId="WW8Num2z2">
    <w:name w:val="WW8Num2z2"/>
    <w:uiPriority w:val="99"/>
    <w:rsid w:val="008E543C"/>
  </w:style>
  <w:style w:type="character" w:customStyle="1" w:styleId="WW8Num2z3">
    <w:name w:val="WW8Num2z3"/>
    <w:uiPriority w:val="99"/>
    <w:rsid w:val="008E543C"/>
  </w:style>
  <w:style w:type="character" w:customStyle="1" w:styleId="WW8Num2z4">
    <w:name w:val="WW8Num2z4"/>
    <w:uiPriority w:val="99"/>
    <w:rsid w:val="008E543C"/>
  </w:style>
  <w:style w:type="character" w:customStyle="1" w:styleId="WW8Num2z5">
    <w:name w:val="WW8Num2z5"/>
    <w:uiPriority w:val="99"/>
    <w:rsid w:val="008E543C"/>
  </w:style>
  <w:style w:type="character" w:customStyle="1" w:styleId="WW8Num2z6">
    <w:name w:val="WW8Num2z6"/>
    <w:uiPriority w:val="99"/>
    <w:rsid w:val="008E543C"/>
  </w:style>
  <w:style w:type="character" w:customStyle="1" w:styleId="WW8Num2z7">
    <w:name w:val="WW8Num2z7"/>
    <w:uiPriority w:val="99"/>
    <w:rsid w:val="008E543C"/>
  </w:style>
  <w:style w:type="character" w:customStyle="1" w:styleId="WW8Num2z8">
    <w:name w:val="WW8Num2z8"/>
    <w:uiPriority w:val="99"/>
    <w:rsid w:val="008E543C"/>
  </w:style>
  <w:style w:type="character" w:customStyle="1" w:styleId="WW8Num3z0">
    <w:name w:val="WW8Num3z0"/>
    <w:uiPriority w:val="99"/>
    <w:rsid w:val="008E543C"/>
  </w:style>
  <w:style w:type="character" w:customStyle="1" w:styleId="WW8Num3z1">
    <w:name w:val="WW8Num3z1"/>
    <w:uiPriority w:val="99"/>
    <w:rsid w:val="008E543C"/>
  </w:style>
  <w:style w:type="character" w:customStyle="1" w:styleId="WW8Num3z2">
    <w:name w:val="WW8Num3z2"/>
    <w:uiPriority w:val="99"/>
    <w:rsid w:val="008E543C"/>
  </w:style>
  <w:style w:type="character" w:customStyle="1" w:styleId="WW8Num3z3">
    <w:name w:val="WW8Num3z3"/>
    <w:uiPriority w:val="99"/>
    <w:rsid w:val="008E543C"/>
  </w:style>
  <w:style w:type="character" w:customStyle="1" w:styleId="WW8Num3z4">
    <w:name w:val="WW8Num3z4"/>
    <w:uiPriority w:val="99"/>
    <w:rsid w:val="008E543C"/>
  </w:style>
  <w:style w:type="character" w:customStyle="1" w:styleId="WW8Num3z5">
    <w:name w:val="WW8Num3z5"/>
    <w:uiPriority w:val="99"/>
    <w:rsid w:val="008E543C"/>
  </w:style>
  <w:style w:type="character" w:customStyle="1" w:styleId="WW8Num3z6">
    <w:name w:val="WW8Num3z6"/>
    <w:uiPriority w:val="99"/>
    <w:rsid w:val="008E543C"/>
  </w:style>
  <w:style w:type="character" w:customStyle="1" w:styleId="WW8Num3z7">
    <w:name w:val="WW8Num3z7"/>
    <w:uiPriority w:val="99"/>
    <w:rsid w:val="008E543C"/>
  </w:style>
  <w:style w:type="character" w:customStyle="1" w:styleId="WW8Num3z8">
    <w:name w:val="WW8Num3z8"/>
    <w:uiPriority w:val="99"/>
    <w:rsid w:val="008E543C"/>
  </w:style>
  <w:style w:type="character" w:customStyle="1" w:styleId="WW8Num4z0">
    <w:name w:val="WW8Num4z0"/>
    <w:uiPriority w:val="99"/>
    <w:rsid w:val="008E543C"/>
    <w:rPr>
      <w:rFonts w:ascii="Palatino" w:hAnsi="Palatino"/>
    </w:rPr>
  </w:style>
  <w:style w:type="character" w:customStyle="1" w:styleId="WW8Num4z1">
    <w:name w:val="WW8Num4z1"/>
    <w:uiPriority w:val="99"/>
    <w:rsid w:val="008E543C"/>
    <w:rPr>
      <w:rFonts w:ascii="Courier New" w:hAnsi="Courier New"/>
    </w:rPr>
  </w:style>
  <w:style w:type="character" w:customStyle="1" w:styleId="WW8Num4z2">
    <w:name w:val="WW8Num4z2"/>
    <w:uiPriority w:val="99"/>
    <w:rsid w:val="008E543C"/>
    <w:rPr>
      <w:rFonts w:ascii="Wingdings" w:hAnsi="Wingdings"/>
    </w:rPr>
  </w:style>
  <w:style w:type="character" w:customStyle="1" w:styleId="WW8Num4z3">
    <w:name w:val="WW8Num4z3"/>
    <w:uiPriority w:val="99"/>
    <w:rsid w:val="008E543C"/>
    <w:rPr>
      <w:rFonts w:ascii="Symbol" w:hAnsi="Symbol"/>
    </w:rPr>
  </w:style>
  <w:style w:type="character" w:customStyle="1" w:styleId="WW8Num5z0">
    <w:name w:val="WW8Num5z0"/>
    <w:uiPriority w:val="99"/>
    <w:rsid w:val="008E543C"/>
  </w:style>
  <w:style w:type="character" w:customStyle="1" w:styleId="WW8Num5z1">
    <w:name w:val="WW8Num5z1"/>
    <w:uiPriority w:val="99"/>
    <w:rsid w:val="008E543C"/>
  </w:style>
  <w:style w:type="character" w:customStyle="1" w:styleId="WW8Num5z2">
    <w:name w:val="WW8Num5z2"/>
    <w:uiPriority w:val="99"/>
    <w:rsid w:val="008E543C"/>
  </w:style>
  <w:style w:type="character" w:customStyle="1" w:styleId="WW8Num5z3">
    <w:name w:val="WW8Num5z3"/>
    <w:uiPriority w:val="99"/>
    <w:rsid w:val="008E543C"/>
  </w:style>
  <w:style w:type="character" w:customStyle="1" w:styleId="WW8Num5z4">
    <w:name w:val="WW8Num5z4"/>
    <w:uiPriority w:val="99"/>
    <w:rsid w:val="008E543C"/>
  </w:style>
  <w:style w:type="character" w:customStyle="1" w:styleId="WW8Num5z5">
    <w:name w:val="WW8Num5z5"/>
    <w:uiPriority w:val="99"/>
    <w:rsid w:val="008E543C"/>
  </w:style>
  <w:style w:type="character" w:customStyle="1" w:styleId="WW8Num5z6">
    <w:name w:val="WW8Num5z6"/>
    <w:uiPriority w:val="99"/>
    <w:rsid w:val="008E543C"/>
  </w:style>
  <w:style w:type="character" w:customStyle="1" w:styleId="WW8Num5z7">
    <w:name w:val="WW8Num5z7"/>
    <w:uiPriority w:val="99"/>
    <w:rsid w:val="008E543C"/>
  </w:style>
  <w:style w:type="character" w:customStyle="1" w:styleId="WW8Num5z8">
    <w:name w:val="WW8Num5z8"/>
    <w:uiPriority w:val="99"/>
    <w:rsid w:val="008E543C"/>
  </w:style>
  <w:style w:type="character" w:customStyle="1" w:styleId="WW8Num6z0">
    <w:name w:val="WW8Num6z0"/>
    <w:uiPriority w:val="99"/>
    <w:rsid w:val="008E543C"/>
  </w:style>
  <w:style w:type="character" w:customStyle="1" w:styleId="WW8Num6z1">
    <w:name w:val="WW8Num6z1"/>
    <w:uiPriority w:val="99"/>
    <w:rsid w:val="008E543C"/>
  </w:style>
  <w:style w:type="character" w:customStyle="1" w:styleId="WW8Num6z2">
    <w:name w:val="WW8Num6z2"/>
    <w:uiPriority w:val="99"/>
    <w:rsid w:val="008E543C"/>
  </w:style>
  <w:style w:type="character" w:customStyle="1" w:styleId="WW8Num6z3">
    <w:name w:val="WW8Num6z3"/>
    <w:uiPriority w:val="99"/>
    <w:rsid w:val="008E543C"/>
  </w:style>
  <w:style w:type="character" w:customStyle="1" w:styleId="WW8Num6z4">
    <w:name w:val="WW8Num6z4"/>
    <w:uiPriority w:val="99"/>
    <w:rsid w:val="008E543C"/>
  </w:style>
  <w:style w:type="character" w:customStyle="1" w:styleId="WW8Num6z5">
    <w:name w:val="WW8Num6z5"/>
    <w:uiPriority w:val="99"/>
    <w:rsid w:val="008E543C"/>
  </w:style>
  <w:style w:type="character" w:customStyle="1" w:styleId="WW8Num6z6">
    <w:name w:val="WW8Num6z6"/>
    <w:uiPriority w:val="99"/>
    <w:rsid w:val="008E543C"/>
  </w:style>
  <w:style w:type="character" w:customStyle="1" w:styleId="WW8Num6z7">
    <w:name w:val="WW8Num6z7"/>
    <w:uiPriority w:val="99"/>
    <w:rsid w:val="008E543C"/>
  </w:style>
  <w:style w:type="character" w:customStyle="1" w:styleId="WW8Num6z8">
    <w:name w:val="WW8Num6z8"/>
    <w:uiPriority w:val="99"/>
    <w:rsid w:val="008E543C"/>
  </w:style>
  <w:style w:type="character" w:customStyle="1" w:styleId="1">
    <w:name w:val="Основной шрифт абзаца1"/>
    <w:uiPriority w:val="99"/>
    <w:rsid w:val="008E543C"/>
  </w:style>
  <w:style w:type="character" w:styleId="a3">
    <w:name w:val="page number"/>
    <w:basedOn w:val="1"/>
    <w:uiPriority w:val="99"/>
    <w:rsid w:val="008E543C"/>
    <w:rPr>
      <w:rFonts w:cs="Times New Roman"/>
    </w:rPr>
  </w:style>
  <w:style w:type="character" w:customStyle="1" w:styleId="a4">
    <w:name w:val="Верхний колонтитул Знак"/>
    <w:uiPriority w:val="99"/>
    <w:rsid w:val="008E543C"/>
    <w:rPr>
      <w:sz w:val="24"/>
    </w:rPr>
  </w:style>
  <w:style w:type="character" w:customStyle="1" w:styleId="a5">
    <w:name w:val="Нижний колонтитул Знак"/>
    <w:uiPriority w:val="99"/>
    <w:rsid w:val="008E543C"/>
    <w:rPr>
      <w:sz w:val="24"/>
    </w:rPr>
  </w:style>
  <w:style w:type="character" w:styleId="a6">
    <w:name w:val="Hyperlink"/>
    <w:basedOn w:val="a0"/>
    <w:uiPriority w:val="99"/>
    <w:rsid w:val="008E543C"/>
    <w:rPr>
      <w:rFonts w:cs="Times New Roman"/>
      <w:color w:val="000080"/>
      <w:u w:val="single"/>
    </w:rPr>
  </w:style>
  <w:style w:type="paragraph" w:customStyle="1" w:styleId="a7">
    <w:name w:val="Заголовок"/>
    <w:basedOn w:val="a"/>
    <w:next w:val="a8"/>
    <w:uiPriority w:val="99"/>
    <w:rsid w:val="008E543C"/>
    <w:pPr>
      <w:keepNext/>
      <w:spacing w:before="240" w:after="120"/>
    </w:pPr>
    <w:rPr>
      <w:rFonts w:ascii="Liberation Sans" w:eastAsia="SimSun" w:hAnsi="Liberation Sans" w:cs="Noto Sans Devanagari"/>
      <w:sz w:val="28"/>
      <w:szCs w:val="28"/>
    </w:rPr>
  </w:style>
  <w:style w:type="paragraph" w:styleId="a8">
    <w:name w:val="Body Text"/>
    <w:basedOn w:val="a"/>
    <w:link w:val="a9"/>
    <w:uiPriority w:val="99"/>
    <w:rsid w:val="008E543C"/>
    <w:rPr>
      <w:b/>
      <w:sz w:val="28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rsid w:val="00331E7D"/>
    <w:rPr>
      <w:sz w:val="24"/>
      <w:szCs w:val="24"/>
      <w:lang w:eastAsia="zh-CN"/>
    </w:rPr>
  </w:style>
  <w:style w:type="paragraph" w:styleId="aa">
    <w:name w:val="List"/>
    <w:basedOn w:val="a8"/>
    <w:uiPriority w:val="99"/>
    <w:rsid w:val="008E543C"/>
    <w:rPr>
      <w:rFonts w:cs="Noto Sans Devanagari"/>
    </w:rPr>
  </w:style>
  <w:style w:type="paragraph" w:styleId="ab">
    <w:name w:val="caption"/>
    <w:basedOn w:val="a"/>
    <w:uiPriority w:val="99"/>
    <w:qFormat/>
    <w:rsid w:val="008E543C"/>
    <w:pPr>
      <w:suppressLineNumbers/>
      <w:spacing w:before="120" w:after="120"/>
    </w:pPr>
    <w:rPr>
      <w:rFonts w:ascii="PT Sans" w:hAnsi="PT Sans" w:cs="Noto Sans Devanagari"/>
      <w:i/>
      <w:iCs/>
    </w:rPr>
  </w:style>
  <w:style w:type="paragraph" w:customStyle="1" w:styleId="22">
    <w:name w:val="Указатель2"/>
    <w:basedOn w:val="a"/>
    <w:uiPriority w:val="99"/>
    <w:rsid w:val="008E543C"/>
    <w:pPr>
      <w:suppressLineNumbers/>
    </w:pPr>
    <w:rPr>
      <w:rFonts w:ascii="PT Sans" w:hAnsi="PT Sans" w:cs="Noto Sans Devanagari"/>
    </w:rPr>
  </w:style>
  <w:style w:type="paragraph" w:customStyle="1" w:styleId="10">
    <w:name w:val="Название объекта1"/>
    <w:basedOn w:val="a"/>
    <w:uiPriority w:val="99"/>
    <w:rsid w:val="008E543C"/>
    <w:pPr>
      <w:suppressLineNumbers/>
      <w:spacing w:before="120" w:after="120"/>
    </w:pPr>
    <w:rPr>
      <w:rFonts w:cs="Noto Sans Devanagari"/>
      <w:i/>
      <w:iCs/>
    </w:rPr>
  </w:style>
  <w:style w:type="paragraph" w:customStyle="1" w:styleId="11">
    <w:name w:val="Указатель1"/>
    <w:basedOn w:val="a"/>
    <w:uiPriority w:val="99"/>
    <w:rsid w:val="008E543C"/>
    <w:pPr>
      <w:suppressLineNumbers/>
    </w:pPr>
    <w:rPr>
      <w:rFonts w:cs="Noto Sans Devanagari"/>
    </w:rPr>
  </w:style>
  <w:style w:type="paragraph" w:customStyle="1" w:styleId="ConsNonformat">
    <w:name w:val="ConsNonformat"/>
    <w:uiPriority w:val="99"/>
    <w:rsid w:val="008E543C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ConsTitle">
    <w:name w:val="ConsTitle"/>
    <w:uiPriority w:val="99"/>
    <w:rsid w:val="008E543C"/>
    <w:pPr>
      <w:widowControl w:val="0"/>
      <w:suppressAutoHyphens/>
      <w:autoSpaceDE w:val="0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ConsNormal">
    <w:name w:val="ConsNormal"/>
    <w:uiPriority w:val="99"/>
    <w:rsid w:val="008E543C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zh-CN"/>
    </w:rPr>
  </w:style>
  <w:style w:type="paragraph" w:styleId="ac">
    <w:name w:val="Body Text Indent"/>
    <w:basedOn w:val="a"/>
    <w:link w:val="ad"/>
    <w:uiPriority w:val="99"/>
    <w:rsid w:val="008E543C"/>
    <w:pPr>
      <w:spacing w:after="120"/>
      <w:ind w:left="283"/>
    </w:pPr>
    <w:rPr>
      <w:spacing w:val="20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1E7D"/>
    <w:rPr>
      <w:sz w:val="24"/>
      <w:szCs w:val="24"/>
      <w:lang w:eastAsia="zh-CN"/>
    </w:rPr>
  </w:style>
  <w:style w:type="paragraph" w:customStyle="1" w:styleId="ConsPlusTitle">
    <w:name w:val="ConsPlusTitle"/>
    <w:uiPriority w:val="99"/>
    <w:rsid w:val="008E543C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uiPriority w:val="99"/>
    <w:rsid w:val="008E543C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zh-CN"/>
    </w:rPr>
  </w:style>
  <w:style w:type="paragraph" w:styleId="ae">
    <w:name w:val="Balloon Text"/>
    <w:basedOn w:val="a"/>
    <w:link w:val="af"/>
    <w:uiPriority w:val="99"/>
    <w:rsid w:val="008E543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31E7D"/>
    <w:rPr>
      <w:sz w:val="0"/>
      <w:szCs w:val="0"/>
      <w:lang w:eastAsia="zh-CN"/>
    </w:rPr>
  </w:style>
  <w:style w:type="paragraph" w:styleId="af0">
    <w:name w:val="footer"/>
    <w:basedOn w:val="a"/>
    <w:link w:val="12"/>
    <w:uiPriority w:val="99"/>
    <w:rsid w:val="008E543C"/>
  </w:style>
  <w:style w:type="character" w:customStyle="1" w:styleId="12">
    <w:name w:val="Нижний колонтитул Знак1"/>
    <w:basedOn w:val="a0"/>
    <w:link w:val="af0"/>
    <w:uiPriority w:val="99"/>
    <w:semiHidden/>
    <w:rsid w:val="00331E7D"/>
    <w:rPr>
      <w:sz w:val="24"/>
      <w:szCs w:val="24"/>
      <w:lang w:eastAsia="zh-CN"/>
    </w:rPr>
  </w:style>
  <w:style w:type="paragraph" w:styleId="af1">
    <w:name w:val="header"/>
    <w:basedOn w:val="a"/>
    <w:link w:val="13"/>
    <w:uiPriority w:val="99"/>
    <w:rsid w:val="008E543C"/>
  </w:style>
  <w:style w:type="character" w:customStyle="1" w:styleId="13">
    <w:name w:val="Верхний колонтитул Знак1"/>
    <w:basedOn w:val="a0"/>
    <w:link w:val="af1"/>
    <w:uiPriority w:val="99"/>
    <w:semiHidden/>
    <w:rsid w:val="00331E7D"/>
    <w:rPr>
      <w:sz w:val="24"/>
      <w:szCs w:val="24"/>
      <w:lang w:eastAsia="zh-CN"/>
    </w:rPr>
  </w:style>
  <w:style w:type="paragraph" w:customStyle="1" w:styleId="14">
    <w:name w:val="1"/>
    <w:basedOn w:val="a"/>
    <w:uiPriority w:val="99"/>
    <w:rsid w:val="008E543C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2">
    <w:name w:val="Normal (Web)"/>
    <w:basedOn w:val="a"/>
    <w:uiPriority w:val="99"/>
    <w:rsid w:val="008E543C"/>
    <w:pPr>
      <w:spacing w:before="33" w:after="167"/>
    </w:pPr>
    <w:rPr>
      <w:rFonts w:ascii="Tahoma" w:hAnsi="Tahoma" w:cs="Tahoma"/>
      <w:color w:val="666666"/>
      <w:sz w:val="18"/>
      <w:szCs w:val="18"/>
    </w:rPr>
  </w:style>
  <w:style w:type="paragraph" w:customStyle="1" w:styleId="ConsPlusNonformat">
    <w:name w:val="ConsPlusNonformat"/>
    <w:uiPriority w:val="99"/>
    <w:rsid w:val="008E543C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zh-CN"/>
    </w:rPr>
  </w:style>
  <w:style w:type="paragraph" w:styleId="af3">
    <w:name w:val="No Spacing"/>
    <w:uiPriority w:val="1"/>
    <w:qFormat/>
    <w:rsid w:val="00501482"/>
    <w:pPr>
      <w:suppressAutoHyphens/>
    </w:pPr>
    <w:rPr>
      <w:rFonts w:ascii="PT Astra Serif" w:eastAsia="NSimSun" w:hAnsi="PT Astra Serif" w:cs="Mangal"/>
      <w:kern w:val="2"/>
      <w:sz w:val="28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Ульяновской области от 27.10.2017 N 119-ЗО"О внесении изменений в Закон Ульяновской области "О регулировании некоторых вопросов, связанных с осуществлением розничной продажи алкогольной продукции на территории Ульяновской области", признании утратив</vt:lpstr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Ульяновской области от 27.10.2017 N 119-ЗО"О внесении изменений в Закон Ульяновской области "О регулировании некоторых вопросов, связанных с осуществлением розничной продажи алкогольной продукции на территории Ульяновской области", признании утратив</dc:title>
  <dc:creator>Суфиярова</dc:creator>
  <cp:lastModifiedBy>User</cp:lastModifiedBy>
  <cp:revision>37</cp:revision>
  <cp:lastPrinted>2026-02-19T08:36:00Z</cp:lastPrinted>
  <dcterms:created xsi:type="dcterms:W3CDTF">2023-10-20T13:13:00Z</dcterms:created>
  <dcterms:modified xsi:type="dcterms:W3CDTF">2026-02-26T10:33:00Z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4017.00.99</vt:lpwstr>
  </property>
</Properties>
</file>