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tblPr>
      <w:tblGrid>
        <w:gridCol w:w="4677"/>
        <w:gridCol w:w="4678"/>
      </w:tblGrid>
      <w:tr w:rsidR="00A5449E" w:rsidRPr="00A5449E" w:rsidTr="00A5449E">
        <w:tc>
          <w:tcPr>
            <w:tcW w:w="4677" w:type="dxa"/>
            <w:tcBorders>
              <w:top w:val="nil"/>
              <w:left w:val="nil"/>
              <w:bottom w:val="nil"/>
              <w:right w:val="nil"/>
            </w:tcBorders>
          </w:tcPr>
          <w:p w:rsidR="00A5449E" w:rsidRPr="00A5449E" w:rsidRDefault="00A5449E">
            <w:pPr>
              <w:pStyle w:val="ConsPlusNormal"/>
              <w:rPr>
                <w:rFonts w:ascii="PT Astra Serif" w:hAnsi="PT Astra Serif"/>
              </w:rPr>
            </w:pPr>
            <w:r w:rsidRPr="00A5449E">
              <w:rPr>
                <w:rFonts w:ascii="PT Astra Serif" w:hAnsi="PT Astra Serif"/>
              </w:rPr>
              <w:t>7 октября 2002 года</w:t>
            </w:r>
          </w:p>
        </w:tc>
        <w:tc>
          <w:tcPr>
            <w:tcW w:w="4678" w:type="dxa"/>
            <w:tcBorders>
              <w:top w:val="nil"/>
              <w:left w:val="nil"/>
              <w:bottom w:val="nil"/>
              <w:right w:val="nil"/>
            </w:tcBorders>
          </w:tcPr>
          <w:p w:rsidR="00A5449E" w:rsidRPr="00A5449E" w:rsidRDefault="00A5449E">
            <w:pPr>
              <w:pStyle w:val="ConsPlusNormal"/>
              <w:jc w:val="right"/>
              <w:rPr>
                <w:rFonts w:ascii="PT Astra Serif" w:hAnsi="PT Astra Serif"/>
              </w:rPr>
            </w:pPr>
            <w:r w:rsidRPr="00A5449E">
              <w:rPr>
                <w:rFonts w:ascii="PT Astra Serif" w:hAnsi="PT Astra Serif"/>
              </w:rPr>
              <w:t>N 045-ЗО</w:t>
            </w:r>
          </w:p>
        </w:tc>
      </w:tr>
    </w:tbl>
    <w:p w:rsidR="00A5449E" w:rsidRPr="00A5449E" w:rsidRDefault="00A5449E">
      <w:pPr>
        <w:pStyle w:val="ConsPlusNormal"/>
        <w:pBdr>
          <w:bottom w:val="single" w:sz="6" w:space="0" w:color="auto"/>
        </w:pBdr>
        <w:spacing w:before="100" w:after="100"/>
        <w:jc w:val="both"/>
        <w:rPr>
          <w:rFonts w:ascii="PT Astra Serif" w:hAnsi="PT Astra Serif"/>
          <w:sz w:val="2"/>
          <w:szCs w:val="2"/>
        </w:rPr>
      </w:pPr>
    </w:p>
    <w:p w:rsidR="00A5449E" w:rsidRPr="00A5449E" w:rsidRDefault="00A5449E">
      <w:pPr>
        <w:pStyle w:val="ConsPlusNormal"/>
        <w:jc w:val="both"/>
        <w:rPr>
          <w:rFonts w:ascii="PT Astra Serif" w:hAnsi="PT Astra Serif"/>
        </w:rPr>
      </w:pPr>
    </w:p>
    <w:p w:rsidR="00A5449E" w:rsidRPr="00A5449E" w:rsidRDefault="00A5449E">
      <w:pPr>
        <w:pStyle w:val="ConsPlusTitle"/>
        <w:jc w:val="center"/>
        <w:rPr>
          <w:rFonts w:ascii="PT Astra Serif" w:hAnsi="PT Astra Serif"/>
        </w:rPr>
      </w:pPr>
      <w:r w:rsidRPr="00A5449E">
        <w:rPr>
          <w:rFonts w:ascii="PT Astra Serif" w:hAnsi="PT Astra Serif"/>
        </w:rPr>
        <w:t>ЗАКОН</w:t>
      </w:r>
    </w:p>
    <w:p w:rsidR="00A5449E" w:rsidRPr="00A5449E" w:rsidRDefault="00A5449E">
      <w:pPr>
        <w:pStyle w:val="ConsPlusTitle"/>
        <w:jc w:val="center"/>
        <w:rPr>
          <w:rFonts w:ascii="PT Astra Serif" w:hAnsi="PT Astra Serif"/>
        </w:rPr>
      </w:pPr>
    </w:p>
    <w:p w:rsidR="00A5449E" w:rsidRPr="00A5449E" w:rsidRDefault="00A5449E">
      <w:pPr>
        <w:pStyle w:val="ConsPlusTitle"/>
        <w:jc w:val="center"/>
        <w:rPr>
          <w:rFonts w:ascii="PT Astra Serif" w:hAnsi="PT Astra Serif"/>
        </w:rPr>
      </w:pPr>
      <w:r w:rsidRPr="00A5449E">
        <w:rPr>
          <w:rFonts w:ascii="PT Astra Serif" w:hAnsi="PT Astra Serif"/>
        </w:rPr>
        <w:t>УЛЬЯНОВСКОЙ ОБЛАСТИ</w:t>
      </w:r>
    </w:p>
    <w:p w:rsidR="00A5449E" w:rsidRPr="00A5449E" w:rsidRDefault="00A5449E">
      <w:pPr>
        <w:pStyle w:val="ConsPlusTitle"/>
        <w:jc w:val="center"/>
        <w:rPr>
          <w:rFonts w:ascii="PT Astra Serif" w:hAnsi="PT Astra Serif"/>
        </w:rPr>
      </w:pPr>
    </w:p>
    <w:p w:rsidR="00A5449E" w:rsidRPr="00A5449E" w:rsidRDefault="00A5449E">
      <w:pPr>
        <w:pStyle w:val="ConsPlusTitle"/>
        <w:jc w:val="center"/>
        <w:rPr>
          <w:rFonts w:ascii="PT Astra Serif" w:hAnsi="PT Astra Serif"/>
        </w:rPr>
      </w:pPr>
      <w:r w:rsidRPr="00A5449E">
        <w:rPr>
          <w:rFonts w:ascii="PT Astra Serif" w:hAnsi="PT Astra Serif"/>
        </w:rPr>
        <w:t>О СТАТУСЕ ДЕПУТАТА ЗАКОНОДАТЕЛЬНОГО СОБРАНИЯ</w:t>
      </w:r>
    </w:p>
    <w:p w:rsidR="00A5449E" w:rsidRPr="00A5449E" w:rsidRDefault="00A5449E">
      <w:pPr>
        <w:pStyle w:val="ConsPlusTitle"/>
        <w:jc w:val="center"/>
        <w:rPr>
          <w:rFonts w:ascii="PT Astra Serif" w:hAnsi="PT Astra Serif"/>
        </w:rPr>
      </w:pPr>
      <w:r w:rsidRPr="00A5449E">
        <w:rPr>
          <w:rFonts w:ascii="PT Astra Serif" w:hAnsi="PT Astra Serif"/>
        </w:rPr>
        <w:t>УЛЬЯНОВСКОЙ ОБЛАСТИ</w:t>
      </w:r>
    </w:p>
    <w:p w:rsidR="00A5449E" w:rsidRPr="00A5449E" w:rsidRDefault="00A5449E">
      <w:pPr>
        <w:pStyle w:val="ConsPlusNormal"/>
        <w:jc w:val="both"/>
        <w:rPr>
          <w:rFonts w:ascii="PT Astra Serif" w:hAnsi="PT Astra Serif"/>
        </w:rPr>
      </w:pPr>
    </w:p>
    <w:p w:rsidR="00A5449E" w:rsidRPr="00A5449E" w:rsidRDefault="00A5449E">
      <w:pPr>
        <w:pStyle w:val="ConsPlusNormal"/>
        <w:jc w:val="right"/>
        <w:rPr>
          <w:rFonts w:ascii="PT Astra Serif" w:hAnsi="PT Astra Serif"/>
        </w:rPr>
      </w:pPr>
      <w:proofErr w:type="gramStart"/>
      <w:r w:rsidRPr="00A5449E">
        <w:rPr>
          <w:rFonts w:ascii="PT Astra Serif" w:hAnsi="PT Astra Serif"/>
        </w:rPr>
        <w:t>Принят</w:t>
      </w:r>
      <w:proofErr w:type="gramEnd"/>
    </w:p>
    <w:p w:rsidR="00A5449E" w:rsidRPr="00A5449E" w:rsidRDefault="00A5449E">
      <w:pPr>
        <w:pStyle w:val="ConsPlusNormal"/>
        <w:jc w:val="right"/>
        <w:rPr>
          <w:rFonts w:ascii="PT Astra Serif" w:hAnsi="PT Astra Serif"/>
        </w:rPr>
      </w:pPr>
      <w:r w:rsidRPr="00A5449E">
        <w:rPr>
          <w:rFonts w:ascii="PT Astra Serif" w:hAnsi="PT Astra Serif"/>
        </w:rPr>
        <w:t>Законодательным Собранием</w:t>
      </w:r>
    </w:p>
    <w:p w:rsidR="00A5449E" w:rsidRPr="00A5449E" w:rsidRDefault="00A5449E">
      <w:pPr>
        <w:pStyle w:val="ConsPlusNormal"/>
        <w:jc w:val="right"/>
        <w:rPr>
          <w:rFonts w:ascii="PT Astra Serif" w:hAnsi="PT Astra Serif"/>
        </w:rPr>
      </w:pPr>
      <w:r w:rsidRPr="00A5449E">
        <w:rPr>
          <w:rFonts w:ascii="PT Astra Serif" w:hAnsi="PT Astra Serif"/>
        </w:rPr>
        <w:t>Ульяновской области</w:t>
      </w:r>
    </w:p>
    <w:p w:rsidR="00A5449E" w:rsidRPr="00A5449E" w:rsidRDefault="00A5449E">
      <w:pPr>
        <w:pStyle w:val="ConsPlusNormal"/>
        <w:jc w:val="right"/>
        <w:rPr>
          <w:rFonts w:ascii="PT Astra Serif" w:hAnsi="PT Astra Serif"/>
        </w:rPr>
      </w:pPr>
      <w:r w:rsidRPr="00A5449E">
        <w:rPr>
          <w:rFonts w:ascii="PT Astra Serif" w:hAnsi="PT Astra Serif"/>
        </w:rPr>
        <w:t>29 августа 2002 года</w:t>
      </w:r>
    </w:p>
    <w:p w:rsidR="00A5449E" w:rsidRPr="00A5449E" w:rsidRDefault="00A5449E">
      <w:pPr>
        <w:pStyle w:val="ConsPlusNormal"/>
        <w:spacing w:after="1"/>
        <w:rPr>
          <w:rFonts w:ascii="PT Astra Serif" w:hAnsi="PT Astra Serif"/>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A5449E" w:rsidRPr="00A5449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5449E" w:rsidRPr="00A5449E" w:rsidRDefault="00A5449E">
            <w:pPr>
              <w:pStyle w:val="ConsPlusNormal"/>
              <w:rPr>
                <w:rFonts w:ascii="PT Astra Serif" w:hAnsi="PT Astra Serif"/>
              </w:rPr>
            </w:pPr>
          </w:p>
        </w:tc>
        <w:tc>
          <w:tcPr>
            <w:tcW w:w="113" w:type="dxa"/>
            <w:tcBorders>
              <w:top w:val="nil"/>
              <w:left w:val="nil"/>
              <w:bottom w:val="nil"/>
              <w:right w:val="nil"/>
            </w:tcBorders>
            <w:shd w:val="clear" w:color="auto" w:fill="F4F3F8"/>
            <w:tcMar>
              <w:top w:w="0" w:type="dxa"/>
              <w:left w:w="0" w:type="dxa"/>
              <w:bottom w:w="0" w:type="dxa"/>
              <w:right w:w="0" w:type="dxa"/>
            </w:tcMar>
          </w:tcPr>
          <w:p w:rsidR="00A5449E" w:rsidRPr="00A5449E" w:rsidRDefault="00A5449E">
            <w:pPr>
              <w:pStyle w:val="ConsPlusNormal"/>
              <w:rPr>
                <w:rFonts w:ascii="PT Astra Serif" w:hAnsi="PT Astra Serif"/>
              </w:rPr>
            </w:pPr>
          </w:p>
        </w:tc>
        <w:tc>
          <w:tcPr>
            <w:tcW w:w="0" w:type="auto"/>
            <w:tcBorders>
              <w:top w:val="nil"/>
              <w:left w:val="nil"/>
              <w:bottom w:val="nil"/>
              <w:right w:val="nil"/>
            </w:tcBorders>
            <w:shd w:val="clear" w:color="auto" w:fill="F4F3F8"/>
            <w:tcMar>
              <w:top w:w="113" w:type="dxa"/>
              <w:left w:w="0" w:type="dxa"/>
              <w:bottom w:w="113" w:type="dxa"/>
              <w:right w:w="0" w:type="dxa"/>
            </w:tcMar>
          </w:tcPr>
          <w:p w:rsidR="00A5449E" w:rsidRPr="00A5449E" w:rsidRDefault="00A5449E">
            <w:pPr>
              <w:pStyle w:val="ConsPlusNormal"/>
              <w:jc w:val="center"/>
              <w:rPr>
                <w:rFonts w:ascii="PT Astra Serif" w:hAnsi="PT Astra Serif"/>
              </w:rPr>
            </w:pPr>
            <w:r w:rsidRPr="00A5449E">
              <w:rPr>
                <w:rFonts w:ascii="PT Astra Serif" w:hAnsi="PT Astra Serif"/>
                <w:color w:val="392C69"/>
              </w:rPr>
              <w:t>Список изменяющих документов</w:t>
            </w:r>
          </w:p>
          <w:p w:rsidR="00A5449E" w:rsidRPr="00A5449E" w:rsidRDefault="00A5449E">
            <w:pPr>
              <w:pStyle w:val="ConsPlusNormal"/>
              <w:jc w:val="center"/>
              <w:rPr>
                <w:rFonts w:ascii="PT Astra Serif" w:hAnsi="PT Astra Serif"/>
              </w:rPr>
            </w:pPr>
            <w:proofErr w:type="gramStart"/>
            <w:r w:rsidRPr="00A5449E">
              <w:rPr>
                <w:rFonts w:ascii="PT Astra Serif" w:hAnsi="PT Astra Serif"/>
                <w:color w:val="392C69"/>
              </w:rPr>
              <w:t>(в ред. Законов Ульяновской области</w:t>
            </w:r>
            <w:proofErr w:type="gramEnd"/>
          </w:p>
          <w:p w:rsidR="00A5449E" w:rsidRPr="00A5449E" w:rsidRDefault="00A5449E">
            <w:pPr>
              <w:pStyle w:val="ConsPlusNormal"/>
              <w:jc w:val="center"/>
              <w:rPr>
                <w:rFonts w:ascii="PT Astra Serif" w:hAnsi="PT Astra Serif"/>
              </w:rPr>
            </w:pPr>
            <w:r w:rsidRPr="00A5449E">
              <w:rPr>
                <w:rFonts w:ascii="PT Astra Serif" w:hAnsi="PT Astra Serif"/>
                <w:color w:val="392C69"/>
              </w:rPr>
              <w:t xml:space="preserve">от 31.12.2002 </w:t>
            </w:r>
            <w:hyperlink r:id="rId4">
              <w:r w:rsidRPr="00A5449E">
                <w:rPr>
                  <w:rFonts w:ascii="PT Astra Serif" w:hAnsi="PT Astra Serif"/>
                  <w:color w:val="0000FF"/>
                </w:rPr>
                <w:t>N 072-ЗО</w:t>
              </w:r>
            </w:hyperlink>
            <w:r w:rsidRPr="00A5449E">
              <w:rPr>
                <w:rFonts w:ascii="PT Astra Serif" w:hAnsi="PT Astra Serif"/>
                <w:color w:val="392C69"/>
              </w:rPr>
              <w:t xml:space="preserve">, от 14.03.2003 </w:t>
            </w:r>
            <w:hyperlink r:id="rId5">
              <w:r w:rsidRPr="00A5449E">
                <w:rPr>
                  <w:rFonts w:ascii="PT Astra Serif" w:hAnsi="PT Astra Serif"/>
                  <w:color w:val="0000FF"/>
                </w:rPr>
                <w:t>N 007-ЗО</w:t>
              </w:r>
            </w:hyperlink>
            <w:r w:rsidRPr="00A5449E">
              <w:rPr>
                <w:rFonts w:ascii="PT Astra Serif" w:hAnsi="PT Astra Serif"/>
                <w:color w:val="392C69"/>
              </w:rPr>
              <w:t xml:space="preserve">, от 29.08.2003 </w:t>
            </w:r>
            <w:hyperlink r:id="rId6">
              <w:r w:rsidRPr="00A5449E">
                <w:rPr>
                  <w:rFonts w:ascii="PT Astra Serif" w:hAnsi="PT Astra Serif"/>
                  <w:color w:val="0000FF"/>
                </w:rPr>
                <w:t>N 037-ЗО</w:t>
              </w:r>
            </w:hyperlink>
            <w:r w:rsidRPr="00A5449E">
              <w:rPr>
                <w:rFonts w:ascii="PT Astra Serif" w:hAnsi="PT Astra Serif"/>
                <w:color w:val="392C69"/>
              </w:rPr>
              <w:t>,</w:t>
            </w:r>
          </w:p>
          <w:p w:rsidR="00A5449E" w:rsidRPr="00A5449E" w:rsidRDefault="00A5449E">
            <w:pPr>
              <w:pStyle w:val="ConsPlusNormal"/>
              <w:jc w:val="center"/>
              <w:rPr>
                <w:rFonts w:ascii="PT Astra Serif" w:hAnsi="PT Astra Serif"/>
              </w:rPr>
            </w:pPr>
            <w:r w:rsidRPr="00A5449E">
              <w:rPr>
                <w:rFonts w:ascii="PT Astra Serif" w:hAnsi="PT Astra Serif"/>
                <w:color w:val="392C69"/>
              </w:rPr>
              <w:t xml:space="preserve">от 08.09.2003 </w:t>
            </w:r>
            <w:hyperlink r:id="rId7">
              <w:r w:rsidRPr="00A5449E">
                <w:rPr>
                  <w:rFonts w:ascii="PT Astra Serif" w:hAnsi="PT Astra Serif"/>
                  <w:color w:val="0000FF"/>
                </w:rPr>
                <w:t>N 044-ЗО</w:t>
              </w:r>
            </w:hyperlink>
            <w:r w:rsidRPr="00A5449E">
              <w:rPr>
                <w:rFonts w:ascii="PT Astra Serif" w:hAnsi="PT Astra Serif"/>
                <w:color w:val="392C69"/>
              </w:rPr>
              <w:t xml:space="preserve">, от 02.02.2004 </w:t>
            </w:r>
            <w:hyperlink r:id="rId8">
              <w:r w:rsidRPr="00A5449E">
                <w:rPr>
                  <w:rFonts w:ascii="PT Astra Serif" w:hAnsi="PT Astra Serif"/>
                  <w:color w:val="0000FF"/>
                </w:rPr>
                <w:t>N 008-ЗО</w:t>
              </w:r>
            </w:hyperlink>
            <w:r w:rsidRPr="00A5449E">
              <w:rPr>
                <w:rFonts w:ascii="PT Astra Serif" w:hAnsi="PT Astra Serif"/>
                <w:color w:val="392C69"/>
              </w:rPr>
              <w:t xml:space="preserve">, от 05.05.2004 </w:t>
            </w:r>
            <w:hyperlink r:id="rId9">
              <w:r w:rsidRPr="00A5449E">
                <w:rPr>
                  <w:rFonts w:ascii="PT Astra Serif" w:hAnsi="PT Astra Serif"/>
                  <w:color w:val="0000FF"/>
                </w:rPr>
                <w:t>N 022-ЗО</w:t>
              </w:r>
            </w:hyperlink>
            <w:r w:rsidRPr="00A5449E">
              <w:rPr>
                <w:rFonts w:ascii="PT Astra Serif" w:hAnsi="PT Astra Serif"/>
                <w:color w:val="392C69"/>
              </w:rPr>
              <w:t>,</w:t>
            </w:r>
          </w:p>
          <w:p w:rsidR="00A5449E" w:rsidRPr="00A5449E" w:rsidRDefault="00A5449E">
            <w:pPr>
              <w:pStyle w:val="ConsPlusNormal"/>
              <w:jc w:val="center"/>
              <w:rPr>
                <w:rFonts w:ascii="PT Astra Serif" w:hAnsi="PT Astra Serif"/>
              </w:rPr>
            </w:pPr>
            <w:r w:rsidRPr="00A5449E">
              <w:rPr>
                <w:rFonts w:ascii="PT Astra Serif" w:hAnsi="PT Astra Serif"/>
                <w:color w:val="392C69"/>
              </w:rPr>
              <w:t xml:space="preserve">от 01.12.2004 </w:t>
            </w:r>
            <w:hyperlink r:id="rId10">
              <w:r w:rsidRPr="00A5449E">
                <w:rPr>
                  <w:rFonts w:ascii="PT Astra Serif" w:hAnsi="PT Astra Serif"/>
                  <w:color w:val="0000FF"/>
                </w:rPr>
                <w:t>N 095-ЗО</w:t>
              </w:r>
            </w:hyperlink>
            <w:r w:rsidRPr="00A5449E">
              <w:rPr>
                <w:rFonts w:ascii="PT Astra Serif" w:hAnsi="PT Astra Serif"/>
                <w:color w:val="392C69"/>
              </w:rPr>
              <w:t xml:space="preserve">, от 14.06.2005 </w:t>
            </w:r>
            <w:hyperlink r:id="rId11">
              <w:r w:rsidRPr="00A5449E">
                <w:rPr>
                  <w:rFonts w:ascii="PT Astra Serif" w:hAnsi="PT Astra Serif"/>
                  <w:color w:val="0000FF"/>
                </w:rPr>
                <w:t>N 044-ЗО</w:t>
              </w:r>
            </w:hyperlink>
            <w:r w:rsidRPr="00A5449E">
              <w:rPr>
                <w:rFonts w:ascii="PT Astra Serif" w:hAnsi="PT Astra Serif"/>
                <w:color w:val="392C69"/>
              </w:rPr>
              <w:t xml:space="preserve">, от 02.11.2005 </w:t>
            </w:r>
            <w:hyperlink r:id="rId12">
              <w:r w:rsidRPr="00A5449E">
                <w:rPr>
                  <w:rFonts w:ascii="PT Astra Serif" w:hAnsi="PT Astra Serif"/>
                  <w:color w:val="0000FF"/>
                </w:rPr>
                <w:t>N 115-ЗО</w:t>
              </w:r>
            </w:hyperlink>
            <w:r w:rsidRPr="00A5449E">
              <w:rPr>
                <w:rFonts w:ascii="PT Astra Serif" w:hAnsi="PT Astra Serif"/>
                <w:color w:val="392C69"/>
              </w:rPr>
              <w:t>,</w:t>
            </w:r>
          </w:p>
          <w:p w:rsidR="00A5449E" w:rsidRPr="00A5449E" w:rsidRDefault="00A5449E">
            <w:pPr>
              <w:pStyle w:val="ConsPlusNormal"/>
              <w:jc w:val="center"/>
              <w:rPr>
                <w:rFonts w:ascii="PT Astra Serif" w:hAnsi="PT Astra Serif"/>
              </w:rPr>
            </w:pPr>
            <w:r w:rsidRPr="00A5449E">
              <w:rPr>
                <w:rFonts w:ascii="PT Astra Serif" w:hAnsi="PT Astra Serif"/>
                <w:color w:val="392C69"/>
              </w:rPr>
              <w:t xml:space="preserve">от 30.01.2006 </w:t>
            </w:r>
            <w:hyperlink r:id="rId13">
              <w:r w:rsidRPr="00A5449E">
                <w:rPr>
                  <w:rFonts w:ascii="PT Astra Serif" w:hAnsi="PT Astra Serif"/>
                  <w:color w:val="0000FF"/>
                </w:rPr>
                <w:t>N 04-ЗО</w:t>
              </w:r>
            </w:hyperlink>
            <w:r w:rsidRPr="00A5449E">
              <w:rPr>
                <w:rFonts w:ascii="PT Astra Serif" w:hAnsi="PT Astra Serif"/>
                <w:color w:val="392C69"/>
              </w:rPr>
              <w:t xml:space="preserve">, от 06.05.2006 </w:t>
            </w:r>
            <w:hyperlink r:id="rId14">
              <w:r w:rsidRPr="00A5449E">
                <w:rPr>
                  <w:rFonts w:ascii="PT Astra Serif" w:hAnsi="PT Astra Serif"/>
                  <w:color w:val="0000FF"/>
                </w:rPr>
                <w:t>N 50-ЗО</w:t>
              </w:r>
            </w:hyperlink>
            <w:r w:rsidRPr="00A5449E">
              <w:rPr>
                <w:rFonts w:ascii="PT Astra Serif" w:hAnsi="PT Astra Serif"/>
                <w:color w:val="392C69"/>
              </w:rPr>
              <w:t xml:space="preserve">, от 30.01.2007 </w:t>
            </w:r>
            <w:hyperlink r:id="rId15">
              <w:r w:rsidRPr="00A5449E">
                <w:rPr>
                  <w:rFonts w:ascii="PT Astra Serif" w:hAnsi="PT Astra Serif"/>
                  <w:color w:val="0000FF"/>
                </w:rPr>
                <w:t>N 16-ЗО</w:t>
              </w:r>
            </w:hyperlink>
            <w:r w:rsidRPr="00A5449E">
              <w:rPr>
                <w:rFonts w:ascii="PT Astra Serif" w:hAnsi="PT Astra Serif"/>
                <w:color w:val="392C69"/>
              </w:rPr>
              <w:t>,</w:t>
            </w:r>
          </w:p>
          <w:p w:rsidR="00A5449E" w:rsidRPr="00A5449E" w:rsidRDefault="00A5449E">
            <w:pPr>
              <w:pStyle w:val="ConsPlusNormal"/>
              <w:jc w:val="center"/>
              <w:rPr>
                <w:rFonts w:ascii="PT Astra Serif" w:hAnsi="PT Astra Serif"/>
              </w:rPr>
            </w:pPr>
            <w:r w:rsidRPr="00A5449E">
              <w:rPr>
                <w:rFonts w:ascii="PT Astra Serif" w:hAnsi="PT Astra Serif"/>
                <w:color w:val="392C69"/>
              </w:rPr>
              <w:t xml:space="preserve">от 04.04.2007 </w:t>
            </w:r>
            <w:hyperlink r:id="rId16">
              <w:r w:rsidRPr="00A5449E">
                <w:rPr>
                  <w:rFonts w:ascii="PT Astra Serif" w:hAnsi="PT Astra Serif"/>
                  <w:color w:val="0000FF"/>
                </w:rPr>
                <w:t>N 42-ЗО</w:t>
              </w:r>
            </w:hyperlink>
            <w:r w:rsidRPr="00A5449E">
              <w:rPr>
                <w:rFonts w:ascii="PT Astra Serif" w:hAnsi="PT Astra Serif"/>
                <w:color w:val="392C69"/>
              </w:rPr>
              <w:t xml:space="preserve"> (ред. 04.03.2009), от 06.06.2007 </w:t>
            </w:r>
            <w:hyperlink r:id="rId17">
              <w:r w:rsidRPr="00A5449E">
                <w:rPr>
                  <w:rFonts w:ascii="PT Astra Serif" w:hAnsi="PT Astra Serif"/>
                  <w:color w:val="0000FF"/>
                </w:rPr>
                <w:t>N 81-ЗО</w:t>
              </w:r>
            </w:hyperlink>
            <w:r w:rsidRPr="00A5449E">
              <w:rPr>
                <w:rFonts w:ascii="PT Astra Serif" w:hAnsi="PT Astra Serif"/>
                <w:color w:val="392C69"/>
              </w:rPr>
              <w:t>,</w:t>
            </w:r>
          </w:p>
          <w:p w:rsidR="00A5449E" w:rsidRPr="00A5449E" w:rsidRDefault="00A5449E">
            <w:pPr>
              <w:pStyle w:val="ConsPlusNormal"/>
              <w:jc w:val="center"/>
              <w:rPr>
                <w:rFonts w:ascii="PT Astra Serif" w:hAnsi="PT Astra Serif"/>
              </w:rPr>
            </w:pPr>
            <w:r w:rsidRPr="00A5449E">
              <w:rPr>
                <w:rFonts w:ascii="PT Astra Serif" w:hAnsi="PT Astra Serif"/>
                <w:color w:val="392C69"/>
              </w:rPr>
              <w:t xml:space="preserve">от 21.12.2007 </w:t>
            </w:r>
            <w:hyperlink r:id="rId18">
              <w:r w:rsidRPr="00A5449E">
                <w:rPr>
                  <w:rFonts w:ascii="PT Astra Serif" w:hAnsi="PT Astra Serif"/>
                  <w:color w:val="0000FF"/>
                </w:rPr>
                <w:t>N 230-ЗО</w:t>
              </w:r>
            </w:hyperlink>
            <w:r w:rsidRPr="00A5449E">
              <w:rPr>
                <w:rFonts w:ascii="PT Astra Serif" w:hAnsi="PT Astra Serif"/>
                <w:color w:val="392C69"/>
              </w:rPr>
              <w:t xml:space="preserve">, от 26.03.2008 </w:t>
            </w:r>
            <w:hyperlink r:id="rId19">
              <w:r w:rsidRPr="00A5449E">
                <w:rPr>
                  <w:rFonts w:ascii="PT Astra Serif" w:hAnsi="PT Astra Serif"/>
                  <w:color w:val="0000FF"/>
                </w:rPr>
                <w:t>N 35-ЗО</w:t>
              </w:r>
            </w:hyperlink>
            <w:r w:rsidRPr="00A5449E">
              <w:rPr>
                <w:rFonts w:ascii="PT Astra Serif" w:hAnsi="PT Astra Serif"/>
                <w:color w:val="392C69"/>
              </w:rPr>
              <w:t xml:space="preserve">, от 17.04.2008 </w:t>
            </w:r>
            <w:hyperlink r:id="rId20">
              <w:r w:rsidRPr="00A5449E">
                <w:rPr>
                  <w:rFonts w:ascii="PT Astra Serif" w:hAnsi="PT Astra Serif"/>
                  <w:color w:val="0000FF"/>
                </w:rPr>
                <w:t>N 56-ЗО</w:t>
              </w:r>
            </w:hyperlink>
            <w:r w:rsidRPr="00A5449E">
              <w:rPr>
                <w:rFonts w:ascii="PT Astra Serif" w:hAnsi="PT Astra Serif"/>
                <w:color w:val="392C69"/>
              </w:rPr>
              <w:t>,</w:t>
            </w:r>
          </w:p>
          <w:p w:rsidR="00A5449E" w:rsidRPr="00A5449E" w:rsidRDefault="00A5449E">
            <w:pPr>
              <w:pStyle w:val="ConsPlusNormal"/>
              <w:jc w:val="center"/>
              <w:rPr>
                <w:rFonts w:ascii="PT Astra Serif" w:hAnsi="PT Astra Serif"/>
              </w:rPr>
            </w:pPr>
            <w:r w:rsidRPr="00A5449E">
              <w:rPr>
                <w:rFonts w:ascii="PT Astra Serif" w:hAnsi="PT Astra Serif"/>
                <w:color w:val="392C69"/>
              </w:rPr>
              <w:t xml:space="preserve">от 19.05.2008 </w:t>
            </w:r>
            <w:hyperlink r:id="rId21">
              <w:r w:rsidRPr="00A5449E">
                <w:rPr>
                  <w:rFonts w:ascii="PT Astra Serif" w:hAnsi="PT Astra Serif"/>
                  <w:color w:val="0000FF"/>
                </w:rPr>
                <w:t>N 81-ЗО</w:t>
              </w:r>
            </w:hyperlink>
            <w:r w:rsidRPr="00A5449E">
              <w:rPr>
                <w:rFonts w:ascii="PT Astra Serif" w:hAnsi="PT Astra Serif"/>
                <w:color w:val="392C69"/>
              </w:rPr>
              <w:t xml:space="preserve">, от 24.11.2008 </w:t>
            </w:r>
            <w:hyperlink r:id="rId22">
              <w:r w:rsidRPr="00A5449E">
                <w:rPr>
                  <w:rFonts w:ascii="PT Astra Serif" w:hAnsi="PT Astra Serif"/>
                  <w:color w:val="0000FF"/>
                </w:rPr>
                <w:t>N 202-ЗО</w:t>
              </w:r>
            </w:hyperlink>
            <w:r w:rsidRPr="00A5449E">
              <w:rPr>
                <w:rFonts w:ascii="PT Astra Serif" w:hAnsi="PT Astra Serif"/>
                <w:color w:val="392C69"/>
              </w:rPr>
              <w:t xml:space="preserve">, от 04.03.2009 </w:t>
            </w:r>
            <w:hyperlink r:id="rId23">
              <w:r w:rsidRPr="00A5449E">
                <w:rPr>
                  <w:rFonts w:ascii="PT Astra Serif" w:hAnsi="PT Astra Serif"/>
                  <w:color w:val="0000FF"/>
                </w:rPr>
                <w:t>N 20-ЗО</w:t>
              </w:r>
            </w:hyperlink>
            <w:r w:rsidRPr="00A5449E">
              <w:rPr>
                <w:rFonts w:ascii="PT Astra Serif" w:hAnsi="PT Astra Serif"/>
                <w:color w:val="392C69"/>
              </w:rPr>
              <w:t>,</w:t>
            </w:r>
          </w:p>
          <w:p w:rsidR="00A5449E" w:rsidRPr="00A5449E" w:rsidRDefault="00A5449E">
            <w:pPr>
              <w:pStyle w:val="ConsPlusNormal"/>
              <w:jc w:val="center"/>
              <w:rPr>
                <w:rFonts w:ascii="PT Astra Serif" w:hAnsi="PT Astra Serif"/>
              </w:rPr>
            </w:pPr>
            <w:r w:rsidRPr="00A5449E">
              <w:rPr>
                <w:rFonts w:ascii="PT Astra Serif" w:hAnsi="PT Astra Serif"/>
                <w:color w:val="392C69"/>
              </w:rPr>
              <w:t xml:space="preserve">от 20.07.2009 </w:t>
            </w:r>
            <w:hyperlink r:id="rId24">
              <w:r w:rsidRPr="00A5449E">
                <w:rPr>
                  <w:rFonts w:ascii="PT Astra Serif" w:hAnsi="PT Astra Serif"/>
                  <w:color w:val="0000FF"/>
                </w:rPr>
                <w:t>N 109-ЗО</w:t>
              </w:r>
            </w:hyperlink>
            <w:r w:rsidRPr="00A5449E">
              <w:rPr>
                <w:rFonts w:ascii="PT Astra Serif" w:hAnsi="PT Astra Serif"/>
                <w:color w:val="392C69"/>
              </w:rPr>
              <w:t xml:space="preserve">, от 20.07.2009 </w:t>
            </w:r>
            <w:hyperlink r:id="rId25">
              <w:r w:rsidRPr="00A5449E">
                <w:rPr>
                  <w:rFonts w:ascii="PT Astra Serif" w:hAnsi="PT Astra Serif"/>
                  <w:color w:val="0000FF"/>
                </w:rPr>
                <w:t>N 110-ЗО</w:t>
              </w:r>
            </w:hyperlink>
            <w:r w:rsidRPr="00A5449E">
              <w:rPr>
                <w:rFonts w:ascii="PT Astra Serif" w:hAnsi="PT Astra Serif"/>
                <w:color w:val="392C69"/>
              </w:rPr>
              <w:t xml:space="preserve">, от 20.07.2009 </w:t>
            </w:r>
            <w:hyperlink r:id="rId26">
              <w:r w:rsidRPr="00A5449E">
                <w:rPr>
                  <w:rFonts w:ascii="PT Astra Serif" w:hAnsi="PT Astra Serif"/>
                  <w:color w:val="0000FF"/>
                </w:rPr>
                <w:t>N 111-ЗО</w:t>
              </w:r>
            </w:hyperlink>
            <w:r w:rsidRPr="00A5449E">
              <w:rPr>
                <w:rFonts w:ascii="PT Astra Serif" w:hAnsi="PT Astra Serif"/>
                <w:color w:val="392C69"/>
              </w:rPr>
              <w:t>,</w:t>
            </w:r>
          </w:p>
          <w:p w:rsidR="00A5449E" w:rsidRPr="00A5449E" w:rsidRDefault="00A5449E">
            <w:pPr>
              <w:pStyle w:val="ConsPlusNormal"/>
              <w:jc w:val="center"/>
              <w:rPr>
                <w:rFonts w:ascii="PT Astra Serif" w:hAnsi="PT Astra Serif"/>
              </w:rPr>
            </w:pPr>
            <w:r w:rsidRPr="00A5449E">
              <w:rPr>
                <w:rFonts w:ascii="PT Astra Serif" w:hAnsi="PT Astra Serif"/>
                <w:color w:val="392C69"/>
              </w:rPr>
              <w:t xml:space="preserve">от 31.07.2009 </w:t>
            </w:r>
            <w:hyperlink r:id="rId27">
              <w:r w:rsidRPr="00A5449E">
                <w:rPr>
                  <w:rFonts w:ascii="PT Astra Serif" w:hAnsi="PT Astra Serif"/>
                  <w:color w:val="0000FF"/>
                </w:rPr>
                <w:t>N 122-ЗО</w:t>
              </w:r>
            </w:hyperlink>
            <w:r w:rsidRPr="00A5449E">
              <w:rPr>
                <w:rFonts w:ascii="PT Astra Serif" w:hAnsi="PT Astra Serif"/>
                <w:color w:val="392C69"/>
              </w:rPr>
              <w:t xml:space="preserve">, от 11.05.2010 </w:t>
            </w:r>
            <w:hyperlink r:id="rId28">
              <w:r w:rsidRPr="00A5449E">
                <w:rPr>
                  <w:rFonts w:ascii="PT Astra Serif" w:hAnsi="PT Astra Serif"/>
                  <w:color w:val="0000FF"/>
                </w:rPr>
                <w:t>N 68-ЗО</w:t>
              </w:r>
            </w:hyperlink>
            <w:r w:rsidRPr="00A5449E">
              <w:rPr>
                <w:rFonts w:ascii="PT Astra Serif" w:hAnsi="PT Astra Serif"/>
                <w:color w:val="392C69"/>
              </w:rPr>
              <w:t xml:space="preserve">, от 07.10.2010 </w:t>
            </w:r>
            <w:hyperlink r:id="rId29">
              <w:r w:rsidRPr="00A5449E">
                <w:rPr>
                  <w:rFonts w:ascii="PT Astra Serif" w:hAnsi="PT Astra Serif"/>
                  <w:color w:val="0000FF"/>
                </w:rPr>
                <w:t>N 147-ЗО</w:t>
              </w:r>
            </w:hyperlink>
            <w:r w:rsidRPr="00A5449E">
              <w:rPr>
                <w:rFonts w:ascii="PT Astra Serif" w:hAnsi="PT Astra Serif"/>
                <w:color w:val="392C69"/>
              </w:rPr>
              <w:t>,</w:t>
            </w:r>
          </w:p>
          <w:p w:rsidR="00A5449E" w:rsidRPr="00A5449E" w:rsidRDefault="00A5449E">
            <w:pPr>
              <w:pStyle w:val="ConsPlusNormal"/>
              <w:jc w:val="center"/>
              <w:rPr>
                <w:rFonts w:ascii="PT Astra Serif" w:hAnsi="PT Astra Serif"/>
              </w:rPr>
            </w:pPr>
            <w:r w:rsidRPr="00A5449E">
              <w:rPr>
                <w:rFonts w:ascii="PT Astra Serif" w:hAnsi="PT Astra Serif"/>
                <w:color w:val="392C69"/>
              </w:rPr>
              <w:t xml:space="preserve">от 01.02.2011 </w:t>
            </w:r>
            <w:hyperlink r:id="rId30">
              <w:r w:rsidRPr="00A5449E">
                <w:rPr>
                  <w:rFonts w:ascii="PT Astra Serif" w:hAnsi="PT Astra Serif"/>
                  <w:color w:val="0000FF"/>
                </w:rPr>
                <w:t>N 14-ЗО</w:t>
              </w:r>
            </w:hyperlink>
            <w:r w:rsidRPr="00A5449E">
              <w:rPr>
                <w:rFonts w:ascii="PT Astra Serif" w:hAnsi="PT Astra Serif"/>
                <w:color w:val="392C69"/>
              </w:rPr>
              <w:t xml:space="preserve">, от 06.10.2011 </w:t>
            </w:r>
            <w:hyperlink r:id="rId31">
              <w:r w:rsidRPr="00A5449E">
                <w:rPr>
                  <w:rFonts w:ascii="PT Astra Serif" w:hAnsi="PT Astra Serif"/>
                  <w:color w:val="0000FF"/>
                </w:rPr>
                <w:t>N 177-ЗО</w:t>
              </w:r>
            </w:hyperlink>
            <w:r w:rsidRPr="00A5449E">
              <w:rPr>
                <w:rFonts w:ascii="PT Astra Serif" w:hAnsi="PT Astra Serif"/>
                <w:color w:val="392C69"/>
              </w:rPr>
              <w:t xml:space="preserve">, от 23.12.2011 </w:t>
            </w:r>
            <w:hyperlink r:id="rId32">
              <w:r w:rsidRPr="00A5449E">
                <w:rPr>
                  <w:rFonts w:ascii="PT Astra Serif" w:hAnsi="PT Astra Serif"/>
                  <w:color w:val="0000FF"/>
                </w:rPr>
                <w:t>N 237-ЗО</w:t>
              </w:r>
            </w:hyperlink>
            <w:r w:rsidRPr="00A5449E">
              <w:rPr>
                <w:rFonts w:ascii="PT Astra Serif" w:hAnsi="PT Astra Serif"/>
                <w:color w:val="392C69"/>
              </w:rPr>
              <w:t>,</w:t>
            </w:r>
          </w:p>
          <w:p w:rsidR="00A5449E" w:rsidRPr="00A5449E" w:rsidRDefault="00A5449E">
            <w:pPr>
              <w:pStyle w:val="ConsPlusNormal"/>
              <w:jc w:val="center"/>
              <w:rPr>
                <w:rFonts w:ascii="PT Astra Serif" w:hAnsi="PT Astra Serif"/>
              </w:rPr>
            </w:pPr>
            <w:r w:rsidRPr="00A5449E">
              <w:rPr>
                <w:rFonts w:ascii="PT Astra Serif" w:hAnsi="PT Astra Serif"/>
                <w:color w:val="392C69"/>
              </w:rPr>
              <w:t xml:space="preserve">от 03.04.2012 </w:t>
            </w:r>
            <w:hyperlink r:id="rId33">
              <w:r w:rsidRPr="00A5449E">
                <w:rPr>
                  <w:rFonts w:ascii="PT Astra Serif" w:hAnsi="PT Astra Serif"/>
                  <w:color w:val="0000FF"/>
                </w:rPr>
                <w:t>N 37-ЗО</w:t>
              </w:r>
            </w:hyperlink>
            <w:r w:rsidRPr="00A5449E">
              <w:rPr>
                <w:rFonts w:ascii="PT Astra Serif" w:hAnsi="PT Astra Serif"/>
                <w:color w:val="392C69"/>
              </w:rPr>
              <w:t xml:space="preserve">, от 24.12.2012 </w:t>
            </w:r>
            <w:hyperlink r:id="rId34">
              <w:r w:rsidRPr="00A5449E">
                <w:rPr>
                  <w:rFonts w:ascii="PT Astra Serif" w:hAnsi="PT Astra Serif"/>
                  <w:color w:val="0000FF"/>
                </w:rPr>
                <w:t>N 218-ЗО</w:t>
              </w:r>
            </w:hyperlink>
            <w:r w:rsidRPr="00A5449E">
              <w:rPr>
                <w:rFonts w:ascii="PT Astra Serif" w:hAnsi="PT Astra Serif"/>
                <w:color w:val="392C69"/>
              </w:rPr>
              <w:t xml:space="preserve">, от 04.02.2013 </w:t>
            </w:r>
            <w:hyperlink r:id="rId35">
              <w:r w:rsidRPr="00A5449E">
                <w:rPr>
                  <w:rFonts w:ascii="PT Astra Serif" w:hAnsi="PT Astra Serif"/>
                  <w:color w:val="0000FF"/>
                </w:rPr>
                <w:t>N 6-ЗО</w:t>
              </w:r>
            </w:hyperlink>
            <w:r w:rsidRPr="00A5449E">
              <w:rPr>
                <w:rFonts w:ascii="PT Astra Serif" w:hAnsi="PT Astra Serif"/>
                <w:color w:val="392C69"/>
              </w:rPr>
              <w:t>,</w:t>
            </w:r>
          </w:p>
          <w:p w:rsidR="00A5449E" w:rsidRPr="00A5449E" w:rsidRDefault="00A5449E">
            <w:pPr>
              <w:pStyle w:val="ConsPlusNormal"/>
              <w:jc w:val="center"/>
              <w:rPr>
                <w:rFonts w:ascii="PT Astra Serif" w:hAnsi="PT Astra Serif"/>
              </w:rPr>
            </w:pPr>
            <w:r w:rsidRPr="00A5449E">
              <w:rPr>
                <w:rFonts w:ascii="PT Astra Serif" w:hAnsi="PT Astra Serif"/>
                <w:color w:val="392C69"/>
              </w:rPr>
              <w:t xml:space="preserve">от 31.08.2013 </w:t>
            </w:r>
            <w:hyperlink r:id="rId36">
              <w:r w:rsidRPr="00A5449E">
                <w:rPr>
                  <w:rFonts w:ascii="PT Astra Serif" w:hAnsi="PT Astra Serif"/>
                  <w:color w:val="0000FF"/>
                </w:rPr>
                <w:t>N 155-ЗО</w:t>
              </w:r>
            </w:hyperlink>
            <w:r w:rsidRPr="00A5449E">
              <w:rPr>
                <w:rFonts w:ascii="PT Astra Serif" w:hAnsi="PT Astra Serif"/>
                <w:color w:val="392C69"/>
              </w:rPr>
              <w:t xml:space="preserve">, от 01.10.2013 </w:t>
            </w:r>
            <w:hyperlink r:id="rId37">
              <w:r w:rsidRPr="00A5449E">
                <w:rPr>
                  <w:rFonts w:ascii="PT Astra Serif" w:hAnsi="PT Astra Serif"/>
                  <w:color w:val="0000FF"/>
                </w:rPr>
                <w:t>N 179-ЗО</w:t>
              </w:r>
            </w:hyperlink>
            <w:r w:rsidRPr="00A5449E">
              <w:rPr>
                <w:rFonts w:ascii="PT Astra Serif" w:hAnsi="PT Astra Serif"/>
                <w:color w:val="392C69"/>
              </w:rPr>
              <w:t xml:space="preserve">, от 05.11.2013 </w:t>
            </w:r>
            <w:hyperlink r:id="rId38">
              <w:r w:rsidRPr="00A5449E">
                <w:rPr>
                  <w:rFonts w:ascii="PT Astra Serif" w:hAnsi="PT Astra Serif"/>
                  <w:color w:val="0000FF"/>
                </w:rPr>
                <w:t>N 204-ЗО</w:t>
              </w:r>
            </w:hyperlink>
            <w:r w:rsidRPr="00A5449E">
              <w:rPr>
                <w:rFonts w:ascii="PT Astra Serif" w:hAnsi="PT Astra Serif"/>
                <w:color w:val="392C69"/>
              </w:rPr>
              <w:t>,</w:t>
            </w:r>
          </w:p>
          <w:p w:rsidR="00A5449E" w:rsidRPr="00A5449E" w:rsidRDefault="00A5449E">
            <w:pPr>
              <w:pStyle w:val="ConsPlusNormal"/>
              <w:jc w:val="center"/>
              <w:rPr>
                <w:rFonts w:ascii="PT Astra Serif" w:hAnsi="PT Astra Serif"/>
              </w:rPr>
            </w:pPr>
            <w:r w:rsidRPr="00A5449E">
              <w:rPr>
                <w:rFonts w:ascii="PT Astra Serif" w:hAnsi="PT Astra Serif"/>
                <w:color w:val="392C69"/>
              </w:rPr>
              <w:t xml:space="preserve">от 04.03.2014 </w:t>
            </w:r>
            <w:hyperlink r:id="rId39">
              <w:r w:rsidRPr="00A5449E">
                <w:rPr>
                  <w:rFonts w:ascii="PT Astra Serif" w:hAnsi="PT Astra Serif"/>
                  <w:color w:val="0000FF"/>
                </w:rPr>
                <w:t>N 18-ЗО</w:t>
              </w:r>
            </w:hyperlink>
            <w:r w:rsidRPr="00A5449E">
              <w:rPr>
                <w:rFonts w:ascii="PT Astra Serif" w:hAnsi="PT Astra Serif"/>
                <w:color w:val="392C69"/>
              </w:rPr>
              <w:t xml:space="preserve">, от 04.03.2014 </w:t>
            </w:r>
            <w:hyperlink r:id="rId40">
              <w:r w:rsidRPr="00A5449E">
                <w:rPr>
                  <w:rFonts w:ascii="PT Astra Serif" w:hAnsi="PT Astra Serif"/>
                  <w:color w:val="0000FF"/>
                </w:rPr>
                <w:t>N 19-ЗО</w:t>
              </w:r>
            </w:hyperlink>
            <w:r w:rsidRPr="00A5449E">
              <w:rPr>
                <w:rFonts w:ascii="PT Astra Serif" w:hAnsi="PT Astra Serif"/>
                <w:color w:val="392C69"/>
              </w:rPr>
              <w:t xml:space="preserve">, от 04.03.2014 </w:t>
            </w:r>
            <w:hyperlink r:id="rId41">
              <w:r w:rsidRPr="00A5449E">
                <w:rPr>
                  <w:rFonts w:ascii="PT Astra Serif" w:hAnsi="PT Astra Serif"/>
                  <w:color w:val="0000FF"/>
                </w:rPr>
                <w:t>N 20-ЗО</w:t>
              </w:r>
            </w:hyperlink>
            <w:r w:rsidRPr="00A5449E">
              <w:rPr>
                <w:rFonts w:ascii="PT Astra Serif" w:hAnsi="PT Astra Serif"/>
                <w:color w:val="392C69"/>
              </w:rPr>
              <w:t>,</w:t>
            </w:r>
          </w:p>
          <w:p w:rsidR="00A5449E" w:rsidRPr="00A5449E" w:rsidRDefault="00A5449E">
            <w:pPr>
              <w:pStyle w:val="ConsPlusNormal"/>
              <w:jc w:val="center"/>
              <w:rPr>
                <w:rFonts w:ascii="PT Astra Serif" w:hAnsi="PT Astra Serif"/>
              </w:rPr>
            </w:pPr>
            <w:r w:rsidRPr="00A5449E">
              <w:rPr>
                <w:rFonts w:ascii="PT Astra Serif" w:hAnsi="PT Astra Serif"/>
                <w:color w:val="392C69"/>
              </w:rPr>
              <w:t xml:space="preserve">от 07.07.2014 </w:t>
            </w:r>
            <w:hyperlink r:id="rId42">
              <w:r w:rsidRPr="00A5449E">
                <w:rPr>
                  <w:rFonts w:ascii="PT Astra Serif" w:hAnsi="PT Astra Serif"/>
                  <w:color w:val="0000FF"/>
                </w:rPr>
                <w:t>N 97-ЗО</w:t>
              </w:r>
            </w:hyperlink>
            <w:r w:rsidRPr="00A5449E">
              <w:rPr>
                <w:rFonts w:ascii="PT Astra Serif" w:hAnsi="PT Astra Serif"/>
                <w:color w:val="392C69"/>
              </w:rPr>
              <w:t xml:space="preserve">, от 07.07.2014 </w:t>
            </w:r>
            <w:hyperlink r:id="rId43">
              <w:r w:rsidRPr="00A5449E">
                <w:rPr>
                  <w:rFonts w:ascii="PT Astra Serif" w:hAnsi="PT Astra Serif"/>
                  <w:color w:val="0000FF"/>
                </w:rPr>
                <w:t>N 98-ЗО</w:t>
              </w:r>
            </w:hyperlink>
            <w:r w:rsidRPr="00A5449E">
              <w:rPr>
                <w:rFonts w:ascii="PT Astra Serif" w:hAnsi="PT Astra Serif"/>
                <w:color w:val="392C69"/>
              </w:rPr>
              <w:t xml:space="preserve">, от 01.04.2015 </w:t>
            </w:r>
            <w:hyperlink r:id="rId44">
              <w:r w:rsidRPr="00A5449E">
                <w:rPr>
                  <w:rFonts w:ascii="PT Astra Serif" w:hAnsi="PT Astra Serif"/>
                  <w:color w:val="0000FF"/>
                </w:rPr>
                <w:t>N 23-ЗО</w:t>
              </w:r>
            </w:hyperlink>
            <w:r w:rsidRPr="00A5449E">
              <w:rPr>
                <w:rFonts w:ascii="PT Astra Serif" w:hAnsi="PT Astra Serif"/>
                <w:color w:val="392C69"/>
              </w:rPr>
              <w:t>,</w:t>
            </w:r>
          </w:p>
          <w:p w:rsidR="00A5449E" w:rsidRPr="00A5449E" w:rsidRDefault="00A5449E">
            <w:pPr>
              <w:pStyle w:val="ConsPlusNormal"/>
              <w:jc w:val="center"/>
              <w:rPr>
                <w:rFonts w:ascii="PT Astra Serif" w:hAnsi="PT Astra Serif"/>
              </w:rPr>
            </w:pPr>
            <w:r w:rsidRPr="00A5449E">
              <w:rPr>
                <w:rFonts w:ascii="PT Astra Serif" w:hAnsi="PT Astra Serif"/>
                <w:color w:val="392C69"/>
              </w:rPr>
              <w:t xml:space="preserve">от 02.02.2016 </w:t>
            </w:r>
            <w:hyperlink r:id="rId45">
              <w:r w:rsidRPr="00A5449E">
                <w:rPr>
                  <w:rFonts w:ascii="PT Astra Serif" w:hAnsi="PT Astra Serif"/>
                  <w:color w:val="0000FF"/>
                </w:rPr>
                <w:t>N 7-ЗО</w:t>
              </w:r>
            </w:hyperlink>
            <w:r w:rsidRPr="00A5449E">
              <w:rPr>
                <w:rFonts w:ascii="PT Astra Serif" w:hAnsi="PT Astra Serif"/>
                <w:color w:val="392C69"/>
              </w:rPr>
              <w:t xml:space="preserve">, от 31.05.2016 </w:t>
            </w:r>
            <w:hyperlink r:id="rId46">
              <w:r w:rsidRPr="00A5449E">
                <w:rPr>
                  <w:rFonts w:ascii="PT Astra Serif" w:hAnsi="PT Astra Serif"/>
                  <w:color w:val="0000FF"/>
                </w:rPr>
                <w:t>N 64-ЗО</w:t>
              </w:r>
            </w:hyperlink>
            <w:r w:rsidRPr="00A5449E">
              <w:rPr>
                <w:rFonts w:ascii="PT Astra Serif" w:hAnsi="PT Astra Serif"/>
                <w:color w:val="392C69"/>
              </w:rPr>
              <w:t xml:space="preserve">, от 31.08.2016 </w:t>
            </w:r>
            <w:hyperlink r:id="rId47">
              <w:r w:rsidRPr="00A5449E">
                <w:rPr>
                  <w:rFonts w:ascii="PT Astra Serif" w:hAnsi="PT Astra Serif"/>
                  <w:color w:val="0000FF"/>
                </w:rPr>
                <w:t>N 111-ЗО</w:t>
              </w:r>
            </w:hyperlink>
            <w:r w:rsidRPr="00A5449E">
              <w:rPr>
                <w:rFonts w:ascii="PT Astra Serif" w:hAnsi="PT Astra Serif"/>
                <w:color w:val="392C69"/>
              </w:rPr>
              <w:t>,</w:t>
            </w:r>
          </w:p>
          <w:p w:rsidR="00A5449E" w:rsidRPr="00A5449E" w:rsidRDefault="00A5449E">
            <w:pPr>
              <w:pStyle w:val="ConsPlusNormal"/>
              <w:jc w:val="center"/>
              <w:rPr>
                <w:rFonts w:ascii="PT Astra Serif" w:hAnsi="PT Astra Serif"/>
              </w:rPr>
            </w:pPr>
            <w:r w:rsidRPr="00A5449E">
              <w:rPr>
                <w:rFonts w:ascii="PT Astra Serif" w:hAnsi="PT Astra Serif"/>
                <w:color w:val="392C69"/>
              </w:rPr>
              <w:t xml:space="preserve">от 27.10.2016 </w:t>
            </w:r>
            <w:hyperlink r:id="rId48">
              <w:r w:rsidRPr="00A5449E">
                <w:rPr>
                  <w:rFonts w:ascii="PT Astra Serif" w:hAnsi="PT Astra Serif"/>
                  <w:color w:val="0000FF"/>
                </w:rPr>
                <w:t>N 142-ЗО</w:t>
              </w:r>
            </w:hyperlink>
            <w:r w:rsidRPr="00A5449E">
              <w:rPr>
                <w:rFonts w:ascii="PT Astra Serif" w:hAnsi="PT Astra Serif"/>
                <w:color w:val="392C69"/>
              </w:rPr>
              <w:t xml:space="preserve">, от 02.03.2017 </w:t>
            </w:r>
            <w:hyperlink r:id="rId49">
              <w:r w:rsidRPr="00A5449E">
                <w:rPr>
                  <w:rFonts w:ascii="PT Astra Serif" w:hAnsi="PT Astra Serif"/>
                  <w:color w:val="0000FF"/>
                </w:rPr>
                <w:t>N 7-ЗО</w:t>
              </w:r>
            </w:hyperlink>
            <w:r w:rsidRPr="00A5449E">
              <w:rPr>
                <w:rFonts w:ascii="PT Astra Serif" w:hAnsi="PT Astra Serif"/>
                <w:color w:val="392C69"/>
              </w:rPr>
              <w:t xml:space="preserve">, от 22.04.2017 </w:t>
            </w:r>
            <w:hyperlink r:id="rId50">
              <w:r w:rsidRPr="00A5449E">
                <w:rPr>
                  <w:rFonts w:ascii="PT Astra Serif" w:hAnsi="PT Astra Serif"/>
                  <w:color w:val="0000FF"/>
                </w:rPr>
                <w:t>N 33-ЗО</w:t>
              </w:r>
            </w:hyperlink>
            <w:r w:rsidRPr="00A5449E">
              <w:rPr>
                <w:rFonts w:ascii="PT Astra Serif" w:hAnsi="PT Astra Serif"/>
                <w:color w:val="392C69"/>
              </w:rPr>
              <w:t>,</w:t>
            </w:r>
          </w:p>
          <w:p w:rsidR="00A5449E" w:rsidRPr="00A5449E" w:rsidRDefault="00A5449E">
            <w:pPr>
              <w:pStyle w:val="ConsPlusNormal"/>
              <w:jc w:val="center"/>
              <w:rPr>
                <w:rFonts w:ascii="PT Astra Serif" w:hAnsi="PT Astra Serif"/>
              </w:rPr>
            </w:pPr>
            <w:r w:rsidRPr="00A5449E">
              <w:rPr>
                <w:rFonts w:ascii="PT Astra Serif" w:hAnsi="PT Astra Serif"/>
                <w:color w:val="392C69"/>
              </w:rPr>
              <w:t xml:space="preserve">от 27.11.2017 </w:t>
            </w:r>
            <w:hyperlink r:id="rId51">
              <w:r w:rsidRPr="00A5449E">
                <w:rPr>
                  <w:rFonts w:ascii="PT Astra Serif" w:hAnsi="PT Astra Serif"/>
                  <w:color w:val="0000FF"/>
                </w:rPr>
                <w:t>N 142-ЗО</w:t>
              </w:r>
            </w:hyperlink>
            <w:r w:rsidRPr="00A5449E">
              <w:rPr>
                <w:rFonts w:ascii="PT Astra Serif" w:hAnsi="PT Astra Serif"/>
                <w:color w:val="392C69"/>
              </w:rPr>
              <w:t xml:space="preserve">, от 09.10.2018 </w:t>
            </w:r>
            <w:hyperlink r:id="rId52">
              <w:r w:rsidRPr="00A5449E">
                <w:rPr>
                  <w:rFonts w:ascii="PT Astra Serif" w:hAnsi="PT Astra Serif"/>
                  <w:color w:val="0000FF"/>
                </w:rPr>
                <w:t>N 101-ЗО</w:t>
              </w:r>
            </w:hyperlink>
            <w:r w:rsidRPr="00A5449E">
              <w:rPr>
                <w:rFonts w:ascii="PT Astra Serif" w:hAnsi="PT Astra Serif"/>
                <w:color w:val="392C69"/>
              </w:rPr>
              <w:t xml:space="preserve">, от 25.09.2019 </w:t>
            </w:r>
            <w:hyperlink r:id="rId53">
              <w:r w:rsidRPr="00A5449E">
                <w:rPr>
                  <w:rFonts w:ascii="PT Astra Serif" w:hAnsi="PT Astra Serif"/>
                  <w:color w:val="0000FF"/>
                </w:rPr>
                <w:t>N 99-ЗО</w:t>
              </w:r>
            </w:hyperlink>
            <w:r w:rsidRPr="00A5449E">
              <w:rPr>
                <w:rFonts w:ascii="PT Astra Serif" w:hAnsi="PT Astra Serif"/>
                <w:color w:val="392C69"/>
              </w:rPr>
              <w:t>,</w:t>
            </w:r>
          </w:p>
          <w:p w:rsidR="00A5449E" w:rsidRPr="00A5449E" w:rsidRDefault="00A5449E">
            <w:pPr>
              <w:pStyle w:val="ConsPlusNormal"/>
              <w:jc w:val="center"/>
              <w:rPr>
                <w:rFonts w:ascii="PT Astra Serif" w:hAnsi="PT Astra Serif"/>
              </w:rPr>
            </w:pPr>
            <w:r w:rsidRPr="00A5449E">
              <w:rPr>
                <w:rFonts w:ascii="PT Astra Serif" w:hAnsi="PT Astra Serif"/>
                <w:color w:val="392C69"/>
              </w:rPr>
              <w:t xml:space="preserve">от 22.06.2020 </w:t>
            </w:r>
            <w:hyperlink r:id="rId54">
              <w:r w:rsidRPr="00A5449E">
                <w:rPr>
                  <w:rFonts w:ascii="PT Astra Serif" w:hAnsi="PT Astra Serif"/>
                  <w:color w:val="0000FF"/>
                </w:rPr>
                <w:t>N 66-ЗО</w:t>
              </w:r>
            </w:hyperlink>
            <w:r w:rsidRPr="00A5449E">
              <w:rPr>
                <w:rFonts w:ascii="PT Astra Serif" w:hAnsi="PT Astra Serif"/>
                <w:color w:val="392C69"/>
              </w:rPr>
              <w:t xml:space="preserve">, от 07.08.2020 </w:t>
            </w:r>
            <w:hyperlink r:id="rId55">
              <w:r w:rsidRPr="00A5449E">
                <w:rPr>
                  <w:rFonts w:ascii="PT Astra Serif" w:hAnsi="PT Astra Serif"/>
                  <w:color w:val="0000FF"/>
                </w:rPr>
                <w:t>N 83-ЗО</w:t>
              </w:r>
            </w:hyperlink>
            <w:r w:rsidRPr="00A5449E">
              <w:rPr>
                <w:rFonts w:ascii="PT Astra Serif" w:hAnsi="PT Astra Serif"/>
                <w:color w:val="392C69"/>
              </w:rPr>
              <w:t xml:space="preserve">, от 02.11.2020 </w:t>
            </w:r>
            <w:hyperlink r:id="rId56">
              <w:r w:rsidRPr="00A5449E">
                <w:rPr>
                  <w:rFonts w:ascii="PT Astra Serif" w:hAnsi="PT Astra Serif"/>
                  <w:color w:val="0000FF"/>
                </w:rPr>
                <w:t>N 123-ЗО</w:t>
              </w:r>
            </w:hyperlink>
            <w:r w:rsidRPr="00A5449E">
              <w:rPr>
                <w:rFonts w:ascii="PT Astra Serif" w:hAnsi="PT Astra Serif"/>
                <w:color w:val="392C69"/>
              </w:rPr>
              <w:t>,</w:t>
            </w:r>
          </w:p>
          <w:p w:rsidR="00A5449E" w:rsidRPr="00A5449E" w:rsidRDefault="00A5449E">
            <w:pPr>
              <w:pStyle w:val="ConsPlusNormal"/>
              <w:jc w:val="center"/>
              <w:rPr>
                <w:rFonts w:ascii="PT Astra Serif" w:hAnsi="PT Astra Serif"/>
              </w:rPr>
            </w:pPr>
            <w:r w:rsidRPr="00A5449E">
              <w:rPr>
                <w:rFonts w:ascii="PT Astra Serif" w:hAnsi="PT Astra Serif"/>
                <w:color w:val="392C69"/>
              </w:rPr>
              <w:t xml:space="preserve">от 20.02.2021 </w:t>
            </w:r>
            <w:hyperlink r:id="rId57">
              <w:r w:rsidRPr="00A5449E">
                <w:rPr>
                  <w:rFonts w:ascii="PT Astra Serif" w:hAnsi="PT Astra Serif"/>
                  <w:color w:val="0000FF"/>
                </w:rPr>
                <w:t>N 9-ЗО</w:t>
              </w:r>
            </w:hyperlink>
            <w:r w:rsidRPr="00A5449E">
              <w:rPr>
                <w:rFonts w:ascii="PT Astra Serif" w:hAnsi="PT Astra Serif"/>
                <w:color w:val="392C69"/>
              </w:rPr>
              <w:t xml:space="preserve">, от 18.06.2021 </w:t>
            </w:r>
            <w:hyperlink r:id="rId58">
              <w:r w:rsidRPr="00A5449E">
                <w:rPr>
                  <w:rFonts w:ascii="PT Astra Serif" w:hAnsi="PT Astra Serif"/>
                  <w:color w:val="0000FF"/>
                </w:rPr>
                <w:t>N 62-ЗО</w:t>
              </w:r>
            </w:hyperlink>
            <w:r w:rsidRPr="00A5449E">
              <w:rPr>
                <w:rFonts w:ascii="PT Astra Serif" w:hAnsi="PT Astra Serif"/>
                <w:color w:val="392C69"/>
              </w:rPr>
              <w:t xml:space="preserve">, от 18.06.2021 </w:t>
            </w:r>
            <w:hyperlink r:id="rId59">
              <w:r w:rsidRPr="00A5449E">
                <w:rPr>
                  <w:rFonts w:ascii="PT Astra Serif" w:hAnsi="PT Astra Serif"/>
                  <w:color w:val="0000FF"/>
                </w:rPr>
                <w:t>N 63-ЗО</w:t>
              </w:r>
            </w:hyperlink>
            <w:r w:rsidRPr="00A5449E">
              <w:rPr>
                <w:rFonts w:ascii="PT Astra Serif" w:hAnsi="PT Astra Serif"/>
                <w:color w:val="392C69"/>
              </w:rPr>
              <w:t>,</w:t>
            </w:r>
          </w:p>
          <w:p w:rsidR="00A5449E" w:rsidRPr="00A5449E" w:rsidRDefault="00A5449E">
            <w:pPr>
              <w:pStyle w:val="ConsPlusNormal"/>
              <w:jc w:val="center"/>
              <w:rPr>
                <w:rFonts w:ascii="PT Astra Serif" w:hAnsi="PT Astra Serif"/>
              </w:rPr>
            </w:pPr>
            <w:r w:rsidRPr="00A5449E">
              <w:rPr>
                <w:rFonts w:ascii="PT Astra Serif" w:hAnsi="PT Astra Serif"/>
                <w:color w:val="392C69"/>
              </w:rPr>
              <w:t xml:space="preserve">от 22.11.2021 </w:t>
            </w:r>
            <w:hyperlink r:id="rId60">
              <w:r w:rsidRPr="00A5449E">
                <w:rPr>
                  <w:rFonts w:ascii="PT Astra Serif" w:hAnsi="PT Astra Serif"/>
                  <w:color w:val="0000FF"/>
                </w:rPr>
                <w:t>N 133-ЗО</w:t>
              </w:r>
            </w:hyperlink>
            <w:r w:rsidRPr="00A5449E">
              <w:rPr>
                <w:rFonts w:ascii="PT Astra Serif" w:hAnsi="PT Astra Serif"/>
                <w:color w:val="392C69"/>
              </w:rPr>
              <w:t xml:space="preserve">, от 25.03.2022 </w:t>
            </w:r>
            <w:hyperlink r:id="rId61">
              <w:r w:rsidRPr="00A5449E">
                <w:rPr>
                  <w:rFonts w:ascii="PT Astra Serif" w:hAnsi="PT Astra Serif"/>
                  <w:color w:val="0000FF"/>
                </w:rPr>
                <w:t>N 25-ЗО</w:t>
              </w:r>
            </w:hyperlink>
            <w:r w:rsidRPr="00A5449E">
              <w:rPr>
                <w:rFonts w:ascii="PT Astra Serif" w:hAnsi="PT Astra Serif"/>
                <w:color w:val="392C69"/>
              </w:rPr>
              <w:t xml:space="preserve">, от 30.05.2022 </w:t>
            </w:r>
            <w:hyperlink r:id="rId62">
              <w:r w:rsidRPr="00A5449E">
                <w:rPr>
                  <w:rFonts w:ascii="PT Astra Serif" w:hAnsi="PT Astra Serif"/>
                  <w:color w:val="0000FF"/>
                </w:rPr>
                <w:t>N 46-ЗО</w:t>
              </w:r>
            </w:hyperlink>
            <w:r w:rsidRPr="00A5449E">
              <w:rPr>
                <w:rFonts w:ascii="PT Astra Serif" w:hAnsi="PT Astra Serif"/>
                <w:color w:val="392C69"/>
              </w:rPr>
              <w:t>,</w:t>
            </w:r>
          </w:p>
          <w:p w:rsidR="00A5449E" w:rsidRPr="00A5449E" w:rsidRDefault="00A5449E">
            <w:pPr>
              <w:pStyle w:val="ConsPlusNormal"/>
              <w:jc w:val="center"/>
              <w:rPr>
                <w:rFonts w:ascii="PT Astra Serif" w:hAnsi="PT Astra Serif"/>
              </w:rPr>
            </w:pPr>
            <w:r w:rsidRPr="00A5449E">
              <w:rPr>
                <w:rFonts w:ascii="PT Astra Serif" w:hAnsi="PT Astra Serif"/>
                <w:color w:val="392C69"/>
              </w:rPr>
              <w:t xml:space="preserve">от 20.12.2022 </w:t>
            </w:r>
            <w:hyperlink r:id="rId63">
              <w:r w:rsidRPr="00A5449E">
                <w:rPr>
                  <w:rFonts w:ascii="PT Astra Serif" w:hAnsi="PT Astra Serif"/>
                  <w:color w:val="0000FF"/>
                </w:rPr>
                <w:t>N 144-ЗО</w:t>
              </w:r>
            </w:hyperlink>
            <w:r w:rsidRPr="00A5449E">
              <w:rPr>
                <w:rFonts w:ascii="PT Astra Serif" w:hAnsi="PT Astra Serif"/>
                <w:color w:val="392C69"/>
              </w:rPr>
              <w:t xml:space="preserve">, от 27.03.2023 </w:t>
            </w:r>
            <w:hyperlink r:id="rId64">
              <w:r w:rsidRPr="00A5449E">
                <w:rPr>
                  <w:rFonts w:ascii="PT Astra Serif" w:hAnsi="PT Astra Serif"/>
                  <w:color w:val="0000FF"/>
                </w:rPr>
                <w:t>N 16-ЗО</w:t>
              </w:r>
            </w:hyperlink>
            <w:r w:rsidRPr="00A5449E">
              <w:rPr>
                <w:rFonts w:ascii="PT Astra Serif" w:hAnsi="PT Astra Serif"/>
                <w:color w:val="392C69"/>
              </w:rPr>
              <w:t xml:space="preserve">, от 05.09.2023 </w:t>
            </w:r>
            <w:hyperlink r:id="rId65">
              <w:r w:rsidRPr="00A5449E">
                <w:rPr>
                  <w:rFonts w:ascii="PT Astra Serif" w:hAnsi="PT Astra Serif"/>
                  <w:color w:val="0000FF"/>
                </w:rPr>
                <w:t>N 104-ЗО</w:t>
              </w:r>
            </w:hyperlink>
            <w:r w:rsidRPr="00A5449E">
              <w:rPr>
                <w:rFonts w:ascii="PT Astra Serif" w:hAnsi="PT Astra Serif"/>
                <w:color w:val="392C69"/>
              </w:rPr>
              <w:t>,</w:t>
            </w:r>
          </w:p>
          <w:p w:rsidR="00A5449E" w:rsidRPr="00A5449E" w:rsidRDefault="00A5449E">
            <w:pPr>
              <w:pStyle w:val="ConsPlusNormal"/>
              <w:jc w:val="center"/>
              <w:rPr>
                <w:rFonts w:ascii="PT Astra Serif" w:hAnsi="PT Astra Serif"/>
              </w:rPr>
            </w:pPr>
            <w:r w:rsidRPr="00A5449E">
              <w:rPr>
                <w:rFonts w:ascii="PT Astra Serif" w:hAnsi="PT Astra Serif"/>
                <w:color w:val="392C69"/>
              </w:rPr>
              <w:t xml:space="preserve">от 26.01.2024 </w:t>
            </w:r>
            <w:hyperlink r:id="rId66">
              <w:r w:rsidRPr="00A5449E">
                <w:rPr>
                  <w:rFonts w:ascii="PT Astra Serif" w:hAnsi="PT Astra Serif"/>
                  <w:color w:val="0000FF"/>
                </w:rPr>
                <w:t>N 3-ЗО</w:t>
              </w:r>
            </w:hyperlink>
            <w:r w:rsidRPr="00A5449E">
              <w:rPr>
                <w:rFonts w:ascii="PT Astra Serif" w:hAnsi="PT Astra Serif"/>
                <w:color w:val="392C69"/>
              </w:rPr>
              <w:t xml:space="preserve">, от 27.04.2024 </w:t>
            </w:r>
            <w:hyperlink r:id="rId67">
              <w:r w:rsidRPr="00A5449E">
                <w:rPr>
                  <w:rFonts w:ascii="PT Astra Serif" w:hAnsi="PT Astra Serif"/>
                  <w:color w:val="0000FF"/>
                </w:rPr>
                <w:t>N 21-ЗО</w:t>
              </w:r>
            </w:hyperlink>
            <w:r w:rsidRPr="00A5449E">
              <w:rPr>
                <w:rFonts w:ascii="PT Astra Serif" w:hAnsi="PT Astra Serif"/>
                <w:color w:val="392C69"/>
              </w:rPr>
              <w:t xml:space="preserve">, от 24.05.2024 </w:t>
            </w:r>
            <w:hyperlink r:id="rId68">
              <w:r w:rsidRPr="00A5449E">
                <w:rPr>
                  <w:rFonts w:ascii="PT Astra Serif" w:hAnsi="PT Astra Serif"/>
                  <w:color w:val="0000FF"/>
                </w:rPr>
                <w:t>N 33-ЗО</w:t>
              </w:r>
            </w:hyperlink>
            <w:r w:rsidRPr="00A5449E">
              <w:rPr>
                <w:rFonts w:ascii="PT Astra Serif" w:hAnsi="PT Astra Serif"/>
                <w:color w:val="392C69"/>
              </w:rPr>
              <w:t>,</w:t>
            </w:r>
          </w:p>
          <w:p w:rsidR="00A5449E" w:rsidRPr="00A5449E" w:rsidRDefault="00A5449E">
            <w:pPr>
              <w:pStyle w:val="ConsPlusNormal"/>
              <w:jc w:val="center"/>
              <w:rPr>
                <w:rFonts w:ascii="PT Astra Serif" w:hAnsi="PT Astra Serif"/>
              </w:rPr>
            </w:pPr>
            <w:r w:rsidRPr="00A5449E">
              <w:rPr>
                <w:rFonts w:ascii="PT Astra Serif" w:hAnsi="PT Astra Serif"/>
                <w:color w:val="392C69"/>
              </w:rPr>
              <w:t xml:space="preserve">от 03.10.2024 </w:t>
            </w:r>
            <w:hyperlink r:id="rId69">
              <w:r w:rsidRPr="00A5449E">
                <w:rPr>
                  <w:rFonts w:ascii="PT Astra Serif" w:hAnsi="PT Astra Serif"/>
                  <w:color w:val="0000FF"/>
                </w:rPr>
                <w:t>N 69-ЗО</w:t>
              </w:r>
            </w:hyperlink>
            <w:r w:rsidRPr="00A5449E">
              <w:rPr>
                <w:rFonts w:ascii="PT Astra Serif" w:hAnsi="PT Astra Serif"/>
                <w:color w:val="392C69"/>
              </w:rPr>
              <w:t xml:space="preserve">, от 14.11.2025 </w:t>
            </w:r>
            <w:hyperlink r:id="rId70">
              <w:r w:rsidRPr="00A5449E">
                <w:rPr>
                  <w:rFonts w:ascii="PT Astra Serif" w:hAnsi="PT Astra Serif"/>
                  <w:color w:val="0000FF"/>
                </w:rPr>
                <w:t>N 143-ЗО</w:t>
              </w:r>
            </w:hyperlink>
            <w:r w:rsidRPr="00A5449E">
              <w:rPr>
                <w:rFonts w:ascii="PT Astra Serif" w:hAnsi="PT Astra Serif"/>
                <w:color w:val="392C69"/>
              </w:rPr>
              <w:t xml:space="preserve">, от 31.03.2026 </w:t>
            </w:r>
            <w:hyperlink r:id="rId71">
              <w:r w:rsidRPr="00A5449E">
                <w:rPr>
                  <w:rFonts w:ascii="PT Astra Serif" w:hAnsi="PT Astra Serif"/>
                  <w:color w:val="0000FF"/>
                </w:rPr>
                <w:t>N 12-ЗО</w:t>
              </w:r>
            </w:hyperlink>
            <w:r w:rsidRPr="00A5449E">
              <w:rPr>
                <w:rFonts w:ascii="PT Astra Serif" w:hAnsi="PT Astra Serif"/>
                <w:color w:val="392C69"/>
              </w:rPr>
              <w:t>,</w:t>
            </w:r>
          </w:p>
          <w:p w:rsidR="00A5449E" w:rsidRPr="00A5449E" w:rsidRDefault="00A5449E">
            <w:pPr>
              <w:pStyle w:val="ConsPlusNormal"/>
              <w:jc w:val="center"/>
              <w:rPr>
                <w:rFonts w:ascii="PT Astra Serif" w:hAnsi="PT Astra Serif"/>
              </w:rPr>
            </w:pPr>
            <w:r w:rsidRPr="00A5449E">
              <w:rPr>
                <w:rFonts w:ascii="PT Astra Serif" w:hAnsi="PT Astra Serif"/>
                <w:color w:val="392C69"/>
              </w:rPr>
              <w:t xml:space="preserve">от 23.07.2026 </w:t>
            </w:r>
            <w:hyperlink r:id="rId72">
              <w:r w:rsidRPr="00A5449E">
                <w:rPr>
                  <w:rFonts w:ascii="PT Astra Serif" w:hAnsi="PT Astra Serif"/>
                  <w:color w:val="0000FF"/>
                </w:rPr>
                <w:t>N 74-ЗО</w:t>
              </w:r>
            </w:hyperlink>
            <w:r w:rsidRPr="00A5449E">
              <w:rPr>
                <w:rFonts w:ascii="PT Astra Serif" w:hAnsi="PT Astra Serif"/>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5449E" w:rsidRPr="00A5449E" w:rsidRDefault="00A5449E">
            <w:pPr>
              <w:pStyle w:val="ConsPlusNormal"/>
              <w:rPr>
                <w:rFonts w:ascii="PT Astra Serif" w:hAnsi="PT Astra Serif"/>
              </w:rPr>
            </w:pPr>
          </w:p>
        </w:tc>
      </w:tr>
    </w:tbl>
    <w:p w:rsidR="00A5449E" w:rsidRPr="00A5449E" w:rsidRDefault="00A5449E">
      <w:pPr>
        <w:pStyle w:val="ConsPlusNormal"/>
        <w:jc w:val="both"/>
        <w:rPr>
          <w:rFonts w:ascii="PT Astra Serif" w:hAnsi="PT Astra Serif"/>
        </w:rPr>
      </w:pPr>
    </w:p>
    <w:p w:rsidR="00A5449E" w:rsidRPr="00A5449E" w:rsidRDefault="00A5449E">
      <w:pPr>
        <w:pStyle w:val="ConsPlusTitle"/>
        <w:jc w:val="center"/>
        <w:outlineLvl w:val="0"/>
        <w:rPr>
          <w:rFonts w:ascii="PT Astra Serif" w:hAnsi="PT Astra Serif"/>
        </w:rPr>
      </w:pPr>
      <w:r w:rsidRPr="00A5449E">
        <w:rPr>
          <w:rFonts w:ascii="PT Astra Serif" w:hAnsi="PT Astra Serif"/>
        </w:rPr>
        <w:t>Глава I. ОБЩИЕ ПОЛОЖЕНИЯ</w:t>
      </w:r>
    </w:p>
    <w:p w:rsidR="00A5449E" w:rsidRPr="00A5449E" w:rsidRDefault="00A5449E">
      <w:pPr>
        <w:pStyle w:val="ConsPlusNormal"/>
        <w:jc w:val="center"/>
        <w:rPr>
          <w:rFonts w:ascii="PT Astra Serif" w:hAnsi="PT Astra Serif"/>
        </w:rPr>
      </w:pPr>
    </w:p>
    <w:p w:rsidR="00A5449E" w:rsidRPr="00A5449E" w:rsidRDefault="00A5449E">
      <w:pPr>
        <w:pStyle w:val="ConsPlusNormal"/>
        <w:jc w:val="center"/>
        <w:rPr>
          <w:rFonts w:ascii="PT Astra Serif" w:hAnsi="PT Astra Serif"/>
        </w:rPr>
      </w:pPr>
      <w:r w:rsidRPr="00A5449E">
        <w:rPr>
          <w:rFonts w:ascii="PT Astra Serif" w:hAnsi="PT Astra Serif"/>
        </w:rPr>
        <w:t xml:space="preserve">(в ред. </w:t>
      </w:r>
      <w:hyperlink r:id="rId73">
        <w:r w:rsidRPr="00A5449E">
          <w:rPr>
            <w:rFonts w:ascii="PT Astra Serif" w:hAnsi="PT Astra Serif"/>
            <w:color w:val="0000FF"/>
          </w:rPr>
          <w:t>Закона</w:t>
        </w:r>
      </w:hyperlink>
      <w:r w:rsidRPr="00A5449E">
        <w:rPr>
          <w:rFonts w:ascii="PT Astra Serif" w:hAnsi="PT Astra Serif"/>
        </w:rPr>
        <w:t xml:space="preserve"> Ульяновской области от 20.12.2022 N 144-ЗО)</w:t>
      </w:r>
    </w:p>
    <w:p w:rsidR="00A5449E" w:rsidRPr="00A5449E" w:rsidRDefault="00A5449E">
      <w:pPr>
        <w:pStyle w:val="ConsPlusNormal"/>
        <w:jc w:val="both"/>
        <w:rPr>
          <w:rFonts w:ascii="PT Astra Serif" w:hAnsi="PT Astra Serif"/>
        </w:rPr>
      </w:pPr>
    </w:p>
    <w:p w:rsidR="00A5449E" w:rsidRPr="00A5449E" w:rsidRDefault="00A5449E">
      <w:pPr>
        <w:pStyle w:val="ConsPlusTitle"/>
        <w:ind w:firstLine="540"/>
        <w:jc w:val="both"/>
        <w:outlineLvl w:val="1"/>
        <w:rPr>
          <w:rFonts w:ascii="PT Astra Serif" w:hAnsi="PT Astra Serif"/>
        </w:rPr>
      </w:pPr>
      <w:r w:rsidRPr="00A5449E">
        <w:rPr>
          <w:rFonts w:ascii="PT Astra Serif" w:hAnsi="PT Astra Serif"/>
        </w:rPr>
        <w:t>Статья 1. Депутат Законодательного Собрания Ульяновской области</w:t>
      </w:r>
    </w:p>
    <w:p w:rsidR="00A5449E" w:rsidRPr="00A5449E" w:rsidRDefault="00A5449E">
      <w:pPr>
        <w:pStyle w:val="ConsPlusNormal"/>
        <w:jc w:val="both"/>
        <w:rPr>
          <w:rFonts w:ascii="PT Astra Serif" w:hAnsi="PT Astra Serif"/>
        </w:rPr>
      </w:pPr>
    </w:p>
    <w:p w:rsidR="00A5449E" w:rsidRPr="00A5449E" w:rsidRDefault="00A5449E">
      <w:pPr>
        <w:pStyle w:val="ConsPlusNormal"/>
        <w:ind w:firstLine="540"/>
        <w:jc w:val="both"/>
        <w:rPr>
          <w:rFonts w:ascii="PT Astra Serif" w:hAnsi="PT Astra Serif"/>
        </w:rPr>
      </w:pPr>
      <w:r w:rsidRPr="00A5449E">
        <w:rPr>
          <w:rFonts w:ascii="PT Astra Serif" w:hAnsi="PT Astra Serif"/>
        </w:rPr>
        <w:t xml:space="preserve">1. Депутатом Законодательного Собрания Ульяновской области (далее также - депутат, Законодательное Собрание соответственно) является избранный в соответствии с законодательством о выборах представитель народа, уполномоченный осуществлять в Законодательном Собрании законодательные и иные полномочия, установленные федеральными законами, </w:t>
      </w:r>
      <w:hyperlink r:id="rId74">
        <w:r w:rsidRPr="00A5449E">
          <w:rPr>
            <w:rFonts w:ascii="PT Astra Serif" w:hAnsi="PT Astra Serif"/>
            <w:color w:val="0000FF"/>
          </w:rPr>
          <w:t>Уставом</w:t>
        </w:r>
      </w:hyperlink>
      <w:r w:rsidRPr="00A5449E">
        <w:rPr>
          <w:rFonts w:ascii="PT Astra Serif" w:hAnsi="PT Astra Serif"/>
        </w:rPr>
        <w:t xml:space="preserve"> Ульяновской области, настоящим Законом и другими законами Ульяновской области.</w:t>
      </w:r>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 xml:space="preserve">2. При осуществлении своих полномочий депутат действует в интересах Ульяновской области и ее населения в целом, независим от чьих бы то ни было указаний и связан лишь </w:t>
      </w:r>
      <w:hyperlink r:id="rId75">
        <w:r w:rsidRPr="00A5449E">
          <w:rPr>
            <w:rFonts w:ascii="PT Astra Serif" w:hAnsi="PT Astra Serif"/>
            <w:color w:val="0000FF"/>
          </w:rPr>
          <w:t>Конституцией</w:t>
        </w:r>
      </w:hyperlink>
      <w:r w:rsidRPr="00A5449E">
        <w:rPr>
          <w:rFonts w:ascii="PT Astra Serif" w:hAnsi="PT Astra Serif"/>
        </w:rPr>
        <w:t xml:space="preserve"> Российской Федерации и своей совестью.</w:t>
      </w:r>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lastRenderedPageBreak/>
        <w:t xml:space="preserve">3. В соответствии с Федеральным </w:t>
      </w:r>
      <w:hyperlink r:id="rId76">
        <w:r w:rsidRPr="00A5449E">
          <w:rPr>
            <w:rFonts w:ascii="PT Astra Serif" w:hAnsi="PT Astra Serif"/>
            <w:color w:val="0000FF"/>
          </w:rPr>
          <w:t>законом</w:t>
        </w:r>
      </w:hyperlink>
      <w:r w:rsidRPr="00A5449E">
        <w:rPr>
          <w:rFonts w:ascii="PT Astra Serif" w:hAnsi="PT Astra Serif"/>
        </w:rPr>
        <w:t xml:space="preserve"> от 21 декабря 2021 года N 414-ФЗ "Об общих принципах организации публичной власти в субъектах Российской Федерации" (далее - Федеральный закон "Об общих принципах организации публичной власти в субъектах Российской Федерации") депутат вне зависимости от условий осуществления им депутатской деятельности замещает государственную должность Ульяновской области.</w:t>
      </w:r>
    </w:p>
    <w:p w:rsidR="00A5449E" w:rsidRPr="00A5449E" w:rsidRDefault="00A5449E">
      <w:pPr>
        <w:pStyle w:val="ConsPlusNormal"/>
        <w:jc w:val="both"/>
        <w:rPr>
          <w:rFonts w:ascii="PT Astra Serif" w:hAnsi="PT Astra Serif"/>
        </w:rPr>
      </w:pPr>
    </w:p>
    <w:p w:rsidR="00A5449E" w:rsidRPr="00A5449E" w:rsidRDefault="00A5449E">
      <w:pPr>
        <w:pStyle w:val="ConsPlusTitle"/>
        <w:ind w:firstLine="540"/>
        <w:jc w:val="both"/>
        <w:outlineLvl w:val="1"/>
        <w:rPr>
          <w:rFonts w:ascii="PT Astra Serif" w:hAnsi="PT Astra Serif"/>
        </w:rPr>
      </w:pPr>
      <w:r w:rsidRPr="00A5449E">
        <w:rPr>
          <w:rFonts w:ascii="PT Astra Serif" w:hAnsi="PT Astra Serif"/>
        </w:rPr>
        <w:t>Статья 2. Статус депутата. Законодательство Ульяновской области о статусе депутата</w:t>
      </w:r>
    </w:p>
    <w:p w:rsidR="00A5449E" w:rsidRPr="00A5449E" w:rsidRDefault="00A5449E">
      <w:pPr>
        <w:pStyle w:val="ConsPlusNormal"/>
        <w:jc w:val="both"/>
        <w:rPr>
          <w:rFonts w:ascii="PT Astra Serif" w:hAnsi="PT Astra Serif"/>
        </w:rPr>
      </w:pPr>
    </w:p>
    <w:p w:rsidR="00A5449E" w:rsidRPr="00A5449E" w:rsidRDefault="00A5449E">
      <w:pPr>
        <w:pStyle w:val="ConsPlusNormal"/>
        <w:ind w:firstLine="540"/>
        <w:jc w:val="both"/>
        <w:rPr>
          <w:rFonts w:ascii="PT Astra Serif" w:hAnsi="PT Astra Serif"/>
        </w:rPr>
      </w:pPr>
      <w:r w:rsidRPr="00A5449E">
        <w:rPr>
          <w:rFonts w:ascii="PT Astra Serif" w:hAnsi="PT Astra Serif"/>
        </w:rPr>
        <w:t xml:space="preserve">1. Для целей настоящего Закона статусом депутата признается совокупность его прав, гарантий депутатской деятельности, а также обязанностей (в том числе ограничений) и ответственности, которые установлены федеральными законами, </w:t>
      </w:r>
      <w:hyperlink r:id="rId77">
        <w:r w:rsidRPr="00A5449E">
          <w:rPr>
            <w:rFonts w:ascii="PT Astra Serif" w:hAnsi="PT Astra Serif"/>
            <w:color w:val="0000FF"/>
          </w:rPr>
          <w:t>Уставом</w:t>
        </w:r>
      </w:hyperlink>
      <w:r w:rsidRPr="00A5449E">
        <w:rPr>
          <w:rFonts w:ascii="PT Astra Serif" w:hAnsi="PT Astra Serif"/>
        </w:rPr>
        <w:t xml:space="preserve"> Ульяновской области и законодательством Ульяновской области о статусе депутата.</w:t>
      </w:r>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 xml:space="preserve">2. </w:t>
      </w:r>
      <w:proofErr w:type="gramStart"/>
      <w:r w:rsidRPr="00A5449E">
        <w:rPr>
          <w:rFonts w:ascii="PT Astra Serif" w:hAnsi="PT Astra Serif"/>
        </w:rPr>
        <w:t xml:space="preserve">Законодательство Ульяновской области о статусе депутата основывается на </w:t>
      </w:r>
      <w:hyperlink r:id="rId78">
        <w:r w:rsidRPr="00A5449E">
          <w:rPr>
            <w:rFonts w:ascii="PT Astra Serif" w:hAnsi="PT Astra Serif"/>
            <w:color w:val="0000FF"/>
          </w:rPr>
          <w:t>Конституции</w:t>
        </w:r>
      </w:hyperlink>
      <w:r w:rsidRPr="00A5449E">
        <w:rPr>
          <w:rFonts w:ascii="PT Astra Serif" w:hAnsi="PT Astra Serif"/>
        </w:rPr>
        <w:t xml:space="preserve"> Российской Федерации, Федеральном </w:t>
      </w:r>
      <w:hyperlink r:id="rId79">
        <w:r w:rsidRPr="00A5449E">
          <w:rPr>
            <w:rFonts w:ascii="PT Astra Serif" w:hAnsi="PT Astra Serif"/>
            <w:color w:val="0000FF"/>
          </w:rPr>
          <w:t>законе</w:t>
        </w:r>
      </w:hyperlink>
      <w:r w:rsidRPr="00A5449E">
        <w:rPr>
          <w:rFonts w:ascii="PT Astra Serif" w:hAnsi="PT Astra Serif"/>
        </w:rPr>
        <w:t xml:space="preserve"> "Об общих принципах организации публичной власти в субъектах Российской Федерации", иных федеральных законах, </w:t>
      </w:r>
      <w:hyperlink r:id="rId80">
        <w:r w:rsidRPr="00A5449E">
          <w:rPr>
            <w:rFonts w:ascii="PT Astra Serif" w:hAnsi="PT Astra Serif"/>
            <w:color w:val="0000FF"/>
          </w:rPr>
          <w:t>Уставе</w:t>
        </w:r>
      </w:hyperlink>
      <w:r w:rsidRPr="00A5449E">
        <w:rPr>
          <w:rFonts w:ascii="PT Astra Serif" w:hAnsi="PT Astra Serif"/>
        </w:rPr>
        <w:t xml:space="preserve"> Ульяновской области и состоит из настоящего Закона, </w:t>
      </w:r>
      <w:hyperlink r:id="rId81">
        <w:r w:rsidRPr="00A5449E">
          <w:rPr>
            <w:rFonts w:ascii="PT Astra Serif" w:hAnsi="PT Astra Serif"/>
            <w:color w:val="0000FF"/>
          </w:rPr>
          <w:t>Закона</w:t>
        </w:r>
      </w:hyperlink>
      <w:r w:rsidRPr="00A5449E">
        <w:rPr>
          <w:rFonts w:ascii="PT Astra Serif" w:hAnsi="PT Astra Serif"/>
        </w:rPr>
        <w:t xml:space="preserve"> Ульяновской области от 29 февраля 2012 года N 22-ЗО "О правовом регулировании отдельных вопросов, касающихся соблюдения депутатами Законодательного Собрания Ульяновской области ограничений, запретов и исполнения</w:t>
      </w:r>
      <w:proofErr w:type="gramEnd"/>
      <w:r w:rsidRPr="00A5449E">
        <w:rPr>
          <w:rFonts w:ascii="PT Astra Serif" w:hAnsi="PT Astra Serif"/>
        </w:rPr>
        <w:t xml:space="preserve"> ими обязанностей, установленных законодательством Российской Федерации о противодействии коррупции" (далее - Закон Ульяновской области "О правовом регулировании отдельных вопросов, касающихся соблюдения депутатами Законодательного Собрания Ульяновской области ограничений, запретов и исполнения ими обязанностей, установленных законодательством Российской Федерации о противодействии коррупции") и других законов Ульяновской области. В случаях и в пределах, определенных федеральными законами, </w:t>
      </w:r>
      <w:hyperlink r:id="rId82">
        <w:r w:rsidRPr="00A5449E">
          <w:rPr>
            <w:rFonts w:ascii="PT Astra Serif" w:hAnsi="PT Astra Serif"/>
            <w:color w:val="0000FF"/>
          </w:rPr>
          <w:t>Уставом</w:t>
        </w:r>
      </w:hyperlink>
      <w:r w:rsidRPr="00A5449E">
        <w:rPr>
          <w:rFonts w:ascii="PT Astra Serif" w:hAnsi="PT Astra Serif"/>
        </w:rPr>
        <w:t xml:space="preserve"> Ульяновской области, настоящим Законом и другими законами Ульяновской области, отдельные вопросы статуса депутата также регулируются Регламентом Законодательного Собрания и иными подзаконными нормативными правовыми актами Ульяновской области.</w:t>
      </w:r>
    </w:p>
    <w:p w:rsidR="00A5449E" w:rsidRPr="00A5449E" w:rsidRDefault="00A5449E">
      <w:pPr>
        <w:pStyle w:val="ConsPlusNormal"/>
        <w:jc w:val="both"/>
        <w:rPr>
          <w:rFonts w:ascii="PT Astra Serif" w:hAnsi="PT Astra Serif"/>
        </w:rPr>
      </w:pPr>
      <w:r w:rsidRPr="00A5449E">
        <w:rPr>
          <w:rFonts w:ascii="PT Astra Serif" w:hAnsi="PT Astra Serif"/>
        </w:rPr>
        <w:t>(</w:t>
      </w:r>
      <w:proofErr w:type="gramStart"/>
      <w:r w:rsidRPr="00A5449E">
        <w:rPr>
          <w:rFonts w:ascii="PT Astra Serif" w:hAnsi="PT Astra Serif"/>
        </w:rPr>
        <w:t>в</w:t>
      </w:r>
      <w:proofErr w:type="gramEnd"/>
      <w:r w:rsidRPr="00A5449E">
        <w:rPr>
          <w:rFonts w:ascii="PT Astra Serif" w:hAnsi="PT Astra Serif"/>
        </w:rPr>
        <w:t xml:space="preserve"> ред. </w:t>
      </w:r>
      <w:hyperlink r:id="rId83">
        <w:r w:rsidRPr="00A5449E">
          <w:rPr>
            <w:rFonts w:ascii="PT Astra Serif" w:hAnsi="PT Astra Serif"/>
            <w:color w:val="0000FF"/>
          </w:rPr>
          <w:t>Закона</w:t>
        </w:r>
      </w:hyperlink>
      <w:r w:rsidRPr="00A5449E">
        <w:rPr>
          <w:rFonts w:ascii="PT Astra Serif" w:hAnsi="PT Astra Serif"/>
        </w:rPr>
        <w:t xml:space="preserve"> Ульяновской области от 23.07.2026 N 74-ЗО)</w:t>
      </w:r>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 xml:space="preserve">3. </w:t>
      </w:r>
      <w:proofErr w:type="gramStart"/>
      <w:r w:rsidRPr="00A5449E">
        <w:rPr>
          <w:rFonts w:ascii="PT Astra Serif" w:hAnsi="PT Astra Serif"/>
        </w:rPr>
        <w:t xml:space="preserve">Перечисление в настоящем Законе прав, гарантий депутатской деятельности, обязанностей депутатов, а также применяемых к ним мер ответственности не должно толковаться как отрицание или умаление других прав, гарантий депутатской деятельности, обязанностей депутатов, а также применяемых к ним мер ответственности, установленных федеральными законами, </w:t>
      </w:r>
      <w:hyperlink r:id="rId84">
        <w:r w:rsidRPr="00A5449E">
          <w:rPr>
            <w:rFonts w:ascii="PT Astra Serif" w:hAnsi="PT Astra Serif"/>
            <w:color w:val="0000FF"/>
          </w:rPr>
          <w:t>Уставом</w:t>
        </w:r>
      </w:hyperlink>
      <w:r w:rsidRPr="00A5449E">
        <w:rPr>
          <w:rFonts w:ascii="PT Astra Serif" w:hAnsi="PT Astra Serif"/>
        </w:rPr>
        <w:t xml:space="preserve"> Ульяновской области и законодательством Ульяновской области о статусе депутата.</w:t>
      </w:r>
      <w:proofErr w:type="gramEnd"/>
    </w:p>
    <w:p w:rsidR="00A5449E" w:rsidRPr="00A5449E" w:rsidRDefault="00A5449E">
      <w:pPr>
        <w:pStyle w:val="ConsPlusNormal"/>
        <w:jc w:val="both"/>
        <w:rPr>
          <w:rFonts w:ascii="PT Astra Serif" w:hAnsi="PT Astra Serif"/>
        </w:rPr>
      </w:pPr>
    </w:p>
    <w:p w:rsidR="00A5449E" w:rsidRPr="00A5449E" w:rsidRDefault="00A5449E">
      <w:pPr>
        <w:pStyle w:val="ConsPlusTitle"/>
        <w:ind w:firstLine="540"/>
        <w:jc w:val="both"/>
        <w:outlineLvl w:val="1"/>
        <w:rPr>
          <w:rFonts w:ascii="PT Astra Serif" w:hAnsi="PT Astra Serif"/>
        </w:rPr>
      </w:pPr>
      <w:r w:rsidRPr="00A5449E">
        <w:rPr>
          <w:rFonts w:ascii="PT Astra Serif" w:hAnsi="PT Astra Serif"/>
        </w:rPr>
        <w:t>Статья 3. Срок полномочий депутатов. Досрочное прекращение полномочий депутатов</w:t>
      </w:r>
    </w:p>
    <w:p w:rsidR="00A5449E" w:rsidRPr="00A5449E" w:rsidRDefault="00A5449E">
      <w:pPr>
        <w:pStyle w:val="ConsPlusNormal"/>
        <w:jc w:val="both"/>
        <w:rPr>
          <w:rFonts w:ascii="PT Astra Serif" w:hAnsi="PT Astra Serif"/>
        </w:rPr>
      </w:pPr>
    </w:p>
    <w:p w:rsidR="00A5449E" w:rsidRPr="00A5449E" w:rsidRDefault="00A5449E">
      <w:pPr>
        <w:pStyle w:val="ConsPlusNormal"/>
        <w:ind w:firstLine="540"/>
        <w:jc w:val="both"/>
        <w:rPr>
          <w:rFonts w:ascii="PT Astra Serif" w:hAnsi="PT Astra Serif"/>
        </w:rPr>
      </w:pPr>
      <w:r w:rsidRPr="00A5449E">
        <w:rPr>
          <w:rFonts w:ascii="PT Astra Serif" w:hAnsi="PT Astra Serif"/>
        </w:rPr>
        <w:t xml:space="preserve">1. В соответствии с Федеральным </w:t>
      </w:r>
      <w:hyperlink r:id="rId85">
        <w:r w:rsidRPr="00A5449E">
          <w:rPr>
            <w:rFonts w:ascii="PT Astra Serif" w:hAnsi="PT Astra Serif"/>
            <w:color w:val="0000FF"/>
          </w:rPr>
          <w:t>законом</w:t>
        </w:r>
      </w:hyperlink>
      <w:r w:rsidRPr="00A5449E">
        <w:rPr>
          <w:rFonts w:ascii="PT Astra Serif" w:hAnsi="PT Astra Serif"/>
        </w:rPr>
        <w:t xml:space="preserve"> "Об общих принципах организации публичной власти в субъектах Российской Федерации" срок полномочий депутатов составляет пять лет, начинается со дня их избрания и прекращается со дня начала работы Законодательного Собрания нового созыва, за исключением случаев досрочного прекращения полномочий депутатов.</w:t>
      </w:r>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 xml:space="preserve">2. Полномочия депутатов прекращаются досрочно в случаях, предусмотренных </w:t>
      </w:r>
      <w:hyperlink r:id="rId86">
        <w:r w:rsidRPr="00A5449E">
          <w:rPr>
            <w:rFonts w:ascii="PT Astra Serif" w:hAnsi="PT Astra Serif"/>
            <w:color w:val="0000FF"/>
          </w:rPr>
          <w:t>частями 21</w:t>
        </w:r>
      </w:hyperlink>
      <w:r w:rsidRPr="00A5449E">
        <w:rPr>
          <w:rFonts w:ascii="PT Astra Serif" w:hAnsi="PT Astra Serif"/>
        </w:rPr>
        <w:t xml:space="preserve"> и </w:t>
      </w:r>
      <w:hyperlink r:id="rId87">
        <w:r w:rsidRPr="00A5449E">
          <w:rPr>
            <w:rFonts w:ascii="PT Astra Serif" w:hAnsi="PT Astra Serif"/>
            <w:color w:val="0000FF"/>
          </w:rPr>
          <w:t>25 статьи 19</w:t>
        </w:r>
      </w:hyperlink>
      <w:r w:rsidRPr="00A5449E">
        <w:rPr>
          <w:rFonts w:ascii="PT Astra Serif" w:hAnsi="PT Astra Serif"/>
        </w:rPr>
        <w:t xml:space="preserve"> Федерального закона "Об общих принципах организации публичной власти в субъектах Российской Федерации".</w:t>
      </w:r>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 xml:space="preserve">3. </w:t>
      </w:r>
      <w:proofErr w:type="gramStart"/>
      <w:r w:rsidRPr="00A5449E">
        <w:rPr>
          <w:rFonts w:ascii="PT Astra Serif" w:hAnsi="PT Astra Serif"/>
        </w:rPr>
        <w:t xml:space="preserve">В случаях, предусмотренных </w:t>
      </w:r>
      <w:hyperlink r:id="rId88">
        <w:r w:rsidRPr="00A5449E">
          <w:rPr>
            <w:rFonts w:ascii="PT Astra Serif" w:hAnsi="PT Astra Serif"/>
            <w:color w:val="0000FF"/>
          </w:rPr>
          <w:t>пунктами 1</w:t>
        </w:r>
      </w:hyperlink>
      <w:r w:rsidRPr="00A5449E">
        <w:rPr>
          <w:rFonts w:ascii="PT Astra Serif" w:hAnsi="PT Astra Serif"/>
        </w:rPr>
        <w:t xml:space="preserve"> - </w:t>
      </w:r>
      <w:hyperlink r:id="rId89">
        <w:r w:rsidRPr="00A5449E">
          <w:rPr>
            <w:rFonts w:ascii="PT Astra Serif" w:hAnsi="PT Astra Serif"/>
            <w:color w:val="0000FF"/>
          </w:rPr>
          <w:t>6</w:t>
        </w:r>
      </w:hyperlink>
      <w:r w:rsidRPr="00A5449E">
        <w:rPr>
          <w:rFonts w:ascii="PT Astra Serif" w:hAnsi="PT Astra Serif"/>
        </w:rPr>
        <w:t xml:space="preserve"> и </w:t>
      </w:r>
      <w:hyperlink r:id="rId90">
        <w:r w:rsidRPr="00A5449E">
          <w:rPr>
            <w:rFonts w:ascii="PT Astra Serif" w:hAnsi="PT Astra Serif"/>
            <w:color w:val="0000FF"/>
          </w:rPr>
          <w:t>8</w:t>
        </w:r>
      </w:hyperlink>
      <w:r w:rsidRPr="00A5449E">
        <w:rPr>
          <w:rFonts w:ascii="PT Astra Serif" w:hAnsi="PT Astra Serif"/>
        </w:rPr>
        <w:t xml:space="preserve"> - </w:t>
      </w:r>
      <w:hyperlink r:id="rId91">
        <w:r w:rsidRPr="00A5449E">
          <w:rPr>
            <w:rFonts w:ascii="PT Astra Serif" w:hAnsi="PT Astra Serif"/>
            <w:color w:val="0000FF"/>
          </w:rPr>
          <w:t>11 части 21</w:t>
        </w:r>
      </w:hyperlink>
      <w:r w:rsidRPr="00A5449E">
        <w:rPr>
          <w:rFonts w:ascii="PT Astra Serif" w:hAnsi="PT Astra Serif"/>
        </w:rPr>
        <w:t xml:space="preserve">, а также </w:t>
      </w:r>
      <w:hyperlink r:id="rId92">
        <w:r w:rsidRPr="00A5449E">
          <w:rPr>
            <w:rFonts w:ascii="PT Astra Serif" w:hAnsi="PT Astra Serif"/>
            <w:color w:val="0000FF"/>
          </w:rPr>
          <w:t>частью 25 статьи 19</w:t>
        </w:r>
      </w:hyperlink>
      <w:r w:rsidRPr="00A5449E">
        <w:rPr>
          <w:rFonts w:ascii="PT Astra Serif" w:hAnsi="PT Astra Serif"/>
        </w:rPr>
        <w:t xml:space="preserve"> Федерального закона "Об общих принципах организации публичной власти в субъектах Российской Федерации", полномочия депутата досрочно прекращаются по решению Законодательного Собрания о досрочном прекращении полномочий депутата, которое принимается в сроки, установленные </w:t>
      </w:r>
      <w:hyperlink r:id="rId93">
        <w:r w:rsidRPr="00A5449E">
          <w:rPr>
            <w:rFonts w:ascii="PT Astra Serif" w:hAnsi="PT Astra Serif"/>
            <w:color w:val="0000FF"/>
          </w:rPr>
          <w:t>частью 26</w:t>
        </w:r>
      </w:hyperlink>
      <w:r w:rsidRPr="00A5449E">
        <w:rPr>
          <w:rFonts w:ascii="PT Astra Serif" w:hAnsi="PT Astra Serif"/>
        </w:rPr>
        <w:t xml:space="preserve"> указанной статьи.</w:t>
      </w:r>
      <w:proofErr w:type="gramEnd"/>
      <w:r w:rsidRPr="00A5449E">
        <w:rPr>
          <w:rFonts w:ascii="PT Astra Serif" w:hAnsi="PT Astra Serif"/>
        </w:rPr>
        <w:t xml:space="preserve"> При этом решение Законодательного Собрания о досрочном прекращении полномочий депутата в случае, предусмотренном </w:t>
      </w:r>
      <w:hyperlink r:id="rId94">
        <w:r w:rsidRPr="00A5449E">
          <w:rPr>
            <w:rFonts w:ascii="PT Astra Serif" w:hAnsi="PT Astra Serif"/>
            <w:color w:val="0000FF"/>
          </w:rPr>
          <w:t>частью 25 статьи 19</w:t>
        </w:r>
      </w:hyperlink>
      <w:r w:rsidRPr="00A5449E">
        <w:rPr>
          <w:rFonts w:ascii="PT Astra Serif" w:hAnsi="PT Astra Serif"/>
        </w:rPr>
        <w:t xml:space="preserve"> Федерального закона "Об общих принципах организации публичной власти в субъектах Российской Федерации", как меры ответственности депутата принимается с учетом особенностей, установленных </w:t>
      </w:r>
      <w:hyperlink w:anchor="P261">
        <w:r w:rsidRPr="00A5449E">
          <w:rPr>
            <w:rFonts w:ascii="PT Astra Serif" w:hAnsi="PT Astra Serif"/>
            <w:color w:val="0000FF"/>
          </w:rPr>
          <w:t>статьей 26</w:t>
        </w:r>
      </w:hyperlink>
      <w:r w:rsidRPr="00A5449E">
        <w:rPr>
          <w:rFonts w:ascii="PT Astra Serif" w:hAnsi="PT Astra Serif"/>
        </w:rPr>
        <w:t xml:space="preserve"> настоящего Закона. </w:t>
      </w:r>
      <w:proofErr w:type="gramStart"/>
      <w:r w:rsidRPr="00A5449E">
        <w:rPr>
          <w:rFonts w:ascii="PT Astra Serif" w:hAnsi="PT Astra Serif"/>
        </w:rPr>
        <w:t xml:space="preserve">Решение Законодательного Собрания о досрочном прекращении полномочий депутата в случаях, предусмотренных </w:t>
      </w:r>
      <w:hyperlink r:id="rId95">
        <w:r w:rsidRPr="00A5449E">
          <w:rPr>
            <w:rFonts w:ascii="PT Astra Serif" w:hAnsi="PT Astra Serif"/>
            <w:color w:val="0000FF"/>
          </w:rPr>
          <w:t>пунктами 1</w:t>
        </w:r>
      </w:hyperlink>
      <w:r w:rsidRPr="00A5449E">
        <w:rPr>
          <w:rFonts w:ascii="PT Astra Serif" w:hAnsi="PT Astra Serif"/>
        </w:rPr>
        <w:t xml:space="preserve"> - </w:t>
      </w:r>
      <w:hyperlink r:id="rId96">
        <w:r w:rsidRPr="00A5449E">
          <w:rPr>
            <w:rFonts w:ascii="PT Astra Serif" w:hAnsi="PT Astra Serif"/>
            <w:color w:val="0000FF"/>
          </w:rPr>
          <w:t>6</w:t>
        </w:r>
      </w:hyperlink>
      <w:r w:rsidRPr="00A5449E">
        <w:rPr>
          <w:rFonts w:ascii="PT Astra Serif" w:hAnsi="PT Astra Serif"/>
        </w:rPr>
        <w:t xml:space="preserve"> и </w:t>
      </w:r>
      <w:hyperlink r:id="rId97">
        <w:r w:rsidRPr="00A5449E">
          <w:rPr>
            <w:rFonts w:ascii="PT Astra Serif" w:hAnsi="PT Astra Serif"/>
            <w:color w:val="0000FF"/>
          </w:rPr>
          <w:t>8</w:t>
        </w:r>
      </w:hyperlink>
      <w:r w:rsidRPr="00A5449E">
        <w:rPr>
          <w:rFonts w:ascii="PT Astra Serif" w:hAnsi="PT Astra Serif"/>
        </w:rPr>
        <w:t xml:space="preserve"> - </w:t>
      </w:r>
      <w:hyperlink r:id="rId98">
        <w:r w:rsidRPr="00A5449E">
          <w:rPr>
            <w:rFonts w:ascii="PT Astra Serif" w:hAnsi="PT Astra Serif"/>
            <w:color w:val="0000FF"/>
          </w:rPr>
          <w:t>11 части 21</w:t>
        </w:r>
      </w:hyperlink>
      <w:r w:rsidRPr="00A5449E">
        <w:rPr>
          <w:rFonts w:ascii="PT Astra Serif" w:hAnsi="PT Astra Serif"/>
        </w:rPr>
        <w:t xml:space="preserve">, а также </w:t>
      </w:r>
      <w:hyperlink r:id="rId99">
        <w:r w:rsidRPr="00A5449E">
          <w:rPr>
            <w:rFonts w:ascii="PT Astra Serif" w:hAnsi="PT Astra Serif"/>
            <w:color w:val="0000FF"/>
          </w:rPr>
          <w:t>частью 25 статьи 19</w:t>
        </w:r>
      </w:hyperlink>
      <w:r w:rsidRPr="00A5449E">
        <w:rPr>
          <w:rFonts w:ascii="PT Astra Serif" w:hAnsi="PT Astra Serif"/>
        </w:rPr>
        <w:t xml:space="preserve"> Федерального </w:t>
      </w:r>
      <w:r w:rsidRPr="00A5449E">
        <w:rPr>
          <w:rFonts w:ascii="PT Astra Serif" w:hAnsi="PT Astra Serif"/>
        </w:rPr>
        <w:lastRenderedPageBreak/>
        <w:t>закона "Об общих принципах организации публичной власти в субъектах Российской Федерации", оформляется постановлением Законодательного Собрания, в котором указывается день досрочного прекращения полномочий депутата, и с этого дня полномочия депутата считаются досрочно прекращенными.</w:t>
      </w:r>
      <w:proofErr w:type="gramEnd"/>
    </w:p>
    <w:p w:rsidR="00A5449E" w:rsidRPr="00A5449E" w:rsidRDefault="00A5449E">
      <w:pPr>
        <w:pStyle w:val="ConsPlusNormal"/>
        <w:jc w:val="both"/>
        <w:rPr>
          <w:rFonts w:ascii="PT Astra Serif" w:hAnsi="PT Astra Serif"/>
        </w:rPr>
      </w:pPr>
      <w:r w:rsidRPr="00A5449E">
        <w:rPr>
          <w:rFonts w:ascii="PT Astra Serif" w:hAnsi="PT Astra Serif"/>
        </w:rPr>
        <w:t>(</w:t>
      </w:r>
      <w:proofErr w:type="gramStart"/>
      <w:r w:rsidRPr="00A5449E">
        <w:rPr>
          <w:rFonts w:ascii="PT Astra Serif" w:hAnsi="PT Astra Serif"/>
        </w:rPr>
        <w:t>в</w:t>
      </w:r>
      <w:proofErr w:type="gramEnd"/>
      <w:r w:rsidRPr="00A5449E">
        <w:rPr>
          <w:rFonts w:ascii="PT Astra Serif" w:hAnsi="PT Astra Serif"/>
        </w:rPr>
        <w:t xml:space="preserve"> ред. </w:t>
      </w:r>
      <w:hyperlink r:id="rId100">
        <w:r w:rsidRPr="00A5449E">
          <w:rPr>
            <w:rFonts w:ascii="PT Astra Serif" w:hAnsi="PT Astra Serif"/>
            <w:color w:val="0000FF"/>
          </w:rPr>
          <w:t>Закона</w:t>
        </w:r>
      </w:hyperlink>
      <w:r w:rsidRPr="00A5449E">
        <w:rPr>
          <w:rFonts w:ascii="PT Astra Serif" w:hAnsi="PT Astra Serif"/>
        </w:rPr>
        <w:t xml:space="preserve"> Ульяновской области от 27.03.2023 N 16-ЗО)</w:t>
      </w:r>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 xml:space="preserve">4. </w:t>
      </w:r>
      <w:proofErr w:type="gramStart"/>
      <w:r w:rsidRPr="00A5449E">
        <w:rPr>
          <w:rFonts w:ascii="PT Astra Serif" w:hAnsi="PT Astra Serif"/>
        </w:rPr>
        <w:t xml:space="preserve">В случае, предусмотренном </w:t>
      </w:r>
      <w:hyperlink r:id="rId101">
        <w:r w:rsidRPr="00A5449E">
          <w:rPr>
            <w:rFonts w:ascii="PT Astra Serif" w:hAnsi="PT Astra Serif"/>
            <w:color w:val="0000FF"/>
          </w:rPr>
          <w:t>пунктом 7 части 21 статьи 19</w:t>
        </w:r>
      </w:hyperlink>
      <w:r w:rsidRPr="00A5449E">
        <w:rPr>
          <w:rFonts w:ascii="PT Astra Serif" w:hAnsi="PT Astra Serif"/>
        </w:rPr>
        <w:t xml:space="preserve"> Федерального закона "Об общих принципах организации публичной власти в субъектах Российской Федерации", полномочия депутатов досрочно прекращаются на основании решения Президента Российской Федерации, Губернатора Ульяновской области или Законодательного Собрания о досрочном прекращении полномочий Законодательного Собрания и полномочия депутатов считаются досрочно прекращенными со дня вступления соответствующего решения Президента Российской Федерации, Губернатора Ульяновской области</w:t>
      </w:r>
      <w:proofErr w:type="gramEnd"/>
      <w:r w:rsidRPr="00A5449E">
        <w:rPr>
          <w:rFonts w:ascii="PT Astra Serif" w:hAnsi="PT Astra Serif"/>
        </w:rPr>
        <w:t xml:space="preserve"> или Законодательного Собрания в силу.</w:t>
      </w:r>
    </w:p>
    <w:p w:rsidR="00A5449E" w:rsidRPr="00A5449E" w:rsidRDefault="00A5449E">
      <w:pPr>
        <w:pStyle w:val="ConsPlusNormal"/>
        <w:jc w:val="both"/>
        <w:rPr>
          <w:rFonts w:ascii="PT Astra Serif" w:hAnsi="PT Astra Serif"/>
        </w:rPr>
      </w:pPr>
    </w:p>
    <w:p w:rsidR="00A5449E" w:rsidRPr="00A5449E" w:rsidRDefault="00A5449E">
      <w:pPr>
        <w:pStyle w:val="ConsPlusTitle"/>
        <w:ind w:firstLine="540"/>
        <w:jc w:val="both"/>
        <w:outlineLvl w:val="1"/>
        <w:rPr>
          <w:rFonts w:ascii="PT Astra Serif" w:hAnsi="PT Astra Serif"/>
        </w:rPr>
      </w:pPr>
      <w:r w:rsidRPr="00A5449E">
        <w:rPr>
          <w:rFonts w:ascii="PT Astra Serif" w:hAnsi="PT Astra Serif"/>
        </w:rPr>
        <w:t>Статья 4. Депутатская деятельность депутатов. Формы депутатской деятельности депутатов</w:t>
      </w:r>
    </w:p>
    <w:p w:rsidR="00A5449E" w:rsidRPr="00A5449E" w:rsidRDefault="00A5449E">
      <w:pPr>
        <w:pStyle w:val="ConsPlusNormal"/>
        <w:jc w:val="both"/>
        <w:rPr>
          <w:rFonts w:ascii="PT Astra Serif" w:hAnsi="PT Astra Serif"/>
        </w:rPr>
      </w:pPr>
    </w:p>
    <w:p w:rsidR="00A5449E" w:rsidRPr="00A5449E" w:rsidRDefault="00A5449E">
      <w:pPr>
        <w:pStyle w:val="ConsPlusNormal"/>
        <w:ind w:firstLine="540"/>
        <w:jc w:val="both"/>
        <w:rPr>
          <w:rFonts w:ascii="PT Astra Serif" w:hAnsi="PT Astra Serif"/>
        </w:rPr>
      </w:pPr>
      <w:r w:rsidRPr="00A5449E">
        <w:rPr>
          <w:rFonts w:ascii="PT Astra Serif" w:hAnsi="PT Astra Serif"/>
        </w:rPr>
        <w:t xml:space="preserve">1. </w:t>
      </w:r>
      <w:proofErr w:type="gramStart"/>
      <w:r w:rsidRPr="00A5449E">
        <w:rPr>
          <w:rFonts w:ascii="PT Astra Serif" w:hAnsi="PT Astra Serif"/>
        </w:rPr>
        <w:t xml:space="preserve">Депутатской деятельностью депутатов является осуществляемая в указанных в </w:t>
      </w:r>
      <w:hyperlink w:anchor="P71">
        <w:r w:rsidRPr="00A5449E">
          <w:rPr>
            <w:rFonts w:ascii="PT Astra Serif" w:hAnsi="PT Astra Serif"/>
            <w:color w:val="0000FF"/>
          </w:rPr>
          <w:t>части 2</w:t>
        </w:r>
      </w:hyperlink>
      <w:r w:rsidRPr="00A5449E">
        <w:rPr>
          <w:rFonts w:ascii="PT Astra Serif" w:hAnsi="PT Astra Serif"/>
        </w:rPr>
        <w:t xml:space="preserve"> настоящей статьи формах деятельность депутата, заключающаяся в осуществлении его законодательных и иных полномочий, установленных федеральными законами, </w:t>
      </w:r>
      <w:hyperlink r:id="rId102">
        <w:r w:rsidRPr="00A5449E">
          <w:rPr>
            <w:rFonts w:ascii="PT Astra Serif" w:hAnsi="PT Astra Serif"/>
            <w:color w:val="0000FF"/>
          </w:rPr>
          <w:t>Уставом</w:t>
        </w:r>
      </w:hyperlink>
      <w:r w:rsidRPr="00A5449E">
        <w:rPr>
          <w:rFonts w:ascii="PT Astra Serif" w:hAnsi="PT Astra Serif"/>
        </w:rPr>
        <w:t xml:space="preserve"> Ульяновской области, настоящим Законом и другими законами Ульяновской области.</w:t>
      </w:r>
      <w:proofErr w:type="gramEnd"/>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При осуществлении депутатской деятельности депутаты не подменяют государственные органы, органы местного самоуправления и их должностных лиц.</w:t>
      </w:r>
    </w:p>
    <w:p w:rsidR="00A5449E" w:rsidRPr="00A5449E" w:rsidRDefault="00A5449E">
      <w:pPr>
        <w:pStyle w:val="ConsPlusNormal"/>
        <w:spacing w:before="220"/>
        <w:ind w:firstLine="540"/>
        <w:jc w:val="both"/>
        <w:rPr>
          <w:rFonts w:ascii="PT Astra Serif" w:hAnsi="PT Astra Serif"/>
        </w:rPr>
      </w:pPr>
      <w:bookmarkStart w:id="0" w:name="P71"/>
      <w:bookmarkEnd w:id="0"/>
      <w:r w:rsidRPr="00A5449E">
        <w:rPr>
          <w:rFonts w:ascii="PT Astra Serif" w:hAnsi="PT Astra Serif"/>
        </w:rPr>
        <w:t>2. Депутатская деятельность депутатов осуществляется в формах:</w:t>
      </w:r>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1) участия в заседаниях Законодательного Собрания в порядке, установленном Регламентом Законодательного Собрания;</w:t>
      </w:r>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2) участия в депутатских слушаниях в порядке, установленном Регламентом Законодательного Собрания;</w:t>
      </w:r>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3) участия в заседаниях комитетов (комиссий) Законодательного Собрания в порядке, установленном Регламентом Законодательного Собрания и принимаемыми в соответствии с ним положениями о комитетах (комиссиях) Законодательного Собрания;</w:t>
      </w:r>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4) участия в деятельности согласительных, специальных и иных комиссий, а также рабочих групп, создаваемых Законодательным Собранием или с участием Законодательного Собрания, Председателем Законодательного Собрания, комитетами (комиссиями) Законодательного Собрания в соответствии с законами Ульяновской области и иными нормативными правовыми актами Ульяновской области;</w:t>
      </w:r>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5) участия в деятельности депутатских объединений в Законодательном Собрании (фракций и депутатских групп);</w:t>
      </w:r>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6) выполнения поручений Законодательного Собрания и его органов;</w:t>
      </w:r>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7) подготовки и внесения в Законодательное Собрание предложений о законодательной инициативе в Государственной Думе Федерального Собрания Российской Федерации, проектов законов Ульяновской области и поправок к ним;</w:t>
      </w:r>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8) взаимодействия с избирателями;</w:t>
      </w:r>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9) участия в деятельности координационных, консультативных, совещательных, экспертных и иных подобных органов, рабочих групп, образуемых Губернатором Ульяновской области, Правительством Ульяновской области или другими государственными органами Ульяновской области, на основании соответствующих приглашений;</w:t>
      </w:r>
    </w:p>
    <w:p w:rsidR="00A5449E" w:rsidRPr="00A5449E" w:rsidRDefault="00A5449E">
      <w:pPr>
        <w:pStyle w:val="ConsPlusNormal"/>
        <w:spacing w:before="220"/>
        <w:ind w:firstLine="540"/>
        <w:jc w:val="both"/>
        <w:rPr>
          <w:rFonts w:ascii="PT Astra Serif" w:hAnsi="PT Astra Serif"/>
        </w:rPr>
      </w:pPr>
      <w:proofErr w:type="gramStart"/>
      <w:r w:rsidRPr="00A5449E">
        <w:rPr>
          <w:rFonts w:ascii="PT Astra Serif" w:hAnsi="PT Astra Serif"/>
        </w:rPr>
        <w:t xml:space="preserve">10) представления на безвозмездной основе интересов Ульяновской области в органах </w:t>
      </w:r>
      <w:r w:rsidRPr="00A5449E">
        <w:rPr>
          <w:rFonts w:ascii="PT Astra Serif" w:hAnsi="PT Astra Serif"/>
        </w:rPr>
        <w:lastRenderedPageBreak/>
        <w:t>управления и ревизионной комиссии организации, учредителем (акционером, участником) которой является Ульяновская область, в соответствии с нормативными правовыми актами Ульяновской области, определяющими порядок осуществления от имени Ульяновской области полномочий учредителя организации либо порядок управления находящимися в собственности Ульяновской области акциями (долями участия в уставном капитале).</w:t>
      </w:r>
      <w:proofErr w:type="gramEnd"/>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 xml:space="preserve">Депутатская деятельность депутатов может также осуществляться и в других формах, предусмотренных федеральными законами, </w:t>
      </w:r>
      <w:hyperlink r:id="rId103">
        <w:r w:rsidRPr="00A5449E">
          <w:rPr>
            <w:rFonts w:ascii="PT Astra Serif" w:hAnsi="PT Astra Serif"/>
            <w:color w:val="0000FF"/>
          </w:rPr>
          <w:t>Уставом</w:t>
        </w:r>
      </w:hyperlink>
      <w:r w:rsidRPr="00A5449E">
        <w:rPr>
          <w:rFonts w:ascii="PT Astra Serif" w:hAnsi="PT Astra Serif"/>
        </w:rPr>
        <w:t xml:space="preserve"> Ульяновской области и законами Ульяновской области, а также Регламентом Законодательного Собрания.</w:t>
      </w:r>
    </w:p>
    <w:p w:rsidR="00A5449E" w:rsidRPr="00A5449E" w:rsidRDefault="00A5449E">
      <w:pPr>
        <w:pStyle w:val="ConsPlusNormal"/>
        <w:jc w:val="both"/>
        <w:rPr>
          <w:rFonts w:ascii="PT Astra Serif" w:hAnsi="PT Astra Serif"/>
        </w:rPr>
      </w:pPr>
    </w:p>
    <w:p w:rsidR="00A5449E" w:rsidRPr="00A5449E" w:rsidRDefault="00A5449E">
      <w:pPr>
        <w:pStyle w:val="ConsPlusTitle"/>
        <w:ind w:firstLine="540"/>
        <w:jc w:val="both"/>
        <w:outlineLvl w:val="1"/>
        <w:rPr>
          <w:rFonts w:ascii="PT Astra Serif" w:hAnsi="PT Astra Serif"/>
        </w:rPr>
      </w:pPr>
      <w:r w:rsidRPr="00A5449E">
        <w:rPr>
          <w:rFonts w:ascii="PT Astra Serif" w:hAnsi="PT Astra Serif"/>
        </w:rPr>
        <w:t>Статья 5. Условия осуществления депутатом депутатской деятельности</w:t>
      </w:r>
    </w:p>
    <w:p w:rsidR="00A5449E" w:rsidRPr="00A5449E" w:rsidRDefault="00A5449E">
      <w:pPr>
        <w:pStyle w:val="ConsPlusNormal"/>
        <w:jc w:val="both"/>
        <w:rPr>
          <w:rFonts w:ascii="PT Astra Serif" w:hAnsi="PT Astra Serif"/>
        </w:rPr>
      </w:pPr>
    </w:p>
    <w:p w:rsidR="00A5449E" w:rsidRPr="00A5449E" w:rsidRDefault="00A5449E">
      <w:pPr>
        <w:pStyle w:val="ConsPlusNormal"/>
        <w:ind w:firstLine="540"/>
        <w:jc w:val="both"/>
        <w:rPr>
          <w:rFonts w:ascii="PT Astra Serif" w:hAnsi="PT Astra Serif"/>
        </w:rPr>
      </w:pPr>
      <w:r w:rsidRPr="00A5449E">
        <w:rPr>
          <w:rFonts w:ascii="PT Astra Serif" w:hAnsi="PT Astra Serif"/>
        </w:rPr>
        <w:t xml:space="preserve">1. Депутат осуществляет депутатскую деятельность на профессиональной (постоянной) основе или без отрыва от основной деятельности (на непостоянной основе). В соответствии с Федеральным </w:t>
      </w:r>
      <w:hyperlink r:id="rId104">
        <w:r w:rsidRPr="00A5449E">
          <w:rPr>
            <w:rFonts w:ascii="PT Astra Serif" w:hAnsi="PT Astra Serif"/>
            <w:color w:val="0000FF"/>
          </w:rPr>
          <w:t>законом</w:t>
        </w:r>
      </w:hyperlink>
      <w:r w:rsidRPr="00A5449E">
        <w:rPr>
          <w:rFonts w:ascii="PT Astra Serif" w:hAnsi="PT Astra Serif"/>
        </w:rPr>
        <w:t xml:space="preserve"> "Об общих принципах организации публичной власти в субъектах Российской Федерации" Председатель Законодательного Собрания осуществляет свои полномочия на профессиональной основе.</w:t>
      </w:r>
    </w:p>
    <w:p w:rsidR="00A5449E" w:rsidRPr="00A5449E" w:rsidRDefault="00A5449E">
      <w:pPr>
        <w:pStyle w:val="ConsPlusNormal"/>
        <w:jc w:val="both"/>
        <w:rPr>
          <w:rFonts w:ascii="PT Astra Serif" w:hAnsi="PT Astra Serif"/>
        </w:rPr>
      </w:pPr>
      <w:r w:rsidRPr="00A5449E">
        <w:rPr>
          <w:rFonts w:ascii="PT Astra Serif" w:hAnsi="PT Astra Serif"/>
        </w:rPr>
        <w:t>(</w:t>
      </w:r>
      <w:proofErr w:type="gramStart"/>
      <w:r w:rsidRPr="00A5449E">
        <w:rPr>
          <w:rFonts w:ascii="PT Astra Serif" w:hAnsi="PT Astra Serif"/>
        </w:rPr>
        <w:t>в</w:t>
      </w:r>
      <w:proofErr w:type="gramEnd"/>
      <w:r w:rsidRPr="00A5449E">
        <w:rPr>
          <w:rFonts w:ascii="PT Astra Serif" w:hAnsi="PT Astra Serif"/>
        </w:rPr>
        <w:t xml:space="preserve"> ред. </w:t>
      </w:r>
      <w:hyperlink r:id="rId105">
        <w:r w:rsidRPr="00A5449E">
          <w:rPr>
            <w:rFonts w:ascii="PT Astra Serif" w:hAnsi="PT Astra Serif"/>
            <w:color w:val="0000FF"/>
          </w:rPr>
          <w:t>Закона</w:t>
        </w:r>
      </w:hyperlink>
      <w:r w:rsidRPr="00A5449E">
        <w:rPr>
          <w:rFonts w:ascii="PT Astra Serif" w:hAnsi="PT Astra Serif"/>
        </w:rPr>
        <w:t xml:space="preserve"> Ульяновской области от 27.03.2023 N 16-ЗО)</w:t>
      </w:r>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 xml:space="preserve">2. </w:t>
      </w:r>
      <w:proofErr w:type="gramStart"/>
      <w:r w:rsidRPr="00A5449E">
        <w:rPr>
          <w:rFonts w:ascii="PT Astra Serif" w:hAnsi="PT Astra Serif"/>
        </w:rPr>
        <w:t xml:space="preserve">Кроме гарантий депутатской деятельности, установленных настоящим Законом, депутатам, осуществляющим депутатскую деятельность на профессиональной основе, также обеспечиваются гарантии, установленные </w:t>
      </w:r>
      <w:hyperlink r:id="rId106">
        <w:r w:rsidRPr="00A5449E">
          <w:rPr>
            <w:rFonts w:ascii="PT Astra Serif" w:hAnsi="PT Astra Serif"/>
            <w:color w:val="0000FF"/>
          </w:rPr>
          <w:t>Законом</w:t>
        </w:r>
      </w:hyperlink>
      <w:r w:rsidRPr="00A5449E">
        <w:rPr>
          <w:rFonts w:ascii="PT Astra Serif" w:hAnsi="PT Astra Serif"/>
        </w:rPr>
        <w:t xml:space="preserve"> Ульяновской области от 30 января 2006 года N 06-ЗО "О государственных должностях Ульяновской области" (далее - Закон Ульяновской области "О государственных должностях Ульяновской области").</w:t>
      </w:r>
      <w:proofErr w:type="gramEnd"/>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3. Число депутатов, осуществляющих депутатскую деятельность на профессиональной основе, включая Председателя Законодательного Собрания, устанавливается равным четырнадцати.</w:t>
      </w:r>
    </w:p>
    <w:p w:rsidR="00A5449E" w:rsidRPr="00A5449E" w:rsidRDefault="00A5449E">
      <w:pPr>
        <w:pStyle w:val="ConsPlusNormal"/>
        <w:jc w:val="both"/>
        <w:rPr>
          <w:rFonts w:ascii="PT Astra Serif" w:hAnsi="PT Astra Serif"/>
        </w:rPr>
      </w:pPr>
      <w:r w:rsidRPr="00A5449E">
        <w:rPr>
          <w:rFonts w:ascii="PT Astra Serif" w:hAnsi="PT Astra Serif"/>
        </w:rPr>
        <w:t>(</w:t>
      </w:r>
      <w:proofErr w:type="gramStart"/>
      <w:r w:rsidRPr="00A5449E">
        <w:rPr>
          <w:rFonts w:ascii="PT Astra Serif" w:hAnsi="PT Astra Serif"/>
        </w:rPr>
        <w:t>в</w:t>
      </w:r>
      <w:proofErr w:type="gramEnd"/>
      <w:r w:rsidRPr="00A5449E">
        <w:rPr>
          <w:rFonts w:ascii="PT Astra Serif" w:hAnsi="PT Astra Serif"/>
        </w:rPr>
        <w:t xml:space="preserve"> ред. Законов Ульяновской области от 27.03.2023 </w:t>
      </w:r>
      <w:hyperlink r:id="rId107">
        <w:r w:rsidRPr="00A5449E">
          <w:rPr>
            <w:rFonts w:ascii="PT Astra Serif" w:hAnsi="PT Astra Serif"/>
            <w:color w:val="0000FF"/>
          </w:rPr>
          <w:t>N 16-ЗО</w:t>
        </w:r>
      </w:hyperlink>
      <w:r w:rsidRPr="00A5449E">
        <w:rPr>
          <w:rFonts w:ascii="PT Astra Serif" w:hAnsi="PT Astra Serif"/>
        </w:rPr>
        <w:t xml:space="preserve">, от 27.04.2024 </w:t>
      </w:r>
      <w:hyperlink r:id="rId108">
        <w:r w:rsidRPr="00A5449E">
          <w:rPr>
            <w:rFonts w:ascii="PT Astra Serif" w:hAnsi="PT Astra Serif"/>
            <w:color w:val="0000FF"/>
          </w:rPr>
          <w:t>N 21-ЗО</w:t>
        </w:r>
      </w:hyperlink>
      <w:r w:rsidRPr="00A5449E">
        <w:rPr>
          <w:rFonts w:ascii="PT Astra Serif" w:hAnsi="PT Astra Serif"/>
        </w:rPr>
        <w:t xml:space="preserve">, от 03.10.2024 </w:t>
      </w:r>
      <w:hyperlink r:id="rId109">
        <w:r w:rsidRPr="00A5449E">
          <w:rPr>
            <w:rFonts w:ascii="PT Astra Serif" w:hAnsi="PT Astra Serif"/>
            <w:color w:val="0000FF"/>
          </w:rPr>
          <w:t>N 69-ЗО</w:t>
        </w:r>
      </w:hyperlink>
      <w:r w:rsidRPr="00A5449E">
        <w:rPr>
          <w:rFonts w:ascii="PT Astra Serif" w:hAnsi="PT Astra Serif"/>
        </w:rPr>
        <w:t>)</w:t>
      </w:r>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4. Каждый депутат, за исключением Председателя Законодательного Собрания, вправе подать в Законодательное Собрание заявление об осуществлении депутатской деятельности на профессиональной основе (далее в настоящей статье - заявление).</w:t>
      </w:r>
    </w:p>
    <w:p w:rsidR="00A5449E" w:rsidRPr="00A5449E" w:rsidRDefault="00A5449E">
      <w:pPr>
        <w:pStyle w:val="ConsPlusNormal"/>
        <w:jc w:val="both"/>
        <w:rPr>
          <w:rFonts w:ascii="PT Astra Serif" w:hAnsi="PT Astra Serif"/>
        </w:rPr>
      </w:pPr>
      <w:r w:rsidRPr="00A5449E">
        <w:rPr>
          <w:rFonts w:ascii="PT Astra Serif" w:hAnsi="PT Astra Serif"/>
        </w:rPr>
        <w:t>(</w:t>
      </w:r>
      <w:proofErr w:type="gramStart"/>
      <w:r w:rsidRPr="00A5449E">
        <w:rPr>
          <w:rFonts w:ascii="PT Astra Serif" w:hAnsi="PT Astra Serif"/>
        </w:rPr>
        <w:t>в</w:t>
      </w:r>
      <w:proofErr w:type="gramEnd"/>
      <w:r w:rsidRPr="00A5449E">
        <w:rPr>
          <w:rFonts w:ascii="PT Astra Serif" w:hAnsi="PT Astra Serif"/>
        </w:rPr>
        <w:t xml:space="preserve"> ред. </w:t>
      </w:r>
      <w:hyperlink r:id="rId110">
        <w:r w:rsidRPr="00A5449E">
          <w:rPr>
            <w:rFonts w:ascii="PT Astra Serif" w:hAnsi="PT Astra Serif"/>
            <w:color w:val="0000FF"/>
          </w:rPr>
          <w:t>Закона</w:t>
        </w:r>
      </w:hyperlink>
      <w:r w:rsidRPr="00A5449E">
        <w:rPr>
          <w:rFonts w:ascii="PT Astra Serif" w:hAnsi="PT Astra Serif"/>
        </w:rPr>
        <w:t xml:space="preserve"> Ульяновской области от 27.03.2023 N 16-ЗО)</w:t>
      </w:r>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5. Заявление считается поданным с момента его регистрации (с точностью до минуты) структурным подразделением аппарата Законодательного Собрания, осуществляющим документационное обеспечение деятельности Законодательного Собрания. Отказ в приеме заявления не допускается.</w:t>
      </w:r>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6. Заявление, поданное с соблюдением требований, установленных настоящей статьей, является основанием для принятия вопроса об удовлетворении этого заявления к рассмотрению на ближайшем к дате его регистрации заседании Законодательного Собрания.</w:t>
      </w:r>
    </w:p>
    <w:p w:rsidR="00A5449E" w:rsidRPr="00A5449E" w:rsidRDefault="00A5449E">
      <w:pPr>
        <w:pStyle w:val="ConsPlusNormal"/>
        <w:spacing w:before="220"/>
        <w:ind w:firstLine="540"/>
        <w:jc w:val="both"/>
        <w:rPr>
          <w:rFonts w:ascii="PT Astra Serif" w:hAnsi="PT Astra Serif"/>
        </w:rPr>
      </w:pPr>
      <w:bookmarkStart w:id="1" w:name="P95"/>
      <w:bookmarkEnd w:id="1"/>
      <w:r w:rsidRPr="00A5449E">
        <w:rPr>
          <w:rFonts w:ascii="PT Astra Serif" w:hAnsi="PT Astra Serif"/>
        </w:rPr>
        <w:t xml:space="preserve">7. </w:t>
      </w:r>
      <w:proofErr w:type="gramStart"/>
      <w:r w:rsidRPr="00A5449E">
        <w:rPr>
          <w:rFonts w:ascii="PT Astra Serif" w:hAnsi="PT Astra Serif"/>
        </w:rPr>
        <w:t>В начале рассмотрения на заседании Законодательного Собрания вопроса об удовлетворении заявлений председательствующий объявляет о том, какой вопрос подлежит рассмотрению, извещает об установленном настоящим Законом числе депутатов, осуществляющих депутатскую деятельность на профессиональной основе, а также информирует о числе, дате и времени регистрации поданных заявлений, числе ранее удовлетворенных Законодательным Собранием заявлений, числе заявлений, которые могут быть удовлетворены.</w:t>
      </w:r>
      <w:proofErr w:type="gramEnd"/>
      <w:r w:rsidRPr="00A5449E">
        <w:rPr>
          <w:rFonts w:ascii="PT Astra Serif" w:hAnsi="PT Astra Serif"/>
        </w:rPr>
        <w:t xml:space="preserve"> После этого Законодательное Собрание переходит к обсуждению заявлений исходя из следующей очередности:</w:t>
      </w:r>
    </w:p>
    <w:p w:rsidR="00A5449E" w:rsidRPr="00A5449E" w:rsidRDefault="00A5449E">
      <w:pPr>
        <w:pStyle w:val="ConsPlusNormal"/>
        <w:spacing w:before="220"/>
        <w:ind w:firstLine="540"/>
        <w:jc w:val="both"/>
        <w:rPr>
          <w:rFonts w:ascii="PT Astra Serif" w:hAnsi="PT Astra Serif"/>
        </w:rPr>
      </w:pPr>
      <w:bookmarkStart w:id="2" w:name="P96"/>
      <w:bookmarkEnd w:id="2"/>
      <w:r w:rsidRPr="00A5449E">
        <w:rPr>
          <w:rFonts w:ascii="PT Astra Serif" w:hAnsi="PT Astra Serif"/>
        </w:rPr>
        <w:t>1) в первую очередь обсуждаются заявления, поданные депутатами, избранными в составе каждого списка кандидатов, допущенного к распределению депутатских мандатов в Законодательном Собрании;</w:t>
      </w:r>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 xml:space="preserve">2) во вторую очередь обсуждаются заявления, поданные депутатами, не указанными в </w:t>
      </w:r>
      <w:hyperlink w:anchor="P96">
        <w:r w:rsidRPr="00A5449E">
          <w:rPr>
            <w:rFonts w:ascii="PT Astra Serif" w:hAnsi="PT Astra Serif"/>
            <w:color w:val="0000FF"/>
          </w:rPr>
          <w:t>пункте 1</w:t>
        </w:r>
      </w:hyperlink>
      <w:r w:rsidRPr="00A5449E">
        <w:rPr>
          <w:rFonts w:ascii="PT Astra Serif" w:hAnsi="PT Astra Serif"/>
        </w:rPr>
        <w:t xml:space="preserve"> настоящей части, в соответствии с очередностью поступления таких заявлений в </w:t>
      </w:r>
      <w:r w:rsidRPr="00A5449E">
        <w:rPr>
          <w:rFonts w:ascii="PT Astra Serif" w:hAnsi="PT Astra Serif"/>
        </w:rPr>
        <w:lastRenderedPageBreak/>
        <w:t>Законодательное Собрание, которая определяется по дате и времени их регистрации.</w:t>
      </w:r>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 xml:space="preserve">В ходе обсуждения </w:t>
      </w:r>
      <w:proofErr w:type="gramStart"/>
      <w:r w:rsidRPr="00A5449E">
        <w:rPr>
          <w:rFonts w:ascii="PT Astra Serif" w:hAnsi="PT Astra Serif"/>
        </w:rPr>
        <w:t>заявлений</w:t>
      </w:r>
      <w:proofErr w:type="gramEnd"/>
      <w:r w:rsidRPr="00A5449E">
        <w:rPr>
          <w:rFonts w:ascii="PT Astra Serif" w:hAnsi="PT Astra Serif"/>
        </w:rPr>
        <w:t xml:space="preserve"> подавшие их депутаты обосновывают необходимость осуществления ими депутатской деятельности на профессиональной основе, а также отвечают на вопросы присутствующих на заседании депутатов.</w:t>
      </w:r>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 xml:space="preserve">8. По завершении обсуждения заявлений Законодательное Собрание переходит к голосованию по каждому заявлению. Голосование проводится в соответствии с очередностью обсуждения заявлений, определенной </w:t>
      </w:r>
      <w:hyperlink w:anchor="P95">
        <w:r w:rsidRPr="00A5449E">
          <w:rPr>
            <w:rFonts w:ascii="PT Astra Serif" w:hAnsi="PT Astra Serif"/>
            <w:color w:val="0000FF"/>
          </w:rPr>
          <w:t>частью 7</w:t>
        </w:r>
      </w:hyperlink>
      <w:r w:rsidRPr="00A5449E">
        <w:rPr>
          <w:rFonts w:ascii="PT Astra Serif" w:hAnsi="PT Astra Serif"/>
        </w:rPr>
        <w:t xml:space="preserve"> настоящей статьи, в порядке, установленном Регламентом Законодательного Собрания. При этом при проведении голосования должны применяться процедуры, обеспечивающие возможность удовлетворения заявления, </w:t>
      </w:r>
      <w:proofErr w:type="gramStart"/>
      <w:r w:rsidRPr="00A5449E">
        <w:rPr>
          <w:rFonts w:ascii="PT Astra Serif" w:hAnsi="PT Astra Serif"/>
        </w:rPr>
        <w:t>поданного</w:t>
      </w:r>
      <w:proofErr w:type="gramEnd"/>
      <w:r w:rsidRPr="00A5449E">
        <w:rPr>
          <w:rFonts w:ascii="PT Astra Serif" w:hAnsi="PT Astra Serif"/>
        </w:rPr>
        <w:t xml:space="preserve"> по меньшей мере одним из числа депутатов, избранных в составе каждого списка кандидатов, допущенного к распределению депутатских мандатов в Законодательном Собрании, в том числе процедура голосования в два тура.</w:t>
      </w:r>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9. Решение об удовлетворении заявления считается принятым, если за него проголосовало более половины от установленного числа депутатов. В случае если в результате голосования число удовлетворенных Законодательным Собранием заявлений стало равным установленному настоящим Законом предельному числу депутатов, осуществляющих депутатскую деятельность на профессиональной основе, а применительно к части поданных депутатами заявлений голосование еще не проводилось, указанные заявления на голосование не ставятся и возвращаются подавшим их депутатам.</w:t>
      </w:r>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10. Решение об удовлетворении заявления оформляется постановлением Законодательного Собрания.</w:t>
      </w:r>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 xml:space="preserve">11. </w:t>
      </w:r>
      <w:proofErr w:type="gramStart"/>
      <w:r w:rsidRPr="00A5449E">
        <w:rPr>
          <w:rFonts w:ascii="PT Astra Serif" w:hAnsi="PT Astra Serif"/>
        </w:rPr>
        <w:t>Не позднее 14 дней со дня принятия Законодательным Собранием соответственно решения об избрании Председателя Законодательного Собрания либо об удовлетворении заявления Председатель Законодательного Собрания или депутат, подавший заявление, которое было удовлетворено, обязан представить в Законодательное Собрание копию приказа (иного документа) об освобождении его от обязанностей, несовместимых со статусом депутата, осуществляющего депутатскую деятельность на профессиональной основе, либо копии документов, удостоверяющих подачу им</w:t>
      </w:r>
      <w:proofErr w:type="gramEnd"/>
      <w:r w:rsidRPr="00A5449E">
        <w:rPr>
          <w:rFonts w:ascii="PT Astra Serif" w:hAnsi="PT Astra Serif"/>
        </w:rPr>
        <w:t xml:space="preserve"> в установленный срок заявления об освобождении от указанных обязанностей. </w:t>
      </w:r>
      <w:proofErr w:type="gramStart"/>
      <w:r w:rsidRPr="00A5449E">
        <w:rPr>
          <w:rFonts w:ascii="PT Astra Serif" w:hAnsi="PT Astra Serif"/>
        </w:rPr>
        <w:t>В случае если Председатель Законодательного Собрания или депутат, подавший заявление, которое было удовлетворено, не представил в установленный настоящей частью срок копию приказа (иного документа) об освобождении его от обязанностей, несовместимых со статусом депутата, осуществляющего депутатскую деятельность на профессиональной основе, либо копии документов, удостоверяющих подачу им в установленный срок заявления об освобождении от таких обязанностей, мандатная комиссия Законодательного Собрания не позднее</w:t>
      </w:r>
      <w:proofErr w:type="gramEnd"/>
      <w:r w:rsidRPr="00A5449E">
        <w:rPr>
          <w:rFonts w:ascii="PT Astra Serif" w:hAnsi="PT Astra Serif"/>
        </w:rPr>
        <w:t xml:space="preserve"> трех рабочих дней со дня установления этого факта подготавливает и вносит на рассмотрение Законодательного Собрания проект постановления о признании постановления Законодательного Собрания об избрании Председателя Законодательного Собрания или постановления Законодательного Собрания об удовлетворении заявления, поданного депутатом, не являющимся Председателем Законодательного Собрания, утратившим силу.</w:t>
      </w:r>
    </w:p>
    <w:p w:rsidR="00A5449E" w:rsidRPr="00A5449E" w:rsidRDefault="00A5449E">
      <w:pPr>
        <w:pStyle w:val="ConsPlusNormal"/>
        <w:jc w:val="both"/>
        <w:rPr>
          <w:rFonts w:ascii="PT Astra Serif" w:hAnsi="PT Astra Serif"/>
        </w:rPr>
      </w:pPr>
      <w:r w:rsidRPr="00A5449E">
        <w:rPr>
          <w:rFonts w:ascii="PT Astra Serif" w:hAnsi="PT Astra Serif"/>
        </w:rPr>
        <w:t xml:space="preserve">(часть 11 в ред. </w:t>
      </w:r>
      <w:hyperlink r:id="rId111">
        <w:r w:rsidRPr="00A5449E">
          <w:rPr>
            <w:rFonts w:ascii="PT Astra Serif" w:hAnsi="PT Astra Serif"/>
            <w:color w:val="0000FF"/>
          </w:rPr>
          <w:t>Закона</w:t>
        </w:r>
      </w:hyperlink>
      <w:r w:rsidRPr="00A5449E">
        <w:rPr>
          <w:rFonts w:ascii="PT Astra Serif" w:hAnsi="PT Astra Serif"/>
        </w:rPr>
        <w:t xml:space="preserve"> Ульяновской области от 27.03.2023 N 16-ЗО)</w:t>
      </w:r>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12. Осуществление депутатской деятельности на профессиональной основе прекращается:</w:t>
      </w:r>
    </w:p>
    <w:p w:rsidR="00A5449E" w:rsidRPr="00A5449E" w:rsidRDefault="00A5449E">
      <w:pPr>
        <w:pStyle w:val="ConsPlusNormal"/>
        <w:spacing w:before="220"/>
        <w:ind w:firstLine="540"/>
        <w:jc w:val="both"/>
        <w:rPr>
          <w:rFonts w:ascii="PT Astra Serif" w:hAnsi="PT Astra Serif"/>
        </w:rPr>
      </w:pPr>
      <w:bookmarkStart w:id="3" w:name="P105"/>
      <w:bookmarkEnd w:id="3"/>
      <w:r w:rsidRPr="00A5449E">
        <w:rPr>
          <w:rFonts w:ascii="PT Astra Serif" w:hAnsi="PT Astra Serif"/>
        </w:rPr>
        <w:t>1) в случае прекращения (в том числе досрочного) полномочий депутата, осуществляющего депутатскую деятельность на профессиональной основе;</w:t>
      </w:r>
    </w:p>
    <w:p w:rsidR="00A5449E" w:rsidRPr="00A5449E" w:rsidRDefault="00A5449E">
      <w:pPr>
        <w:pStyle w:val="ConsPlusNormal"/>
        <w:spacing w:before="220"/>
        <w:ind w:firstLine="540"/>
        <w:jc w:val="both"/>
        <w:rPr>
          <w:rFonts w:ascii="PT Astra Serif" w:hAnsi="PT Astra Serif"/>
        </w:rPr>
      </w:pPr>
      <w:bookmarkStart w:id="4" w:name="P106"/>
      <w:bookmarkEnd w:id="4"/>
      <w:r w:rsidRPr="00A5449E">
        <w:rPr>
          <w:rFonts w:ascii="PT Astra Serif" w:hAnsi="PT Astra Serif"/>
        </w:rPr>
        <w:t>2) в случае подачи депутатом, осуществляющим депутатскую деятельность на профессиональной основе и не являющимся Председателем Законодательного Собрания, заявления о прекращении осуществления им депутатской деятельности на профессиональной основе. Указанное заявление подается Председателю Законодательного Собрания.</w:t>
      </w:r>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 xml:space="preserve">Осуществление Председателем Законодательного Собрания депутатской деятельности на профессиональной основе, помимо случая, предусмотренного </w:t>
      </w:r>
      <w:hyperlink w:anchor="P105">
        <w:r w:rsidRPr="00A5449E">
          <w:rPr>
            <w:rFonts w:ascii="PT Astra Serif" w:hAnsi="PT Astra Serif"/>
            <w:color w:val="0000FF"/>
          </w:rPr>
          <w:t>пунктом 1</w:t>
        </w:r>
      </w:hyperlink>
      <w:r w:rsidRPr="00A5449E">
        <w:rPr>
          <w:rFonts w:ascii="PT Astra Serif" w:hAnsi="PT Astra Serif"/>
        </w:rPr>
        <w:t xml:space="preserve"> настоящей части, также прекращается в случае принятия Законодательным Собранием решения об освобождении Председателя Законодательного Собрания от должности, в том числе на основании письменного </w:t>
      </w:r>
      <w:r w:rsidRPr="00A5449E">
        <w:rPr>
          <w:rFonts w:ascii="PT Astra Serif" w:hAnsi="PT Astra Serif"/>
        </w:rPr>
        <w:lastRenderedPageBreak/>
        <w:t xml:space="preserve">заявления Председателя Законодательного Собрания о добровольном сложении своих полномочий. В этом случае осуществление Председателем Законодательного Собрания депутатской деятельности на профессиональной основе прекращается со дня, следующего за днем принятия Законодательным Собранием указанного решения. </w:t>
      </w:r>
      <w:proofErr w:type="gramStart"/>
      <w:r w:rsidRPr="00A5449E">
        <w:rPr>
          <w:rFonts w:ascii="PT Astra Serif" w:hAnsi="PT Astra Serif"/>
        </w:rPr>
        <w:t>При этом если вопрос об освобождении Председателя Законодательного Собрания от должности на основании его письменного заявления о добровольном сложении своих полномочий не был рассмотрен Законодательным Собранием в течение 14 дней со дня подачи указанного заявления или в удовлетворении данного заявления было отказано, Председатель Законодательного Собрания вправе прекратить осуществление своих полномочий и депутатской деятельности на профессиональной основе со дня, следующего за</w:t>
      </w:r>
      <w:proofErr w:type="gramEnd"/>
      <w:r w:rsidRPr="00A5449E">
        <w:rPr>
          <w:rFonts w:ascii="PT Astra Serif" w:hAnsi="PT Astra Serif"/>
        </w:rPr>
        <w:t xml:space="preserve"> днем истечения указанного срока.</w:t>
      </w:r>
    </w:p>
    <w:p w:rsidR="00A5449E" w:rsidRPr="00A5449E" w:rsidRDefault="00A5449E">
      <w:pPr>
        <w:pStyle w:val="ConsPlusNormal"/>
        <w:jc w:val="both"/>
        <w:rPr>
          <w:rFonts w:ascii="PT Astra Serif" w:hAnsi="PT Astra Serif"/>
        </w:rPr>
      </w:pPr>
      <w:r w:rsidRPr="00A5449E">
        <w:rPr>
          <w:rFonts w:ascii="PT Astra Serif" w:hAnsi="PT Astra Serif"/>
        </w:rPr>
        <w:t xml:space="preserve">(часть 12 в ред. </w:t>
      </w:r>
      <w:hyperlink r:id="rId112">
        <w:r w:rsidRPr="00A5449E">
          <w:rPr>
            <w:rFonts w:ascii="PT Astra Serif" w:hAnsi="PT Astra Serif"/>
            <w:color w:val="0000FF"/>
          </w:rPr>
          <w:t>Закона</w:t>
        </w:r>
      </w:hyperlink>
      <w:r w:rsidRPr="00A5449E">
        <w:rPr>
          <w:rFonts w:ascii="PT Astra Serif" w:hAnsi="PT Astra Serif"/>
        </w:rPr>
        <w:t xml:space="preserve"> Ульяновской области от 27.03.2023 N 16-ЗО)</w:t>
      </w:r>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 xml:space="preserve">13. В случае, предусмотренном </w:t>
      </w:r>
      <w:hyperlink w:anchor="P106">
        <w:r w:rsidRPr="00A5449E">
          <w:rPr>
            <w:rFonts w:ascii="PT Astra Serif" w:hAnsi="PT Astra Serif"/>
            <w:color w:val="0000FF"/>
          </w:rPr>
          <w:t>пунктом 2 части 12</w:t>
        </w:r>
      </w:hyperlink>
      <w:r w:rsidRPr="00A5449E">
        <w:rPr>
          <w:rFonts w:ascii="PT Astra Serif" w:hAnsi="PT Astra Serif"/>
        </w:rPr>
        <w:t xml:space="preserve"> настоящей статьи, осуществление депутатом депутатской деятельности на профессиональной основе прекращается через 14 дней со дня подачи соответствующего заявления. По соглашению между Председателем Законодательного Собрания и депутатом осуществление последним депутатской деятельности на профессиональной основе может быть прекращено и до истечения 14-дневного срока со дня подачи соответствующего заявления. Аппарат Законодательного Собрания информирует депутатов о прекращении осуществления соответствующим депутатом депутатской деятельности на профессиональной основе по основанию, предусмотренному </w:t>
      </w:r>
      <w:hyperlink w:anchor="P106">
        <w:r w:rsidRPr="00A5449E">
          <w:rPr>
            <w:rFonts w:ascii="PT Astra Serif" w:hAnsi="PT Astra Serif"/>
            <w:color w:val="0000FF"/>
          </w:rPr>
          <w:t>пунктом 2 части 12</w:t>
        </w:r>
      </w:hyperlink>
      <w:r w:rsidRPr="00A5449E">
        <w:rPr>
          <w:rFonts w:ascii="PT Astra Serif" w:hAnsi="PT Astra Serif"/>
        </w:rPr>
        <w:t xml:space="preserve"> настоящей статьи, не позднее первого рабочего дня, следующего за днем такого прекращения.</w:t>
      </w:r>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 xml:space="preserve">14. Прекращение осуществления депутатом депутатской деятельности на профессиональной основе по основанию, предусмотренному </w:t>
      </w:r>
      <w:hyperlink w:anchor="P106">
        <w:r w:rsidRPr="00A5449E">
          <w:rPr>
            <w:rFonts w:ascii="PT Astra Serif" w:hAnsi="PT Astra Serif"/>
            <w:color w:val="0000FF"/>
          </w:rPr>
          <w:t>пунктом 2 части 12</w:t>
        </w:r>
      </w:hyperlink>
      <w:r w:rsidRPr="00A5449E">
        <w:rPr>
          <w:rFonts w:ascii="PT Astra Serif" w:hAnsi="PT Astra Serif"/>
        </w:rPr>
        <w:t xml:space="preserve"> настоящей статьи, не влечет освобождения его от той должности в Законодательном Собрании, обязанности по которой он исполнял на профессиональной основе.</w:t>
      </w:r>
    </w:p>
    <w:p w:rsidR="00A5449E" w:rsidRPr="00A5449E" w:rsidRDefault="00A5449E">
      <w:pPr>
        <w:pStyle w:val="ConsPlusNormal"/>
        <w:jc w:val="both"/>
        <w:rPr>
          <w:rFonts w:ascii="PT Astra Serif" w:hAnsi="PT Astra Serif"/>
        </w:rPr>
      </w:pPr>
      <w:r w:rsidRPr="00A5449E">
        <w:rPr>
          <w:rFonts w:ascii="PT Astra Serif" w:hAnsi="PT Astra Serif"/>
        </w:rPr>
        <w:t>(</w:t>
      </w:r>
      <w:proofErr w:type="gramStart"/>
      <w:r w:rsidRPr="00A5449E">
        <w:rPr>
          <w:rFonts w:ascii="PT Astra Serif" w:hAnsi="PT Astra Serif"/>
        </w:rPr>
        <w:t>в</w:t>
      </w:r>
      <w:proofErr w:type="gramEnd"/>
      <w:r w:rsidRPr="00A5449E">
        <w:rPr>
          <w:rFonts w:ascii="PT Astra Serif" w:hAnsi="PT Astra Serif"/>
        </w:rPr>
        <w:t xml:space="preserve"> ред. </w:t>
      </w:r>
      <w:hyperlink r:id="rId113">
        <w:r w:rsidRPr="00A5449E">
          <w:rPr>
            <w:rFonts w:ascii="PT Astra Serif" w:hAnsi="PT Astra Serif"/>
            <w:color w:val="0000FF"/>
          </w:rPr>
          <w:t>Закона</w:t>
        </w:r>
      </w:hyperlink>
      <w:r w:rsidRPr="00A5449E">
        <w:rPr>
          <w:rFonts w:ascii="PT Astra Serif" w:hAnsi="PT Astra Serif"/>
        </w:rPr>
        <w:t xml:space="preserve"> Ульяновской области от 27.03.2023 N 16-ЗО)</w:t>
      </w:r>
    </w:p>
    <w:p w:rsidR="00A5449E" w:rsidRPr="00A5449E" w:rsidRDefault="00A5449E">
      <w:pPr>
        <w:pStyle w:val="ConsPlusNormal"/>
        <w:jc w:val="both"/>
        <w:rPr>
          <w:rFonts w:ascii="PT Astra Serif" w:hAnsi="PT Astra Serif"/>
        </w:rPr>
      </w:pPr>
    </w:p>
    <w:p w:rsidR="00A5449E" w:rsidRPr="00A5449E" w:rsidRDefault="00A5449E">
      <w:pPr>
        <w:pStyle w:val="ConsPlusTitle"/>
        <w:ind w:firstLine="540"/>
        <w:jc w:val="both"/>
        <w:outlineLvl w:val="1"/>
        <w:rPr>
          <w:rFonts w:ascii="PT Astra Serif" w:hAnsi="PT Astra Serif"/>
        </w:rPr>
      </w:pPr>
      <w:r w:rsidRPr="00A5449E">
        <w:rPr>
          <w:rFonts w:ascii="PT Astra Serif" w:hAnsi="PT Astra Serif"/>
        </w:rPr>
        <w:t>Статья 6. Удостоверение и нагрудный знак депутата. Депутатские бланки</w:t>
      </w:r>
    </w:p>
    <w:p w:rsidR="00A5449E" w:rsidRPr="00A5449E" w:rsidRDefault="00A5449E">
      <w:pPr>
        <w:pStyle w:val="ConsPlusNormal"/>
        <w:jc w:val="both"/>
        <w:rPr>
          <w:rFonts w:ascii="PT Astra Serif" w:hAnsi="PT Astra Serif"/>
        </w:rPr>
      </w:pPr>
    </w:p>
    <w:p w:rsidR="00A5449E" w:rsidRPr="00A5449E" w:rsidRDefault="00A5449E">
      <w:pPr>
        <w:pStyle w:val="ConsPlusNormal"/>
        <w:ind w:firstLine="540"/>
        <w:jc w:val="both"/>
        <w:rPr>
          <w:rFonts w:ascii="PT Astra Serif" w:hAnsi="PT Astra Serif"/>
        </w:rPr>
      </w:pPr>
      <w:bookmarkStart w:id="5" w:name="P115"/>
      <w:bookmarkEnd w:id="5"/>
      <w:r w:rsidRPr="00A5449E">
        <w:rPr>
          <w:rFonts w:ascii="PT Astra Serif" w:hAnsi="PT Astra Serif"/>
        </w:rPr>
        <w:t>1. Депутат имеет удостоверение, являющееся основным документом, подтверждающим статус и полномочия депутата, и нагрудный знак, которыми он пользуется в течение срока своих полномочий.</w:t>
      </w:r>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2. Положение об удостоверении и нагрудном знаке депутата, их образцы и описания утверждаются постановлением Законодательного Собрания.</w:t>
      </w:r>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3. По окончании срока полномочий депутата удостоверение и нагрудный знак депутата остаются у депутата для памятного хранения.</w:t>
      </w:r>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4. Для ведения переписки по вопросам осуществления депутатской деятельности, в том числе для внесения в Законодательное Собрание проектов предложений о законодательной инициативе в Государственной Думе Федерального Собрания Российской Федерации, проектов законов Ульяновской области и поправок к ним, депутаты используют депутатские бланки, которыми их обеспечивает Законодательное Собрание. Форма депутатских бланков и порядок их выдачи депутатам устанавливаются инструкцией по работе с документами в Законодательном Собрании.</w:t>
      </w:r>
    </w:p>
    <w:p w:rsidR="00A5449E" w:rsidRPr="00A5449E" w:rsidRDefault="00A5449E">
      <w:pPr>
        <w:pStyle w:val="ConsPlusNormal"/>
        <w:jc w:val="both"/>
        <w:rPr>
          <w:rFonts w:ascii="PT Astra Serif" w:hAnsi="PT Astra Serif"/>
        </w:rPr>
      </w:pPr>
    </w:p>
    <w:p w:rsidR="00A5449E" w:rsidRPr="00A5449E" w:rsidRDefault="00A5449E">
      <w:pPr>
        <w:pStyle w:val="ConsPlusTitle"/>
        <w:jc w:val="center"/>
        <w:outlineLvl w:val="0"/>
        <w:rPr>
          <w:rFonts w:ascii="PT Astra Serif" w:hAnsi="PT Astra Serif"/>
        </w:rPr>
      </w:pPr>
      <w:r w:rsidRPr="00A5449E">
        <w:rPr>
          <w:rFonts w:ascii="PT Astra Serif" w:hAnsi="PT Astra Serif"/>
        </w:rPr>
        <w:t>Глава II. ПРАВА ДЕПУТАТОВ</w:t>
      </w:r>
    </w:p>
    <w:p w:rsidR="00A5449E" w:rsidRPr="00A5449E" w:rsidRDefault="00A5449E">
      <w:pPr>
        <w:pStyle w:val="ConsPlusTitle"/>
        <w:jc w:val="center"/>
        <w:rPr>
          <w:rFonts w:ascii="PT Astra Serif" w:hAnsi="PT Astra Serif"/>
        </w:rPr>
      </w:pPr>
      <w:r w:rsidRPr="00A5449E">
        <w:rPr>
          <w:rFonts w:ascii="PT Astra Serif" w:hAnsi="PT Astra Serif"/>
        </w:rPr>
        <w:t>И ГАРАНТИИ ИХ ДЕПУТАТСКОЙ ДЕЯТЕЛЬНОСТИ</w:t>
      </w:r>
    </w:p>
    <w:p w:rsidR="00A5449E" w:rsidRPr="00A5449E" w:rsidRDefault="00A5449E">
      <w:pPr>
        <w:pStyle w:val="ConsPlusNormal"/>
        <w:jc w:val="center"/>
        <w:rPr>
          <w:rFonts w:ascii="PT Astra Serif" w:hAnsi="PT Astra Serif"/>
        </w:rPr>
      </w:pPr>
    </w:p>
    <w:p w:rsidR="00A5449E" w:rsidRPr="00A5449E" w:rsidRDefault="00A5449E">
      <w:pPr>
        <w:pStyle w:val="ConsPlusNormal"/>
        <w:jc w:val="center"/>
        <w:rPr>
          <w:rFonts w:ascii="PT Astra Serif" w:hAnsi="PT Astra Serif"/>
        </w:rPr>
      </w:pPr>
      <w:r w:rsidRPr="00A5449E">
        <w:rPr>
          <w:rFonts w:ascii="PT Astra Serif" w:hAnsi="PT Astra Serif"/>
        </w:rPr>
        <w:t xml:space="preserve">(в ред. </w:t>
      </w:r>
      <w:hyperlink r:id="rId114">
        <w:r w:rsidRPr="00A5449E">
          <w:rPr>
            <w:rFonts w:ascii="PT Astra Serif" w:hAnsi="PT Astra Serif"/>
            <w:color w:val="0000FF"/>
          </w:rPr>
          <w:t>Закона</w:t>
        </w:r>
      </w:hyperlink>
      <w:r w:rsidRPr="00A5449E">
        <w:rPr>
          <w:rFonts w:ascii="PT Astra Serif" w:hAnsi="PT Astra Serif"/>
        </w:rPr>
        <w:t xml:space="preserve"> Ульяновской области от 20.12.2022 N 144-ЗО)</w:t>
      </w:r>
    </w:p>
    <w:p w:rsidR="00A5449E" w:rsidRPr="00A5449E" w:rsidRDefault="00A5449E">
      <w:pPr>
        <w:pStyle w:val="ConsPlusNormal"/>
        <w:jc w:val="both"/>
        <w:rPr>
          <w:rFonts w:ascii="PT Astra Serif" w:hAnsi="PT Astra Serif"/>
        </w:rPr>
      </w:pPr>
    </w:p>
    <w:p w:rsidR="00A5449E" w:rsidRPr="00A5449E" w:rsidRDefault="00A5449E">
      <w:pPr>
        <w:pStyle w:val="ConsPlusTitle"/>
        <w:ind w:firstLine="540"/>
        <w:jc w:val="both"/>
        <w:outlineLvl w:val="1"/>
        <w:rPr>
          <w:rFonts w:ascii="PT Astra Serif" w:hAnsi="PT Astra Serif"/>
        </w:rPr>
      </w:pPr>
      <w:r w:rsidRPr="00A5449E">
        <w:rPr>
          <w:rFonts w:ascii="PT Astra Serif" w:hAnsi="PT Astra Serif"/>
        </w:rPr>
        <w:t>Статья 7. Право голоса депутатов</w:t>
      </w:r>
    </w:p>
    <w:p w:rsidR="00A5449E" w:rsidRPr="00A5449E" w:rsidRDefault="00A5449E">
      <w:pPr>
        <w:pStyle w:val="ConsPlusNormal"/>
        <w:jc w:val="both"/>
        <w:rPr>
          <w:rFonts w:ascii="PT Astra Serif" w:hAnsi="PT Astra Serif"/>
        </w:rPr>
      </w:pPr>
    </w:p>
    <w:p w:rsidR="00A5449E" w:rsidRPr="00A5449E" w:rsidRDefault="00A5449E">
      <w:pPr>
        <w:pStyle w:val="ConsPlusNormal"/>
        <w:ind w:firstLine="540"/>
        <w:jc w:val="both"/>
        <w:rPr>
          <w:rFonts w:ascii="PT Astra Serif" w:hAnsi="PT Astra Serif"/>
        </w:rPr>
      </w:pPr>
      <w:r w:rsidRPr="00A5449E">
        <w:rPr>
          <w:rFonts w:ascii="PT Astra Serif" w:hAnsi="PT Astra Serif"/>
        </w:rPr>
        <w:t>Депутаты пользуются правом решающего голоса по всем вопросам, рассматриваемым Законодательным Собранием, а также по всем вопросам, рассматриваемым комитетами (комиссиями) Законодательного Собрания, членами которых они являются.</w:t>
      </w:r>
    </w:p>
    <w:p w:rsidR="00A5449E" w:rsidRPr="00A5449E" w:rsidRDefault="00A5449E">
      <w:pPr>
        <w:pStyle w:val="ConsPlusNormal"/>
        <w:jc w:val="both"/>
        <w:rPr>
          <w:rFonts w:ascii="PT Astra Serif" w:hAnsi="PT Astra Serif"/>
        </w:rPr>
      </w:pPr>
    </w:p>
    <w:p w:rsidR="00A5449E" w:rsidRPr="00A5449E" w:rsidRDefault="00A5449E">
      <w:pPr>
        <w:pStyle w:val="ConsPlusTitle"/>
        <w:ind w:firstLine="540"/>
        <w:jc w:val="both"/>
        <w:outlineLvl w:val="1"/>
        <w:rPr>
          <w:rFonts w:ascii="PT Astra Serif" w:hAnsi="PT Astra Serif"/>
        </w:rPr>
      </w:pPr>
      <w:r w:rsidRPr="00A5449E">
        <w:rPr>
          <w:rFonts w:ascii="PT Astra Serif" w:hAnsi="PT Astra Serif"/>
        </w:rPr>
        <w:lastRenderedPageBreak/>
        <w:t>Статья 8. Право законодательной инициативы депутатов</w:t>
      </w:r>
    </w:p>
    <w:p w:rsidR="00A5449E" w:rsidRPr="00A5449E" w:rsidRDefault="00A5449E">
      <w:pPr>
        <w:pStyle w:val="ConsPlusNormal"/>
        <w:jc w:val="both"/>
        <w:rPr>
          <w:rFonts w:ascii="PT Astra Serif" w:hAnsi="PT Astra Serif"/>
        </w:rPr>
      </w:pPr>
    </w:p>
    <w:p w:rsidR="00A5449E" w:rsidRPr="00A5449E" w:rsidRDefault="00A5449E">
      <w:pPr>
        <w:pStyle w:val="ConsPlusNormal"/>
        <w:ind w:firstLine="540"/>
        <w:jc w:val="both"/>
        <w:rPr>
          <w:rFonts w:ascii="PT Astra Serif" w:hAnsi="PT Astra Serif"/>
        </w:rPr>
      </w:pPr>
      <w:bookmarkStart w:id="6" w:name="P131"/>
      <w:bookmarkEnd w:id="6"/>
      <w:r w:rsidRPr="00A5449E">
        <w:rPr>
          <w:rFonts w:ascii="PT Astra Serif" w:hAnsi="PT Astra Serif"/>
        </w:rPr>
        <w:t>1. Депутаты имеют право законодательной инициативы в Законодательном Собрании, которое осуществляется в форме внесения в Законодательное Собрание предложений о законодательной инициативе в Государственной Думе Федерального Собрания Российской Федерации, проектов законов Ульяновской области и поправок к ним.</w:t>
      </w:r>
    </w:p>
    <w:p w:rsidR="00A5449E" w:rsidRPr="00A5449E" w:rsidRDefault="00A5449E">
      <w:pPr>
        <w:pStyle w:val="ConsPlusNormal"/>
        <w:spacing w:before="220"/>
        <w:ind w:firstLine="540"/>
        <w:jc w:val="both"/>
        <w:rPr>
          <w:rFonts w:ascii="PT Astra Serif" w:hAnsi="PT Astra Serif"/>
        </w:rPr>
      </w:pPr>
      <w:bookmarkStart w:id="7" w:name="P132"/>
      <w:bookmarkEnd w:id="7"/>
      <w:r w:rsidRPr="00A5449E">
        <w:rPr>
          <w:rFonts w:ascii="PT Astra Serif" w:hAnsi="PT Astra Serif"/>
        </w:rPr>
        <w:t xml:space="preserve">2. Группа депутатов численностью не менее одной трети от установленного числа депутатов вправе вносить предложения о поправках к </w:t>
      </w:r>
      <w:hyperlink r:id="rId115">
        <w:r w:rsidRPr="00A5449E">
          <w:rPr>
            <w:rFonts w:ascii="PT Astra Serif" w:hAnsi="PT Astra Serif"/>
            <w:color w:val="0000FF"/>
          </w:rPr>
          <w:t>Уставу</w:t>
        </w:r>
      </w:hyperlink>
      <w:r w:rsidRPr="00A5449E">
        <w:rPr>
          <w:rFonts w:ascii="PT Astra Serif" w:hAnsi="PT Astra Serif"/>
        </w:rPr>
        <w:t xml:space="preserve"> Ульяновской области либо о принятии </w:t>
      </w:r>
      <w:hyperlink r:id="rId116">
        <w:r w:rsidRPr="00A5449E">
          <w:rPr>
            <w:rFonts w:ascii="PT Astra Serif" w:hAnsi="PT Astra Serif"/>
            <w:color w:val="0000FF"/>
          </w:rPr>
          <w:t>Устава</w:t>
        </w:r>
      </w:hyperlink>
      <w:r w:rsidRPr="00A5449E">
        <w:rPr>
          <w:rFonts w:ascii="PT Astra Serif" w:hAnsi="PT Astra Serif"/>
        </w:rPr>
        <w:t xml:space="preserve"> Ульяновской области.</w:t>
      </w:r>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 xml:space="preserve">3. Перечисленные в </w:t>
      </w:r>
      <w:hyperlink w:anchor="P131">
        <w:r w:rsidRPr="00A5449E">
          <w:rPr>
            <w:rFonts w:ascii="PT Astra Serif" w:hAnsi="PT Astra Serif"/>
            <w:color w:val="0000FF"/>
          </w:rPr>
          <w:t>частях 1</w:t>
        </w:r>
      </w:hyperlink>
      <w:r w:rsidRPr="00A5449E">
        <w:rPr>
          <w:rFonts w:ascii="PT Astra Serif" w:hAnsi="PT Astra Serif"/>
        </w:rPr>
        <w:t xml:space="preserve"> и </w:t>
      </w:r>
      <w:hyperlink w:anchor="P132">
        <w:r w:rsidRPr="00A5449E">
          <w:rPr>
            <w:rFonts w:ascii="PT Astra Serif" w:hAnsi="PT Astra Serif"/>
            <w:color w:val="0000FF"/>
          </w:rPr>
          <w:t>2</w:t>
        </w:r>
      </w:hyperlink>
      <w:r w:rsidRPr="00A5449E">
        <w:rPr>
          <w:rFonts w:ascii="PT Astra Serif" w:hAnsi="PT Astra Serif"/>
        </w:rPr>
        <w:t xml:space="preserve"> настоящей статьи инициативы подлежат обязательному рассмотрению Законодательным Собранием.</w:t>
      </w:r>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 xml:space="preserve">4. Депутаты реализуют право законодательной инициативы в Законодательном Собрании в соответствии с федеральными законами, </w:t>
      </w:r>
      <w:hyperlink r:id="rId117">
        <w:r w:rsidRPr="00A5449E">
          <w:rPr>
            <w:rFonts w:ascii="PT Astra Serif" w:hAnsi="PT Astra Serif"/>
            <w:color w:val="0000FF"/>
          </w:rPr>
          <w:t>Уставом</w:t>
        </w:r>
      </w:hyperlink>
      <w:r w:rsidRPr="00A5449E">
        <w:rPr>
          <w:rFonts w:ascii="PT Astra Serif" w:hAnsi="PT Astra Serif"/>
        </w:rPr>
        <w:t xml:space="preserve"> Ульяновской области, законами Ульяновской области и Регламентом Законодательного Собрания.</w:t>
      </w:r>
    </w:p>
    <w:p w:rsidR="00A5449E" w:rsidRPr="00A5449E" w:rsidRDefault="00A5449E">
      <w:pPr>
        <w:pStyle w:val="ConsPlusNormal"/>
        <w:jc w:val="both"/>
        <w:rPr>
          <w:rFonts w:ascii="PT Astra Serif" w:hAnsi="PT Astra Serif"/>
        </w:rPr>
      </w:pPr>
    </w:p>
    <w:p w:rsidR="00A5449E" w:rsidRPr="00A5449E" w:rsidRDefault="00A5449E">
      <w:pPr>
        <w:pStyle w:val="ConsPlusTitle"/>
        <w:ind w:firstLine="540"/>
        <w:jc w:val="both"/>
        <w:outlineLvl w:val="1"/>
        <w:rPr>
          <w:rFonts w:ascii="PT Astra Serif" w:hAnsi="PT Astra Serif"/>
        </w:rPr>
      </w:pPr>
      <w:r w:rsidRPr="00A5449E">
        <w:rPr>
          <w:rFonts w:ascii="PT Astra Serif" w:hAnsi="PT Astra Serif"/>
        </w:rPr>
        <w:t>Статья 9. Право депутатов участвовать в заседаниях комитетов (комиссий) Законодательного Собрания, членами которых они не являются</w:t>
      </w:r>
    </w:p>
    <w:p w:rsidR="00A5449E" w:rsidRPr="00A5449E" w:rsidRDefault="00A5449E">
      <w:pPr>
        <w:pStyle w:val="ConsPlusNormal"/>
        <w:jc w:val="both"/>
        <w:rPr>
          <w:rFonts w:ascii="PT Astra Serif" w:hAnsi="PT Astra Serif"/>
        </w:rPr>
      </w:pPr>
    </w:p>
    <w:p w:rsidR="00A5449E" w:rsidRPr="00A5449E" w:rsidRDefault="00A5449E">
      <w:pPr>
        <w:pStyle w:val="ConsPlusNormal"/>
        <w:ind w:firstLine="540"/>
        <w:jc w:val="both"/>
        <w:rPr>
          <w:rFonts w:ascii="PT Astra Serif" w:hAnsi="PT Astra Serif"/>
        </w:rPr>
      </w:pPr>
      <w:r w:rsidRPr="00A5449E">
        <w:rPr>
          <w:rFonts w:ascii="PT Astra Serif" w:hAnsi="PT Astra Serif"/>
        </w:rPr>
        <w:t>Депутаты имеют право участвовать во всех заседаниях комитетов (комиссий) Законодательного Собрания, членами которых они не являются, в том числе дистанционно, если такая возможность предусмотрена законом Ульяновской области или Регламентом Законодательного Собрания, обладая при этом правом совещательного голоса по всем рассматриваемым на указанных заседаниях вопросам.</w:t>
      </w:r>
    </w:p>
    <w:p w:rsidR="00A5449E" w:rsidRPr="00A5449E" w:rsidRDefault="00A5449E">
      <w:pPr>
        <w:pStyle w:val="ConsPlusNormal"/>
        <w:jc w:val="both"/>
        <w:rPr>
          <w:rFonts w:ascii="PT Astra Serif" w:hAnsi="PT Astra Serif"/>
        </w:rPr>
      </w:pPr>
    </w:p>
    <w:p w:rsidR="00A5449E" w:rsidRPr="00A5449E" w:rsidRDefault="00A5449E">
      <w:pPr>
        <w:pStyle w:val="ConsPlusTitle"/>
        <w:ind w:firstLine="540"/>
        <w:jc w:val="both"/>
        <w:outlineLvl w:val="1"/>
        <w:rPr>
          <w:rFonts w:ascii="PT Astra Serif" w:hAnsi="PT Astra Serif"/>
        </w:rPr>
      </w:pPr>
      <w:r w:rsidRPr="00A5449E">
        <w:rPr>
          <w:rFonts w:ascii="PT Astra Serif" w:hAnsi="PT Astra Serif"/>
        </w:rPr>
        <w:t>Статья 10. Право депутатов вносить депутатский запрос</w:t>
      </w:r>
    </w:p>
    <w:p w:rsidR="00A5449E" w:rsidRPr="00A5449E" w:rsidRDefault="00A5449E">
      <w:pPr>
        <w:pStyle w:val="ConsPlusNormal"/>
        <w:jc w:val="both"/>
        <w:rPr>
          <w:rFonts w:ascii="PT Astra Serif" w:hAnsi="PT Astra Serif"/>
        </w:rPr>
      </w:pPr>
    </w:p>
    <w:p w:rsidR="00A5449E" w:rsidRPr="00A5449E" w:rsidRDefault="00A5449E">
      <w:pPr>
        <w:pStyle w:val="ConsPlusNormal"/>
        <w:ind w:firstLine="540"/>
        <w:jc w:val="both"/>
        <w:rPr>
          <w:rFonts w:ascii="PT Astra Serif" w:hAnsi="PT Astra Serif"/>
        </w:rPr>
      </w:pPr>
      <w:r w:rsidRPr="00A5449E">
        <w:rPr>
          <w:rFonts w:ascii="PT Astra Serif" w:hAnsi="PT Astra Serif"/>
        </w:rPr>
        <w:t xml:space="preserve">1. </w:t>
      </w:r>
      <w:proofErr w:type="gramStart"/>
      <w:r w:rsidRPr="00A5449E">
        <w:rPr>
          <w:rFonts w:ascii="PT Astra Serif" w:hAnsi="PT Astra Serif"/>
        </w:rPr>
        <w:t>Депутат (группа депутатов) вправе вносить в Законодательное Собрание депутатский запрос, под которым понимается обращение депутата (группы депутатов) к должностным лицам государственных и иных органов и организаций по кругу вопросов, входящих в компетенцию этих органов, организаций и должностных лиц, за исключением вопросов, доступ к относящейся к которым информации ограничен в соответствии с Федеральным законом.</w:t>
      </w:r>
      <w:proofErr w:type="gramEnd"/>
      <w:r w:rsidRPr="00A5449E">
        <w:rPr>
          <w:rFonts w:ascii="PT Astra Serif" w:hAnsi="PT Astra Serif"/>
        </w:rPr>
        <w:t xml:space="preserve"> Депутатский запрос оформляется постановлением Законодательного Собрания.</w:t>
      </w:r>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 xml:space="preserve">2. Депутатский запрос вносится и рассматривается в </w:t>
      </w:r>
      <w:hyperlink r:id="rId118">
        <w:r w:rsidRPr="00A5449E">
          <w:rPr>
            <w:rFonts w:ascii="PT Astra Serif" w:hAnsi="PT Astra Serif"/>
            <w:color w:val="0000FF"/>
          </w:rPr>
          <w:t>порядке</w:t>
        </w:r>
      </w:hyperlink>
      <w:r w:rsidRPr="00A5449E">
        <w:rPr>
          <w:rFonts w:ascii="PT Astra Serif" w:hAnsi="PT Astra Serif"/>
        </w:rPr>
        <w:t>, определенном Регламентом Законодательного Собрания.</w:t>
      </w:r>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3. Государственные органы Ульяновской области, органы местного самоуправления муниципальных образований Ульяновской области, областные государственные учреждения, областные государственные унитарные предприятия и их должностные лица обязаны рассмотреть депутатский запрос по существу и дать на него ответ в течение тридцати дней со дня его поступления.</w:t>
      </w:r>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4. Депутатские запросы, а также ответы на них публикуются в государственных средствах массовой информации Ульяновской области наряду с другими официальными документами Законодательного Собрания.</w:t>
      </w:r>
    </w:p>
    <w:p w:rsidR="00A5449E" w:rsidRPr="00A5449E" w:rsidRDefault="00A5449E">
      <w:pPr>
        <w:pStyle w:val="ConsPlusNormal"/>
        <w:jc w:val="both"/>
        <w:rPr>
          <w:rFonts w:ascii="PT Astra Serif" w:hAnsi="PT Astra Serif"/>
        </w:rPr>
      </w:pPr>
    </w:p>
    <w:p w:rsidR="00A5449E" w:rsidRPr="00A5449E" w:rsidRDefault="00A5449E">
      <w:pPr>
        <w:pStyle w:val="ConsPlusTitle"/>
        <w:ind w:firstLine="540"/>
        <w:jc w:val="both"/>
        <w:outlineLvl w:val="1"/>
        <w:rPr>
          <w:rFonts w:ascii="PT Astra Serif" w:hAnsi="PT Astra Serif"/>
        </w:rPr>
      </w:pPr>
      <w:r w:rsidRPr="00A5449E">
        <w:rPr>
          <w:rFonts w:ascii="PT Astra Serif" w:hAnsi="PT Astra Serif"/>
        </w:rPr>
        <w:t>Статья 11. Право депутатов направлять депутатские обращения</w:t>
      </w:r>
    </w:p>
    <w:p w:rsidR="00A5449E" w:rsidRPr="00A5449E" w:rsidRDefault="00A5449E">
      <w:pPr>
        <w:pStyle w:val="ConsPlusNormal"/>
        <w:jc w:val="both"/>
        <w:rPr>
          <w:rFonts w:ascii="PT Astra Serif" w:hAnsi="PT Astra Serif"/>
        </w:rPr>
      </w:pPr>
    </w:p>
    <w:p w:rsidR="00A5449E" w:rsidRPr="00A5449E" w:rsidRDefault="00A5449E">
      <w:pPr>
        <w:pStyle w:val="ConsPlusNormal"/>
        <w:ind w:firstLine="540"/>
        <w:jc w:val="both"/>
        <w:rPr>
          <w:rFonts w:ascii="PT Astra Serif" w:hAnsi="PT Astra Serif"/>
        </w:rPr>
      </w:pPr>
      <w:r w:rsidRPr="00A5449E">
        <w:rPr>
          <w:rFonts w:ascii="PT Astra Serif" w:hAnsi="PT Astra Serif"/>
        </w:rPr>
        <w:t xml:space="preserve">1. </w:t>
      </w:r>
      <w:proofErr w:type="gramStart"/>
      <w:r w:rsidRPr="00A5449E">
        <w:rPr>
          <w:rFonts w:ascii="PT Astra Serif" w:hAnsi="PT Astra Serif"/>
        </w:rPr>
        <w:t>Депутаты вправе направлять депутатские обращения, под которыми понимаются обращения депутатов в письменной форме к должностным лицам государственных и иных органов и организаций с просьбой представить информацию (за исключением информации, доступ к которой ограничен в соответствии с Федеральным законом), предложения, необходимые для осуществления депутатской деятельности, а также по другим вопросам, касающимся депутатской деятельности.</w:t>
      </w:r>
      <w:proofErr w:type="gramEnd"/>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 xml:space="preserve">2. Должностные лица государственных органов Ульяновской области, органов местного самоуправления муниципальных образований Ульяновской области, областных государственных </w:t>
      </w:r>
      <w:r w:rsidRPr="00A5449E">
        <w:rPr>
          <w:rFonts w:ascii="PT Astra Serif" w:hAnsi="PT Astra Serif"/>
        </w:rPr>
        <w:lastRenderedPageBreak/>
        <w:t>учреждений и областных государственных унитарных предприятий обязаны рассмотреть депутатское обращение по существу и дать на него ответ в течение тридцати дней со дня его поступления.</w:t>
      </w:r>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 xml:space="preserve">3. Депутат имеет право принимать участие в рассмотрении поставленных в депутатском обращении вопросов совместно с должностными лицами государственных органов Ульяновской области, органов местного самоуправления муниципальных образований Ульяновской области, областных государственных учреждений и областных государственных унитарных предприятий, если требование об этом содержится в депутатском обращении. О дате, времени и месте совместного рассмотрения должностными лицами государственных органов Ульяновской области, органов местного самоуправления муниципальных образований Ульяновской области, областных государственных учреждений, областных государственных унитарных предприятий и депутатом вопросов, поставленных в депутатском обращении, депутат должен быть извещен указанными должностными лицами не </w:t>
      </w:r>
      <w:proofErr w:type="gramStart"/>
      <w:r w:rsidRPr="00A5449E">
        <w:rPr>
          <w:rFonts w:ascii="PT Astra Serif" w:hAnsi="PT Astra Serif"/>
        </w:rPr>
        <w:t>позднее</w:t>
      </w:r>
      <w:proofErr w:type="gramEnd"/>
      <w:r w:rsidRPr="00A5449E">
        <w:rPr>
          <w:rFonts w:ascii="PT Astra Serif" w:hAnsi="PT Astra Serif"/>
        </w:rPr>
        <w:t xml:space="preserve"> чем за три рабочих дня до дня, когда состоится такое рассмотрение.</w:t>
      </w:r>
    </w:p>
    <w:p w:rsidR="00A5449E" w:rsidRPr="00A5449E" w:rsidRDefault="00A5449E">
      <w:pPr>
        <w:pStyle w:val="ConsPlusNormal"/>
        <w:jc w:val="both"/>
        <w:rPr>
          <w:rFonts w:ascii="PT Astra Serif" w:hAnsi="PT Astra Serif"/>
        </w:rPr>
      </w:pPr>
    </w:p>
    <w:p w:rsidR="00A5449E" w:rsidRPr="00A5449E" w:rsidRDefault="00A5449E">
      <w:pPr>
        <w:pStyle w:val="ConsPlusTitle"/>
        <w:ind w:firstLine="540"/>
        <w:jc w:val="both"/>
        <w:outlineLvl w:val="1"/>
        <w:rPr>
          <w:rFonts w:ascii="PT Astra Serif" w:hAnsi="PT Astra Serif"/>
        </w:rPr>
      </w:pPr>
      <w:r w:rsidRPr="00A5449E">
        <w:rPr>
          <w:rFonts w:ascii="PT Astra Serif" w:hAnsi="PT Astra Serif"/>
        </w:rPr>
        <w:t>Статья 12. Право депутатов посещать государственные и иные органы и организации</w:t>
      </w:r>
    </w:p>
    <w:p w:rsidR="00A5449E" w:rsidRPr="00A5449E" w:rsidRDefault="00A5449E">
      <w:pPr>
        <w:pStyle w:val="ConsPlusNormal"/>
        <w:jc w:val="both"/>
        <w:rPr>
          <w:rFonts w:ascii="PT Astra Serif" w:hAnsi="PT Astra Serif"/>
        </w:rPr>
      </w:pPr>
    </w:p>
    <w:p w:rsidR="00A5449E" w:rsidRPr="00A5449E" w:rsidRDefault="00A5449E">
      <w:pPr>
        <w:pStyle w:val="ConsPlusNormal"/>
        <w:ind w:firstLine="540"/>
        <w:jc w:val="both"/>
        <w:rPr>
          <w:rFonts w:ascii="PT Astra Serif" w:hAnsi="PT Astra Serif"/>
        </w:rPr>
      </w:pPr>
      <w:proofErr w:type="gramStart"/>
      <w:r w:rsidRPr="00A5449E">
        <w:rPr>
          <w:rFonts w:ascii="PT Astra Serif" w:hAnsi="PT Astra Serif"/>
        </w:rPr>
        <w:t xml:space="preserve">В связи с осуществлением депутатской деятельности депутаты по предъявлении удостоверения, указанного в </w:t>
      </w:r>
      <w:hyperlink w:anchor="P115">
        <w:r w:rsidRPr="00A5449E">
          <w:rPr>
            <w:rFonts w:ascii="PT Astra Serif" w:hAnsi="PT Astra Serif"/>
            <w:color w:val="0000FF"/>
          </w:rPr>
          <w:t>части 1 статьи 6</w:t>
        </w:r>
      </w:hyperlink>
      <w:r w:rsidRPr="00A5449E">
        <w:rPr>
          <w:rFonts w:ascii="PT Astra Serif" w:hAnsi="PT Astra Serif"/>
        </w:rPr>
        <w:t xml:space="preserve"> настоящего Закона, имеют право беспрепятственно посещать государственные органы Ульяновской области, областные государственные учреждения, областные государственные унитарные предприятия и присутствовать на проводимых в этих органах и организациях заседаниях, совещаниях и других подобных мероприятиях (за исключением мероприятий, в ходе проведения которых рассматриваются вопросы, доступ к относящейся</w:t>
      </w:r>
      <w:proofErr w:type="gramEnd"/>
      <w:r w:rsidRPr="00A5449E">
        <w:rPr>
          <w:rFonts w:ascii="PT Astra Serif" w:hAnsi="PT Astra Serif"/>
        </w:rPr>
        <w:t xml:space="preserve"> </w:t>
      </w:r>
      <w:proofErr w:type="gramStart"/>
      <w:r w:rsidRPr="00A5449E">
        <w:rPr>
          <w:rFonts w:ascii="PT Astra Serif" w:hAnsi="PT Astra Serif"/>
        </w:rPr>
        <w:t>к которым информации ограничен в соответствии с Федеральным законом), соблюдая при этом регламент проведения данных мероприятий, а также посещать другие государственные и иные органы и организации в порядке, установленном в этих органах и организациях.</w:t>
      </w:r>
      <w:proofErr w:type="gramEnd"/>
    </w:p>
    <w:p w:rsidR="00A5449E" w:rsidRPr="00A5449E" w:rsidRDefault="00A5449E">
      <w:pPr>
        <w:pStyle w:val="ConsPlusNormal"/>
        <w:jc w:val="both"/>
        <w:rPr>
          <w:rFonts w:ascii="PT Astra Serif" w:hAnsi="PT Astra Serif"/>
        </w:rPr>
      </w:pPr>
    </w:p>
    <w:p w:rsidR="00A5449E" w:rsidRPr="00A5449E" w:rsidRDefault="00A5449E">
      <w:pPr>
        <w:pStyle w:val="ConsPlusTitle"/>
        <w:ind w:firstLine="540"/>
        <w:jc w:val="both"/>
        <w:outlineLvl w:val="1"/>
        <w:rPr>
          <w:rFonts w:ascii="PT Astra Serif" w:hAnsi="PT Astra Serif"/>
        </w:rPr>
      </w:pPr>
      <w:r w:rsidRPr="00A5449E">
        <w:rPr>
          <w:rFonts w:ascii="PT Astra Serif" w:hAnsi="PT Astra Serif"/>
        </w:rPr>
        <w:t>Статья 13. Право депутатов на прием в первоочередном порядке отдельными должностными лицами</w:t>
      </w:r>
    </w:p>
    <w:p w:rsidR="00A5449E" w:rsidRPr="00A5449E" w:rsidRDefault="00A5449E">
      <w:pPr>
        <w:pStyle w:val="ConsPlusNormal"/>
        <w:jc w:val="both"/>
        <w:rPr>
          <w:rFonts w:ascii="PT Astra Serif" w:hAnsi="PT Astra Serif"/>
        </w:rPr>
      </w:pPr>
    </w:p>
    <w:p w:rsidR="00A5449E" w:rsidRPr="00A5449E" w:rsidRDefault="00A5449E">
      <w:pPr>
        <w:pStyle w:val="ConsPlusNormal"/>
        <w:ind w:firstLine="540"/>
        <w:jc w:val="both"/>
        <w:rPr>
          <w:rFonts w:ascii="PT Astra Serif" w:hAnsi="PT Astra Serif"/>
        </w:rPr>
      </w:pPr>
      <w:r w:rsidRPr="00A5449E">
        <w:rPr>
          <w:rFonts w:ascii="PT Astra Serif" w:hAnsi="PT Astra Serif"/>
        </w:rPr>
        <w:t>По вопросам осуществления депутатской деятельности депутаты имеют право на прием в первоочередном порядке руководителями и иными должностными лицами государственных органов Ульяновской области, органов местного самоуправления муниципальных образований Ульяновской области, областных государственных учреждений и областных государственных унитарных предприятий.</w:t>
      </w:r>
    </w:p>
    <w:p w:rsidR="00A5449E" w:rsidRPr="00A5449E" w:rsidRDefault="00A5449E">
      <w:pPr>
        <w:pStyle w:val="ConsPlusNormal"/>
        <w:jc w:val="both"/>
        <w:rPr>
          <w:rFonts w:ascii="PT Astra Serif" w:hAnsi="PT Astra Serif"/>
        </w:rPr>
      </w:pPr>
    </w:p>
    <w:p w:rsidR="00A5449E" w:rsidRPr="00A5449E" w:rsidRDefault="00A5449E">
      <w:pPr>
        <w:pStyle w:val="ConsPlusTitle"/>
        <w:ind w:firstLine="540"/>
        <w:jc w:val="both"/>
        <w:outlineLvl w:val="1"/>
        <w:rPr>
          <w:rFonts w:ascii="PT Astra Serif" w:hAnsi="PT Astra Serif"/>
        </w:rPr>
      </w:pPr>
      <w:r w:rsidRPr="00A5449E">
        <w:rPr>
          <w:rFonts w:ascii="PT Astra Serif" w:hAnsi="PT Astra Serif"/>
        </w:rPr>
        <w:t>Статья 14. Право депутата на получение и распространение информации</w:t>
      </w:r>
    </w:p>
    <w:p w:rsidR="00A5449E" w:rsidRPr="00A5449E" w:rsidRDefault="00A5449E">
      <w:pPr>
        <w:pStyle w:val="ConsPlusNormal"/>
        <w:jc w:val="both"/>
        <w:rPr>
          <w:rFonts w:ascii="PT Astra Serif" w:hAnsi="PT Astra Serif"/>
        </w:rPr>
      </w:pPr>
    </w:p>
    <w:p w:rsidR="00A5449E" w:rsidRPr="00A5449E" w:rsidRDefault="00A5449E">
      <w:pPr>
        <w:pStyle w:val="ConsPlusNormal"/>
        <w:ind w:firstLine="540"/>
        <w:jc w:val="both"/>
        <w:rPr>
          <w:rFonts w:ascii="PT Astra Serif" w:hAnsi="PT Astra Serif"/>
        </w:rPr>
      </w:pPr>
      <w:r w:rsidRPr="00A5449E">
        <w:rPr>
          <w:rFonts w:ascii="PT Astra Serif" w:hAnsi="PT Astra Serif"/>
        </w:rPr>
        <w:t xml:space="preserve">1. </w:t>
      </w:r>
      <w:proofErr w:type="gramStart"/>
      <w:r w:rsidRPr="00A5449E">
        <w:rPr>
          <w:rFonts w:ascii="PT Astra Serif" w:hAnsi="PT Astra Serif"/>
        </w:rPr>
        <w:t>Аппарат Законодательного Собрания в установленном Председателем Законодательного Собрания порядке обеспечивает депутатов документами, принятыми Законодательным Собранием, другими документами, информационными и справочными материалами, в том числе официально распространяемыми иными государственными органами Ульяновской области.</w:t>
      </w:r>
      <w:proofErr w:type="gramEnd"/>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 xml:space="preserve">2. В случае обращения депутата в государственные органы Ульяновской области, органы местного самоуправления муниципальных образований Ульяновской области, областные государственные учреждения и областные государственные унитарные </w:t>
      </w:r>
      <w:proofErr w:type="gramStart"/>
      <w:r w:rsidRPr="00A5449E">
        <w:rPr>
          <w:rFonts w:ascii="PT Astra Serif" w:hAnsi="PT Astra Serif"/>
        </w:rPr>
        <w:t>предприятия</w:t>
      </w:r>
      <w:proofErr w:type="gramEnd"/>
      <w:r w:rsidRPr="00A5449E">
        <w:rPr>
          <w:rFonts w:ascii="PT Astra Serif" w:hAnsi="PT Astra Serif"/>
        </w:rPr>
        <w:t xml:space="preserve"> должностные лица указанных органов и организаций обеспечивают депутата по вопросам, связанным с его депутатской деятельностью, документами, информационными, справочными и иными материалами, не содержащими сведений, доступ к которым ограничен в соответствии с Федеральным законом, а в необходимых </w:t>
      </w:r>
      <w:proofErr w:type="gramStart"/>
      <w:r w:rsidRPr="00A5449E">
        <w:rPr>
          <w:rFonts w:ascii="PT Astra Serif" w:hAnsi="PT Astra Serif"/>
        </w:rPr>
        <w:t>случаях</w:t>
      </w:r>
      <w:proofErr w:type="gramEnd"/>
      <w:r w:rsidRPr="00A5449E">
        <w:rPr>
          <w:rFonts w:ascii="PT Astra Serif" w:hAnsi="PT Astra Serif"/>
        </w:rPr>
        <w:t xml:space="preserve"> - консультациями соответствующих специалистов и экспертов.</w:t>
      </w:r>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 xml:space="preserve">3. На основании письменного </w:t>
      </w:r>
      <w:proofErr w:type="gramStart"/>
      <w:r w:rsidRPr="00A5449E">
        <w:rPr>
          <w:rFonts w:ascii="PT Astra Serif" w:hAnsi="PT Astra Serif"/>
        </w:rPr>
        <w:t>обращения депутата редакции государственных средств массовой информации Ульяновской области</w:t>
      </w:r>
      <w:proofErr w:type="gramEnd"/>
      <w:r w:rsidRPr="00A5449E">
        <w:rPr>
          <w:rFonts w:ascii="PT Astra Serif" w:hAnsi="PT Astra Serif"/>
        </w:rPr>
        <w:t xml:space="preserve"> предоставляют ему в порядке, установленном законодательством о средствах массовой информации, возможность выступить по вопросам депутатской деятельности.</w:t>
      </w:r>
    </w:p>
    <w:p w:rsidR="00A5449E" w:rsidRPr="00A5449E" w:rsidRDefault="00A5449E">
      <w:pPr>
        <w:pStyle w:val="ConsPlusNormal"/>
        <w:jc w:val="both"/>
        <w:rPr>
          <w:rFonts w:ascii="PT Astra Serif" w:hAnsi="PT Astra Serif"/>
        </w:rPr>
      </w:pPr>
    </w:p>
    <w:p w:rsidR="00A5449E" w:rsidRPr="00A5449E" w:rsidRDefault="00A5449E">
      <w:pPr>
        <w:pStyle w:val="ConsPlusTitle"/>
        <w:ind w:firstLine="540"/>
        <w:jc w:val="both"/>
        <w:outlineLvl w:val="1"/>
        <w:rPr>
          <w:rFonts w:ascii="PT Astra Serif" w:hAnsi="PT Astra Serif"/>
        </w:rPr>
      </w:pPr>
      <w:r w:rsidRPr="00A5449E">
        <w:rPr>
          <w:rFonts w:ascii="PT Astra Serif" w:hAnsi="PT Astra Serif"/>
        </w:rPr>
        <w:lastRenderedPageBreak/>
        <w:t>Статья 15. Помощники депутата</w:t>
      </w:r>
    </w:p>
    <w:p w:rsidR="00A5449E" w:rsidRPr="00A5449E" w:rsidRDefault="00A5449E">
      <w:pPr>
        <w:pStyle w:val="ConsPlusNormal"/>
        <w:jc w:val="both"/>
        <w:rPr>
          <w:rFonts w:ascii="PT Astra Serif" w:hAnsi="PT Astra Serif"/>
        </w:rPr>
      </w:pPr>
    </w:p>
    <w:p w:rsidR="00A5449E" w:rsidRPr="00A5449E" w:rsidRDefault="00A5449E">
      <w:pPr>
        <w:pStyle w:val="ConsPlusNormal"/>
        <w:ind w:firstLine="540"/>
        <w:jc w:val="both"/>
        <w:rPr>
          <w:rFonts w:ascii="PT Astra Serif" w:hAnsi="PT Astra Serif"/>
        </w:rPr>
      </w:pPr>
      <w:bookmarkStart w:id="8" w:name="P169"/>
      <w:bookmarkEnd w:id="8"/>
      <w:r w:rsidRPr="00A5449E">
        <w:rPr>
          <w:rFonts w:ascii="PT Astra Serif" w:hAnsi="PT Astra Serif"/>
        </w:rPr>
        <w:t>1. Для оказания содействия в осуществлении депутатской деятельности депутат может иметь не более десяти помощников, работающих в течение срока полномочий депутата на безвозмездной основе или на основе срочного трудового договора, заключаемого с Законодательным Собранием.</w:t>
      </w:r>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 xml:space="preserve">Депутат самостоятельно определяет число помощников, работающих на безвозмездной основе или на основе срочного трудового договора, в пределах, определенных </w:t>
      </w:r>
      <w:hyperlink w:anchor="P169">
        <w:r w:rsidRPr="00A5449E">
          <w:rPr>
            <w:rFonts w:ascii="PT Astra Serif" w:hAnsi="PT Astra Serif"/>
            <w:color w:val="0000FF"/>
          </w:rPr>
          <w:t>абзацем первым</w:t>
        </w:r>
      </w:hyperlink>
      <w:r w:rsidRPr="00A5449E">
        <w:rPr>
          <w:rFonts w:ascii="PT Astra Serif" w:hAnsi="PT Astra Serif"/>
        </w:rPr>
        <w:t xml:space="preserve"> настоящей части, и с учетом положений, предусмотренных </w:t>
      </w:r>
      <w:hyperlink w:anchor="P172">
        <w:r w:rsidRPr="00A5449E">
          <w:rPr>
            <w:rFonts w:ascii="PT Astra Serif" w:hAnsi="PT Astra Serif"/>
            <w:color w:val="0000FF"/>
          </w:rPr>
          <w:t>абзацем четвертым</w:t>
        </w:r>
      </w:hyperlink>
      <w:r w:rsidRPr="00A5449E">
        <w:rPr>
          <w:rFonts w:ascii="PT Astra Serif" w:hAnsi="PT Astra Serif"/>
        </w:rPr>
        <w:t xml:space="preserve"> настоящей части, дает им обязательные для исполнения поручения и контролирует их работу.</w:t>
      </w:r>
    </w:p>
    <w:p w:rsidR="00A5449E" w:rsidRPr="00A5449E" w:rsidRDefault="00A5449E">
      <w:pPr>
        <w:pStyle w:val="ConsPlusNormal"/>
        <w:spacing w:before="220"/>
        <w:ind w:firstLine="540"/>
        <w:jc w:val="both"/>
        <w:rPr>
          <w:rFonts w:ascii="PT Astra Serif" w:hAnsi="PT Astra Serif"/>
        </w:rPr>
      </w:pPr>
      <w:proofErr w:type="gramStart"/>
      <w:r w:rsidRPr="00A5449E">
        <w:rPr>
          <w:rFonts w:ascii="PT Astra Serif" w:hAnsi="PT Astra Serif"/>
        </w:rPr>
        <w:t>Помощники принимаются в Законодательное Собрание по представлению депутата, при этом депутат не вправе представлять для приема на работу в качестве своих помощников, работающих на основе срочного трудового договора, лиц, состоящих с ним в близком родстве или свойстве (родители, супруги, дети, братья, сестры, а также братья, сестры, родители, дети супругов и супруги детей).</w:t>
      </w:r>
      <w:proofErr w:type="gramEnd"/>
    </w:p>
    <w:p w:rsidR="00A5449E" w:rsidRPr="00A5449E" w:rsidRDefault="00A5449E">
      <w:pPr>
        <w:pStyle w:val="ConsPlusNormal"/>
        <w:spacing w:before="220"/>
        <w:ind w:firstLine="540"/>
        <w:jc w:val="both"/>
        <w:rPr>
          <w:rFonts w:ascii="PT Astra Serif" w:hAnsi="PT Astra Serif"/>
        </w:rPr>
      </w:pPr>
      <w:bookmarkStart w:id="9" w:name="P172"/>
      <w:bookmarkEnd w:id="9"/>
      <w:r w:rsidRPr="00A5449E">
        <w:rPr>
          <w:rFonts w:ascii="PT Astra Serif" w:hAnsi="PT Astra Serif"/>
        </w:rPr>
        <w:t>Система оплаты труда помощников депутатов, работающих на основе срочного трудового договора, устанавливается в соответствии с постановлением Законодательного Собрания и в определенном трудовым законодательством порядке, при этом размер фонда оплаты труда всех помощников одного депутата, работающих на основе срочного трудового договора, признается равным шестидесяти тысячам рублей в месяц.</w:t>
      </w:r>
    </w:p>
    <w:p w:rsidR="00A5449E" w:rsidRPr="00A5449E" w:rsidRDefault="00A5449E">
      <w:pPr>
        <w:pStyle w:val="ConsPlusNormal"/>
        <w:jc w:val="both"/>
        <w:rPr>
          <w:rFonts w:ascii="PT Astra Serif" w:hAnsi="PT Astra Serif"/>
        </w:rPr>
      </w:pPr>
      <w:r w:rsidRPr="00A5449E">
        <w:rPr>
          <w:rFonts w:ascii="PT Astra Serif" w:hAnsi="PT Astra Serif"/>
        </w:rPr>
        <w:t xml:space="preserve">(в ред. </w:t>
      </w:r>
      <w:hyperlink r:id="rId119">
        <w:r w:rsidRPr="00A5449E">
          <w:rPr>
            <w:rFonts w:ascii="PT Astra Serif" w:hAnsi="PT Astra Serif"/>
            <w:color w:val="0000FF"/>
          </w:rPr>
          <w:t>Закона</w:t>
        </w:r>
      </w:hyperlink>
      <w:r w:rsidRPr="00A5449E">
        <w:rPr>
          <w:rFonts w:ascii="PT Astra Serif" w:hAnsi="PT Astra Serif"/>
        </w:rPr>
        <w:t xml:space="preserve"> Ульяновской области от 14.11.2025 N 143-ЗО)</w:t>
      </w:r>
    </w:p>
    <w:p w:rsidR="00A5449E" w:rsidRPr="00A5449E" w:rsidRDefault="00A5449E">
      <w:pPr>
        <w:pStyle w:val="ConsPlusNormal"/>
        <w:spacing w:before="220"/>
        <w:ind w:firstLine="540"/>
        <w:jc w:val="both"/>
        <w:rPr>
          <w:rFonts w:ascii="PT Astra Serif" w:hAnsi="PT Astra Serif"/>
        </w:rPr>
      </w:pPr>
      <w:hyperlink r:id="rId120">
        <w:r w:rsidRPr="00A5449E">
          <w:rPr>
            <w:rFonts w:ascii="PT Astra Serif" w:hAnsi="PT Astra Serif"/>
            <w:color w:val="0000FF"/>
          </w:rPr>
          <w:t>Положение</w:t>
        </w:r>
      </w:hyperlink>
      <w:r w:rsidRPr="00A5449E">
        <w:rPr>
          <w:rFonts w:ascii="PT Astra Serif" w:hAnsi="PT Astra Serif"/>
        </w:rPr>
        <w:t xml:space="preserve"> о деятельности помощников депутатов, </w:t>
      </w:r>
      <w:proofErr w:type="gramStart"/>
      <w:r w:rsidRPr="00A5449E">
        <w:rPr>
          <w:rFonts w:ascii="PT Astra Serif" w:hAnsi="PT Astra Serif"/>
        </w:rPr>
        <w:t>устанавливающее</w:t>
      </w:r>
      <w:proofErr w:type="gramEnd"/>
      <w:r w:rsidRPr="00A5449E">
        <w:rPr>
          <w:rFonts w:ascii="PT Astra Serif" w:hAnsi="PT Astra Serif"/>
        </w:rPr>
        <w:t xml:space="preserve"> в том числе их функции, права и обязанности, утверждается постановлением Законодательного Собрания.</w:t>
      </w:r>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 xml:space="preserve">2. </w:t>
      </w:r>
      <w:proofErr w:type="gramStart"/>
      <w:r w:rsidRPr="00A5449E">
        <w:rPr>
          <w:rFonts w:ascii="PT Astra Serif" w:hAnsi="PT Astra Serif"/>
        </w:rPr>
        <w:t>Помощник депутата по предъявлении удостоверения, образец которого устанавливается распоряжением Председателя Законодательного Собрания, в целях исполнения поручений депутата имеет право беспрепятственно посещать государственные органы Ульяновской области, областные государственные учреждения и областные государственные унитарные предприятия, а также посещать другие государственные и иные органы и организации в порядке, установленном в данных органах и организациях.</w:t>
      </w:r>
      <w:proofErr w:type="gramEnd"/>
    </w:p>
    <w:p w:rsidR="00A5449E" w:rsidRPr="00A5449E" w:rsidRDefault="00A5449E">
      <w:pPr>
        <w:pStyle w:val="ConsPlusNormal"/>
        <w:jc w:val="both"/>
        <w:rPr>
          <w:rFonts w:ascii="PT Astra Serif" w:hAnsi="PT Astra Serif"/>
        </w:rPr>
      </w:pPr>
    </w:p>
    <w:p w:rsidR="00A5449E" w:rsidRPr="00A5449E" w:rsidRDefault="00A5449E">
      <w:pPr>
        <w:pStyle w:val="ConsPlusTitle"/>
        <w:ind w:firstLine="540"/>
        <w:jc w:val="both"/>
        <w:outlineLvl w:val="1"/>
        <w:rPr>
          <w:rFonts w:ascii="PT Astra Serif" w:hAnsi="PT Astra Serif"/>
        </w:rPr>
      </w:pPr>
      <w:r w:rsidRPr="00A5449E">
        <w:rPr>
          <w:rFonts w:ascii="PT Astra Serif" w:hAnsi="PT Astra Serif"/>
        </w:rPr>
        <w:t>Статья 16. Предоставление депутату и его помощникам помещения для осуществления депутатской деятельности в избирательном округе и приема избирателей</w:t>
      </w:r>
    </w:p>
    <w:p w:rsidR="00A5449E" w:rsidRPr="00A5449E" w:rsidRDefault="00A5449E">
      <w:pPr>
        <w:pStyle w:val="ConsPlusNormal"/>
        <w:jc w:val="both"/>
        <w:rPr>
          <w:rFonts w:ascii="PT Astra Serif" w:hAnsi="PT Astra Serif"/>
        </w:rPr>
      </w:pPr>
    </w:p>
    <w:p w:rsidR="00A5449E" w:rsidRPr="00A5449E" w:rsidRDefault="00A5449E">
      <w:pPr>
        <w:pStyle w:val="ConsPlusNormal"/>
        <w:ind w:firstLine="540"/>
        <w:jc w:val="both"/>
        <w:rPr>
          <w:rFonts w:ascii="PT Astra Serif" w:hAnsi="PT Astra Serif"/>
        </w:rPr>
      </w:pPr>
      <w:bookmarkStart w:id="10" w:name="P179"/>
      <w:bookmarkEnd w:id="10"/>
      <w:r w:rsidRPr="00A5449E">
        <w:rPr>
          <w:rFonts w:ascii="PT Astra Serif" w:hAnsi="PT Astra Serif"/>
        </w:rPr>
        <w:t>1. На основании заявления депутата в письменной форме Законодательное Собрание обеспечивает предоставление ему и его помощникам для осуществления депутатской деятельности в избирательном округе и приема избирателей отдельного нежилого телефонизированного помещения, соответствующего установленным санитарным и техническим правилам и нормам, иным требованиям законодательства и оборудованного мебелью.</w:t>
      </w:r>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 xml:space="preserve">2. Место нахождения указанного в </w:t>
      </w:r>
      <w:hyperlink w:anchor="P179">
        <w:r w:rsidRPr="00A5449E">
          <w:rPr>
            <w:rFonts w:ascii="PT Astra Serif" w:hAnsi="PT Astra Serif"/>
            <w:color w:val="0000FF"/>
          </w:rPr>
          <w:t>части 1</w:t>
        </w:r>
      </w:hyperlink>
      <w:r w:rsidRPr="00A5449E">
        <w:rPr>
          <w:rFonts w:ascii="PT Astra Serif" w:hAnsi="PT Astra Serif"/>
        </w:rPr>
        <w:t xml:space="preserve"> настоящей статьи нежилого помещения в границах, соответственно, территории одномандатного избирательного округа или территории, в пределах которой депутат, избранный по единому избирательному округу, должен осуществлять прием избирателей по решению фракции, в состав которой он входит, определяется с учетом предложений депутата.</w:t>
      </w:r>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 xml:space="preserve">3. Закупки товаров, работ, услуг, связанных с предоставлением депутату и его помощникам указанного в </w:t>
      </w:r>
      <w:hyperlink w:anchor="P179">
        <w:r w:rsidRPr="00A5449E">
          <w:rPr>
            <w:rFonts w:ascii="PT Astra Serif" w:hAnsi="PT Astra Serif"/>
            <w:color w:val="0000FF"/>
          </w:rPr>
          <w:t>части 1</w:t>
        </w:r>
      </w:hyperlink>
      <w:r w:rsidRPr="00A5449E">
        <w:rPr>
          <w:rFonts w:ascii="PT Astra Serif" w:hAnsi="PT Astra Serif"/>
        </w:rPr>
        <w:t xml:space="preserve"> настоящей статьи нежилого помещения, осуществляются в порядке, установленном </w:t>
      </w:r>
      <w:hyperlink r:id="rId121">
        <w:r w:rsidRPr="00A5449E">
          <w:rPr>
            <w:rFonts w:ascii="PT Astra Serif" w:hAnsi="PT Astra Serif"/>
            <w:color w:val="0000FF"/>
          </w:rPr>
          <w:t>законодательством</w:t>
        </w:r>
      </w:hyperlink>
      <w:r w:rsidRPr="00A5449E">
        <w:rPr>
          <w:rFonts w:ascii="PT Astra Serif" w:hAnsi="PT Astra Serif"/>
        </w:rP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rsidR="00A5449E" w:rsidRPr="00A5449E" w:rsidRDefault="00A5449E">
      <w:pPr>
        <w:pStyle w:val="ConsPlusNormal"/>
        <w:jc w:val="both"/>
        <w:rPr>
          <w:rFonts w:ascii="PT Astra Serif" w:hAnsi="PT Astra Serif"/>
        </w:rPr>
      </w:pPr>
    </w:p>
    <w:p w:rsidR="00A5449E" w:rsidRPr="00A5449E" w:rsidRDefault="00A5449E">
      <w:pPr>
        <w:pStyle w:val="ConsPlusTitle"/>
        <w:ind w:firstLine="540"/>
        <w:jc w:val="both"/>
        <w:outlineLvl w:val="1"/>
        <w:rPr>
          <w:rFonts w:ascii="PT Astra Serif" w:hAnsi="PT Astra Serif"/>
        </w:rPr>
      </w:pPr>
      <w:r w:rsidRPr="00A5449E">
        <w:rPr>
          <w:rFonts w:ascii="PT Astra Serif" w:hAnsi="PT Astra Serif"/>
        </w:rPr>
        <w:t>Статья 17. Освобождение от работы депутата, осуществляющего депутатскую деятельность без отрыва от основной деятельности</w:t>
      </w:r>
    </w:p>
    <w:p w:rsidR="00A5449E" w:rsidRPr="00A5449E" w:rsidRDefault="00A5449E">
      <w:pPr>
        <w:pStyle w:val="ConsPlusNormal"/>
        <w:jc w:val="both"/>
        <w:rPr>
          <w:rFonts w:ascii="PT Astra Serif" w:hAnsi="PT Astra Serif"/>
        </w:rPr>
      </w:pPr>
    </w:p>
    <w:p w:rsidR="00A5449E" w:rsidRPr="00A5449E" w:rsidRDefault="00A5449E">
      <w:pPr>
        <w:pStyle w:val="ConsPlusNormal"/>
        <w:ind w:firstLine="540"/>
        <w:jc w:val="both"/>
        <w:rPr>
          <w:rFonts w:ascii="PT Astra Serif" w:hAnsi="PT Astra Serif"/>
        </w:rPr>
      </w:pPr>
      <w:bookmarkStart w:id="11" w:name="P185"/>
      <w:bookmarkEnd w:id="11"/>
      <w:r w:rsidRPr="00A5449E">
        <w:rPr>
          <w:rFonts w:ascii="PT Astra Serif" w:hAnsi="PT Astra Serif"/>
        </w:rPr>
        <w:t xml:space="preserve">1. </w:t>
      </w:r>
      <w:proofErr w:type="gramStart"/>
      <w:r w:rsidRPr="00A5449E">
        <w:rPr>
          <w:rFonts w:ascii="PT Astra Serif" w:hAnsi="PT Astra Serif"/>
        </w:rPr>
        <w:t xml:space="preserve">Работодатель, с которым депутат, осуществляющий депутатскую деятельность без отрыва от основной деятельности, состоит в трудовых отношениях, обязан освобождать указанного депутата от работы с сохранением за ним места работы (должности) на период осуществления </w:t>
      </w:r>
      <w:r w:rsidRPr="00A5449E">
        <w:rPr>
          <w:rFonts w:ascii="PT Astra Serif" w:hAnsi="PT Astra Serif"/>
        </w:rPr>
        <w:lastRenderedPageBreak/>
        <w:t>этим депутатом своих полномочий продолжительностью не более шести рабочих дней в месяц в совокупности, если данные полномочия должны осуществляться в рабочее время.</w:t>
      </w:r>
      <w:proofErr w:type="gramEnd"/>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 xml:space="preserve">2. Депутат, осуществляющий депутатскую деятельность без отрыва от основной деятельности, освобождается от работы в соответствии с </w:t>
      </w:r>
      <w:hyperlink w:anchor="P185">
        <w:r w:rsidRPr="00A5449E">
          <w:rPr>
            <w:rFonts w:ascii="PT Astra Serif" w:hAnsi="PT Astra Serif"/>
            <w:color w:val="0000FF"/>
          </w:rPr>
          <w:t>частью 1</w:t>
        </w:r>
      </w:hyperlink>
      <w:r w:rsidRPr="00A5449E">
        <w:rPr>
          <w:rFonts w:ascii="PT Astra Serif" w:hAnsi="PT Astra Serif"/>
        </w:rPr>
        <w:t xml:space="preserve"> настоящей статьи по инициативе указанного депутата на основании его письменного уведомления, которое должно быть подано работодателю (лицу, осуществляющему права и обязанности работодателя в трудовых отношениях) не </w:t>
      </w:r>
      <w:proofErr w:type="gramStart"/>
      <w:r w:rsidRPr="00A5449E">
        <w:rPr>
          <w:rFonts w:ascii="PT Astra Serif" w:hAnsi="PT Astra Serif"/>
        </w:rPr>
        <w:t>позднее</w:t>
      </w:r>
      <w:proofErr w:type="gramEnd"/>
      <w:r w:rsidRPr="00A5449E">
        <w:rPr>
          <w:rFonts w:ascii="PT Astra Serif" w:hAnsi="PT Astra Serif"/>
        </w:rPr>
        <w:t xml:space="preserve"> чем за одни сутки до дня, когда такой депутат должен быть освобожден от работы. Требование работодателем (лицом, осуществляющим права и обязанности работодателя в трудовых отношениях) с этой целью каких-либо других документов не допускается.</w:t>
      </w:r>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 xml:space="preserve">3. </w:t>
      </w:r>
      <w:proofErr w:type="gramStart"/>
      <w:r w:rsidRPr="00A5449E">
        <w:rPr>
          <w:rFonts w:ascii="PT Astra Serif" w:hAnsi="PT Astra Serif"/>
        </w:rPr>
        <w:t>Депутату, осуществляющему депутатскую деятельность без отрыва от основной деятельности, выплачивается денежная компенсация за период осуществления им своих полномочий с освобождением от работы в размере, равном до удержания из этой компенсации в соответствии с законодательством Российской Федерации о налогах и сборах сумм налога на доходы физических лиц 100 рублям за один час такого осуществления полномочий, но не более 4800 рублей в</w:t>
      </w:r>
      <w:proofErr w:type="gramEnd"/>
      <w:r w:rsidRPr="00A5449E">
        <w:rPr>
          <w:rFonts w:ascii="PT Astra Serif" w:hAnsi="PT Astra Serif"/>
        </w:rPr>
        <w:t xml:space="preserve"> совокупности. </w:t>
      </w:r>
      <w:hyperlink r:id="rId122">
        <w:r w:rsidRPr="00A5449E">
          <w:rPr>
            <w:rFonts w:ascii="PT Astra Serif" w:hAnsi="PT Astra Serif"/>
            <w:color w:val="0000FF"/>
          </w:rPr>
          <w:t>Порядок</w:t>
        </w:r>
      </w:hyperlink>
      <w:r w:rsidRPr="00A5449E">
        <w:rPr>
          <w:rFonts w:ascii="PT Astra Serif" w:hAnsi="PT Astra Serif"/>
        </w:rPr>
        <w:t xml:space="preserve"> выплаты указанной компенсации определяется Законодательным Собранием.</w:t>
      </w:r>
    </w:p>
    <w:p w:rsidR="00A5449E" w:rsidRPr="00A5449E" w:rsidRDefault="00A5449E">
      <w:pPr>
        <w:pStyle w:val="ConsPlusNormal"/>
        <w:jc w:val="both"/>
        <w:rPr>
          <w:rFonts w:ascii="PT Astra Serif" w:hAnsi="PT Astra Serif"/>
        </w:rPr>
      </w:pPr>
    </w:p>
    <w:p w:rsidR="00A5449E" w:rsidRPr="00A5449E" w:rsidRDefault="00A5449E">
      <w:pPr>
        <w:pStyle w:val="ConsPlusTitle"/>
        <w:ind w:firstLine="540"/>
        <w:jc w:val="both"/>
        <w:outlineLvl w:val="1"/>
        <w:rPr>
          <w:rFonts w:ascii="PT Astra Serif" w:hAnsi="PT Astra Serif"/>
        </w:rPr>
      </w:pPr>
      <w:r w:rsidRPr="00A5449E">
        <w:rPr>
          <w:rFonts w:ascii="PT Astra Serif" w:hAnsi="PT Astra Serif"/>
        </w:rPr>
        <w:t>Статья 18. Организационно-технические и иные материальные гарантии депутатской деятельности депутатов, осуществляющих депутатскую деятельность без отрыва от основной деятельности</w:t>
      </w:r>
    </w:p>
    <w:p w:rsidR="00A5449E" w:rsidRPr="00A5449E" w:rsidRDefault="00A5449E">
      <w:pPr>
        <w:pStyle w:val="ConsPlusNormal"/>
        <w:jc w:val="both"/>
        <w:rPr>
          <w:rFonts w:ascii="PT Astra Serif" w:hAnsi="PT Astra Serif"/>
        </w:rPr>
      </w:pPr>
    </w:p>
    <w:p w:rsidR="00A5449E" w:rsidRPr="00A5449E" w:rsidRDefault="00A5449E">
      <w:pPr>
        <w:pStyle w:val="ConsPlusNormal"/>
        <w:ind w:firstLine="540"/>
        <w:jc w:val="both"/>
        <w:rPr>
          <w:rFonts w:ascii="PT Astra Serif" w:hAnsi="PT Astra Serif"/>
        </w:rPr>
      </w:pPr>
      <w:r w:rsidRPr="00A5449E">
        <w:rPr>
          <w:rFonts w:ascii="PT Astra Serif" w:hAnsi="PT Astra Serif"/>
        </w:rPr>
        <w:t xml:space="preserve">1. </w:t>
      </w:r>
      <w:proofErr w:type="gramStart"/>
      <w:r w:rsidRPr="00A5449E">
        <w:rPr>
          <w:rFonts w:ascii="PT Astra Serif" w:hAnsi="PT Astra Serif"/>
        </w:rPr>
        <w:t>Депутату, осуществляющему депутатскую деятельность без отрыва от основной деятельности, в здании Законодательного Собрания предоставляется рабочее место, оснащенное мебелью, персональным компьютером, подключенным к общей компьютерной сети Законодательного Собрания и к информационно-телекоммуникационной сети "Интернет", и принтером, а также подключенным к сети телефонной связи оконечным (пользовательским) оборудованием, обслуживание которых, включая предоставление необходимых расходных материалов и бумаги, обеспечивается Законодательным Собранием с учетом нормативов, установленных</w:t>
      </w:r>
      <w:proofErr w:type="gramEnd"/>
      <w:r w:rsidRPr="00A5449E">
        <w:rPr>
          <w:rFonts w:ascii="PT Astra Serif" w:hAnsi="PT Astra Serif"/>
        </w:rPr>
        <w:t xml:space="preserve"> в соответствии с законодательством о контрактной системе в сфере закупок товаров, работ, услуг для обеспечения государственных и муниципальных нужд, в порядке, установленном Председателем Законодательного Собрания.</w:t>
      </w:r>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2. Транспортное обслуживание депутата, осуществляющего депутатскую деятельность без отрыва от основной деятельности, автомобилями, закрепленными на праве оперативного управления за областным государственным казенным учреждением, обеспечивающим транспортное обслуживание должностных лиц государственных органов Ульяновской области, осуществляется в порядке и на условиях, установленных нормативным правовым актом Губернатора Ульяновской области и распоряжением Председателя Законодательного Собрания.</w:t>
      </w:r>
    </w:p>
    <w:p w:rsidR="00A5449E" w:rsidRPr="00A5449E" w:rsidRDefault="00A5449E">
      <w:pPr>
        <w:pStyle w:val="ConsPlusNormal"/>
        <w:spacing w:before="220"/>
        <w:ind w:firstLine="540"/>
        <w:jc w:val="both"/>
        <w:rPr>
          <w:rFonts w:ascii="PT Astra Serif" w:hAnsi="PT Astra Serif"/>
        </w:rPr>
      </w:pPr>
      <w:bookmarkStart w:id="12" w:name="P193"/>
      <w:bookmarkEnd w:id="12"/>
      <w:r w:rsidRPr="00A5449E">
        <w:rPr>
          <w:rFonts w:ascii="PT Astra Serif" w:hAnsi="PT Astra Serif"/>
        </w:rPr>
        <w:t>3. Депутату, осуществляющему депутатскую деятельность без отрыва от основной деятельности, ежемесячно возмещаются расходы, связанные с осуществлением депутатской деятельности, на основании документов, подтверждающих указанные расходы, в размере, равном размеру этих расходов, но не превышающему четырех тысяч рублей. Депутату, осуществляющему депутатскую деятельность без отрыва от основной деятельности, также возмещаются расходы, связанные с направлением его Председателем Законодательного Собрания в служебные командировки по вопросам осуществления депутатской деятельности, в порядке и на условиях, установленных для депутатов, осуществляющих депутатскую деятельность на профессиональной основе. При этом возмещение такому депутату указанных расходов производится в случае, если они не возмещены ему по месту осуществления им основной деятельности.</w:t>
      </w:r>
    </w:p>
    <w:p w:rsidR="00A5449E" w:rsidRPr="00A5449E" w:rsidRDefault="00A5449E">
      <w:pPr>
        <w:pStyle w:val="ConsPlusNormal"/>
        <w:jc w:val="both"/>
        <w:rPr>
          <w:rFonts w:ascii="PT Astra Serif" w:hAnsi="PT Astra Serif"/>
        </w:rPr>
      </w:pPr>
      <w:r w:rsidRPr="00A5449E">
        <w:rPr>
          <w:rFonts w:ascii="PT Astra Serif" w:hAnsi="PT Astra Serif"/>
        </w:rPr>
        <w:t>(</w:t>
      </w:r>
      <w:proofErr w:type="gramStart"/>
      <w:r w:rsidRPr="00A5449E">
        <w:rPr>
          <w:rFonts w:ascii="PT Astra Serif" w:hAnsi="PT Astra Serif"/>
        </w:rPr>
        <w:t>в</w:t>
      </w:r>
      <w:proofErr w:type="gramEnd"/>
      <w:r w:rsidRPr="00A5449E">
        <w:rPr>
          <w:rFonts w:ascii="PT Astra Serif" w:hAnsi="PT Astra Serif"/>
        </w:rPr>
        <w:t xml:space="preserve"> ред. </w:t>
      </w:r>
      <w:hyperlink r:id="rId123">
        <w:r w:rsidRPr="00A5449E">
          <w:rPr>
            <w:rFonts w:ascii="PT Astra Serif" w:hAnsi="PT Astra Serif"/>
            <w:color w:val="0000FF"/>
          </w:rPr>
          <w:t>Закона</w:t>
        </w:r>
      </w:hyperlink>
      <w:r w:rsidRPr="00A5449E">
        <w:rPr>
          <w:rFonts w:ascii="PT Astra Serif" w:hAnsi="PT Astra Serif"/>
        </w:rPr>
        <w:t xml:space="preserve"> Ульяновской области от 27.03.2023 N 16-ЗО)</w:t>
      </w:r>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 xml:space="preserve">4. Депутат, осуществляющий депутатскую деятельность без отрыва от основной деятельности, в том </w:t>
      </w:r>
      <w:proofErr w:type="gramStart"/>
      <w:r w:rsidRPr="00A5449E">
        <w:rPr>
          <w:rFonts w:ascii="PT Astra Serif" w:hAnsi="PT Astra Serif"/>
        </w:rPr>
        <w:t>числе</w:t>
      </w:r>
      <w:proofErr w:type="gramEnd"/>
      <w:r w:rsidRPr="00A5449E">
        <w:rPr>
          <w:rFonts w:ascii="PT Astra Serif" w:hAnsi="PT Astra Serif"/>
        </w:rPr>
        <w:t xml:space="preserve"> не имеющий места работы, имеет право на получение ежегодной единовременной денежной выплаты за отвлечение от обычных занятий в размере, равном двукратному размеру ежемесячного денежного вознаграждения депутата, осуществляющего депутатскую деятельность на профессиональной основе по той же должности в Законодательном </w:t>
      </w:r>
      <w:r w:rsidRPr="00A5449E">
        <w:rPr>
          <w:rFonts w:ascii="PT Astra Serif" w:hAnsi="PT Astra Serif"/>
        </w:rPr>
        <w:lastRenderedPageBreak/>
        <w:t>Собрании.</w:t>
      </w:r>
    </w:p>
    <w:p w:rsidR="00A5449E" w:rsidRPr="00A5449E" w:rsidRDefault="00A5449E">
      <w:pPr>
        <w:pStyle w:val="ConsPlusNormal"/>
        <w:spacing w:before="220"/>
        <w:ind w:firstLine="540"/>
        <w:jc w:val="both"/>
        <w:rPr>
          <w:rFonts w:ascii="PT Astra Serif" w:hAnsi="PT Astra Serif"/>
        </w:rPr>
      </w:pPr>
      <w:bookmarkStart w:id="13" w:name="P196"/>
      <w:bookmarkEnd w:id="13"/>
      <w:r w:rsidRPr="00A5449E">
        <w:rPr>
          <w:rFonts w:ascii="PT Astra Serif" w:hAnsi="PT Astra Serif"/>
        </w:rPr>
        <w:t xml:space="preserve">5. </w:t>
      </w:r>
      <w:proofErr w:type="gramStart"/>
      <w:r w:rsidRPr="00A5449E">
        <w:rPr>
          <w:rFonts w:ascii="PT Astra Serif" w:hAnsi="PT Astra Serif"/>
        </w:rPr>
        <w:t xml:space="preserve">В случае если продолжительность ежегодного оплачиваемого отпуска депутата, осуществляющего депутатскую деятельность без отрыва от основной деятельности, установленная ему в соответствии с Трудовым </w:t>
      </w:r>
      <w:hyperlink r:id="rId124">
        <w:r w:rsidRPr="00A5449E">
          <w:rPr>
            <w:rFonts w:ascii="PT Astra Serif" w:hAnsi="PT Astra Serif"/>
            <w:color w:val="0000FF"/>
          </w:rPr>
          <w:t>кодексом</w:t>
        </w:r>
      </w:hyperlink>
      <w:r w:rsidRPr="00A5449E">
        <w:rPr>
          <w:rFonts w:ascii="PT Astra Serif" w:hAnsi="PT Astra Serif"/>
        </w:rPr>
        <w:t xml:space="preserve"> Российской Федерации или по соглашению с работодателем, меньше продолжительности ежегодного оплачиваемого отпуска депутата, осуществляющего депутатскую деятельность на профессиональной основе, установленной ему в соответствии с </w:t>
      </w:r>
      <w:hyperlink r:id="rId125">
        <w:r w:rsidRPr="00A5449E">
          <w:rPr>
            <w:rFonts w:ascii="PT Astra Serif" w:hAnsi="PT Astra Serif"/>
            <w:color w:val="0000FF"/>
          </w:rPr>
          <w:t>Законом</w:t>
        </w:r>
      </w:hyperlink>
      <w:r w:rsidRPr="00A5449E">
        <w:rPr>
          <w:rFonts w:ascii="PT Astra Serif" w:hAnsi="PT Astra Serif"/>
        </w:rPr>
        <w:t xml:space="preserve"> Ульяновской области "О государственных должностях Ульяновской области", количество дней указанной разницы возмещается</w:t>
      </w:r>
      <w:proofErr w:type="gramEnd"/>
      <w:r w:rsidRPr="00A5449E">
        <w:rPr>
          <w:rFonts w:ascii="PT Astra Serif" w:hAnsi="PT Astra Serif"/>
        </w:rPr>
        <w:t xml:space="preserve"> Законодательным Собранием этому депутату в денежной форме в размере, который определяется исходя из размера ежемесячного денежного вознаграждения депутата, осуществляющего депутатскую деятельность на профессиональной основе по той же должности в Законодательном Собрании.</w:t>
      </w:r>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 xml:space="preserve">6. </w:t>
      </w:r>
      <w:hyperlink r:id="rId126">
        <w:r w:rsidRPr="00A5449E">
          <w:rPr>
            <w:rFonts w:ascii="PT Astra Serif" w:hAnsi="PT Astra Serif"/>
            <w:color w:val="0000FF"/>
          </w:rPr>
          <w:t>Порядок</w:t>
        </w:r>
      </w:hyperlink>
      <w:r w:rsidRPr="00A5449E">
        <w:rPr>
          <w:rFonts w:ascii="PT Astra Serif" w:hAnsi="PT Astra Serif"/>
        </w:rPr>
        <w:t xml:space="preserve"> и условия обеспечения гарантий депутатской деятельности, предусмотренных </w:t>
      </w:r>
      <w:hyperlink w:anchor="P193">
        <w:r w:rsidRPr="00A5449E">
          <w:rPr>
            <w:rFonts w:ascii="PT Astra Serif" w:hAnsi="PT Astra Serif"/>
            <w:color w:val="0000FF"/>
          </w:rPr>
          <w:t>частями 3</w:t>
        </w:r>
      </w:hyperlink>
      <w:r w:rsidRPr="00A5449E">
        <w:rPr>
          <w:rFonts w:ascii="PT Astra Serif" w:hAnsi="PT Astra Serif"/>
        </w:rPr>
        <w:t xml:space="preserve"> - </w:t>
      </w:r>
      <w:hyperlink w:anchor="P196">
        <w:r w:rsidRPr="00A5449E">
          <w:rPr>
            <w:rFonts w:ascii="PT Astra Serif" w:hAnsi="PT Astra Serif"/>
            <w:color w:val="0000FF"/>
          </w:rPr>
          <w:t>5</w:t>
        </w:r>
      </w:hyperlink>
      <w:r w:rsidRPr="00A5449E">
        <w:rPr>
          <w:rFonts w:ascii="PT Astra Serif" w:hAnsi="PT Astra Serif"/>
        </w:rPr>
        <w:t xml:space="preserve"> настоящей статьи, определяются Законодательным Собранием.</w:t>
      </w:r>
    </w:p>
    <w:p w:rsidR="00A5449E" w:rsidRPr="00A5449E" w:rsidRDefault="00A5449E">
      <w:pPr>
        <w:pStyle w:val="ConsPlusNormal"/>
        <w:jc w:val="both"/>
        <w:rPr>
          <w:rFonts w:ascii="PT Astra Serif" w:hAnsi="PT Astra Serif"/>
        </w:rPr>
      </w:pPr>
    </w:p>
    <w:p w:rsidR="00A5449E" w:rsidRPr="00A5449E" w:rsidRDefault="00A5449E">
      <w:pPr>
        <w:pStyle w:val="ConsPlusTitle"/>
        <w:ind w:firstLine="540"/>
        <w:jc w:val="both"/>
        <w:outlineLvl w:val="1"/>
        <w:rPr>
          <w:rFonts w:ascii="PT Astra Serif" w:hAnsi="PT Astra Serif"/>
        </w:rPr>
      </w:pPr>
      <w:r w:rsidRPr="00A5449E">
        <w:rPr>
          <w:rFonts w:ascii="PT Astra Serif" w:hAnsi="PT Astra Serif"/>
        </w:rPr>
        <w:t>Статья 19. Аппарат Законодательного Собрания</w:t>
      </w:r>
    </w:p>
    <w:p w:rsidR="00A5449E" w:rsidRPr="00A5449E" w:rsidRDefault="00A5449E">
      <w:pPr>
        <w:pStyle w:val="ConsPlusNormal"/>
        <w:jc w:val="both"/>
        <w:rPr>
          <w:rFonts w:ascii="PT Astra Serif" w:hAnsi="PT Astra Serif"/>
        </w:rPr>
      </w:pPr>
    </w:p>
    <w:p w:rsidR="00A5449E" w:rsidRPr="00A5449E" w:rsidRDefault="00A5449E">
      <w:pPr>
        <w:pStyle w:val="ConsPlusNormal"/>
        <w:ind w:firstLine="540"/>
        <w:jc w:val="both"/>
        <w:rPr>
          <w:rFonts w:ascii="PT Astra Serif" w:hAnsi="PT Astra Serif"/>
        </w:rPr>
      </w:pPr>
      <w:r w:rsidRPr="00A5449E">
        <w:rPr>
          <w:rFonts w:ascii="PT Astra Serif" w:hAnsi="PT Astra Serif"/>
        </w:rPr>
        <w:t>1. Аппарат Законодательного Собрания является органом, образуемым Законодательным Собранием в целях правового, организационного, документационного, аналитического, информационного, финансового, материально-технического, социально-бытового обеспечения деятельности депутатов, комитетов и комиссий Законодательного Собрания. Общее руководство деятельностью аппарата Законодательного Собрания осуществляет Председатель Законодательного Собрания.</w:t>
      </w:r>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2. Аппарат Законодательного Собрания формируется в соответствии с законодательством о государственной гражданской службе и трудовым законодательством и осуществляет свою деятельность в соответствии с положением о нем, утверждаемым Председателем Законодательного Собрания.</w:t>
      </w:r>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3. В состав аппарата Законодательного Собрания могут входить в качестве самостоятельных структурных подразделений аппараты депутатских объединений.</w:t>
      </w:r>
    </w:p>
    <w:p w:rsidR="00A5449E" w:rsidRPr="00A5449E" w:rsidRDefault="00A5449E">
      <w:pPr>
        <w:pStyle w:val="ConsPlusNormal"/>
        <w:spacing w:before="220"/>
        <w:ind w:firstLine="540"/>
        <w:jc w:val="both"/>
        <w:rPr>
          <w:rFonts w:ascii="PT Astra Serif" w:hAnsi="PT Astra Serif"/>
        </w:rPr>
      </w:pPr>
      <w:proofErr w:type="gramStart"/>
      <w:r w:rsidRPr="00A5449E">
        <w:rPr>
          <w:rFonts w:ascii="PT Astra Serif" w:hAnsi="PT Astra Serif"/>
        </w:rPr>
        <w:t>Аппарат депутатского объединения формируется после регистрации в установленном Регламентом Законодательного Собрания порядке соответствующего депутатского объединения и осуществляет свои функции до момента прекращения деятельности данного депутатского объединения в Законодательном Собрании текущего созыва.</w:t>
      </w:r>
      <w:proofErr w:type="gramEnd"/>
    </w:p>
    <w:p w:rsidR="00A5449E" w:rsidRPr="00A5449E" w:rsidRDefault="00A5449E">
      <w:pPr>
        <w:pStyle w:val="ConsPlusNormal"/>
        <w:spacing w:before="220"/>
        <w:ind w:firstLine="540"/>
        <w:jc w:val="both"/>
        <w:rPr>
          <w:rFonts w:ascii="PT Astra Serif" w:hAnsi="PT Astra Serif"/>
        </w:rPr>
      </w:pPr>
      <w:proofErr w:type="gramStart"/>
      <w:r w:rsidRPr="00A5449E">
        <w:rPr>
          <w:rFonts w:ascii="PT Astra Serif" w:hAnsi="PT Astra Serif"/>
        </w:rPr>
        <w:t>Депутатские объединения осуществляют подбор кадров своих аппаратов, руководство и контроль за их деятельностью, а также вносят Председателю Законодательного Собрания предложения о подлежащих включению в должностные регламенты должностных обязанностях государственных гражданских служащих, замещающих должности государственной гражданской службы в аппарате депутатского объединения в соответствии со срочными служебными контрактами, заключенными на период деятельности депутатского объединения.</w:t>
      </w:r>
      <w:proofErr w:type="gramEnd"/>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Депутатские объединения определяют численность государственных гражданских служащих, замещающих должности государственной гражданской службы в аппарате соответствующего депутатского объединения, исходя из следующего норматива: один государственный гражданский служащий, замещающий должность государственной гражданской службы в аппарате депутатского объединения, на десять депутатов, являющихся членами данного депутатского объединения. В случае если численность депутатского объединения составляет менее десяти депутатов, его деятельность обеспечивает один государственный гражданский служащий.</w:t>
      </w:r>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4. Реализация возложенных на аппарат Законодательного Собрания функций обеспечивается руководителем аппарата Законодательного Собрания, который подчиняется непосредственно Председателю Законодательного Собрания.</w:t>
      </w:r>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 xml:space="preserve">5. Руководитель аппарата Законодательного Собрания назначается на должность и освобождается от должности Законодательным Собранием по представлению Председателя </w:t>
      </w:r>
      <w:r w:rsidRPr="00A5449E">
        <w:rPr>
          <w:rFonts w:ascii="PT Astra Serif" w:hAnsi="PT Astra Serif"/>
        </w:rPr>
        <w:lastRenderedPageBreak/>
        <w:t>Законодательного Собрания.</w:t>
      </w:r>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 xml:space="preserve">6. Срок </w:t>
      </w:r>
      <w:proofErr w:type="gramStart"/>
      <w:r w:rsidRPr="00A5449E">
        <w:rPr>
          <w:rFonts w:ascii="PT Astra Serif" w:hAnsi="PT Astra Serif"/>
        </w:rPr>
        <w:t>замещения должности руководителя аппарата Законодательного Собрания</w:t>
      </w:r>
      <w:proofErr w:type="gramEnd"/>
      <w:r w:rsidRPr="00A5449E">
        <w:rPr>
          <w:rFonts w:ascii="PT Astra Serif" w:hAnsi="PT Astra Serif"/>
        </w:rPr>
        <w:t xml:space="preserve"> ограничивается сроком полномочий Законодательного Собрания текущего созыва.</w:t>
      </w:r>
    </w:p>
    <w:p w:rsidR="00A5449E" w:rsidRPr="00A5449E" w:rsidRDefault="00A5449E">
      <w:pPr>
        <w:pStyle w:val="ConsPlusNormal"/>
        <w:jc w:val="both"/>
        <w:rPr>
          <w:rFonts w:ascii="PT Astra Serif" w:hAnsi="PT Astra Serif"/>
        </w:rPr>
      </w:pPr>
    </w:p>
    <w:p w:rsidR="00A5449E" w:rsidRPr="00A5449E" w:rsidRDefault="00A5449E">
      <w:pPr>
        <w:pStyle w:val="ConsPlusTitle"/>
        <w:jc w:val="center"/>
        <w:outlineLvl w:val="0"/>
        <w:rPr>
          <w:rFonts w:ascii="PT Astra Serif" w:hAnsi="PT Astra Serif"/>
        </w:rPr>
      </w:pPr>
      <w:r w:rsidRPr="00A5449E">
        <w:rPr>
          <w:rFonts w:ascii="PT Astra Serif" w:hAnsi="PT Astra Serif"/>
        </w:rPr>
        <w:t>Глава III. ОБЯЗАННОСТИ ДЕПУТАТОВ</w:t>
      </w:r>
    </w:p>
    <w:p w:rsidR="00A5449E" w:rsidRPr="00A5449E" w:rsidRDefault="00A5449E">
      <w:pPr>
        <w:pStyle w:val="ConsPlusNormal"/>
        <w:jc w:val="center"/>
        <w:rPr>
          <w:rFonts w:ascii="PT Astra Serif" w:hAnsi="PT Astra Serif"/>
        </w:rPr>
      </w:pPr>
    </w:p>
    <w:p w:rsidR="00A5449E" w:rsidRPr="00A5449E" w:rsidRDefault="00A5449E">
      <w:pPr>
        <w:pStyle w:val="ConsPlusNormal"/>
        <w:jc w:val="center"/>
        <w:rPr>
          <w:rFonts w:ascii="PT Astra Serif" w:hAnsi="PT Astra Serif"/>
        </w:rPr>
      </w:pPr>
      <w:r w:rsidRPr="00A5449E">
        <w:rPr>
          <w:rFonts w:ascii="PT Astra Serif" w:hAnsi="PT Astra Serif"/>
        </w:rPr>
        <w:t xml:space="preserve">(в ред. </w:t>
      </w:r>
      <w:hyperlink r:id="rId127">
        <w:r w:rsidRPr="00A5449E">
          <w:rPr>
            <w:rFonts w:ascii="PT Astra Serif" w:hAnsi="PT Astra Serif"/>
            <w:color w:val="0000FF"/>
          </w:rPr>
          <w:t>Закона</w:t>
        </w:r>
      </w:hyperlink>
      <w:r w:rsidRPr="00A5449E">
        <w:rPr>
          <w:rFonts w:ascii="PT Astra Serif" w:hAnsi="PT Astra Serif"/>
        </w:rPr>
        <w:t xml:space="preserve"> Ульяновской области от 20.12.2022 N 144-ЗО)</w:t>
      </w:r>
    </w:p>
    <w:p w:rsidR="00A5449E" w:rsidRPr="00A5449E" w:rsidRDefault="00A5449E">
      <w:pPr>
        <w:pStyle w:val="ConsPlusNormal"/>
        <w:jc w:val="both"/>
        <w:rPr>
          <w:rFonts w:ascii="PT Astra Serif" w:hAnsi="PT Astra Serif"/>
        </w:rPr>
      </w:pPr>
    </w:p>
    <w:p w:rsidR="00A5449E" w:rsidRPr="00A5449E" w:rsidRDefault="00A5449E">
      <w:pPr>
        <w:pStyle w:val="ConsPlusTitle"/>
        <w:ind w:firstLine="540"/>
        <w:jc w:val="both"/>
        <w:outlineLvl w:val="1"/>
        <w:rPr>
          <w:rFonts w:ascii="PT Astra Serif" w:hAnsi="PT Astra Serif"/>
        </w:rPr>
      </w:pPr>
      <w:r w:rsidRPr="00A5449E">
        <w:rPr>
          <w:rFonts w:ascii="PT Astra Serif" w:hAnsi="PT Astra Serif"/>
        </w:rPr>
        <w:t>Статья 20. Общая обязанность депутатов неукоснительно соблюдать нормативные правовые акты</w:t>
      </w:r>
    </w:p>
    <w:p w:rsidR="00A5449E" w:rsidRPr="00A5449E" w:rsidRDefault="00A5449E">
      <w:pPr>
        <w:pStyle w:val="ConsPlusNormal"/>
        <w:jc w:val="both"/>
        <w:rPr>
          <w:rFonts w:ascii="PT Astra Serif" w:hAnsi="PT Astra Serif"/>
        </w:rPr>
      </w:pPr>
    </w:p>
    <w:p w:rsidR="00A5449E" w:rsidRPr="00A5449E" w:rsidRDefault="00A5449E">
      <w:pPr>
        <w:pStyle w:val="ConsPlusNormal"/>
        <w:ind w:firstLine="540"/>
        <w:jc w:val="both"/>
        <w:rPr>
          <w:rFonts w:ascii="PT Astra Serif" w:hAnsi="PT Astra Serif"/>
        </w:rPr>
      </w:pPr>
      <w:proofErr w:type="gramStart"/>
      <w:r w:rsidRPr="00A5449E">
        <w:rPr>
          <w:rFonts w:ascii="PT Astra Serif" w:hAnsi="PT Astra Serif"/>
        </w:rPr>
        <w:t xml:space="preserve">Депутаты как полномочные представители народа и Законодательного Собрания при осуществлении депутатской деятельности обязаны неукоснительно соблюдать </w:t>
      </w:r>
      <w:hyperlink r:id="rId128">
        <w:r w:rsidRPr="00A5449E">
          <w:rPr>
            <w:rFonts w:ascii="PT Astra Serif" w:hAnsi="PT Astra Serif"/>
            <w:color w:val="0000FF"/>
          </w:rPr>
          <w:t>Конституцию</w:t>
        </w:r>
      </w:hyperlink>
      <w:r w:rsidRPr="00A5449E">
        <w:rPr>
          <w:rFonts w:ascii="PT Astra Serif" w:hAnsi="PT Astra Serif"/>
        </w:rPr>
        <w:t xml:space="preserve"> Российской Федерации, федеральные законы и иные нормативные правовые акты Российской Федерации, </w:t>
      </w:r>
      <w:hyperlink r:id="rId129">
        <w:r w:rsidRPr="00A5449E">
          <w:rPr>
            <w:rFonts w:ascii="PT Astra Serif" w:hAnsi="PT Astra Serif"/>
            <w:color w:val="0000FF"/>
          </w:rPr>
          <w:t>Устав</w:t>
        </w:r>
      </w:hyperlink>
      <w:r w:rsidRPr="00A5449E">
        <w:rPr>
          <w:rFonts w:ascii="PT Astra Serif" w:hAnsi="PT Astra Serif"/>
        </w:rPr>
        <w:t xml:space="preserve"> Ульяновской области, настоящий Закон и другие законы Ульяновской области, нормативные правовые акты Губернатора Ульяновской области и Правительства Ульяновской области, Регламент Законодательного Собрания и иные нормативные правовые акты Законодательного Собрания, а также нормативные</w:t>
      </w:r>
      <w:proofErr w:type="gramEnd"/>
      <w:r w:rsidRPr="00A5449E">
        <w:rPr>
          <w:rFonts w:ascii="PT Astra Serif" w:hAnsi="PT Astra Serif"/>
        </w:rPr>
        <w:t xml:space="preserve"> правовые акты Председателя Законодательного Собрания, изданные в пределах его полномочий.</w:t>
      </w:r>
    </w:p>
    <w:p w:rsidR="00A5449E" w:rsidRPr="00A5449E" w:rsidRDefault="00A5449E">
      <w:pPr>
        <w:pStyle w:val="ConsPlusNormal"/>
        <w:jc w:val="both"/>
        <w:rPr>
          <w:rFonts w:ascii="PT Astra Serif" w:hAnsi="PT Astra Serif"/>
        </w:rPr>
      </w:pPr>
    </w:p>
    <w:p w:rsidR="00A5449E" w:rsidRPr="00A5449E" w:rsidRDefault="00A5449E">
      <w:pPr>
        <w:pStyle w:val="ConsPlusTitle"/>
        <w:ind w:firstLine="540"/>
        <w:jc w:val="both"/>
        <w:outlineLvl w:val="1"/>
        <w:rPr>
          <w:rFonts w:ascii="PT Astra Serif" w:hAnsi="PT Astra Serif"/>
        </w:rPr>
      </w:pPr>
      <w:r w:rsidRPr="00A5449E">
        <w:rPr>
          <w:rFonts w:ascii="PT Astra Serif" w:hAnsi="PT Astra Serif"/>
        </w:rPr>
        <w:t xml:space="preserve">Статья 21. Обязанность депутатов соблюдать ограничения и запреты, а также исполнять обязанности, установленные федеральными законами и законами Ульяновской области в целях противодействия коррупции. </w:t>
      </w:r>
      <w:proofErr w:type="gramStart"/>
      <w:r w:rsidRPr="00A5449E">
        <w:rPr>
          <w:rFonts w:ascii="PT Astra Serif" w:hAnsi="PT Astra Serif"/>
        </w:rPr>
        <w:t>Контроль за</w:t>
      </w:r>
      <w:proofErr w:type="gramEnd"/>
      <w:r w:rsidRPr="00A5449E">
        <w:rPr>
          <w:rFonts w:ascii="PT Astra Serif" w:hAnsi="PT Astra Serif"/>
        </w:rPr>
        <w:t xml:space="preserve"> расходами депутата</w:t>
      </w:r>
    </w:p>
    <w:p w:rsidR="00A5449E" w:rsidRPr="00A5449E" w:rsidRDefault="00A5449E">
      <w:pPr>
        <w:pStyle w:val="ConsPlusNormal"/>
        <w:jc w:val="both"/>
        <w:rPr>
          <w:rFonts w:ascii="PT Astra Serif" w:hAnsi="PT Astra Serif"/>
        </w:rPr>
      </w:pPr>
    </w:p>
    <w:p w:rsidR="00A5449E" w:rsidRPr="00A5449E" w:rsidRDefault="00A5449E">
      <w:pPr>
        <w:pStyle w:val="ConsPlusNormal"/>
        <w:ind w:firstLine="540"/>
        <w:jc w:val="both"/>
        <w:rPr>
          <w:rFonts w:ascii="PT Astra Serif" w:hAnsi="PT Astra Serif"/>
        </w:rPr>
      </w:pPr>
      <w:r w:rsidRPr="00A5449E">
        <w:rPr>
          <w:rFonts w:ascii="PT Astra Serif" w:hAnsi="PT Astra Serif"/>
        </w:rPr>
        <w:t xml:space="preserve">1. </w:t>
      </w:r>
      <w:proofErr w:type="gramStart"/>
      <w:r w:rsidRPr="00A5449E">
        <w:rPr>
          <w:rFonts w:ascii="PT Astra Serif" w:hAnsi="PT Astra Serif"/>
        </w:rPr>
        <w:t>Депутаты обязаны соблюдать ограничения и запреты, а также исполнять обязанности, установленные федеральными законами и законами Ульяновской области в целях противодействия коррупции, в том числе представлять в комиссию Законодательного Собрания Ульяновской области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Собрания Ульяновской области (далее - комиссия по контролю), сведения о своих доходах, расходах, об</w:t>
      </w:r>
      <w:proofErr w:type="gramEnd"/>
      <w:r w:rsidRPr="00A5449E">
        <w:rPr>
          <w:rFonts w:ascii="PT Astra Serif" w:hAnsi="PT Astra Serif"/>
        </w:rPr>
        <w:t xml:space="preserve"> </w:t>
      </w:r>
      <w:proofErr w:type="gramStart"/>
      <w:r w:rsidRPr="00A5449E">
        <w:rPr>
          <w:rFonts w:ascii="PT Astra Serif" w:hAnsi="PT Astra Serif"/>
        </w:rPr>
        <w:t xml:space="preserve">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в соответствии с </w:t>
      </w:r>
      <w:hyperlink r:id="rId130">
        <w:r w:rsidRPr="00A5449E">
          <w:rPr>
            <w:rFonts w:ascii="PT Astra Serif" w:hAnsi="PT Astra Serif"/>
            <w:color w:val="0000FF"/>
          </w:rPr>
          <w:t>частью 7 статьи 19</w:t>
        </w:r>
      </w:hyperlink>
      <w:r w:rsidRPr="00A5449E">
        <w:rPr>
          <w:rFonts w:ascii="PT Astra Serif" w:hAnsi="PT Astra Serif"/>
        </w:rPr>
        <w:t xml:space="preserve"> Федерального закона "Об общих принципах организации публичной власти в субъектах Российской Федерации" и </w:t>
      </w:r>
      <w:hyperlink r:id="rId131">
        <w:r w:rsidRPr="00A5449E">
          <w:rPr>
            <w:rFonts w:ascii="PT Astra Serif" w:hAnsi="PT Astra Serif"/>
            <w:color w:val="0000FF"/>
          </w:rPr>
          <w:t>Законом</w:t>
        </w:r>
      </w:hyperlink>
      <w:r w:rsidRPr="00A5449E">
        <w:rPr>
          <w:rFonts w:ascii="PT Astra Serif" w:hAnsi="PT Astra Serif"/>
        </w:rPr>
        <w:t xml:space="preserve"> Ульяновской области "О правовом регулировании отдельных вопросов, касающихся соблюдения депутатами Законодательного Собрания Ульяновской области ограничений, запретов</w:t>
      </w:r>
      <w:proofErr w:type="gramEnd"/>
      <w:r w:rsidRPr="00A5449E">
        <w:rPr>
          <w:rFonts w:ascii="PT Astra Serif" w:hAnsi="PT Astra Serif"/>
        </w:rPr>
        <w:t xml:space="preserve"> и исполнения ими обязанностей, установленных законодательством Российской Федерации о противодействии коррупции".</w:t>
      </w:r>
    </w:p>
    <w:p w:rsidR="00A5449E" w:rsidRPr="00A5449E" w:rsidRDefault="00A5449E">
      <w:pPr>
        <w:pStyle w:val="ConsPlusNormal"/>
        <w:jc w:val="both"/>
        <w:rPr>
          <w:rFonts w:ascii="PT Astra Serif" w:hAnsi="PT Astra Serif"/>
        </w:rPr>
      </w:pPr>
      <w:r w:rsidRPr="00A5449E">
        <w:rPr>
          <w:rFonts w:ascii="PT Astra Serif" w:hAnsi="PT Astra Serif"/>
        </w:rPr>
        <w:t xml:space="preserve">(в ред. Законов Ульяновской области от 27.03.2023 </w:t>
      </w:r>
      <w:hyperlink r:id="rId132">
        <w:r w:rsidRPr="00A5449E">
          <w:rPr>
            <w:rFonts w:ascii="PT Astra Serif" w:hAnsi="PT Astra Serif"/>
            <w:color w:val="0000FF"/>
          </w:rPr>
          <w:t>N 16-ЗО</w:t>
        </w:r>
      </w:hyperlink>
      <w:r w:rsidRPr="00A5449E">
        <w:rPr>
          <w:rFonts w:ascii="PT Astra Serif" w:hAnsi="PT Astra Serif"/>
        </w:rPr>
        <w:t xml:space="preserve">, от 31.03.2026 </w:t>
      </w:r>
      <w:hyperlink r:id="rId133">
        <w:r w:rsidRPr="00A5449E">
          <w:rPr>
            <w:rFonts w:ascii="PT Astra Serif" w:hAnsi="PT Astra Serif"/>
            <w:color w:val="0000FF"/>
          </w:rPr>
          <w:t>N 12-ЗО</w:t>
        </w:r>
      </w:hyperlink>
      <w:r w:rsidRPr="00A5449E">
        <w:rPr>
          <w:rFonts w:ascii="PT Astra Serif" w:hAnsi="PT Astra Serif"/>
        </w:rPr>
        <w:t xml:space="preserve">, от 23.07.2026 </w:t>
      </w:r>
      <w:hyperlink r:id="rId134">
        <w:r w:rsidRPr="00A5449E">
          <w:rPr>
            <w:rFonts w:ascii="PT Astra Serif" w:hAnsi="PT Astra Serif"/>
            <w:color w:val="0000FF"/>
          </w:rPr>
          <w:t>N 74-ЗО</w:t>
        </w:r>
      </w:hyperlink>
      <w:r w:rsidRPr="00A5449E">
        <w:rPr>
          <w:rFonts w:ascii="PT Astra Serif" w:hAnsi="PT Astra Serif"/>
        </w:rPr>
        <w:t>)</w:t>
      </w:r>
    </w:p>
    <w:p w:rsidR="00A5449E" w:rsidRPr="00A5449E" w:rsidRDefault="00A5449E">
      <w:pPr>
        <w:pStyle w:val="ConsPlusNormal"/>
        <w:spacing w:before="220"/>
        <w:ind w:firstLine="540"/>
        <w:jc w:val="both"/>
        <w:rPr>
          <w:rFonts w:ascii="PT Astra Serif" w:hAnsi="PT Astra Serif"/>
        </w:rPr>
      </w:pPr>
      <w:proofErr w:type="gramStart"/>
      <w:r w:rsidRPr="00A5449E">
        <w:rPr>
          <w:rFonts w:ascii="PT Astra Serif" w:hAnsi="PT Astra Serif"/>
        </w:rPr>
        <w:t xml:space="preserve">Депутат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федеральными законами и законами Ульяновской области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hyperlink r:id="rId135">
        <w:r w:rsidRPr="00A5449E">
          <w:rPr>
            <w:rFonts w:ascii="PT Astra Serif" w:hAnsi="PT Astra Serif"/>
            <w:color w:val="0000FF"/>
          </w:rPr>
          <w:t>частями 3</w:t>
        </w:r>
      </w:hyperlink>
      <w:r w:rsidRPr="00A5449E">
        <w:rPr>
          <w:rFonts w:ascii="PT Astra Serif" w:hAnsi="PT Astra Serif"/>
        </w:rPr>
        <w:t xml:space="preserve"> - </w:t>
      </w:r>
      <w:hyperlink r:id="rId136">
        <w:r w:rsidRPr="00A5449E">
          <w:rPr>
            <w:rFonts w:ascii="PT Astra Serif" w:hAnsi="PT Astra Serif"/>
            <w:color w:val="0000FF"/>
          </w:rPr>
          <w:t>6 статьи 13</w:t>
        </w:r>
        <w:proofErr w:type="gramEnd"/>
      </w:hyperlink>
      <w:r w:rsidRPr="00A5449E">
        <w:rPr>
          <w:rFonts w:ascii="PT Astra Serif" w:hAnsi="PT Astra Serif"/>
        </w:rPr>
        <w:t xml:space="preserve"> Федерального закона от 25 декабря 2008 года N 273-ФЗ "О противодействии коррупции" (далее - Федеральный закон "О противодействии коррупции") и </w:t>
      </w:r>
      <w:hyperlink r:id="rId137">
        <w:r w:rsidRPr="00A5449E">
          <w:rPr>
            <w:rFonts w:ascii="PT Astra Serif" w:hAnsi="PT Astra Serif"/>
            <w:color w:val="0000FF"/>
          </w:rPr>
          <w:t>статьей 11</w:t>
        </w:r>
      </w:hyperlink>
      <w:r w:rsidRPr="00A5449E">
        <w:rPr>
          <w:rFonts w:ascii="PT Astra Serif" w:hAnsi="PT Astra Serif"/>
        </w:rPr>
        <w:t xml:space="preserve"> Закона Ульяновской области "О правовом регулировании отдельных вопросов, касающихся соблюдения депутатами Законодательного Собрания Ульяновской области ограничений, запретов и исполнения ими обязанностей, установленных законодательством Российской Федерации о противодействии коррупции".</w:t>
      </w:r>
    </w:p>
    <w:p w:rsidR="00A5449E" w:rsidRPr="00A5449E" w:rsidRDefault="00A5449E">
      <w:pPr>
        <w:pStyle w:val="ConsPlusNormal"/>
        <w:jc w:val="both"/>
        <w:rPr>
          <w:rFonts w:ascii="PT Astra Serif" w:hAnsi="PT Astra Serif"/>
        </w:rPr>
      </w:pPr>
      <w:r w:rsidRPr="00A5449E">
        <w:rPr>
          <w:rFonts w:ascii="PT Astra Serif" w:hAnsi="PT Astra Serif"/>
        </w:rPr>
        <w:t xml:space="preserve">(абзац введен </w:t>
      </w:r>
      <w:hyperlink r:id="rId138">
        <w:r w:rsidRPr="00A5449E">
          <w:rPr>
            <w:rFonts w:ascii="PT Astra Serif" w:hAnsi="PT Astra Serif"/>
            <w:color w:val="0000FF"/>
          </w:rPr>
          <w:t>Законом</w:t>
        </w:r>
      </w:hyperlink>
      <w:r w:rsidRPr="00A5449E">
        <w:rPr>
          <w:rFonts w:ascii="PT Astra Serif" w:hAnsi="PT Astra Serif"/>
        </w:rPr>
        <w:t xml:space="preserve"> Ульяновской области от 05.09.2023 N 104-ЗО; в ред. Законов Ульяновской области от 24.05.2024 </w:t>
      </w:r>
      <w:hyperlink r:id="rId139">
        <w:r w:rsidRPr="00A5449E">
          <w:rPr>
            <w:rFonts w:ascii="PT Astra Serif" w:hAnsi="PT Astra Serif"/>
            <w:color w:val="0000FF"/>
          </w:rPr>
          <w:t>N 33-ЗО</w:t>
        </w:r>
      </w:hyperlink>
      <w:r w:rsidRPr="00A5449E">
        <w:rPr>
          <w:rFonts w:ascii="PT Astra Serif" w:hAnsi="PT Astra Serif"/>
        </w:rPr>
        <w:t xml:space="preserve">, от 23.07.2026 </w:t>
      </w:r>
      <w:hyperlink r:id="rId140">
        <w:r w:rsidRPr="00A5449E">
          <w:rPr>
            <w:rFonts w:ascii="PT Astra Serif" w:hAnsi="PT Astra Serif"/>
            <w:color w:val="0000FF"/>
          </w:rPr>
          <w:t>N 74-ЗО</w:t>
        </w:r>
      </w:hyperlink>
      <w:r w:rsidRPr="00A5449E">
        <w:rPr>
          <w:rFonts w:ascii="PT Astra Serif" w:hAnsi="PT Astra Serif"/>
        </w:rPr>
        <w:t>)</w:t>
      </w:r>
    </w:p>
    <w:p w:rsidR="00A5449E" w:rsidRPr="00A5449E" w:rsidRDefault="00A5449E">
      <w:pPr>
        <w:pStyle w:val="ConsPlusNormal"/>
        <w:spacing w:before="220"/>
        <w:ind w:firstLine="540"/>
        <w:jc w:val="both"/>
        <w:rPr>
          <w:rFonts w:ascii="PT Astra Serif" w:hAnsi="PT Astra Serif"/>
        </w:rPr>
      </w:pPr>
      <w:bookmarkStart w:id="14" w:name="P225"/>
      <w:bookmarkEnd w:id="14"/>
      <w:r w:rsidRPr="00A5449E">
        <w:rPr>
          <w:rFonts w:ascii="PT Astra Serif" w:hAnsi="PT Astra Serif"/>
        </w:rPr>
        <w:t xml:space="preserve">2. </w:t>
      </w:r>
      <w:proofErr w:type="gramStart"/>
      <w:r w:rsidRPr="00A5449E">
        <w:rPr>
          <w:rFonts w:ascii="PT Astra Serif" w:hAnsi="PT Astra Serif"/>
        </w:rPr>
        <w:t xml:space="preserve">Решение об осуществлении контроля за расходами депутата, а также за расходами его супруги (супруга) и несовершеннолетних детей принимается Губернатором Ульяновской области либо уполномоченным им должностным лицом на основании достаточной информации о том, что </w:t>
      </w:r>
      <w:r w:rsidRPr="00A5449E">
        <w:rPr>
          <w:rFonts w:ascii="PT Astra Serif" w:hAnsi="PT Astra Serif"/>
        </w:rPr>
        <w:lastRenderedPageBreak/>
        <w:t>депутатом, его супругой (супругом) и (или) несовершеннолетними детьми в течение отчетного периода совершены сделки (совершена сделка) по приобретению земельного участка, другого объекта недвижимости, транспортного средства, ценных бумаг</w:t>
      </w:r>
      <w:proofErr w:type="gramEnd"/>
      <w:r w:rsidRPr="00A5449E">
        <w:rPr>
          <w:rFonts w:ascii="PT Astra Serif" w:hAnsi="PT Astra Serif"/>
        </w:rPr>
        <w:t xml:space="preserve"> (</w:t>
      </w:r>
      <w:proofErr w:type="gramStart"/>
      <w:r w:rsidRPr="00A5449E">
        <w:rPr>
          <w:rFonts w:ascii="PT Astra Serif" w:hAnsi="PT Astra Serif"/>
        </w:rPr>
        <w:t xml:space="preserve">долей участия, паев в уставных (складочных) капиталах организаций), цифровых финансовых активов, цифровой валюты на общую сумму, превышающую размер общего дохода данного депутата и его супруги (супруга) за три последних года, предшествующих отчетному периоду, представленной в установленном порядке в письменной форме лицами, указанными в </w:t>
      </w:r>
      <w:hyperlink r:id="rId141">
        <w:r w:rsidRPr="00A5449E">
          <w:rPr>
            <w:rFonts w:ascii="PT Astra Serif" w:hAnsi="PT Astra Serif"/>
            <w:color w:val="0000FF"/>
          </w:rPr>
          <w:t>пунктах 1</w:t>
        </w:r>
      </w:hyperlink>
      <w:r w:rsidRPr="00A5449E">
        <w:rPr>
          <w:rFonts w:ascii="PT Astra Serif" w:hAnsi="PT Astra Serif"/>
        </w:rPr>
        <w:t xml:space="preserve"> - </w:t>
      </w:r>
      <w:hyperlink r:id="rId142">
        <w:r w:rsidRPr="00A5449E">
          <w:rPr>
            <w:rFonts w:ascii="PT Astra Serif" w:hAnsi="PT Astra Serif"/>
            <w:color w:val="0000FF"/>
          </w:rPr>
          <w:t>4 части 1 статьи 4</w:t>
        </w:r>
      </w:hyperlink>
      <w:r w:rsidRPr="00A5449E">
        <w:rPr>
          <w:rFonts w:ascii="PT Astra Serif" w:hAnsi="PT Astra Serif"/>
        </w:rPr>
        <w:t xml:space="preserve"> Федерального закона от 3 декабря 2012 года N 230-ФЗ "О</w:t>
      </w:r>
      <w:proofErr w:type="gramEnd"/>
      <w:r w:rsidRPr="00A5449E">
        <w:rPr>
          <w:rFonts w:ascii="PT Astra Serif" w:hAnsi="PT Astra Serif"/>
        </w:rPr>
        <w:t xml:space="preserve"> </w:t>
      </w:r>
      <w:proofErr w:type="gramStart"/>
      <w:r w:rsidRPr="00A5449E">
        <w:rPr>
          <w:rFonts w:ascii="PT Astra Serif" w:hAnsi="PT Astra Serif"/>
        </w:rPr>
        <w:t>контроле</w:t>
      </w:r>
      <w:proofErr w:type="gramEnd"/>
      <w:r w:rsidRPr="00A5449E">
        <w:rPr>
          <w:rFonts w:ascii="PT Astra Serif" w:hAnsi="PT Astra Serif"/>
        </w:rPr>
        <w:t xml:space="preserve"> за соответствием расходов лиц, замещающих государственные должности, и иных лиц их доходам" (далее - Федеральный закон "О контроле за соответствием расходов лиц, замещающих государственные должности, и иных лиц их доходам"). При этом информация анонимного характера не может служить основанием для принятия указанного решения.</w:t>
      </w:r>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 xml:space="preserve">Решение об осуществлении </w:t>
      </w:r>
      <w:proofErr w:type="gramStart"/>
      <w:r w:rsidRPr="00A5449E">
        <w:rPr>
          <w:rFonts w:ascii="PT Astra Serif" w:hAnsi="PT Astra Serif"/>
        </w:rPr>
        <w:t>контроля за</w:t>
      </w:r>
      <w:proofErr w:type="gramEnd"/>
      <w:r w:rsidRPr="00A5449E">
        <w:rPr>
          <w:rFonts w:ascii="PT Astra Serif" w:hAnsi="PT Astra Serif"/>
        </w:rPr>
        <w:t xml:space="preserve"> расходами депутата, а также за расходами его супруги (супруга) и несовершеннолетних детей принимается в течение десяти рабочих дней со дня получения Губернатором Ульяновской области либо уполномоченным им должностным лицом информации, указанной в </w:t>
      </w:r>
      <w:hyperlink w:anchor="P225">
        <w:r w:rsidRPr="00A5449E">
          <w:rPr>
            <w:rFonts w:ascii="PT Astra Serif" w:hAnsi="PT Astra Serif"/>
            <w:color w:val="0000FF"/>
          </w:rPr>
          <w:t>абзаце первом</w:t>
        </w:r>
      </w:hyperlink>
      <w:r w:rsidRPr="00A5449E">
        <w:rPr>
          <w:rFonts w:ascii="PT Astra Serif" w:hAnsi="PT Astra Serif"/>
        </w:rPr>
        <w:t xml:space="preserve"> настоящей части.</w:t>
      </w:r>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 xml:space="preserve">Решение об осуществлении </w:t>
      </w:r>
      <w:proofErr w:type="gramStart"/>
      <w:r w:rsidRPr="00A5449E">
        <w:rPr>
          <w:rFonts w:ascii="PT Astra Serif" w:hAnsi="PT Astra Serif"/>
        </w:rPr>
        <w:t>контроля за</w:t>
      </w:r>
      <w:proofErr w:type="gramEnd"/>
      <w:r w:rsidRPr="00A5449E">
        <w:rPr>
          <w:rFonts w:ascii="PT Astra Serif" w:hAnsi="PT Astra Serif"/>
        </w:rPr>
        <w:t xml:space="preserve"> расходами депутата, а также за расходами его супруги (супруга) и несовершеннолетних детей принимается отдельно в отношении каждого депутата, оформляется правовым актом Губернатора Ульяновской области и в течение трех рабочих дней со дня его принятия направляется в Законодательное Собрание. В этот же срок письменное уведомление о принятом решении направляется лицам, указанным в </w:t>
      </w:r>
      <w:hyperlink r:id="rId143">
        <w:r w:rsidRPr="00A5449E">
          <w:rPr>
            <w:rFonts w:ascii="PT Astra Serif" w:hAnsi="PT Astra Serif"/>
            <w:color w:val="0000FF"/>
          </w:rPr>
          <w:t>части 1 статьи 4</w:t>
        </w:r>
      </w:hyperlink>
      <w:r w:rsidRPr="00A5449E">
        <w:rPr>
          <w:rFonts w:ascii="PT Astra Serif" w:hAnsi="PT Astra Serif"/>
        </w:rPr>
        <w:t xml:space="preserve"> Федерального закона "О </w:t>
      </w:r>
      <w:proofErr w:type="gramStart"/>
      <w:r w:rsidRPr="00A5449E">
        <w:rPr>
          <w:rFonts w:ascii="PT Astra Serif" w:hAnsi="PT Astra Serif"/>
        </w:rPr>
        <w:t>контроле за</w:t>
      </w:r>
      <w:proofErr w:type="gramEnd"/>
      <w:r w:rsidRPr="00A5449E">
        <w:rPr>
          <w:rFonts w:ascii="PT Astra Serif" w:hAnsi="PT Astra Serif"/>
        </w:rPr>
        <w:t xml:space="preserve"> соответствием расходов лиц, замещающих государственные должности, и иных лиц их доходам".</w:t>
      </w:r>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 xml:space="preserve">3. </w:t>
      </w:r>
      <w:proofErr w:type="gramStart"/>
      <w:r w:rsidRPr="00A5449E">
        <w:rPr>
          <w:rFonts w:ascii="PT Astra Serif" w:hAnsi="PT Astra Serif"/>
        </w:rPr>
        <w:t>Контроль за</w:t>
      </w:r>
      <w:proofErr w:type="gramEnd"/>
      <w:r w:rsidRPr="00A5449E">
        <w:rPr>
          <w:rFonts w:ascii="PT Astra Serif" w:hAnsi="PT Astra Serif"/>
        </w:rPr>
        <w:t xml:space="preserve"> расходами депутатов, а также за расходами их супруг (супругов) и несовершеннолетних детей осуществляет структурное подразделение аппарата Законодательного Собрания, ответственное за работу по профилактике коррупционных и иных правонарушений, в порядке, определяемом Федеральным </w:t>
      </w:r>
      <w:hyperlink r:id="rId144">
        <w:r w:rsidRPr="00A5449E">
          <w:rPr>
            <w:rFonts w:ascii="PT Astra Serif" w:hAnsi="PT Astra Serif"/>
            <w:color w:val="0000FF"/>
          </w:rPr>
          <w:t>законом</w:t>
        </w:r>
      </w:hyperlink>
      <w:r w:rsidRPr="00A5449E">
        <w:rPr>
          <w:rFonts w:ascii="PT Astra Serif" w:hAnsi="PT Astra Serif"/>
        </w:rPr>
        <w:t xml:space="preserve"> "О контроле за соответствием расходов лиц, замещающих государственные должности, и иных лиц их доходам".</w:t>
      </w:r>
    </w:p>
    <w:p w:rsidR="00A5449E" w:rsidRPr="00A5449E" w:rsidRDefault="00A5449E">
      <w:pPr>
        <w:pStyle w:val="ConsPlusNormal"/>
        <w:jc w:val="both"/>
        <w:rPr>
          <w:rFonts w:ascii="PT Astra Serif" w:hAnsi="PT Astra Serif"/>
        </w:rPr>
      </w:pPr>
    </w:p>
    <w:p w:rsidR="00A5449E" w:rsidRPr="00A5449E" w:rsidRDefault="00A5449E">
      <w:pPr>
        <w:pStyle w:val="ConsPlusTitle"/>
        <w:ind w:firstLine="540"/>
        <w:jc w:val="both"/>
        <w:outlineLvl w:val="1"/>
        <w:rPr>
          <w:rFonts w:ascii="PT Astra Serif" w:hAnsi="PT Astra Serif"/>
        </w:rPr>
      </w:pPr>
      <w:r w:rsidRPr="00A5449E">
        <w:rPr>
          <w:rFonts w:ascii="PT Astra Serif" w:hAnsi="PT Astra Serif"/>
        </w:rPr>
        <w:t>Статья 22. Обязанность депутатов участвовать в деятельности Законодательного Собрания, комитетов (комиссий) Законодательного Собрания</w:t>
      </w:r>
    </w:p>
    <w:p w:rsidR="00A5449E" w:rsidRPr="00A5449E" w:rsidRDefault="00A5449E">
      <w:pPr>
        <w:pStyle w:val="ConsPlusNormal"/>
        <w:jc w:val="both"/>
        <w:rPr>
          <w:rFonts w:ascii="PT Astra Serif" w:hAnsi="PT Astra Serif"/>
        </w:rPr>
      </w:pPr>
    </w:p>
    <w:p w:rsidR="00A5449E" w:rsidRPr="00A5449E" w:rsidRDefault="00A5449E">
      <w:pPr>
        <w:pStyle w:val="ConsPlusNormal"/>
        <w:ind w:firstLine="540"/>
        <w:jc w:val="both"/>
        <w:rPr>
          <w:rFonts w:ascii="PT Astra Serif" w:hAnsi="PT Astra Serif"/>
        </w:rPr>
      </w:pPr>
      <w:proofErr w:type="gramStart"/>
      <w:r w:rsidRPr="00A5449E">
        <w:rPr>
          <w:rFonts w:ascii="PT Astra Serif" w:hAnsi="PT Astra Serif"/>
        </w:rPr>
        <w:t>Депутаты обязаны принимать личное участие в заседаниях Законодательного Собрания, а также в заседаниях комитетов (комиссий) Законодательного Собрания, членами которых они являются, в том числе дистанционно, если такая возможность предусмотрена законом Ульяновской области или Регламентом Законодательного Собрания, пользуясь при этом процедурными правами, установленными Регламентом Законодательного Собрания или иным нормативным правовым актом Законодательного Собрания.</w:t>
      </w:r>
      <w:proofErr w:type="gramEnd"/>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В случае невозможности участия в заседании Законодательного Собрания, в заседании комитета (комиссии) Законодательного Собрания, членом которых является депутат, по уважительным причинам депутат заблаговременно информирует об этом Председателя Законодательного Собрания, председателя комитета (комиссии) Законодательного Собрания соответственно.</w:t>
      </w:r>
    </w:p>
    <w:p w:rsidR="00A5449E" w:rsidRPr="00A5449E" w:rsidRDefault="00A5449E">
      <w:pPr>
        <w:pStyle w:val="ConsPlusNormal"/>
        <w:spacing w:before="220"/>
        <w:ind w:firstLine="540"/>
        <w:jc w:val="both"/>
        <w:rPr>
          <w:rFonts w:ascii="PT Astra Serif" w:hAnsi="PT Astra Serif"/>
        </w:rPr>
      </w:pPr>
      <w:proofErr w:type="gramStart"/>
      <w:r w:rsidRPr="00A5449E">
        <w:rPr>
          <w:rFonts w:ascii="PT Astra Serif" w:hAnsi="PT Astra Serif"/>
        </w:rPr>
        <w:t>Уважительными причинами невозможности участия депутата в заседании Законодательного Собрания, а равно в заседании комитета (комиссии) Законодательного Собрания, членом которых он является, признаются исполнение депутатом гражданских обязанностей, установленных законодательством Российской Федерации, его временная нетрудоспособность или отпуск, нахождение депутата в служебной командировке, рождение у депутата ребенка, регистрация брака, заключаемого депутатом, смерть его супруги (супруга) или близких родственников, иные семейные обстоятельства, а также</w:t>
      </w:r>
      <w:proofErr w:type="gramEnd"/>
      <w:r w:rsidRPr="00A5449E">
        <w:rPr>
          <w:rFonts w:ascii="PT Astra Serif" w:hAnsi="PT Astra Serif"/>
        </w:rPr>
        <w:t xml:space="preserve"> обстоятельства непреодолимой силы.</w:t>
      </w:r>
    </w:p>
    <w:p w:rsidR="00A5449E" w:rsidRPr="00A5449E" w:rsidRDefault="00A5449E">
      <w:pPr>
        <w:pStyle w:val="ConsPlusNormal"/>
        <w:jc w:val="both"/>
        <w:rPr>
          <w:rFonts w:ascii="PT Astra Serif" w:hAnsi="PT Astra Serif"/>
        </w:rPr>
      </w:pPr>
      <w:r w:rsidRPr="00A5449E">
        <w:rPr>
          <w:rFonts w:ascii="PT Astra Serif" w:hAnsi="PT Astra Serif"/>
        </w:rPr>
        <w:t xml:space="preserve">(в ред. </w:t>
      </w:r>
      <w:hyperlink r:id="rId145">
        <w:r w:rsidRPr="00A5449E">
          <w:rPr>
            <w:rFonts w:ascii="PT Astra Serif" w:hAnsi="PT Astra Serif"/>
            <w:color w:val="0000FF"/>
          </w:rPr>
          <w:t>Закона</w:t>
        </w:r>
      </w:hyperlink>
      <w:r w:rsidRPr="00A5449E">
        <w:rPr>
          <w:rFonts w:ascii="PT Astra Serif" w:hAnsi="PT Astra Serif"/>
        </w:rPr>
        <w:t xml:space="preserve"> Ульяновской области от 26.01.2024 N 3-ЗО)</w:t>
      </w:r>
    </w:p>
    <w:p w:rsidR="00A5449E" w:rsidRPr="00A5449E" w:rsidRDefault="00A5449E">
      <w:pPr>
        <w:pStyle w:val="ConsPlusNormal"/>
        <w:jc w:val="both"/>
        <w:rPr>
          <w:rFonts w:ascii="PT Astra Serif" w:hAnsi="PT Astra Serif"/>
        </w:rPr>
      </w:pPr>
    </w:p>
    <w:p w:rsidR="00A5449E" w:rsidRPr="00A5449E" w:rsidRDefault="00A5449E">
      <w:pPr>
        <w:pStyle w:val="ConsPlusTitle"/>
        <w:ind w:firstLine="540"/>
        <w:jc w:val="both"/>
        <w:outlineLvl w:val="1"/>
        <w:rPr>
          <w:rFonts w:ascii="PT Astra Serif" w:hAnsi="PT Astra Serif"/>
        </w:rPr>
      </w:pPr>
      <w:r w:rsidRPr="00A5449E">
        <w:rPr>
          <w:rFonts w:ascii="PT Astra Serif" w:hAnsi="PT Astra Serif"/>
        </w:rPr>
        <w:t>Статья 23. Обязанность депутатов выполнять поручения Законодательного Собрания и его органов</w:t>
      </w:r>
    </w:p>
    <w:p w:rsidR="00A5449E" w:rsidRPr="00A5449E" w:rsidRDefault="00A5449E">
      <w:pPr>
        <w:pStyle w:val="ConsPlusNormal"/>
        <w:jc w:val="both"/>
        <w:rPr>
          <w:rFonts w:ascii="PT Astra Serif" w:hAnsi="PT Astra Serif"/>
        </w:rPr>
      </w:pPr>
    </w:p>
    <w:p w:rsidR="00A5449E" w:rsidRPr="00A5449E" w:rsidRDefault="00A5449E">
      <w:pPr>
        <w:pStyle w:val="ConsPlusNormal"/>
        <w:ind w:firstLine="540"/>
        <w:jc w:val="both"/>
        <w:rPr>
          <w:rFonts w:ascii="PT Astra Serif" w:hAnsi="PT Astra Serif"/>
        </w:rPr>
      </w:pPr>
      <w:r w:rsidRPr="00A5449E">
        <w:rPr>
          <w:rFonts w:ascii="PT Astra Serif" w:hAnsi="PT Astra Serif"/>
        </w:rPr>
        <w:t>Депутаты обязаны выполнять поручения Законодательного Собрания, оформленные постановлениями Законодательного Собрания, и поручения органов Законодательного Собрания, оформленные решениями данных органов. О результатах выполнения указанных поручений депутат информирует Законодательное Собрание или его органы соответственно.</w:t>
      </w:r>
    </w:p>
    <w:p w:rsidR="00A5449E" w:rsidRPr="00A5449E" w:rsidRDefault="00A5449E">
      <w:pPr>
        <w:pStyle w:val="ConsPlusNormal"/>
        <w:jc w:val="both"/>
        <w:rPr>
          <w:rFonts w:ascii="PT Astra Serif" w:hAnsi="PT Astra Serif"/>
        </w:rPr>
      </w:pPr>
    </w:p>
    <w:p w:rsidR="00A5449E" w:rsidRPr="00A5449E" w:rsidRDefault="00A5449E">
      <w:pPr>
        <w:pStyle w:val="ConsPlusTitle"/>
        <w:ind w:firstLine="540"/>
        <w:jc w:val="both"/>
        <w:outlineLvl w:val="1"/>
        <w:rPr>
          <w:rFonts w:ascii="PT Astra Serif" w:hAnsi="PT Astra Serif"/>
        </w:rPr>
      </w:pPr>
      <w:r w:rsidRPr="00A5449E">
        <w:rPr>
          <w:rFonts w:ascii="PT Astra Serif" w:hAnsi="PT Astra Serif"/>
        </w:rPr>
        <w:t>Статья 24. Обязанность депутатов соблюдать нормы депутатской этики</w:t>
      </w:r>
    </w:p>
    <w:p w:rsidR="00A5449E" w:rsidRPr="00A5449E" w:rsidRDefault="00A5449E">
      <w:pPr>
        <w:pStyle w:val="ConsPlusNormal"/>
        <w:jc w:val="both"/>
        <w:rPr>
          <w:rFonts w:ascii="PT Astra Serif" w:hAnsi="PT Astra Serif"/>
        </w:rPr>
      </w:pPr>
    </w:p>
    <w:p w:rsidR="00A5449E" w:rsidRPr="00A5449E" w:rsidRDefault="00A5449E">
      <w:pPr>
        <w:pStyle w:val="ConsPlusNormal"/>
        <w:ind w:firstLine="540"/>
        <w:jc w:val="both"/>
        <w:rPr>
          <w:rFonts w:ascii="PT Astra Serif" w:hAnsi="PT Astra Serif"/>
        </w:rPr>
      </w:pPr>
      <w:r w:rsidRPr="00A5449E">
        <w:rPr>
          <w:rFonts w:ascii="PT Astra Serif" w:hAnsi="PT Astra Serif"/>
        </w:rPr>
        <w:t>Депутаты при осуществлении депутатской деятельности обязаны соблюдать нормы депутатской этики, установленные Регламентом Законодательного Собрания. Меры ответственности (воздействия) за нарушение депутатами норм депутатской этики устанавливаются Регламентом Законодательного Собрания.</w:t>
      </w:r>
    </w:p>
    <w:p w:rsidR="00A5449E" w:rsidRPr="00A5449E" w:rsidRDefault="00A5449E">
      <w:pPr>
        <w:pStyle w:val="ConsPlusNormal"/>
        <w:jc w:val="both"/>
        <w:rPr>
          <w:rFonts w:ascii="PT Astra Serif" w:hAnsi="PT Astra Serif"/>
        </w:rPr>
      </w:pPr>
    </w:p>
    <w:p w:rsidR="00A5449E" w:rsidRPr="00A5449E" w:rsidRDefault="00A5449E">
      <w:pPr>
        <w:pStyle w:val="ConsPlusTitle"/>
        <w:ind w:firstLine="540"/>
        <w:jc w:val="both"/>
        <w:outlineLvl w:val="1"/>
        <w:rPr>
          <w:rFonts w:ascii="PT Astra Serif" w:hAnsi="PT Astra Serif"/>
        </w:rPr>
      </w:pPr>
      <w:r w:rsidRPr="00A5449E">
        <w:rPr>
          <w:rFonts w:ascii="PT Astra Serif" w:hAnsi="PT Astra Serif"/>
        </w:rPr>
        <w:t>Статья 25. Обязанность депутатов взаимодействовать с избирателями</w:t>
      </w:r>
    </w:p>
    <w:p w:rsidR="00A5449E" w:rsidRPr="00A5449E" w:rsidRDefault="00A5449E">
      <w:pPr>
        <w:pStyle w:val="ConsPlusNormal"/>
        <w:jc w:val="both"/>
        <w:rPr>
          <w:rFonts w:ascii="PT Astra Serif" w:hAnsi="PT Astra Serif"/>
        </w:rPr>
      </w:pPr>
    </w:p>
    <w:p w:rsidR="00A5449E" w:rsidRPr="00A5449E" w:rsidRDefault="00A5449E">
      <w:pPr>
        <w:pStyle w:val="ConsPlusNormal"/>
        <w:ind w:firstLine="540"/>
        <w:jc w:val="both"/>
        <w:rPr>
          <w:rFonts w:ascii="PT Astra Serif" w:hAnsi="PT Astra Serif"/>
        </w:rPr>
      </w:pPr>
      <w:r w:rsidRPr="00A5449E">
        <w:rPr>
          <w:rFonts w:ascii="PT Astra Serif" w:hAnsi="PT Astra Serif"/>
        </w:rPr>
        <w:t>1. Депутаты обязаны взаимодействовать с избирателями.</w:t>
      </w:r>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 xml:space="preserve">2. </w:t>
      </w:r>
      <w:proofErr w:type="gramStart"/>
      <w:r w:rsidRPr="00A5449E">
        <w:rPr>
          <w:rFonts w:ascii="PT Astra Serif" w:hAnsi="PT Astra Serif"/>
        </w:rPr>
        <w:t>Депутаты обязаны в пределах своих полномочий принимать меры, направленные на обеспечение прав, свобод и законных интересов граждан, в том числе являющихся их избирателями, проводить личные приемы граждан, рассматривать поступившие от них обращения, способствовать в пределах своих полномочий правильному и своевременному решению содержащихся в указанных обращениях вопросов, изучать общественное мнение и в случае необходимости вносить в государственные органы и органы местного</w:t>
      </w:r>
      <w:proofErr w:type="gramEnd"/>
      <w:r w:rsidRPr="00A5449E">
        <w:rPr>
          <w:rFonts w:ascii="PT Astra Serif" w:hAnsi="PT Astra Serif"/>
        </w:rPr>
        <w:t xml:space="preserve"> </w:t>
      </w:r>
      <w:proofErr w:type="gramStart"/>
      <w:r w:rsidRPr="00A5449E">
        <w:rPr>
          <w:rFonts w:ascii="PT Astra Serif" w:hAnsi="PT Astra Serif"/>
        </w:rPr>
        <w:t>самоуправления</w:t>
      </w:r>
      <w:proofErr w:type="gramEnd"/>
      <w:r w:rsidRPr="00A5449E">
        <w:rPr>
          <w:rFonts w:ascii="PT Astra Serif" w:hAnsi="PT Astra Serif"/>
        </w:rPr>
        <w:t xml:space="preserve"> соответствующие предложения.</w:t>
      </w:r>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 xml:space="preserve">3. Депутаты обязаны давать ответы на обращения граждан, в том числе являющихся их избирателями, а также на обращения организаций в порядке и в сроки, которые установлены Федеральным </w:t>
      </w:r>
      <w:hyperlink r:id="rId146">
        <w:r w:rsidRPr="00A5449E">
          <w:rPr>
            <w:rFonts w:ascii="PT Astra Serif" w:hAnsi="PT Astra Serif"/>
            <w:color w:val="0000FF"/>
          </w:rPr>
          <w:t>законом</w:t>
        </w:r>
      </w:hyperlink>
      <w:r w:rsidRPr="00A5449E">
        <w:rPr>
          <w:rFonts w:ascii="PT Astra Serif" w:hAnsi="PT Astra Serif"/>
        </w:rPr>
        <w:t xml:space="preserve"> от 2 мая 2006 года N 59-ФЗ "О порядке рассмотрения обращений граждан Российской Федерации".</w:t>
      </w:r>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4. Депутаты обязаны не реже одного раза в год информировать избирателей о своей депутатской деятельности, в том числе в ходе проведения с ними встреч, при этом любые встречи с избирателями проводятся депутатами в соответствии с законодательством Российской Федерации о собраниях, митингах, демонстрациях, шествиях и пикетированиях.</w:t>
      </w:r>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Информирование избирателей о депутатской деятельности депутатов может осуществляться в форме организации депутатами заслушивания докладов депутатов о результатах их депутатской деятельности, в том числе по вопросам, поставленным избирателями.</w:t>
      </w:r>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Заслушивание доклада депутата о результатах его депутатской деятельности организуется в границах соответственно территории одномандатного избирательного округа или территории, в пределах которой депутат, избранный по единому избирательному округу, должен осуществлять прием избирателей по решению фракции, в состав которой он входит.</w:t>
      </w:r>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 xml:space="preserve">Депутат не </w:t>
      </w:r>
      <w:proofErr w:type="gramStart"/>
      <w:r w:rsidRPr="00A5449E">
        <w:rPr>
          <w:rFonts w:ascii="PT Astra Serif" w:hAnsi="PT Astra Serif"/>
        </w:rPr>
        <w:t>позднее</w:t>
      </w:r>
      <w:proofErr w:type="gramEnd"/>
      <w:r w:rsidRPr="00A5449E">
        <w:rPr>
          <w:rFonts w:ascii="PT Astra Serif" w:hAnsi="PT Astra Serif"/>
        </w:rPr>
        <w:t xml:space="preserve"> чем за две недели до дня заслушивания доклада о результатах его депутатской деятельности обязан проинформировать избирателей о дате, времени и месте заслушивания указанного доклада.</w:t>
      </w:r>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 xml:space="preserve">В случае если для организации заслушивания доклада депутата о результатах его депутатской деятельности будет необходимо осуществить закупки товаров, работ, услуг, связанных с предоставлением депутату соответствующего помещения, депутат обязан проинформировать Председателя Законодательного Собрания о предполагаемом дне заслушивания указанного доклада не </w:t>
      </w:r>
      <w:proofErr w:type="gramStart"/>
      <w:r w:rsidRPr="00A5449E">
        <w:rPr>
          <w:rFonts w:ascii="PT Astra Serif" w:hAnsi="PT Astra Serif"/>
        </w:rPr>
        <w:t>позднее</w:t>
      </w:r>
      <w:proofErr w:type="gramEnd"/>
      <w:r w:rsidRPr="00A5449E">
        <w:rPr>
          <w:rFonts w:ascii="PT Astra Serif" w:hAnsi="PT Astra Serif"/>
        </w:rPr>
        <w:t xml:space="preserve"> чем за три месяца до такого дня. Закупки товаров, работ, услуг, связанных с предоставлением депутату помещения, необходимого для заслушивания доклада депутата о результатах его депутатской деятельности, осуществляются в порядке, установленном </w:t>
      </w:r>
      <w:hyperlink r:id="rId147">
        <w:r w:rsidRPr="00A5449E">
          <w:rPr>
            <w:rFonts w:ascii="PT Astra Serif" w:hAnsi="PT Astra Serif"/>
            <w:color w:val="0000FF"/>
          </w:rPr>
          <w:t>законодательством</w:t>
        </w:r>
      </w:hyperlink>
      <w:r w:rsidRPr="00A5449E">
        <w:rPr>
          <w:rFonts w:ascii="PT Astra Serif" w:hAnsi="PT Astra Serif"/>
        </w:rP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rsidR="00A5449E" w:rsidRPr="00A5449E" w:rsidRDefault="00A5449E">
      <w:pPr>
        <w:pStyle w:val="ConsPlusNormal"/>
        <w:jc w:val="both"/>
        <w:rPr>
          <w:rFonts w:ascii="PT Astra Serif" w:hAnsi="PT Astra Serif"/>
        </w:rPr>
      </w:pPr>
    </w:p>
    <w:p w:rsidR="00A5449E" w:rsidRPr="00A5449E" w:rsidRDefault="00A5449E">
      <w:pPr>
        <w:pStyle w:val="ConsPlusTitle"/>
        <w:jc w:val="center"/>
        <w:outlineLvl w:val="0"/>
        <w:rPr>
          <w:rFonts w:ascii="PT Astra Serif" w:hAnsi="PT Astra Serif"/>
        </w:rPr>
      </w:pPr>
      <w:r w:rsidRPr="00A5449E">
        <w:rPr>
          <w:rFonts w:ascii="PT Astra Serif" w:hAnsi="PT Astra Serif"/>
        </w:rPr>
        <w:t>Глава IV. ПОРЯДОК ПРИМЕНЕНИЯ К ДЕПУТАТАМ ОТДЕЛЬНЫХ МЕР</w:t>
      </w:r>
    </w:p>
    <w:p w:rsidR="00A5449E" w:rsidRPr="00A5449E" w:rsidRDefault="00A5449E">
      <w:pPr>
        <w:pStyle w:val="ConsPlusTitle"/>
        <w:jc w:val="center"/>
        <w:rPr>
          <w:rFonts w:ascii="PT Astra Serif" w:hAnsi="PT Astra Serif"/>
        </w:rPr>
      </w:pPr>
      <w:r w:rsidRPr="00A5449E">
        <w:rPr>
          <w:rFonts w:ascii="PT Astra Serif" w:hAnsi="PT Astra Serif"/>
        </w:rPr>
        <w:t>ОТВЕТСТВЕННОСТИ (ВОЗДЕЙСТВИЯ)</w:t>
      </w:r>
    </w:p>
    <w:p w:rsidR="00A5449E" w:rsidRPr="00A5449E" w:rsidRDefault="00A5449E">
      <w:pPr>
        <w:pStyle w:val="ConsPlusNormal"/>
        <w:jc w:val="center"/>
        <w:rPr>
          <w:rFonts w:ascii="PT Astra Serif" w:hAnsi="PT Astra Serif"/>
        </w:rPr>
      </w:pPr>
    </w:p>
    <w:p w:rsidR="00A5449E" w:rsidRPr="00A5449E" w:rsidRDefault="00A5449E">
      <w:pPr>
        <w:pStyle w:val="ConsPlusNormal"/>
        <w:jc w:val="center"/>
        <w:rPr>
          <w:rFonts w:ascii="PT Astra Serif" w:hAnsi="PT Astra Serif"/>
        </w:rPr>
      </w:pPr>
      <w:r w:rsidRPr="00A5449E">
        <w:rPr>
          <w:rFonts w:ascii="PT Astra Serif" w:hAnsi="PT Astra Serif"/>
        </w:rPr>
        <w:t xml:space="preserve">(в ред. </w:t>
      </w:r>
      <w:hyperlink r:id="rId148">
        <w:r w:rsidRPr="00A5449E">
          <w:rPr>
            <w:rFonts w:ascii="PT Astra Serif" w:hAnsi="PT Astra Serif"/>
            <w:color w:val="0000FF"/>
          </w:rPr>
          <w:t>Закона</w:t>
        </w:r>
      </w:hyperlink>
      <w:r w:rsidRPr="00A5449E">
        <w:rPr>
          <w:rFonts w:ascii="PT Astra Serif" w:hAnsi="PT Astra Serif"/>
        </w:rPr>
        <w:t xml:space="preserve"> Ульяновской области от 20.12.2022 N 144-ЗО)</w:t>
      </w:r>
    </w:p>
    <w:p w:rsidR="00A5449E" w:rsidRPr="00A5449E" w:rsidRDefault="00A5449E">
      <w:pPr>
        <w:pStyle w:val="ConsPlusNormal"/>
        <w:jc w:val="both"/>
        <w:rPr>
          <w:rFonts w:ascii="PT Astra Serif" w:hAnsi="PT Astra Serif"/>
        </w:rPr>
      </w:pPr>
    </w:p>
    <w:p w:rsidR="00A5449E" w:rsidRPr="00A5449E" w:rsidRDefault="00A5449E">
      <w:pPr>
        <w:pStyle w:val="ConsPlusTitle"/>
        <w:ind w:firstLine="540"/>
        <w:jc w:val="both"/>
        <w:outlineLvl w:val="1"/>
        <w:rPr>
          <w:rFonts w:ascii="PT Astra Serif" w:hAnsi="PT Astra Serif"/>
        </w:rPr>
      </w:pPr>
      <w:bookmarkStart w:id="15" w:name="P261"/>
      <w:bookmarkEnd w:id="15"/>
      <w:r w:rsidRPr="00A5449E">
        <w:rPr>
          <w:rFonts w:ascii="PT Astra Serif" w:hAnsi="PT Astra Serif"/>
        </w:rPr>
        <w:t>Статья 26. Порядок применения к депутату отдельных мер ответственности, установленных Федеральным законом "Об общих принципах организации публичной власти в субъектах Российской Федерации"</w:t>
      </w:r>
    </w:p>
    <w:p w:rsidR="00A5449E" w:rsidRPr="00A5449E" w:rsidRDefault="00A5449E">
      <w:pPr>
        <w:pStyle w:val="ConsPlusNormal"/>
        <w:jc w:val="both"/>
        <w:rPr>
          <w:rFonts w:ascii="PT Astra Serif" w:hAnsi="PT Astra Serif"/>
        </w:rPr>
      </w:pPr>
    </w:p>
    <w:p w:rsidR="00A5449E" w:rsidRPr="00A5449E" w:rsidRDefault="00A5449E">
      <w:pPr>
        <w:pStyle w:val="ConsPlusNormal"/>
        <w:ind w:firstLine="540"/>
        <w:jc w:val="both"/>
        <w:rPr>
          <w:rFonts w:ascii="PT Astra Serif" w:hAnsi="PT Astra Serif"/>
        </w:rPr>
      </w:pPr>
      <w:r w:rsidRPr="00A5449E">
        <w:rPr>
          <w:rFonts w:ascii="PT Astra Serif" w:hAnsi="PT Astra Serif"/>
        </w:rPr>
        <w:t xml:space="preserve">1. </w:t>
      </w:r>
      <w:proofErr w:type="gramStart"/>
      <w:r w:rsidRPr="00A5449E">
        <w:rPr>
          <w:rFonts w:ascii="PT Astra Serif" w:hAnsi="PT Astra Serif"/>
        </w:rPr>
        <w:t xml:space="preserve">Законодательное Собрание рассматривает вопрос о применении к депутату одной из мер ответственности, предусмотренных </w:t>
      </w:r>
      <w:hyperlink r:id="rId149">
        <w:r w:rsidRPr="00A5449E">
          <w:rPr>
            <w:rFonts w:ascii="PT Astra Serif" w:hAnsi="PT Astra Serif"/>
            <w:color w:val="0000FF"/>
          </w:rPr>
          <w:t>частью 22 статьи 19</w:t>
        </w:r>
      </w:hyperlink>
      <w:r w:rsidRPr="00A5449E">
        <w:rPr>
          <w:rFonts w:ascii="PT Astra Serif" w:hAnsi="PT Astra Serif"/>
        </w:rPr>
        <w:t xml:space="preserve"> Федерального закона "Об общих принципах организации публичной власти в субъектах Российской Федерации", или меры ответственности, предусмотренной </w:t>
      </w:r>
      <w:hyperlink r:id="rId150">
        <w:r w:rsidRPr="00A5449E">
          <w:rPr>
            <w:rFonts w:ascii="PT Astra Serif" w:hAnsi="PT Astra Serif"/>
            <w:color w:val="0000FF"/>
          </w:rPr>
          <w:t>частью 25</w:t>
        </w:r>
      </w:hyperlink>
      <w:r w:rsidRPr="00A5449E">
        <w:rPr>
          <w:rFonts w:ascii="PT Astra Serif" w:hAnsi="PT Astra Serif"/>
        </w:rPr>
        <w:t xml:space="preserve"> указанной статьи (далее также - меры ответственности), на основании решения комиссии по контролю о наличии оснований для применения к депутату одной из мер ответственности, принятого ею</w:t>
      </w:r>
      <w:proofErr w:type="gramEnd"/>
      <w:r w:rsidRPr="00A5449E">
        <w:rPr>
          <w:rFonts w:ascii="PT Astra Serif" w:hAnsi="PT Astra Serif"/>
        </w:rPr>
        <w:t xml:space="preserve"> по результатам проверки, проведенной в соответствии с </w:t>
      </w:r>
      <w:hyperlink r:id="rId151">
        <w:r w:rsidRPr="00A5449E">
          <w:rPr>
            <w:rFonts w:ascii="PT Astra Serif" w:hAnsi="PT Astra Serif"/>
            <w:color w:val="0000FF"/>
          </w:rPr>
          <w:t>Законом</w:t>
        </w:r>
      </w:hyperlink>
      <w:r w:rsidRPr="00A5449E">
        <w:rPr>
          <w:rFonts w:ascii="PT Astra Serif" w:hAnsi="PT Astra Serif"/>
        </w:rPr>
        <w:t xml:space="preserve"> Ульяновской области "О правовом регулировании отдельных вопросов, касающихся соблюдения депутатами Законодательного Собрания Ульяновской области ограничений, запретов и исполнения ими обязанностей, установленных законодательством Российской Федерации о противодействии коррупции" или в соответствии со </w:t>
      </w:r>
      <w:hyperlink r:id="rId152">
        <w:r w:rsidRPr="00A5449E">
          <w:rPr>
            <w:rFonts w:ascii="PT Astra Serif" w:hAnsi="PT Astra Serif"/>
            <w:color w:val="0000FF"/>
          </w:rPr>
          <w:t>статьей 13.4</w:t>
        </w:r>
      </w:hyperlink>
      <w:r w:rsidRPr="00A5449E">
        <w:rPr>
          <w:rFonts w:ascii="PT Astra Serif" w:hAnsi="PT Astra Serif"/>
        </w:rPr>
        <w:t xml:space="preserve"> Федерального закона "О противодействии коррупции" (далее - проверка).</w:t>
      </w:r>
    </w:p>
    <w:p w:rsidR="00A5449E" w:rsidRPr="00A5449E" w:rsidRDefault="00A5449E">
      <w:pPr>
        <w:pStyle w:val="ConsPlusNormal"/>
        <w:jc w:val="both"/>
        <w:rPr>
          <w:rFonts w:ascii="PT Astra Serif" w:hAnsi="PT Astra Serif"/>
        </w:rPr>
      </w:pPr>
      <w:r w:rsidRPr="00A5449E">
        <w:rPr>
          <w:rFonts w:ascii="PT Astra Serif" w:hAnsi="PT Astra Serif"/>
        </w:rPr>
        <w:t xml:space="preserve">(в ред. Законов Ульяновской области от 26.01.2024 </w:t>
      </w:r>
      <w:hyperlink r:id="rId153">
        <w:r w:rsidRPr="00A5449E">
          <w:rPr>
            <w:rFonts w:ascii="PT Astra Serif" w:hAnsi="PT Astra Serif"/>
            <w:color w:val="0000FF"/>
          </w:rPr>
          <w:t>N 3-ЗО</w:t>
        </w:r>
      </w:hyperlink>
      <w:r w:rsidRPr="00A5449E">
        <w:rPr>
          <w:rFonts w:ascii="PT Astra Serif" w:hAnsi="PT Astra Serif"/>
        </w:rPr>
        <w:t xml:space="preserve">, от 23.07.2026 </w:t>
      </w:r>
      <w:hyperlink r:id="rId154">
        <w:r w:rsidRPr="00A5449E">
          <w:rPr>
            <w:rFonts w:ascii="PT Astra Serif" w:hAnsi="PT Astra Serif"/>
            <w:color w:val="0000FF"/>
          </w:rPr>
          <w:t>N 74-ЗО</w:t>
        </w:r>
      </w:hyperlink>
      <w:r w:rsidRPr="00A5449E">
        <w:rPr>
          <w:rFonts w:ascii="PT Astra Serif" w:hAnsi="PT Astra Serif"/>
        </w:rPr>
        <w:t>)</w:t>
      </w:r>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 xml:space="preserve">2. </w:t>
      </w:r>
      <w:proofErr w:type="gramStart"/>
      <w:r w:rsidRPr="00A5449E">
        <w:rPr>
          <w:rFonts w:ascii="PT Astra Serif" w:hAnsi="PT Astra Serif"/>
        </w:rPr>
        <w:t xml:space="preserve">Комиссия по контролю по результатам проведения проверки не позднее трех рабочих дней со дня завершения ее проведения или в случае, если проверка проводилась в соответствии со </w:t>
      </w:r>
      <w:hyperlink r:id="rId155">
        <w:r w:rsidRPr="00A5449E">
          <w:rPr>
            <w:rFonts w:ascii="PT Astra Serif" w:hAnsi="PT Astra Serif"/>
            <w:color w:val="0000FF"/>
          </w:rPr>
          <w:t>статьей 13.4</w:t>
        </w:r>
      </w:hyperlink>
      <w:r w:rsidRPr="00A5449E">
        <w:rPr>
          <w:rFonts w:ascii="PT Astra Serif" w:hAnsi="PT Astra Serif"/>
        </w:rPr>
        <w:t xml:space="preserve"> Федерального закона "О противодействии коррупции", со дня поступления информации от уполномоченного подразделения Администрации Президента Российской Федерации о результатах ее проведения принимает одно из следующих решений:</w:t>
      </w:r>
      <w:proofErr w:type="gramEnd"/>
    </w:p>
    <w:p w:rsidR="00A5449E" w:rsidRPr="00A5449E" w:rsidRDefault="00A5449E">
      <w:pPr>
        <w:pStyle w:val="ConsPlusNormal"/>
        <w:jc w:val="both"/>
        <w:rPr>
          <w:rFonts w:ascii="PT Astra Serif" w:hAnsi="PT Astra Serif"/>
        </w:rPr>
      </w:pPr>
      <w:r w:rsidRPr="00A5449E">
        <w:rPr>
          <w:rFonts w:ascii="PT Astra Serif" w:hAnsi="PT Astra Serif"/>
        </w:rPr>
        <w:t xml:space="preserve">(в ред. </w:t>
      </w:r>
      <w:hyperlink r:id="rId156">
        <w:r w:rsidRPr="00A5449E">
          <w:rPr>
            <w:rFonts w:ascii="PT Astra Serif" w:hAnsi="PT Astra Serif"/>
            <w:color w:val="0000FF"/>
          </w:rPr>
          <w:t>Закона</w:t>
        </w:r>
      </w:hyperlink>
      <w:r w:rsidRPr="00A5449E">
        <w:rPr>
          <w:rFonts w:ascii="PT Astra Serif" w:hAnsi="PT Astra Serif"/>
        </w:rPr>
        <w:t xml:space="preserve"> Ульяновской области от 26.01.2024 N 3-ЗО)</w:t>
      </w:r>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1) о наличии оснований для применения к депутату одной из мер ответственности;</w:t>
      </w:r>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2) об отсутствии оснований для применения к депутату одной из мер ответственности.</w:t>
      </w:r>
    </w:p>
    <w:p w:rsidR="00A5449E" w:rsidRPr="00A5449E" w:rsidRDefault="00A5449E">
      <w:pPr>
        <w:pStyle w:val="ConsPlusNormal"/>
        <w:spacing w:before="220"/>
        <w:ind w:firstLine="540"/>
        <w:jc w:val="both"/>
        <w:rPr>
          <w:rFonts w:ascii="PT Astra Serif" w:hAnsi="PT Astra Serif"/>
        </w:rPr>
      </w:pPr>
      <w:proofErr w:type="gramStart"/>
      <w:r w:rsidRPr="00A5449E">
        <w:rPr>
          <w:rFonts w:ascii="PT Astra Serif" w:hAnsi="PT Astra Serif"/>
        </w:rPr>
        <w:t xml:space="preserve">Решение об отсутствии оснований для применения к депутату одной из мер ответственности принимается комиссией по контролю в случаях </w:t>
      </w:r>
      <w:proofErr w:type="spellStart"/>
      <w:r w:rsidRPr="00A5449E">
        <w:rPr>
          <w:rFonts w:ascii="PT Astra Serif" w:hAnsi="PT Astra Serif"/>
        </w:rPr>
        <w:t>неустановления</w:t>
      </w:r>
      <w:proofErr w:type="spellEnd"/>
      <w:r w:rsidRPr="00A5449E">
        <w:rPr>
          <w:rFonts w:ascii="PT Astra Serif" w:hAnsi="PT Astra Serif"/>
        </w:rPr>
        <w:t xml:space="preserve"> в ходе проведения проверки фактов совершения депутатом правонарушений, являющихся основаниями для применения к нему мер ответственности (далее - правонарушения), либо признания факта совершения депутатом правонарушений следствием не зависящих от него обстоятельств в порядке, предусмотренном </w:t>
      </w:r>
      <w:hyperlink r:id="rId157">
        <w:r w:rsidRPr="00A5449E">
          <w:rPr>
            <w:rFonts w:ascii="PT Astra Serif" w:hAnsi="PT Astra Serif"/>
            <w:color w:val="0000FF"/>
          </w:rPr>
          <w:t>частями 3</w:t>
        </w:r>
      </w:hyperlink>
      <w:r w:rsidRPr="00A5449E">
        <w:rPr>
          <w:rFonts w:ascii="PT Astra Serif" w:hAnsi="PT Astra Serif"/>
        </w:rPr>
        <w:t xml:space="preserve"> - </w:t>
      </w:r>
      <w:hyperlink r:id="rId158">
        <w:r w:rsidRPr="00A5449E">
          <w:rPr>
            <w:rFonts w:ascii="PT Astra Serif" w:hAnsi="PT Astra Serif"/>
            <w:color w:val="0000FF"/>
          </w:rPr>
          <w:t>6 статьи 13</w:t>
        </w:r>
      </w:hyperlink>
      <w:r w:rsidRPr="00A5449E">
        <w:rPr>
          <w:rFonts w:ascii="PT Astra Serif" w:hAnsi="PT Astra Serif"/>
        </w:rPr>
        <w:t xml:space="preserve"> Федерального закона "О</w:t>
      </w:r>
      <w:proofErr w:type="gramEnd"/>
      <w:r w:rsidRPr="00A5449E">
        <w:rPr>
          <w:rFonts w:ascii="PT Astra Serif" w:hAnsi="PT Astra Serif"/>
        </w:rPr>
        <w:t xml:space="preserve"> </w:t>
      </w:r>
      <w:proofErr w:type="gramStart"/>
      <w:r w:rsidRPr="00A5449E">
        <w:rPr>
          <w:rFonts w:ascii="PT Astra Serif" w:hAnsi="PT Astra Serif"/>
        </w:rPr>
        <w:t>противодействии</w:t>
      </w:r>
      <w:proofErr w:type="gramEnd"/>
      <w:r w:rsidRPr="00A5449E">
        <w:rPr>
          <w:rFonts w:ascii="PT Astra Serif" w:hAnsi="PT Astra Serif"/>
        </w:rPr>
        <w:t xml:space="preserve"> коррупции", истечения ко дню принятия данного решения трехлетнего срока со дня совершения депутатом правонарушения, а также невозможности применения к депутату мер ответственности в связи с досрочным прекращением его полномочий.</w:t>
      </w:r>
    </w:p>
    <w:p w:rsidR="00A5449E" w:rsidRPr="00A5449E" w:rsidRDefault="00A5449E">
      <w:pPr>
        <w:pStyle w:val="ConsPlusNormal"/>
        <w:jc w:val="both"/>
        <w:rPr>
          <w:rFonts w:ascii="PT Astra Serif" w:hAnsi="PT Astra Serif"/>
        </w:rPr>
      </w:pPr>
      <w:r w:rsidRPr="00A5449E">
        <w:rPr>
          <w:rFonts w:ascii="PT Astra Serif" w:hAnsi="PT Astra Serif"/>
        </w:rPr>
        <w:t xml:space="preserve">(в ред. </w:t>
      </w:r>
      <w:hyperlink r:id="rId159">
        <w:r w:rsidRPr="00A5449E">
          <w:rPr>
            <w:rFonts w:ascii="PT Astra Serif" w:hAnsi="PT Astra Serif"/>
            <w:color w:val="0000FF"/>
          </w:rPr>
          <w:t>Закона</w:t>
        </w:r>
      </w:hyperlink>
      <w:r w:rsidRPr="00A5449E">
        <w:rPr>
          <w:rFonts w:ascii="PT Astra Serif" w:hAnsi="PT Astra Serif"/>
        </w:rPr>
        <w:t xml:space="preserve"> Ульяновской области от 05.09.2023 N 104-ЗО)</w:t>
      </w:r>
    </w:p>
    <w:p w:rsidR="00A5449E" w:rsidRPr="00A5449E" w:rsidRDefault="00A5449E">
      <w:pPr>
        <w:pStyle w:val="ConsPlusNormal"/>
        <w:spacing w:before="220"/>
        <w:ind w:firstLine="540"/>
        <w:jc w:val="both"/>
        <w:rPr>
          <w:rFonts w:ascii="PT Astra Serif" w:hAnsi="PT Astra Serif"/>
        </w:rPr>
      </w:pPr>
      <w:bookmarkStart w:id="16" w:name="P271"/>
      <w:bookmarkEnd w:id="16"/>
      <w:r w:rsidRPr="00A5449E">
        <w:rPr>
          <w:rFonts w:ascii="PT Astra Serif" w:hAnsi="PT Astra Serif"/>
        </w:rPr>
        <w:t xml:space="preserve">В случае принятия комиссией по контролю решения о наличии оснований для применения к депутату одной из мер ответственности указанная комиссия не позднее трех рабочих дней со дня принятия данного решения вносит в Законодательное Собрание проект постановления Законодательного Собрания о применении к депутату меры ответственности, в котором должны быть </w:t>
      </w:r>
      <w:proofErr w:type="gramStart"/>
      <w:r w:rsidRPr="00A5449E">
        <w:rPr>
          <w:rFonts w:ascii="PT Astra Serif" w:hAnsi="PT Astra Serif"/>
        </w:rPr>
        <w:t>отражены</w:t>
      </w:r>
      <w:proofErr w:type="gramEnd"/>
      <w:r w:rsidRPr="00A5449E">
        <w:rPr>
          <w:rFonts w:ascii="PT Astra Serif" w:hAnsi="PT Astra Serif"/>
        </w:rPr>
        <w:t xml:space="preserve"> в том числе существо совершенного депутатом правонарушения и положения нормативных правовых актов, которые им были нарушены, конкретная мера ответственности, подлежащая применению к депутату, определенная с учетом положений </w:t>
      </w:r>
      <w:hyperlink w:anchor="P274">
        <w:r w:rsidRPr="00A5449E">
          <w:rPr>
            <w:rFonts w:ascii="PT Astra Serif" w:hAnsi="PT Astra Serif"/>
            <w:color w:val="0000FF"/>
          </w:rPr>
          <w:t>пункта 2 части 3</w:t>
        </w:r>
      </w:hyperlink>
      <w:r w:rsidRPr="00A5449E">
        <w:rPr>
          <w:rFonts w:ascii="PT Astra Serif" w:hAnsi="PT Astra Serif"/>
        </w:rPr>
        <w:t xml:space="preserve"> настоящей статьи, а в качестве основания для применения меры ответственности - настоящая статья.</w:t>
      </w:r>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 xml:space="preserve">3. </w:t>
      </w:r>
      <w:proofErr w:type="gramStart"/>
      <w:r w:rsidRPr="00A5449E">
        <w:rPr>
          <w:rFonts w:ascii="PT Astra Serif" w:hAnsi="PT Astra Serif"/>
        </w:rPr>
        <w:t xml:space="preserve">Вопрос о применении к депутату меры ответственности рассматривается Законодательным Собранием на ближайшем ко дню внесения комиссией по контролю в Законодательное Собрание проекта постановления Законодательного Собрания, указанного в </w:t>
      </w:r>
      <w:hyperlink w:anchor="P271">
        <w:r w:rsidRPr="00A5449E">
          <w:rPr>
            <w:rFonts w:ascii="PT Astra Serif" w:hAnsi="PT Astra Serif"/>
            <w:color w:val="0000FF"/>
          </w:rPr>
          <w:t>абзаце пятом части 2</w:t>
        </w:r>
      </w:hyperlink>
      <w:r w:rsidRPr="00A5449E">
        <w:rPr>
          <w:rFonts w:ascii="PT Astra Serif" w:hAnsi="PT Astra Serif"/>
        </w:rPr>
        <w:t xml:space="preserve"> настоящей статьи, заседании Законодательного Собрания, при этом:</w:t>
      </w:r>
      <w:proofErr w:type="gramEnd"/>
    </w:p>
    <w:p w:rsidR="00A5449E" w:rsidRPr="00A5449E" w:rsidRDefault="00A5449E">
      <w:pPr>
        <w:pStyle w:val="ConsPlusNormal"/>
        <w:spacing w:before="220"/>
        <w:ind w:firstLine="540"/>
        <w:jc w:val="both"/>
        <w:rPr>
          <w:rFonts w:ascii="PT Astra Serif" w:hAnsi="PT Astra Serif"/>
        </w:rPr>
      </w:pPr>
      <w:bookmarkStart w:id="17" w:name="P273"/>
      <w:bookmarkEnd w:id="17"/>
      <w:proofErr w:type="gramStart"/>
      <w:r w:rsidRPr="00A5449E">
        <w:rPr>
          <w:rFonts w:ascii="PT Astra Serif" w:hAnsi="PT Astra Serif"/>
        </w:rPr>
        <w:t xml:space="preserve">1) решение о применении к депутату меры ответственности должно быть принято Законодательным Собранием не позднее шести месяцев со дня поступления в Законодательное Собрание информации о совершении депутатом правонарушения, не считая времени нахождения </w:t>
      </w:r>
      <w:r w:rsidRPr="00A5449E">
        <w:rPr>
          <w:rFonts w:ascii="PT Astra Serif" w:hAnsi="PT Astra Serif"/>
        </w:rPr>
        <w:lastRenderedPageBreak/>
        <w:t>его в служебной командировке, а также периодов временной нетрудоспособности депутата, пребывания его в отпуске, периода неисполнения им своих полномочий по иным уважительным причинам и периода проведения в отношении</w:t>
      </w:r>
      <w:proofErr w:type="gramEnd"/>
      <w:r w:rsidRPr="00A5449E">
        <w:rPr>
          <w:rFonts w:ascii="PT Astra Serif" w:hAnsi="PT Astra Serif"/>
        </w:rPr>
        <w:t xml:space="preserve"> его проверки и рассмотрения результатов проверки комиссией по контролю. Решение о применении к депутату меры ответственности не может быть принято Законодательным Собранием позднее трех лет со дня совершения депутатом правонарушения. В указанный срок не включается время производства по уголовному делу;</w:t>
      </w:r>
    </w:p>
    <w:p w:rsidR="00A5449E" w:rsidRPr="00A5449E" w:rsidRDefault="00A5449E">
      <w:pPr>
        <w:pStyle w:val="ConsPlusNormal"/>
        <w:spacing w:before="220"/>
        <w:ind w:firstLine="540"/>
        <w:jc w:val="both"/>
        <w:rPr>
          <w:rFonts w:ascii="PT Astra Serif" w:hAnsi="PT Astra Serif"/>
        </w:rPr>
      </w:pPr>
      <w:bookmarkStart w:id="18" w:name="P274"/>
      <w:bookmarkEnd w:id="18"/>
      <w:proofErr w:type="gramStart"/>
      <w:r w:rsidRPr="00A5449E">
        <w:rPr>
          <w:rFonts w:ascii="PT Astra Serif" w:hAnsi="PT Astra Serif"/>
        </w:rPr>
        <w:t>2) при рассмотрении Законодательным Собранием вопроса о применении к депутату меры ответственности учитываются характер совершенного депутатом правонарушения и вина депутата в его совершении, степень тяжести совершенного депутатом правонарушения, обстоятельства, при которых оно было совершено, соблюдение депутатом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результаты</w:t>
      </w:r>
      <w:proofErr w:type="gramEnd"/>
      <w:r w:rsidRPr="00A5449E">
        <w:rPr>
          <w:rFonts w:ascii="PT Astra Serif" w:hAnsi="PT Astra Serif"/>
        </w:rPr>
        <w:t xml:space="preserve"> предшествующего совершению правонарушения исполнения депутатом своих обязанностей.</w:t>
      </w:r>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 xml:space="preserve">Об обстоятельствах, перечисленных в </w:t>
      </w:r>
      <w:hyperlink w:anchor="P273">
        <w:r w:rsidRPr="00A5449E">
          <w:rPr>
            <w:rFonts w:ascii="PT Astra Serif" w:hAnsi="PT Astra Serif"/>
            <w:color w:val="0000FF"/>
          </w:rPr>
          <w:t>пунктах 1</w:t>
        </w:r>
      </w:hyperlink>
      <w:r w:rsidRPr="00A5449E">
        <w:rPr>
          <w:rFonts w:ascii="PT Astra Serif" w:hAnsi="PT Astra Serif"/>
        </w:rPr>
        <w:t xml:space="preserve"> и </w:t>
      </w:r>
      <w:hyperlink w:anchor="P274">
        <w:r w:rsidRPr="00A5449E">
          <w:rPr>
            <w:rFonts w:ascii="PT Astra Serif" w:hAnsi="PT Astra Serif"/>
            <w:color w:val="0000FF"/>
          </w:rPr>
          <w:t>2</w:t>
        </w:r>
      </w:hyperlink>
      <w:r w:rsidRPr="00A5449E">
        <w:rPr>
          <w:rFonts w:ascii="PT Astra Serif" w:hAnsi="PT Astra Serif"/>
        </w:rPr>
        <w:t xml:space="preserve"> настоящей части, председательствующий на заседании Законодательного Собрания обязан объявить перед началом рассмотрения соответствующего вопроса.</w:t>
      </w:r>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 xml:space="preserve">4. </w:t>
      </w:r>
      <w:proofErr w:type="gramStart"/>
      <w:r w:rsidRPr="00A5449E">
        <w:rPr>
          <w:rFonts w:ascii="PT Astra Serif" w:hAnsi="PT Astra Serif"/>
        </w:rPr>
        <w:t>Копия постановления Законодательного Собрания о применении или о неприменении к депутату меры ответственности вручается ему под роспись не позднее пяти рабочих дней со дня подписания соответствующего постановления, не считая времени нахождения депутата в служебной командировке, а также периодов временной нетрудоспособности депутата, пребывания его в отпуске или периода неисполнения им депутатских полномочий по иным уважительным причинам.</w:t>
      </w:r>
      <w:proofErr w:type="gramEnd"/>
      <w:r w:rsidRPr="00A5449E">
        <w:rPr>
          <w:rFonts w:ascii="PT Astra Serif" w:hAnsi="PT Astra Serif"/>
        </w:rPr>
        <w:t xml:space="preserve"> При этом информация о применении к депутату меры ответственности в форме предупреждения подлежит опубликованию в газете "Ульяновская правда" и размещению на официальном сайте Законодательного Собрания в информационно-телекоммуникационной сети "Интернет" не позднее пяти рабочих дней со дня принятия Законодательным Собранием соответствующего решения.</w:t>
      </w:r>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 xml:space="preserve">5. Отношения по поводу применения к депутату мер ответственности в части, не урегулированной настоящей статьей, регулируются </w:t>
      </w:r>
      <w:hyperlink r:id="rId160">
        <w:r w:rsidRPr="00A5449E">
          <w:rPr>
            <w:rFonts w:ascii="PT Astra Serif" w:hAnsi="PT Astra Serif"/>
            <w:color w:val="0000FF"/>
          </w:rPr>
          <w:t>Законом</w:t>
        </w:r>
      </w:hyperlink>
      <w:r w:rsidRPr="00A5449E">
        <w:rPr>
          <w:rFonts w:ascii="PT Astra Serif" w:hAnsi="PT Astra Serif"/>
        </w:rPr>
        <w:t xml:space="preserve"> Ульяновской области "О правовом регулировании отдельных вопросов, касающихся соблюдения депутатами Законодательного Собрания Ульяновской области ограничений, запретов и исполнения ими обязанностей, установленных законодательством Российской Федерации о противодействии коррупции" и Регламентом Законодательного Собрания.</w:t>
      </w:r>
    </w:p>
    <w:p w:rsidR="00A5449E" w:rsidRPr="00A5449E" w:rsidRDefault="00A5449E">
      <w:pPr>
        <w:pStyle w:val="ConsPlusNormal"/>
        <w:jc w:val="both"/>
        <w:rPr>
          <w:rFonts w:ascii="PT Astra Serif" w:hAnsi="PT Astra Serif"/>
        </w:rPr>
      </w:pPr>
      <w:r w:rsidRPr="00A5449E">
        <w:rPr>
          <w:rFonts w:ascii="PT Astra Serif" w:hAnsi="PT Astra Serif"/>
        </w:rPr>
        <w:t>(</w:t>
      </w:r>
      <w:proofErr w:type="gramStart"/>
      <w:r w:rsidRPr="00A5449E">
        <w:rPr>
          <w:rFonts w:ascii="PT Astra Serif" w:hAnsi="PT Astra Serif"/>
        </w:rPr>
        <w:t>в</w:t>
      </w:r>
      <w:proofErr w:type="gramEnd"/>
      <w:r w:rsidRPr="00A5449E">
        <w:rPr>
          <w:rFonts w:ascii="PT Astra Serif" w:hAnsi="PT Astra Serif"/>
        </w:rPr>
        <w:t xml:space="preserve"> ред. </w:t>
      </w:r>
      <w:hyperlink r:id="rId161">
        <w:r w:rsidRPr="00A5449E">
          <w:rPr>
            <w:rFonts w:ascii="PT Astra Serif" w:hAnsi="PT Astra Serif"/>
            <w:color w:val="0000FF"/>
          </w:rPr>
          <w:t>Закона</w:t>
        </w:r>
      </w:hyperlink>
      <w:r w:rsidRPr="00A5449E">
        <w:rPr>
          <w:rFonts w:ascii="PT Astra Serif" w:hAnsi="PT Astra Serif"/>
        </w:rPr>
        <w:t xml:space="preserve"> Ульяновской области от 23.07.2026 N 74-ЗО)</w:t>
      </w:r>
    </w:p>
    <w:p w:rsidR="00A5449E" w:rsidRPr="00A5449E" w:rsidRDefault="00A5449E">
      <w:pPr>
        <w:pStyle w:val="ConsPlusNormal"/>
        <w:jc w:val="both"/>
        <w:rPr>
          <w:rFonts w:ascii="PT Astra Serif" w:hAnsi="PT Astra Serif"/>
        </w:rPr>
      </w:pPr>
    </w:p>
    <w:p w:rsidR="00A5449E" w:rsidRPr="00A5449E" w:rsidRDefault="00A5449E">
      <w:pPr>
        <w:pStyle w:val="ConsPlusTitle"/>
        <w:ind w:firstLine="540"/>
        <w:jc w:val="both"/>
        <w:outlineLvl w:val="1"/>
        <w:rPr>
          <w:rFonts w:ascii="PT Astra Serif" w:hAnsi="PT Astra Serif"/>
        </w:rPr>
      </w:pPr>
      <w:r w:rsidRPr="00A5449E">
        <w:rPr>
          <w:rFonts w:ascii="PT Astra Serif" w:hAnsi="PT Astra Serif"/>
        </w:rPr>
        <w:t>Статья 27. Порядок применения к депутату мер ответственности (воздействия) за нарушение норм депутатской этики</w:t>
      </w:r>
    </w:p>
    <w:p w:rsidR="00A5449E" w:rsidRPr="00A5449E" w:rsidRDefault="00A5449E">
      <w:pPr>
        <w:pStyle w:val="ConsPlusNormal"/>
        <w:jc w:val="both"/>
        <w:rPr>
          <w:rFonts w:ascii="PT Astra Serif" w:hAnsi="PT Astra Serif"/>
        </w:rPr>
      </w:pPr>
    </w:p>
    <w:p w:rsidR="00A5449E" w:rsidRPr="00A5449E" w:rsidRDefault="00A5449E">
      <w:pPr>
        <w:pStyle w:val="ConsPlusNormal"/>
        <w:ind w:firstLine="540"/>
        <w:jc w:val="both"/>
        <w:rPr>
          <w:rFonts w:ascii="PT Astra Serif" w:hAnsi="PT Astra Serif"/>
        </w:rPr>
      </w:pPr>
      <w:r w:rsidRPr="00A5449E">
        <w:rPr>
          <w:rFonts w:ascii="PT Astra Serif" w:hAnsi="PT Astra Serif"/>
        </w:rPr>
        <w:t>Порядок применения к депутату мер ответственности (воздействия) за нарушение норм депутатской этики устанавливается Регламентом Законодательного Собрания. При этом при применении к депутату этих мер учитываются характер совершенного депутатом нарушения норм депутатской этики и вина депутата в его совершении, тяжесть совершенного депутатом нарушения норм депутатской этики, обстоятельства, при которых оно было совершено, а также предшествующее совершению такого нарушения поведение депутата.</w:t>
      </w:r>
    </w:p>
    <w:p w:rsidR="00A5449E" w:rsidRPr="00A5449E" w:rsidRDefault="00A5449E">
      <w:pPr>
        <w:pStyle w:val="ConsPlusNormal"/>
        <w:jc w:val="both"/>
        <w:rPr>
          <w:rFonts w:ascii="PT Astra Serif" w:hAnsi="PT Astra Serif"/>
        </w:rPr>
      </w:pPr>
    </w:p>
    <w:p w:rsidR="00A5449E" w:rsidRPr="00A5449E" w:rsidRDefault="00A5449E">
      <w:pPr>
        <w:pStyle w:val="ConsPlusTitle"/>
        <w:jc w:val="center"/>
        <w:outlineLvl w:val="0"/>
        <w:rPr>
          <w:rFonts w:ascii="PT Astra Serif" w:hAnsi="PT Astra Serif"/>
        </w:rPr>
      </w:pPr>
      <w:r w:rsidRPr="00A5449E">
        <w:rPr>
          <w:rFonts w:ascii="PT Astra Serif" w:hAnsi="PT Astra Serif"/>
        </w:rPr>
        <w:t>Глава V. ФИНАНСОВОЕ ОБЕСПЕЧЕНИЕ РАСХОДНЫХ ОБЯЗАТЕЛЬСТВ,</w:t>
      </w:r>
    </w:p>
    <w:p w:rsidR="00A5449E" w:rsidRPr="00A5449E" w:rsidRDefault="00A5449E">
      <w:pPr>
        <w:pStyle w:val="ConsPlusTitle"/>
        <w:jc w:val="center"/>
        <w:rPr>
          <w:rFonts w:ascii="PT Astra Serif" w:hAnsi="PT Astra Serif"/>
        </w:rPr>
      </w:pPr>
      <w:proofErr w:type="gramStart"/>
      <w:r w:rsidRPr="00A5449E">
        <w:rPr>
          <w:rFonts w:ascii="PT Astra Serif" w:hAnsi="PT Astra Serif"/>
        </w:rPr>
        <w:t>СВЯЗАННЫХ</w:t>
      </w:r>
      <w:proofErr w:type="gramEnd"/>
      <w:r w:rsidRPr="00A5449E">
        <w:rPr>
          <w:rFonts w:ascii="PT Astra Serif" w:hAnsi="PT Astra Serif"/>
        </w:rPr>
        <w:t xml:space="preserve"> С ИСПОЛНЕНИЕМ НАСТОЯЩЕГО ЗАКОНА</w:t>
      </w:r>
    </w:p>
    <w:p w:rsidR="00A5449E" w:rsidRPr="00A5449E" w:rsidRDefault="00A5449E">
      <w:pPr>
        <w:pStyle w:val="ConsPlusNormal"/>
        <w:jc w:val="center"/>
        <w:rPr>
          <w:rFonts w:ascii="PT Astra Serif" w:hAnsi="PT Astra Serif"/>
        </w:rPr>
      </w:pPr>
    </w:p>
    <w:p w:rsidR="00A5449E" w:rsidRPr="00A5449E" w:rsidRDefault="00A5449E">
      <w:pPr>
        <w:pStyle w:val="ConsPlusNormal"/>
        <w:jc w:val="center"/>
        <w:rPr>
          <w:rFonts w:ascii="PT Astra Serif" w:hAnsi="PT Astra Serif"/>
        </w:rPr>
      </w:pPr>
      <w:r w:rsidRPr="00A5449E">
        <w:rPr>
          <w:rFonts w:ascii="PT Astra Serif" w:hAnsi="PT Astra Serif"/>
        </w:rPr>
        <w:t xml:space="preserve">(в ред. </w:t>
      </w:r>
      <w:hyperlink r:id="rId162">
        <w:r w:rsidRPr="00A5449E">
          <w:rPr>
            <w:rFonts w:ascii="PT Astra Serif" w:hAnsi="PT Astra Serif"/>
            <w:color w:val="0000FF"/>
          </w:rPr>
          <w:t>Закона</w:t>
        </w:r>
      </w:hyperlink>
      <w:r w:rsidRPr="00A5449E">
        <w:rPr>
          <w:rFonts w:ascii="PT Astra Serif" w:hAnsi="PT Astra Serif"/>
        </w:rPr>
        <w:t xml:space="preserve"> Ульяновской области от 20.12.2022 N 144-ЗО)</w:t>
      </w:r>
    </w:p>
    <w:p w:rsidR="00A5449E" w:rsidRPr="00A5449E" w:rsidRDefault="00A5449E">
      <w:pPr>
        <w:pStyle w:val="ConsPlusNormal"/>
        <w:jc w:val="both"/>
        <w:rPr>
          <w:rFonts w:ascii="PT Astra Serif" w:hAnsi="PT Astra Serif"/>
        </w:rPr>
      </w:pPr>
    </w:p>
    <w:p w:rsidR="00A5449E" w:rsidRPr="00A5449E" w:rsidRDefault="00A5449E">
      <w:pPr>
        <w:pStyle w:val="ConsPlusTitle"/>
        <w:ind w:firstLine="540"/>
        <w:jc w:val="both"/>
        <w:outlineLvl w:val="1"/>
        <w:rPr>
          <w:rFonts w:ascii="PT Astra Serif" w:hAnsi="PT Astra Serif"/>
        </w:rPr>
      </w:pPr>
      <w:r w:rsidRPr="00A5449E">
        <w:rPr>
          <w:rFonts w:ascii="PT Astra Serif" w:hAnsi="PT Astra Serif"/>
        </w:rPr>
        <w:t>Статья 28. Финансовое обеспечение расходных обязательств, связанных с исполнением настоящего Закона</w:t>
      </w:r>
    </w:p>
    <w:p w:rsidR="00A5449E" w:rsidRPr="00A5449E" w:rsidRDefault="00A5449E">
      <w:pPr>
        <w:pStyle w:val="ConsPlusNormal"/>
        <w:jc w:val="both"/>
        <w:rPr>
          <w:rFonts w:ascii="PT Astra Serif" w:hAnsi="PT Astra Serif"/>
        </w:rPr>
      </w:pPr>
    </w:p>
    <w:p w:rsidR="00A5449E" w:rsidRPr="00A5449E" w:rsidRDefault="00A5449E">
      <w:pPr>
        <w:pStyle w:val="ConsPlusNormal"/>
        <w:ind w:firstLine="540"/>
        <w:jc w:val="both"/>
        <w:rPr>
          <w:rFonts w:ascii="PT Astra Serif" w:hAnsi="PT Astra Serif"/>
        </w:rPr>
      </w:pPr>
      <w:r w:rsidRPr="00A5449E">
        <w:rPr>
          <w:rFonts w:ascii="PT Astra Serif" w:hAnsi="PT Astra Serif"/>
        </w:rPr>
        <w:t xml:space="preserve">Финансовое обеспечение расходных обязательств, связанных с исполнением настоящего Закона, осуществляется за счет бюджетных ассигнований, предусмотренных Законодательному Собранию в областном бюджете Ульяновской области на руководство и управление в сфере </w:t>
      </w:r>
      <w:r w:rsidRPr="00A5449E">
        <w:rPr>
          <w:rFonts w:ascii="PT Astra Serif" w:hAnsi="PT Astra Serif"/>
        </w:rPr>
        <w:lastRenderedPageBreak/>
        <w:t>установленных функций.</w:t>
      </w:r>
    </w:p>
    <w:p w:rsidR="00A5449E" w:rsidRPr="00A5449E" w:rsidRDefault="00A5449E">
      <w:pPr>
        <w:pStyle w:val="ConsPlusNormal"/>
        <w:jc w:val="both"/>
        <w:rPr>
          <w:rFonts w:ascii="PT Astra Serif" w:hAnsi="PT Astra Serif"/>
        </w:rPr>
      </w:pPr>
    </w:p>
    <w:p w:rsidR="00A5449E" w:rsidRPr="00A5449E" w:rsidRDefault="00A5449E">
      <w:pPr>
        <w:pStyle w:val="ConsPlusTitle"/>
        <w:jc w:val="center"/>
        <w:outlineLvl w:val="0"/>
        <w:rPr>
          <w:rFonts w:ascii="PT Astra Serif" w:hAnsi="PT Astra Serif"/>
        </w:rPr>
      </w:pPr>
      <w:r w:rsidRPr="00A5449E">
        <w:rPr>
          <w:rFonts w:ascii="PT Astra Serif" w:hAnsi="PT Astra Serif"/>
        </w:rPr>
        <w:t>Глава VI. ОТВЕТСТВЕННОСТЬ ЗА НЕВЫПОЛНЕНИЕ ТРЕБОВАНИЙ</w:t>
      </w:r>
    </w:p>
    <w:p w:rsidR="00A5449E" w:rsidRPr="00A5449E" w:rsidRDefault="00A5449E">
      <w:pPr>
        <w:pStyle w:val="ConsPlusTitle"/>
        <w:jc w:val="center"/>
        <w:rPr>
          <w:rFonts w:ascii="PT Astra Serif" w:hAnsi="PT Astra Serif"/>
        </w:rPr>
      </w:pPr>
      <w:r w:rsidRPr="00A5449E">
        <w:rPr>
          <w:rFonts w:ascii="PT Astra Serif" w:hAnsi="PT Astra Serif"/>
        </w:rPr>
        <w:t>НАСТОЯЩЕГО ЗАКОНА</w:t>
      </w:r>
    </w:p>
    <w:p w:rsidR="00A5449E" w:rsidRPr="00A5449E" w:rsidRDefault="00A5449E">
      <w:pPr>
        <w:pStyle w:val="ConsPlusNormal"/>
        <w:jc w:val="both"/>
        <w:rPr>
          <w:rFonts w:ascii="PT Astra Serif" w:hAnsi="PT Astra Serif"/>
        </w:rPr>
      </w:pPr>
    </w:p>
    <w:p w:rsidR="00A5449E" w:rsidRPr="00A5449E" w:rsidRDefault="00A5449E">
      <w:pPr>
        <w:pStyle w:val="ConsPlusNormal"/>
        <w:ind w:firstLine="540"/>
        <w:jc w:val="both"/>
        <w:rPr>
          <w:rFonts w:ascii="PT Astra Serif" w:hAnsi="PT Astra Serif"/>
        </w:rPr>
      </w:pPr>
      <w:r w:rsidRPr="00A5449E">
        <w:rPr>
          <w:rFonts w:ascii="PT Astra Serif" w:hAnsi="PT Astra Serif"/>
        </w:rPr>
        <w:t xml:space="preserve">Исключена. - </w:t>
      </w:r>
      <w:hyperlink r:id="rId163">
        <w:r w:rsidRPr="00A5449E">
          <w:rPr>
            <w:rFonts w:ascii="PT Astra Serif" w:hAnsi="PT Astra Serif"/>
            <w:color w:val="0000FF"/>
          </w:rPr>
          <w:t>Закон</w:t>
        </w:r>
      </w:hyperlink>
      <w:r w:rsidRPr="00A5449E">
        <w:rPr>
          <w:rFonts w:ascii="PT Astra Serif" w:hAnsi="PT Astra Serif"/>
        </w:rPr>
        <w:t xml:space="preserve"> Ульяновской области от 14.03.2003 N 007-ЗО.</w:t>
      </w:r>
    </w:p>
    <w:p w:rsidR="00A5449E" w:rsidRPr="00A5449E" w:rsidRDefault="00A5449E">
      <w:pPr>
        <w:pStyle w:val="ConsPlusNormal"/>
        <w:jc w:val="both"/>
        <w:rPr>
          <w:rFonts w:ascii="PT Astra Serif" w:hAnsi="PT Astra Serif"/>
        </w:rPr>
      </w:pPr>
    </w:p>
    <w:p w:rsidR="00A5449E" w:rsidRPr="00A5449E" w:rsidRDefault="00A5449E">
      <w:pPr>
        <w:pStyle w:val="ConsPlusTitle"/>
        <w:jc w:val="center"/>
        <w:outlineLvl w:val="0"/>
        <w:rPr>
          <w:rFonts w:ascii="PT Astra Serif" w:hAnsi="PT Astra Serif"/>
        </w:rPr>
      </w:pPr>
      <w:r w:rsidRPr="00A5449E">
        <w:rPr>
          <w:rFonts w:ascii="PT Astra Serif" w:hAnsi="PT Astra Serif"/>
        </w:rPr>
        <w:t>Глава VII. ЗАКЛЮЧИТЕЛЬНЫЕ ПОЛОЖЕНИЯ</w:t>
      </w:r>
    </w:p>
    <w:p w:rsidR="00A5449E" w:rsidRPr="00A5449E" w:rsidRDefault="00A5449E">
      <w:pPr>
        <w:pStyle w:val="ConsPlusNormal"/>
        <w:jc w:val="both"/>
        <w:rPr>
          <w:rFonts w:ascii="PT Astra Serif" w:hAnsi="PT Astra Serif"/>
        </w:rPr>
      </w:pPr>
    </w:p>
    <w:p w:rsidR="00A5449E" w:rsidRPr="00A5449E" w:rsidRDefault="00A5449E">
      <w:pPr>
        <w:pStyle w:val="ConsPlusNormal"/>
        <w:ind w:firstLine="540"/>
        <w:jc w:val="both"/>
        <w:outlineLvl w:val="1"/>
        <w:rPr>
          <w:rFonts w:ascii="PT Astra Serif" w:hAnsi="PT Astra Serif"/>
        </w:rPr>
      </w:pPr>
      <w:r w:rsidRPr="00A5449E">
        <w:rPr>
          <w:rFonts w:ascii="PT Astra Serif" w:hAnsi="PT Astra Serif"/>
        </w:rPr>
        <w:t>Статья 37. В связи с принятием настоящего Закона признаются утратившими силу Законы Ульяновской области:</w:t>
      </w:r>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 xml:space="preserve">1. "О статусе депутата Законодательного Собрания Ульяновской области" от 24.04.1996 </w:t>
      </w:r>
      <w:hyperlink r:id="rId164">
        <w:r w:rsidRPr="00A5449E">
          <w:rPr>
            <w:rFonts w:ascii="PT Astra Serif" w:hAnsi="PT Astra Serif"/>
            <w:color w:val="0000FF"/>
          </w:rPr>
          <w:t>N 001-ЗО</w:t>
        </w:r>
      </w:hyperlink>
      <w:r w:rsidRPr="00A5449E">
        <w:rPr>
          <w:rFonts w:ascii="PT Astra Serif" w:hAnsi="PT Astra Serif"/>
        </w:rPr>
        <w:t xml:space="preserve"> ("Народная газета" N 68-69 от 30.04.1996).</w:t>
      </w:r>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 xml:space="preserve">2. "О внесении изменений в законы "О статусе депутата Законодательного Собрания Ульяновской области", "О внесении изменений в Закон Ульяновской области "О референдумах в Ульяновской области" от 30.12.1996 </w:t>
      </w:r>
      <w:hyperlink r:id="rId165">
        <w:r w:rsidRPr="00A5449E">
          <w:rPr>
            <w:rFonts w:ascii="PT Astra Serif" w:hAnsi="PT Astra Serif"/>
            <w:color w:val="0000FF"/>
          </w:rPr>
          <w:t>N 020-ЗО</w:t>
        </w:r>
      </w:hyperlink>
      <w:r w:rsidRPr="00A5449E">
        <w:rPr>
          <w:rFonts w:ascii="PT Astra Serif" w:hAnsi="PT Astra Serif"/>
        </w:rPr>
        <w:t xml:space="preserve"> ("Народная газета" N 7-8 от 14.01.1997).</w:t>
      </w:r>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 xml:space="preserve">3. "О внесении изменений и дополнений в Закон Ульяновской области "О статусе депутата Законодательного Собрания Ульяновской области" от 26.05.1997 </w:t>
      </w:r>
      <w:hyperlink r:id="rId166">
        <w:r w:rsidRPr="00A5449E">
          <w:rPr>
            <w:rFonts w:ascii="PT Astra Serif" w:hAnsi="PT Astra Serif"/>
            <w:color w:val="0000FF"/>
          </w:rPr>
          <w:t>N 012-ЗО</w:t>
        </w:r>
      </w:hyperlink>
      <w:r w:rsidRPr="00A5449E">
        <w:rPr>
          <w:rFonts w:ascii="PT Astra Serif" w:hAnsi="PT Astra Serif"/>
        </w:rPr>
        <w:t xml:space="preserve"> ("Народная газета" N 107-108 от 03.06.1997).</w:t>
      </w:r>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 xml:space="preserve">4. "О внесении изменения в Закон Ульяновской области "О статусе депутата Законодательного Собрания Ульяновской области" от 01.03.2000 </w:t>
      </w:r>
      <w:hyperlink r:id="rId167">
        <w:r w:rsidRPr="00A5449E">
          <w:rPr>
            <w:rFonts w:ascii="PT Astra Serif" w:hAnsi="PT Astra Serif"/>
            <w:color w:val="0000FF"/>
          </w:rPr>
          <w:t>N 002-ЗО</w:t>
        </w:r>
      </w:hyperlink>
      <w:r w:rsidRPr="00A5449E">
        <w:rPr>
          <w:rFonts w:ascii="PT Astra Serif" w:hAnsi="PT Astra Serif"/>
        </w:rPr>
        <w:t xml:space="preserve"> ("Народная газета" N 49-50 от 03.03.2000).</w:t>
      </w:r>
    </w:p>
    <w:p w:rsidR="00A5449E" w:rsidRPr="00A5449E" w:rsidRDefault="00A5449E">
      <w:pPr>
        <w:pStyle w:val="ConsPlusNormal"/>
        <w:spacing w:before="220"/>
        <w:ind w:firstLine="540"/>
        <w:jc w:val="both"/>
        <w:rPr>
          <w:rFonts w:ascii="PT Astra Serif" w:hAnsi="PT Astra Serif"/>
        </w:rPr>
      </w:pPr>
      <w:r w:rsidRPr="00A5449E">
        <w:rPr>
          <w:rFonts w:ascii="PT Astra Serif" w:hAnsi="PT Astra Serif"/>
        </w:rPr>
        <w:t xml:space="preserve">5. "О внесении изменений и дополнений в Закон Ульяновской области "О статусе депутата Законодательного Собрания Ульяновской области" от 14.10.2000 </w:t>
      </w:r>
      <w:hyperlink r:id="rId168">
        <w:r w:rsidRPr="00A5449E">
          <w:rPr>
            <w:rFonts w:ascii="PT Astra Serif" w:hAnsi="PT Astra Serif"/>
            <w:color w:val="0000FF"/>
          </w:rPr>
          <w:t>N 040-ЗО</w:t>
        </w:r>
      </w:hyperlink>
      <w:r w:rsidRPr="00A5449E">
        <w:rPr>
          <w:rFonts w:ascii="PT Astra Serif" w:hAnsi="PT Astra Serif"/>
        </w:rPr>
        <w:t xml:space="preserve"> ("Народная газета" N 234-235 от 24.10.2000).</w:t>
      </w:r>
    </w:p>
    <w:p w:rsidR="00A5449E" w:rsidRPr="00A5449E" w:rsidRDefault="00A5449E">
      <w:pPr>
        <w:pStyle w:val="ConsPlusNormal"/>
        <w:jc w:val="both"/>
        <w:rPr>
          <w:rFonts w:ascii="PT Astra Serif" w:hAnsi="PT Astra Serif"/>
        </w:rPr>
      </w:pPr>
    </w:p>
    <w:p w:rsidR="00A5449E" w:rsidRPr="00A5449E" w:rsidRDefault="00A5449E">
      <w:pPr>
        <w:pStyle w:val="ConsPlusNormal"/>
        <w:jc w:val="right"/>
        <w:rPr>
          <w:rFonts w:ascii="PT Astra Serif" w:hAnsi="PT Astra Serif"/>
        </w:rPr>
      </w:pPr>
      <w:r w:rsidRPr="00A5449E">
        <w:rPr>
          <w:rFonts w:ascii="PT Astra Serif" w:hAnsi="PT Astra Serif"/>
        </w:rPr>
        <w:t>Глава администрации</w:t>
      </w:r>
    </w:p>
    <w:p w:rsidR="00A5449E" w:rsidRPr="00A5449E" w:rsidRDefault="00A5449E">
      <w:pPr>
        <w:pStyle w:val="ConsPlusNormal"/>
        <w:jc w:val="right"/>
        <w:rPr>
          <w:rFonts w:ascii="PT Astra Serif" w:hAnsi="PT Astra Serif"/>
        </w:rPr>
      </w:pPr>
      <w:r w:rsidRPr="00A5449E">
        <w:rPr>
          <w:rFonts w:ascii="PT Astra Serif" w:hAnsi="PT Astra Serif"/>
        </w:rPr>
        <w:t>Ульяновской области</w:t>
      </w:r>
    </w:p>
    <w:p w:rsidR="00A5449E" w:rsidRPr="00A5449E" w:rsidRDefault="00A5449E">
      <w:pPr>
        <w:pStyle w:val="ConsPlusNormal"/>
        <w:jc w:val="right"/>
        <w:rPr>
          <w:rFonts w:ascii="PT Astra Serif" w:hAnsi="PT Astra Serif"/>
        </w:rPr>
      </w:pPr>
      <w:r w:rsidRPr="00A5449E">
        <w:rPr>
          <w:rFonts w:ascii="PT Astra Serif" w:hAnsi="PT Astra Serif"/>
        </w:rPr>
        <w:t>В.А.ШАМАНОВ</w:t>
      </w:r>
    </w:p>
    <w:p w:rsidR="00A5449E" w:rsidRPr="00A5449E" w:rsidRDefault="00A5449E">
      <w:pPr>
        <w:pStyle w:val="ConsPlusNormal"/>
        <w:rPr>
          <w:rFonts w:ascii="PT Astra Serif" w:hAnsi="PT Astra Serif"/>
        </w:rPr>
      </w:pPr>
      <w:r w:rsidRPr="00A5449E">
        <w:rPr>
          <w:rFonts w:ascii="PT Astra Serif" w:hAnsi="PT Astra Serif"/>
        </w:rPr>
        <w:t>Ульяновск</w:t>
      </w:r>
    </w:p>
    <w:p w:rsidR="00A5449E" w:rsidRPr="00A5449E" w:rsidRDefault="00A5449E">
      <w:pPr>
        <w:pStyle w:val="ConsPlusNormal"/>
        <w:spacing w:before="220"/>
        <w:rPr>
          <w:rFonts w:ascii="PT Astra Serif" w:hAnsi="PT Astra Serif"/>
        </w:rPr>
      </w:pPr>
      <w:r w:rsidRPr="00A5449E">
        <w:rPr>
          <w:rFonts w:ascii="PT Astra Serif" w:hAnsi="PT Astra Serif"/>
        </w:rPr>
        <w:t>7 октября 2002 года</w:t>
      </w:r>
    </w:p>
    <w:p w:rsidR="00A5449E" w:rsidRPr="00A5449E" w:rsidRDefault="00A5449E">
      <w:pPr>
        <w:pStyle w:val="ConsPlusNormal"/>
        <w:spacing w:before="220"/>
        <w:rPr>
          <w:rFonts w:ascii="PT Astra Serif" w:hAnsi="PT Astra Serif"/>
        </w:rPr>
      </w:pPr>
      <w:r w:rsidRPr="00A5449E">
        <w:rPr>
          <w:rFonts w:ascii="PT Astra Serif" w:hAnsi="PT Astra Serif"/>
        </w:rPr>
        <w:t>N 045-ЗО</w:t>
      </w:r>
    </w:p>
    <w:p w:rsidR="00A5449E" w:rsidRPr="00A5449E" w:rsidRDefault="00A5449E">
      <w:pPr>
        <w:pStyle w:val="ConsPlusNormal"/>
        <w:jc w:val="both"/>
        <w:rPr>
          <w:rFonts w:ascii="PT Astra Serif" w:hAnsi="PT Astra Serif"/>
        </w:rPr>
      </w:pPr>
    </w:p>
    <w:p w:rsidR="00A5449E" w:rsidRPr="00A5449E" w:rsidRDefault="00A5449E">
      <w:pPr>
        <w:pStyle w:val="ConsPlusNormal"/>
        <w:jc w:val="both"/>
        <w:rPr>
          <w:rFonts w:ascii="PT Astra Serif" w:hAnsi="PT Astra Serif"/>
        </w:rPr>
      </w:pPr>
    </w:p>
    <w:p w:rsidR="00A5449E" w:rsidRPr="00A5449E" w:rsidRDefault="00A5449E">
      <w:pPr>
        <w:pStyle w:val="ConsPlusNormal"/>
        <w:pBdr>
          <w:bottom w:val="single" w:sz="6" w:space="0" w:color="auto"/>
        </w:pBdr>
        <w:spacing w:before="100" w:after="100"/>
        <w:jc w:val="both"/>
        <w:rPr>
          <w:rFonts w:ascii="PT Astra Serif" w:hAnsi="PT Astra Serif"/>
          <w:sz w:val="2"/>
          <w:szCs w:val="2"/>
        </w:rPr>
      </w:pPr>
    </w:p>
    <w:p w:rsidR="00867CAF" w:rsidRPr="00A5449E" w:rsidRDefault="00867CAF">
      <w:pPr>
        <w:rPr>
          <w:rFonts w:ascii="PT Astra Serif" w:hAnsi="PT Astra Serif"/>
        </w:rPr>
      </w:pPr>
    </w:p>
    <w:sectPr w:rsidR="00867CAF" w:rsidRPr="00A5449E" w:rsidSect="00A5449E">
      <w:pgSz w:w="11906" w:h="16838"/>
      <w:pgMar w:top="709"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PT Astra Serif">
    <w:altName w:val="Times New Roman"/>
    <w:charset w:val="CC"/>
    <w:family w:val="roman"/>
    <w:pitch w:val="variable"/>
    <w:sig w:usb0="00000001"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5449E"/>
    <w:rsid w:val="00867CAF"/>
    <w:rsid w:val="00A5449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7CA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5449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5449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5449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5449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5449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A5449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5449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5449E"/>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LAW076&amp;n=14449&amp;dst=100008" TargetMode="External"/><Relationship Id="rId117" Type="http://schemas.openxmlformats.org/officeDocument/2006/relationships/hyperlink" Target="https://login.consultant.ru/link/?req=doc&amp;base=RLAW076&amp;n=72501" TargetMode="External"/><Relationship Id="rId21" Type="http://schemas.openxmlformats.org/officeDocument/2006/relationships/hyperlink" Target="https://login.consultant.ru/link/?req=doc&amp;base=RLAW076&amp;n=11989&amp;dst=100007" TargetMode="External"/><Relationship Id="rId42" Type="http://schemas.openxmlformats.org/officeDocument/2006/relationships/hyperlink" Target="https://login.consultant.ru/link/?req=doc&amp;base=RLAW076&amp;n=29088&amp;dst=100008" TargetMode="External"/><Relationship Id="rId47" Type="http://schemas.openxmlformats.org/officeDocument/2006/relationships/hyperlink" Target="https://login.consultant.ru/link/?req=doc&amp;base=RLAW076&amp;n=36627&amp;dst=100007" TargetMode="External"/><Relationship Id="rId63" Type="http://schemas.openxmlformats.org/officeDocument/2006/relationships/hyperlink" Target="https://login.consultant.ru/link/?req=doc&amp;base=RLAW076&amp;n=67183&amp;dst=100008" TargetMode="External"/><Relationship Id="rId68" Type="http://schemas.openxmlformats.org/officeDocument/2006/relationships/hyperlink" Target="https://login.consultant.ru/link/?req=doc&amp;base=RLAW076&amp;n=74974&amp;dst=100008" TargetMode="External"/><Relationship Id="rId84" Type="http://schemas.openxmlformats.org/officeDocument/2006/relationships/hyperlink" Target="https://login.consultant.ru/link/?req=doc&amp;base=RLAW076&amp;n=72501" TargetMode="External"/><Relationship Id="rId89" Type="http://schemas.openxmlformats.org/officeDocument/2006/relationships/hyperlink" Target="https://login.consultant.ru/link/?req=doc&amp;base=LAW&amp;n=524704&amp;dst=100238" TargetMode="External"/><Relationship Id="rId112" Type="http://schemas.openxmlformats.org/officeDocument/2006/relationships/hyperlink" Target="https://login.consultant.ru/link/?req=doc&amp;base=RLAW076&amp;n=68861&amp;dst=100016" TargetMode="External"/><Relationship Id="rId133" Type="http://schemas.openxmlformats.org/officeDocument/2006/relationships/hyperlink" Target="https://login.consultant.ru/link/?req=doc&amp;base=RLAW076&amp;n=86212&amp;dst=100008" TargetMode="External"/><Relationship Id="rId138" Type="http://schemas.openxmlformats.org/officeDocument/2006/relationships/hyperlink" Target="https://login.consultant.ru/link/?req=doc&amp;base=RLAW076&amp;n=70986&amp;dst=100009" TargetMode="External"/><Relationship Id="rId154" Type="http://schemas.openxmlformats.org/officeDocument/2006/relationships/hyperlink" Target="https://login.consultant.ru/link/?req=doc&amp;base=RLAW076&amp;n=88324&amp;dst=100014" TargetMode="External"/><Relationship Id="rId159" Type="http://schemas.openxmlformats.org/officeDocument/2006/relationships/hyperlink" Target="https://login.consultant.ru/link/?req=doc&amp;base=RLAW076&amp;n=70986&amp;dst=100011" TargetMode="External"/><Relationship Id="rId170" Type="http://schemas.openxmlformats.org/officeDocument/2006/relationships/theme" Target="theme/theme1.xml"/><Relationship Id="rId16" Type="http://schemas.openxmlformats.org/officeDocument/2006/relationships/hyperlink" Target="https://login.consultant.ru/link/?req=doc&amp;base=RLAW076&amp;n=29135&amp;dst=100008" TargetMode="External"/><Relationship Id="rId107" Type="http://schemas.openxmlformats.org/officeDocument/2006/relationships/hyperlink" Target="https://login.consultant.ru/link/?req=doc&amp;base=RLAW076&amp;n=68861&amp;dst=100012" TargetMode="External"/><Relationship Id="rId11" Type="http://schemas.openxmlformats.org/officeDocument/2006/relationships/hyperlink" Target="https://login.consultant.ru/link/?req=doc&amp;base=RLAW076&amp;n=6440&amp;dst=100008" TargetMode="External"/><Relationship Id="rId32" Type="http://schemas.openxmlformats.org/officeDocument/2006/relationships/hyperlink" Target="https://login.consultant.ru/link/?req=doc&amp;base=RLAW076&amp;n=20462&amp;dst=100008" TargetMode="External"/><Relationship Id="rId37" Type="http://schemas.openxmlformats.org/officeDocument/2006/relationships/hyperlink" Target="https://login.consultant.ru/link/?req=doc&amp;base=RLAW076&amp;n=26011&amp;dst=100008" TargetMode="External"/><Relationship Id="rId53" Type="http://schemas.openxmlformats.org/officeDocument/2006/relationships/hyperlink" Target="https://login.consultant.ru/link/?req=doc&amp;base=RLAW076&amp;n=49863&amp;dst=100008" TargetMode="External"/><Relationship Id="rId58" Type="http://schemas.openxmlformats.org/officeDocument/2006/relationships/hyperlink" Target="https://login.consultant.ru/link/?req=doc&amp;base=RLAW076&amp;n=58821&amp;dst=100008" TargetMode="External"/><Relationship Id="rId74" Type="http://schemas.openxmlformats.org/officeDocument/2006/relationships/hyperlink" Target="https://login.consultant.ru/link/?req=doc&amp;base=RLAW076&amp;n=72501" TargetMode="External"/><Relationship Id="rId79" Type="http://schemas.openxmlformats.org/officeDocument/2006/relationships/hyperlink" Target="https://login.consultant.ru/link/?req=doc&amp;base=LAW&amp;n=524704" TargetMode="External"/><Relationship Id="rId102" Type="http://schemas.openxmlformats.org/officeDocument/2006/relationships/hyperlink" Target="https://login.consultant.ru/link/?req=doc&amp;base=RLAW076&amp;n=72501" TargetMode="External"/><Relationship Id="rId123" Type="http://schemas.openxmlformats.org/officeDocument/2006/relationships/hyperlink" Target="https://login.consultant.ru/link/?req=doc&amp;base=RLAW076&amp;n=68861&amp;dst=100021" TargetMode="External"/><Relationship Id="rId128" Type="http://schemas.openxmlformats.org/officeDocument/2006/relationships/hyperlink" Target="https://login.consultant.ru/link/?req=doc&amp;base=LAW&amp;n=2875" TargetMode="External"/><Relationship Id="rId144" Type="http://schemas.openxmlformats.org/officeDocument/2006/relationships/hyperlink" Target="https://login.consultant.ru/link/?req=doc&amp;base=LAW&amp;n=532962" TargetMode="External"/><Relationship Id="rId149" Type="http://schemas.openxmlformats.org/officeDocument/2006/relationships/hyperlink" Target="https://login.consultant.ru/link/?req=doc&amp;base=LAW&amp;n=524704&amp;dst=100243" TargetMode="External"/><Relationship Id="rId5" Type="http://schemas.openxmlformats.org/officeDocument/2006/relationships/hyperlink" Target="https://login.consultant.ru/link/?req=doc&amp;base=RLAW076&amp;n=4366&amp;dst=100007" TargetMode="External"/><Relationship Id="rId90" Type="http://schemas.openxmlformats.org/officeDocument/2006/relationships/hyperlink" Target="https://login.consultant.ru/link/?req=doc&amp;base=LAW&amp;n=524704&amp;dst=100240" TargetMode="External"/><Relationship Id="rId95" Type="http://schemas.openxmlformats.org/officeDocument/2006/relationships/hyperlink" Target="https://login.consultant.ru/link/?req=doc&amp;base=LAW&amp;n=524704&amp;dst=100233" TargetMode="External"/><Relationship Id="rId160" Type="http://schemas.openxmlformats.org/officeDocument/2006/relationships/hyperlink" Target="https://login.consultant.ru/link/?req=doc&amp;base=RLAW076&amp;n=87262" TargetMode="External"/><Relationship Id="rId165" Type="http://schemas.openxmlformats.org/officeDocument/2006/relationships/hyperlink" Target="https://login.consultant.ru/link/?req=doc&amp;base=RLAW076&amp;n=2508" TargetMode="External"/><Relationship Id="rId22" Type="http://schemas.openxmlformats.org/officeDocument/2006/relationships/hyperlink" Target="https://login.consultant.ru/link/?req=doc&amp;base=RLAW076&amp;n=13010&amp;dst=100007" TargetMode="External"/><Relationship Id="rId27" Type="http://schemas.openxmlformats.org/officeDocument/2006/relationships/hyperlink" Target="https://login.consultant.ru/link/?req=doc&amp;base=RLAW076&amp;n=14573&amp;dst=100008" TargetMode="External"/><Relationship Id="rId43" Type="http://schemas.openxmlformats.org/officeDocument/2006/relationships/hyperlink" Target="https://login.consultant.ru/link/?req=doc&amp;base=RLAW076&amp;n=29089&amp;dst=100008" TargetMode="External"/><Relationship Id="rId48" Type="http://schemas.openxmlformats.org/officeDocument/2006/relationships/hyperlink" Target="https://login.consultant.ru/link/?req=doc&amp;base=RLAW076&amp;n=37243&amp;dst=100007" TargetMode="External"/><Relationship Id="rId64" Type="http://schemas.openxmlformats.org/officeDocument/2006/relationships/hyperlink" Target="https://login.consultant.ru/link/?req=doc&amp;base=RLAW076&amp;n=68861&amp;dst=100008" TargetMode="External"/><Relationship Id="rId69" Type="http://schemas.openxmlformats.org/officeDocument/2006/relationships/hyperlink" Target="https://login.consultant.ru/link/?req=doc&amp;base=RLAW076&amp;n=77081&amp;dst=100008" TargetMode="External"/><Relationship Id="rId113" Type="http://schemas.openxmlformats.org/officeDocument/2006/relationships/hyperlink" Target="https://login.consultant.ru/link/?req=doc&amp;base=RLAW076&amp;n=68861&amp;dst=100020" TargetMode="External"/><Relationship Id="rId118" Type="http://schemas.openxmlformats.org/officeDocument/2006/relationships/hyperlink" Target="https://login.consultant.ru/link/?req=doc&amp;base=RLAW076&amp;n=87142&amp;dst=100777" TargetMode="External"/><Relationship Id="rId134" Type="http://schemas.openxmlformats.org/officeDocument/2006/relationships/hyperlink" Target="https://login.consultant.ru/link/?req=doc&amp;base=RLAW076&amp;n=88324&amp;dst=100011" TargetMode="External"/><Relationship Id="rId139" Type="http://schemas.openxmlformats.org/officeDocument/2006/relationships/hyperlink" Target="https://login.consultant.ru/link/?req=doc&amp;base=RLAW076&amp;n=74974&amp;dst=100008" TargetMode="External"/><Relationship Id="rId80" Type="http://schemas.openxmlformats.org/officeDocument/2006/relationships/hyperlink" Target="https://login.consultant.ru/link/?req=doc&amp;base=RLAW076&amp;n=72501" TargetMode="External"/><Relationship Id="rId85" Type="http://schemas.openxmlformats.org/officeDocument/2006/relationships/hyperlink" Target="https://login.consultant.ru/link/?req=doc&amp;base=LAW&amp;n=524704" TargetMode="External"/><Relationship Id="rId150" Type="http://schemas.openxmlformats.org/officeDocument/2006/relationships/hyperlink" Target="https://login.consultant.ru/link/?req=doc&amp;base=LAW&amp;n=524704&amp;dst=100249" TargetMode="External"/><Relationship Id="rId155" Type="http://schemas.openxmlformats.org/officeDocument/2006/relationships/hyperlink" Target="https://login.consultant.ru/link/?req=doc&amp;base=LAW&amp;n=532963&amp;dst=114" TargetMode="External"/><Relationship Id="rId12" Type="http://schemas.openxmlformats.org/officeDocument/2006/relationships/hyperlink" Target="https://login.consultant.ru/link/?req=doc&amp;base=RLAW076&amp;n=6965&amp;dst=100007" TargetMode="External"/><Relationship Id="rId17" Type="http://schemas.openxmlformats.org/officeDocument/2006/relationships/hyperlink" Target="https://login.consultant.ru/link/?req=doc&amp;base=RLAW076&amp;n=37486&amp;dst=100008" TargetMode="External"/><Relationship Id="rId33" Type="http://schemas.openxmlformats.org/officeDocument/2006/relationships/hyperlink" Target="https://login.consultant.ru/link/?req=doc&amp;base=RLAW076&amp;n=21139&amp;dst=100007" TargetMode="External"/><Relationship Id="rId38" Type="http://schemas.openxmlformats.org/officeDocument/2006/relationships/hyperlink" Target="https://login.consultant.ru/link/?req=doc&amp;base=RLAW076&amp;n=26314&amp;dst=100008" TargetMode="External"/><Relationship Id="rId59" Type="http://schemas.openxmlformats.org/officeDocument/2006/relationships/hyperlink" Target="https://login.consultant.ru/link/?req=doc&amp;base=RLAW076&amp;n=58822&amp;dst=100007" TargetMode="External"/><Relationship Id="rId103" Type="http://schemas.openxmlformats.org/officeDocument/2006/relationships/hyperlink" Target="https://login.consultant.ru/link/?req=doc&amp;base=RLAW076&amp;n=72501" TargetMode="External"/><Relationship Id="rId108" Type="http://schemas.openxmlformats.org/officeDocument/2006/relationships/hyperlink" Target="https://login.consultant.ru/link/?req=doc&amp;base=RLAW076&amp;n=74528&amp;dst=100008" TargetMode="External"/><Relationship Id="rId124" Type="http://schemas.openxmlformats.org/officeDocument/2006/relationships/hyperlink" Target="https://login.consultant.ru/link/?req=doc&amp;base=LAW&amp;n=527116" TargetMode="External"/><Relationship Id="rId129" Type="http://schemas.openxmlformats.org/officeDocument/2006/relationships/hyperlink" Target="https://login.consultant.ru/link/?req=doc&amp;base=RLAW076&amp;n=72501" TargetMode="External"/><Relationship Id="rId54" Type="http://schemas.openxmlformats.org/officeDocument/2006/relationships/hyperlink" Target="https://login.consultant.ru/link/?req=doc&amp;base=RLAW076&amp;n=53767&amp;dst=100007" TargetMode="External"/><Relationship Id="rId70" Type="http://schemas.openxmlformats.org/officeDocument/2006/relationships/hyperlink" Target="https://login.consultant.ru/link/?req=doc&amp;base=RLAW076&amp;n=83739&amp;dst=100008" TargetMode="External"/><Relationship Id="rId75" Type="http://schemas.openxmlformats.org/officeDocument/2006/relationships/hyperlink" Target="https://login.consultant.ru/link/?req=doc&amp;base=LAW&amp;n=2875" TargetMode="External"/><Relationship Id="rId91" Type="http://schemas.openxmlformats.org/officeDocument/2006/relationships/hyperlink" Target="https://login.consultant.ru/link/?req=doc&amp;base=LAW&amp;n=524704&amp;dst=13" TargetMode="External"/><Relationship Id="rId96" Type="http://schemas.openxmlformats.org/officeDocument/2006/relationships/hyperlink" Target="https://login.consultant.ru/link/?req=doc&amp;base=LAW&amp;n=524704&amp;dst=100238" TargetMode="External"/><Relationship Id="rId140" Type="http://schemas.openxmlformats.org/officeDocument/2006/relationships/hyperlink" Target="https://login.consultant.ru/link/?req=doc&amp;base=RLAW076&amp;n=88324&amp;dst=100012" TargetMode="External"/><Relationship Id="rId145" Type="http://schemas.openxmlformats.org/officeDocument/2006/relationships/hyperlink" Target="https://login.consultant.ru/link/?req=doc&amp;base=RLAW076&amp;n=87264&amp;dst=100009" TargetMode="External"/><Relationship Id="rId161" Type="http://schemas.openxmlformats.org/officeDocument/2006/relationships/hyperlink" Target="https://login.consultant.ru/link/?req=doc&amp;base=RLAW076&amp;n=88324&amp;dst=100015" TargetMode="External"/><Relationship Id="rId166" Type="http://schemas.openxmlformats.org/officeDocument/2006/relationships/hyperlink" Target="https://login.consultant.ru/link/?req=doc&amp;base=RLAW076&amp;n=1738" TargetMode="External"/><Relationship Id="rId1" Type="http://schemas.openxmlformats.org/officeDocument/2006/relationships/styles" Target="styles.xml"/><Relationship Id="rId6" Type="http://schemas.openxmlformats.org/officeDocument/2006/relationships/hyperlink" Target="https://login.consultant.ru/link/?req=doc&amp;base=RLAW076&amp;n=29134&amp;dst=100007" TargetMode="External"/><Relationship Id="rId15" Type="http://schemas.openxmlformats.org/officeDocument/2006/relationships/hyperlink" Target="https://login.consultant.ru/link/?req=doc&amp;base=RLAW076&amp;n=8912&amp;dst=100007" TargetMode="External"/><Relationship Id="rId23" Type="http://schemas.openxmlformats.org/officeDocument/2006/relationships/hyperlink" Target="https://login.consultant.ru/link/?req=doc&amp;base=RLAW076&amp;n=54350&amp;dst=100008" TargetMode="External"/><Relationship Id="rId28" Type="http://schemas.openxmlformats.org/officeDocument/2006/relationships/hyperlink" Target="https://login.consultant.ru/link/?req=doc&amp;base=RLAW076&amp;n=16361&amp;dst=100008" TargetMode="External"/><Relationship Id="rId36" Type="http://schemas.openxmlformats.org/officeDocument/2006/relationships/hyperlink" Target="https://login.consultant.ru/link/?req=doc&amp;base=RLAW076&amp;n=37500&amp;dst=100008" TargetMode="External"/><Relationship Id="rId49" Type="http://schemas.openxmlformats.org/officeDocument/2006/relationships/hyperlink" Target="https://login.consultant.ru/link/?req=doc&amp;base=RLAW076&amp;n=68926&amp;dst=100008" TargetMode="External"/><Relationship Id="rId57" Type="http://schemas.openxmlformats.org/officeDocument/2006/relationships/hyperlink" Target="https://login.consultant.ru/link/?req=doc&amp;base=RLAW076&amp;n=57247&amp;dst=100007" TargetMode="External"/><Relationship Id="rId106" Type="http://schemas.openxmlformats.org/officeDocument/2006/relationships/hyperlink" Target="https://login.consultant.ru/link/?req=doc&amp;base=RLAW076&amp;n=86323" TargetMode="External"/><Relationship Id="rId114" Type="http://schemas.openxmlformats.org/officeDocument/2006/relationships/hyperlink" Target="https://login.consultant.ru/link/?req=doc&amp;base=RLAW076&amp;n=67183&amp;dst=100064" TargetMode="External"/><Relationship Id="rId119" Type="http://schemas.openxmlformats.org/officeDocument/2006/relationships/hyperlink" Target="https://login.consultant.ru/link/?req=doc&amp;base=RLAW076&amp;n=83739&amp;dst=100008" TargetMode="External"/><Relationship Id="rId127" Type="http://schemas.openxmlformats.org/officeDocument/2006/relationships/hyperlink" Target="https://login.consultant.ru/link/?req=doc&amp;base=RLAW076&amp;n=67183&amp;dst=100124" TargetMode="External"/><Relationship Id="rId10" Type="http://schemas.openxmlformats.org/officeDocument/2006/relationships/hyperlink" Target="https://login.consultant.ru/link/?req=doc&amp;base=RLAW076&amp;n=5861&amp;dst=100008" TargetMode="External"/><Relationship Id="rId31" Type="http://schemas.openxmlformats.org/officeDocument/2006/relationships/hyperlink" Target="https://login.consultant.ru/link/?req=doc&amp;base=RLAW076&amp;n=19816&amp;dst=100007" TargetMode="External"/><Relationship Id="rId44" Type="http://schemas.openxmlformats.org/officeDocument/2006/relationships/hyperlink" Target="https://login.consultant.ru/link/?req=doc&amp;base=RLAW076&amp;n=31479&amp;dst=100007" TargetMode="External"/><Relationship Id="rId52" Type="http://schemas.openxmlformats.org/officeDocument/2006/relationships/hyperlink" Target="https://login.consultant.ru/link/?req=doc&amp;base=RLAW076&amp;n=45396&amp;dst=100008" TargetMode="External"/><Relationship Id="rId60" Type="http://schemas.openxmlformats.org/officeDocument/2006/relationships/hyperlink" Target="https://login.consultant.ru/link/?req=doc&amp;base=RLAW076&amp;n=61002&amp;dst=100008" TargetMode="External"/><Relationship Id="rId65" Type="http://schemas.openxmlformats.org/officeDocument/2006/relationships/hyperlink" Target="https://login.consultant.ru/link/?req=doc&amp;base=RLAW076&amp;n=70986&amp;dst=100008" TargetMode="External"/><Relationship Id="rId73" Type="http://schemas.openxmlformats.org/officeDocument/2006/relationships/hyperlink" Target="https://login.consultant.ru/link/?req=doc&amp;base=RLAW076&amp;n=67183&amp;dst=100009" TargetMode="External"/><Relationship Id="rId78" Type="http://schemas.openxmlformats.org/officeDocument/2006/relationships/hyperlink" Target="https://login.consultant.ru/link/?req=doc&amp;base=LAW&amp;n=2875" TargetMode="External"/><Relationship Id="rId81" Type="http://schemas.openxmlformats.org/officeDocument/2006/relationships/hyperlink" Target="https://login.consultant.ru/link/?req=doc&amp;base=RLAW076&amp;n=87262" TargetMode="External"/><Relationship Id="rId86" Type="http://schemas.openxmlformats.org/officeDocument/2006/relationships/hyperlink" Target="https://login.consultant.ru/link/?req=doc&amp;base=LAW&amp;n=524704&amp;dst=100232" TargetMode="External"/><Relationship Id="rId94" Type="http://schemas.openxmlformats.org/officeDocument/2006/relationships/hyperlink" Target="https://login.consultant.ru/link/?req=doc&amp;base=LAW&amp;n=524704&amp;dst=100249" TargetMode="External"/><Relationship Id="rId99" Type="http://schemas.openxmlformats.org/officeDocument/2006/relationships/hyperlink" Target="https://login.consultant.ru/link/?req=doc&amp;base=LAW&amp;n=524704&amp;dst=100249" TargetMode="External"/><Relationship Id="rId101" Type="http://schemas.openxmlformats.org/officeDocument/2006/relationships/hyperlink" Target="https://login.consultant.ru/link/?req=doc&amp;base=LAW&amp;n=524704&amp;dst=100239" TargetMode="External"/><Relationship Id="rId122" Type="http://schemas.openxmlformats.org/officeDocument/2006/relationships/hyperlink" Target="https://login.consultant.ru/link/?req=doc&amp;base=RLAW076&amp;n=68214&amp;dst=100011" TargetMode="External"/><Relationship Id="rId130" Type="http://schemas.openxmlformats.org/officeDocument/2006/relationships/hyperlink" Target="https://login.consultant.ru/link/?req=doc&amp;base=LAW&amp;n=524704&amp;dst=10" TargetMode="External"/><Relationship Id="rId135" Type="http://schemas.openxmlformats.org/officeDocument/2006/relationships/hyperlink" Target="https://login.consultant.ru/link/?req=doc&amp;base=LAW&amp;n=532963&amp;dst=336" TargetMode="External"/><Relationship Id="rId143" Type="http://schemas.openxmlformats.org/officeDocument/2006/relationships/hyperlink" Target="https://login.consultant.ru/link/?req=doc&amp;base=LAW&amp;n=532962&amp;dst=61" TargetMode="External"/><Relationship Id="rId148" Type="http://schemas.openxmlformats.org/officeDocument/2006/relationships/hyperlink" Target="https://login.consultant.ru/link/?req=doc&amp;base=RLAW076&amp;n=67183&amp;dst=100151" TargetMode="External"/><Relationship Id="rId151" Type="http://schemas.openxmlformats.org/officeDocument/2006/relationships/hyperlink" Target="https://login.consultant.ru/link/?req=doc&amp;base=RLAW076&amp;n=87262" TargetMode="External"/><Relationship Id="rId156" Type="http://schemas.openxmlformats.org/officeDocument/2006/relationships/hyperlink" Target="https://login.consultant.ru/link/?req=doc&amp;base=RLAW076&amp;n=87264&amp;dst=100012" TargetMode="External"/><Relationship Id="rId164" Type="http://schemas.openxmlformats.org/officeDocument/2006/relationships/hyperlink" Target="https://login.consultant.ru/link/?req=doc&amp;base=RLAW076&amp;n=3098" TargetMode="External"/><Relationship Id="rId169" Type="http://schemas.openxmlformats.org/officeDocument/2006/relationships/fontTable" Target="fontTable.xml"/><Relationship Id="rId4" Type="http://schemas.openxmlformats.org/officeDocument/2006/relationships/hyperlink" Target="https://login.consultant.ru/link/?req=doc&amp;base=RLAW076&amp;n=4191&amp;dst=100007" TargetMode="External"/><Relationship Id="rId9" Type="http://schemas.openxmlformats.org/officeDocument/2006/relationships/hyperlink" Target="https://login.consultant.ru/link/?req=doc&amp;base=RLAW076&amp;n=5328&amp;dst=100006" TargetMode="External"/><Relationship Id="rId13" Type="http://schemas.openxmlformats.org/officeDocument/2006/relationships/hyperlink" Target="https://login.consultant.ru/link/?req=doc&amp;base=RLAW076&amp;n=7333&amp;dst=100007" TargetMode="External"/><Relationship Id="rId18" Type="http://schemas.openxmlformats.org/officeDocument/2006/relationships/hyperlink" Target="https://login.consultant.ru/link/?req=doc&amp;base=RLAW076&amp;n=18866&amp;dst=100008" TargetMode="External"/><Relationship Id="rId39" Type="http://schemas.openxmlformats.org/officeDocument/2006/relationships/hyperlink" Target="https://login.consultant.ru/link/?req=doc&amp;base=RLAW076&amp;n=27488&amp;dst=100007" TargetMode="External"/><Relationship Id="rId109" Type="http://schemas.openxmlformats.org/officeDocument/2006/relationships/hyperlink" Target="https://login.consultant.ru/link/?req=doc&amp;base=RLAW076&amp;n=77081&amp;dst=100008" TargetMode="External"/><Relationship Id="rId34" Type="http://schemas.openxmlformats.org/officeDocument/2006/relationships/hyperlink" Target="https://login.consultant.ru/link/?req=doc&amp;base=RLAW076&amp;n=23354&amp;dst=100007" TargetMode="External"/><Relationship Id="rId50" Type="http://schemas.openxmlformats.org/officeDocument/2006/relationships/hyperlink" Target="https://login.consultant.ru/link/?req=doc&amp;base=RLAW076&amp;n=39351&amp;dst=100007" TargetMode="External"/><Relationship Id="rId55" Type="http://schemas.openxmlformats.org/officeDocument/2006/relationships/hyperlink" Target="https://login.consultant.ru/link/?req=doc&amp;base=RLAW076&amp;n=54294&amp;dst=100008" TargetMode="External"/><Relationship Id="rId76" Type="http://schemas.openxmlformats.org/officeDocument/2006/relationships/hyperlink" Target="https://login.consultant.ru/link/?req=doc&amp;base=LAW&amp;n=524704" TargetMode="External"/><Relationship Id="rId97" Type="http://schemas.openxmlformats.org/officeDocument/2006/relationships/hyperlink" Target="https://login.consultant.ru/link/?req=doc&amp;base=LAW&amp;n=524704&amp;dst=100240" TargetMode="External"/><Relationship Id="rId104" Type="http://schemas.openxmlformats.org/officeDocument/2006/relationships/hyperlink" Target="https://login.consultant.ru/link/?req=doc&amp;base=LAW&amp;n=524704" TargetMode="External"/><Relationship Id="rId120" Type="http://schemas.openxmlformats.org/officeDocument/2006/relationships/hyperlink" Target="https://login.consultant.ru/link/?req=doc&amp;base=RLAW076&amp;n=70547&amp;dst=100009" TargetMode="External"/><Relationship Id="rId125" Type="http://schemas.openxmlformats.org/officeDocument/2006/relationships/hyperlink" Target="https://login.consultant.ru/link/?req=doc&amp;base=RLAW076&amp;n=86323" TargetMode="External"/><Relationship Id="rId141" Type="http://schemas.openxmlformats.org/officeDocument/2006/relationships/hyperlink" Target="https://login.consultant.ru/link/?req=doc&amp;base=LAW&amp;n=532962&amp;dst=2" TargetMode="External"/><Relationship Id="rId146" Type="http://schemas.openxmlformats.org/officeDocument/2006/relationships/hyperlink" Target="https://login.consultant.ru/link/?req=doc&amp;base=LAW&amp;n=494960" TargetMode="External"/><Relationship Id="rId167" Type="http://schemas.openxmlformats.org/officeDocument/2006/relationships/hyperlink" Target="https://login.consultant.ru/link/?req=doc&amp;base=RLAW076&amp;n=2847" TargetMode="External"/><Relationship Id="rId7" Type="http://schemas.openxmlformats.org/officeDocument/2006/relationships/hyperlink" Target="https://login.consultant.ru/link/?req=doc&amp;base=RLAW076&amp;n=4707&amp;dst=100007" TargetMode="External"/><Relationship Id="rId71" Type="http://schemas.openxmlformats.org/officeDocument/2006/relationships/hyperlink" Target="https://login.consultant.ru/link/?req=doc&amp;base=RLAW076&amp;n=86212&amp;dst=100008" TargetMode="External"/><Relationship Id="rId92" Type="http://schemas.openxmlformats.org/officeDocument/2006/relationships/hyperlink" Target="https://login.consultant.ru/link/?req=doc&amp;base=LAW&amp;n=524704&amp;dst=100249" TargetMode="External"/><Relationship Id="rId162" Type="http://schemas.openxmlformats.org/officeDocument/2006/relationships/hyperlink" Target="https://login.consultant.ru/link/?req=doc&amp;base=RLAW076&amp;n=67183&amp;dst=100168" TargetMode="External"/><Relationship Id="rId2" Type="http://schemas.openxmlformats.org/officeDocument/2006/relationships/settings" Target="settings.xml"/><Relationship Id="rId29" Type="http://schemas.openxmlformats.org/officeDocument/2006/relationships/hyperlink" Target="https://login.consultant.ru/link/?req=doc&amp;base=RLAW076&amp;n=30248&amp;dst=100672" TargetMode="External"/><Relationship Id="rId24" Type="http://schemas.openxmlformats.org/officeDocument/2006/relationships/hyperlink" Target="https://login.consultant.ru/link/?req=doc&amp;base=RLAW076&amp;n=14447&amp;dst=100007" TargetMode="External"/><Relationship Id="rId40" Type="http://schemas.openxmlformats.org/officeDocument/2006/relationships/hyperlink" Target="https://login.consultant.ru/link/?req=doc&amp;base=RLAW076&amp;n=27490&amp;dst=100008" TargetMode="External"/><Relationship Id="rId45" Type="http://schemas.openxmlformats.org/officeDocument/2006/relationships/hyperlink" Target="https://login.consultant.ru/link/?req=doc&amp;base=RLAW076&amp;n=68925&amp;dst=100008" TargetMode="External"/><Relationship Id="rId66" Type="http://schemas.openxmlformats.org/officeDocument/2006/relationships/hyperlink" Target="https://login.consultant.ru/link/?req=doc&amp;base=RLAW076&amp;n=87264&amp;dst=100008" TargetMode="External"/><Relationship Id="rId87" Type="http://schemas.openxmlformats.org/officeDocument/2006/relationships/hyperlink" Target="https://login.consultant.ru/link/?req=doc&amp;base=LAW&amp;n=524704&amp;dst=100249" TargetMode="External"/><Relationship Id="rId110" Type="http://schemas.openxmlformats.org/officeDocument/2006/relationships/hyperlink" Target="https://login.consultant.ru/link/?req=doc&amp;base=RLAW076&amp;n=68861&amp;dst=100013" TargetMode="External"/><Relationship Id="rId115" Type="http://schemas.openxmlformats.org/officeDocument/2006/relationships/hyperlink" Target="https://login.consultant.ru/link/?req=doc&amp;base=RLAW076&amp;n=72501" TargetMode="External"/><Relationship Id="rId131" Type="http://schemas.openxmlformats.org/officeDocument/2006/relationships/hyperlink" Target="https://login.consultant.ru/link/?req=doc&amp;base=RLAW076&amp;n=87262" TargetMode="External"/><Relationship Id="rId136" Type="http://schemas.openxmlformats.org/officeDocument/2006/relationships/hyperlink" Target="https://login.consultant.ru/link/?req=doc&amp;base=LAW&amp;n=532963&amp;dst=339" TargetMode="External"/><Relationship Id="rId157" Type="http://schemas.openxmlformats.org/officeDocument/2006/relationships/hyperlink" Target="https://login.consultant.ru/link/?req=doc&amp;base=LAW&amp;n=532963&amp;dst=336" TargetMode="External"/><Relationship Id="rId61" Type="http://schemas.openxmlformats.org/officeDocument/2006/relationships/hyperlink" Target="https://login.consultant.ru/link/?req=doc&amp;base=RLAW076&amp;n=62910&amp;dst=100007" TargetMode="External"/><Relationship Id="rId82" Type="http://schemas.openxmlformats.org/officeDocument/2006/relationships/hyperlink" Target="https://login.consultant.ru/link/?req=doc&amp;base=RLAW076&amp;n=72501" TargetMode="External"/><Relationship Id="rId152" Type="http://schemas.openxmlformats.org/officeDocument/2006/relationships/hyperlink" Target="https://login.consultant.ru/link/?req=doc&amp;base=LAW&amp;n=532963&amp;dst=114" TargetMode="External"/><Relationship Id="rId19" Type="http://schemas.openxmlformats.org/officeDocument/2006/relationships/hyperlink" Target="https://login.consultant.ru/link/?req=doc&amp;base=RLAW076&amp;n=20572&amp;dst=100007" TargetMode="External"/><Relationship Id="rId14" Type="http://schemas.openxmlformats.org/officeDocument/2006/relationships/hyperlink" Target="https://login.consultant.ru/link/?req=doc&amp;base=RLAW076&amp;n=25823&amp;dst=100008" TargetMode="External"/><Relationship Id="rId30" Type="http://schemas.openxmlformats.org/officeDocument/2006/relationships/hyperlink" Target="https://login.consultant.ru/link/?req=doc&amp;base=RLAW076&amp;n=18085&amp;dst=100008" TargetMode="External"/><Relationship Id="rId35" Type="http://schemas.openxmlformats.org/officeDocument/2006/relationships/hyperlink" Target="https://login.consultant.ru/link/?req=doc&amp;base=RLAW076&amp;n=23698&amp;dst=100007" TargetMode="External"/><Relationship Id="rId56" Type="http://schemas.openxmlformats.org/officeDocument/2006/relationships/hyperlink" Target="https://login.consultant.ru/link/?req=doc&amp;base=RLAW076&amp;n=55482&amp;dst=100007" TargetMode="External"/><Relationship Id="rId77" Type="http://schemas.openxmlformats.org/officeDocument/2006/relationships/hyperlink" Target="https://login.consultant.ru/link/?req=doc&amp;base=RLAW076&amp;n=72501" TargetMode="External"/><Relationship Id="rId100" Type="http://schemas.openxmlformats.org/officeDocument/2006/relationships/hyperlink" Target="https://login.consultant.ru/link/?req=doc&amp;base=RLAW076&amp;n=68861&amp;dst=100009" TargetMode="External"/><Relationship Id="rId105" Type="http://schemas.openxmlformats.org/officeDocument/2006/relationships/hyperlink" Target="https://login.consultant.ru/link/?req=doc&amp;base=RLAW076&amp;n=68861&amp;dst=100011" TargetMode="External"/><Relationship Id="rId126" Type="http://schemas.openxmlformats.org/officeDocument/2006/relationships/hyperlink" Target="https://login.consultant.ru/link/?req=doc&amp;base=RLAW076&amp;n=70546&amp;dst=100009" TargetMode="External"/><Relationship Id="rId147" Type="http://schemas.openxmlformats.org/officeDocument/2006/relationships/hyperlink" Target="https://login.consultant.ru/link/?req=doc&amp;base=LAW&amp;n=540982" TargetMode="External"/><Relationship Id="rId168" Type="http://schemas.openxmlformats.org/officeDocument/2006/relationships/hyperlink" Target="https://login.consultant.ru/link/?req=doc&amp;base=RLAW076&amp;n=3078" TargetMode="External"/><Relationship Id="rId8" Type="http://schemas.openxmlformats.org/officeDocument/2006/relationships/hyperlink" Target="https://login.consultant.ru/link/?req=doc&amp;base=RLAW076&amp;n=5119&amp;dst=100007" TargetMode="External"/><Relationship Id="rId51" Type="http://schemas.openxmlformats.org/officeDocument/2006/relationships/hyperlink" Target="https://login.consultant.ru/link/?req=doc&amp;base=RLAW076&amp;n=41559&amp;dst=100007" TargetMode="External"/><Relationship Id="rId72" Type="http://schemas.openxmlformats.org/officeDocument/2006/relationships/hyperlink" Target="https://login.consultant.ru/link/?req=doc&amp;base=RLAW076&amp;n=88324&amp;dst=100008" TargetMode="External"/><Relationship Id="rId93" Type="http://schemas.openxmlformats.org/officeDocument/2006/relationships/hyperlink" Target="https://login.consultant.ru/link/?req=doc&amp;base=LAW&amp;n=524704&amp;dst=100250" TargetMode="External"/><Relationship Id="rId98" Type="http://schemas.openxmlformats.org/officeDocument/2006/relationships/hyperlink" Target="https://login.consultant.ru/link/?req=doc&amp;base=LAW&amp;n=524704&amp;dst=13" TargetMode="External"/><Relationship Id="rId121" Type="http://schemas.openxmlformats.org/officeDocument/2006/relationships/hyperlink" Target="https://login.consultant.ru/link/?req=doc&amp;base=LAW&amp;n=540982" TargetMode="External"/><Relationship Id="rId142" Type="http://schemas.openxmlformats.org/officeDocument/2006/relationships/hyperlink" Target="https://login.consultant.ru/link/?req=doc&amp;base=LAW&amp;n=532962&amp;dst=100035" TargetMode="External"/><Relationship Id="rId163" Type="http://schemas.openxmlformats.org/officeDocument/2006/relationships/hyperlink" Target="https://login.consultant.ru/link/?req=doc&amp;base=RLAW076&amp;n=4366&amp;dst=100014" TargetMode="External"/><Relationship Id="rId3" Type="http://schemas.openxmlformats.org/officeDocument/2006/relationships/webSettings" Target="webSettings.xml"/><Relationship Id="rId25" Type="http://schemas.openxmlformats.org/officeDocument/2006/relationships/hyperlink" Target="https://login.consultant.ru/link/?req=doc&amp;base=RLAW076&amp;n=14448&amp;dst=100007" TargetMode="External"/><Relationship Id="rId46" Type="http://schemas.openxmlformats.org/officeDocument/2006/relationships/hyperlink" Target="https://login.consultant.ru/link/?req=doc&amp;base=RLAW076&amp;n=35598&amp;dst=100008" TargetMode="External"/><Relationship Id="rId67" Type="http://schemas.openxmlformats.org/officeDocument/2006/relationships/hyperlink" Target="https://login.consultant.ru/link/?req=doc&amp;base=RLAW076&amp;n=74528&amp;dst=100008" TargetMode="External"/><Relationship Id="rId116" Type="http://schemas.openxmlformats.org/officeDocument/2006/relationships/hyperlink" Target="https://login.consultant.ru/link/?req=doc&amp;base=RLAW076&amp;n=72501" TargetMode="External"/><Relationship Id="rId137" Type="http://schemas.openxmlformats.org/officeDocument/2006/relationships/hyperlink" Target="https://login.consultant.ru/link/?req=doc&amp;base=RLAW076&amp;n=87262&amp;dst=15" TargetMode="External"/><Relationship Id="rId158" Type="http://schemas.openxmlformats.org/officeDocument/2006/relationships/hyperlink" Target="https://login.consultant.ru/link/?req=doc&amp;base=LAW&amp;n=532963&amp;dst=339" TargetMode="External"/><Relationship Id="rId20" Type="http://schemas.openxmlformats.org/officeDocument/2006/relationships/hyperlink" Target="https://login.consultant.ru/link/?req=doc&amp;base=RLAW076&amp;n=11753&amp;dst=100007" TargetMode="External"/><Relationship Id="rId41" Type="http://schemas.openxmlformats.org/officeDocument/2006/relationships/hyperlink" Target="https://login.consultant.ru/link/?req=doc&amp;base=RLAW076&amp;n=27492&amp;dst=100007" TargetMode="External"/><Relationship Id="rId62" Type="http://schemas.openxmlformats.org/officeDocument/2006/relationships/hyperlink" Target="https://login.consultant.ru/link/?req=doc&amp;base=RLAW076&amp;n=63851&amp;dst=100008" TargetMode="External"/><Relationship Id="rId83" Type="http://schemas.openxmlformats.org/officeDocument/2006/relationships/hyperlink" Target="https://login.consultant.ru/link/?req=doc&amp;base=RLAW076&amp;n=88324&amp;dst=100009" TargetMode="External"/><Relationship Id="rId88" Type="http://schemas.openxmlformats.org/officeDocument/2006/relationships/hyperlink" Target="https://login.consultant.ru/link/?req=doc&amp;base=LAW&amp;n=524704&amp;dst=100233" TargetMode="External"/><Relationship Id="rId111" Type="http://schemas.openxmlformats.org/officeDocument/2006/relationships/hyperlink" Target="https://login.consultant.ru/link/?req=doc&amp;base=RLAW076&amp;n=68861&amp;dst=100014" TargetMode="External"/><Relationship Id="rId132" Type="http://schemas.openxmlformats.org/officeDocument/2006/relationships/hyperlink" Target="https://login.consultant.ru/link/?req=doc&amp;base=RLAW076&amp;n=68861&amp;dst=100022" TargetMode="External"/><Relationship Id="rId153" Type="http://schemas.openxmlformats.org/officeDocument/2006/relationships/hyperlink" Target="https://login.consultant.ru/link/?req=doc&amp;base=RLAW076&amp;n=87264&amp;dst=1000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11197</Words>
  <Characters>63828</Characters>
  <Application>Microsoft Office Word</Application>
  <DocSecurity>0</DocSecurity>
  <Lines>531</Lines>
  <Paragraphs>149</Paragraphs>
  <ScaleCrop>false</ScaleCrop>
  <Company>SPecialiST RePack</Company>
  <LinksUpToDate>false</LinksUpToDate>
  <CharactersWithSpaces>74876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2026-09-10T10:35:00Z</dcterms:created>
  <dcterms:modified xsi:type="dcterms:W3CDTF">2026-09-10T10:36:00Z</dcterms:modified>
</cp:coreProperties>
</file>