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D87" w:rsidRPr="008854EB" w:rsidRDefault="000A6D87" w:rsidP="000A6D87">
      <w:pPr>
        <w:shd w:val="clear" w:color="auto" w:fill="FFFFFF" w:themeFill="background1"/>
        <w:spacing w:after="0" w:line="240" w:lineRule="auto"/>
        <w:jc w:val="center"/>
        <w:rPr>
          <w:rFonts w:ascii="PT Astra Serif" w:eastAsia="Times New Roman" w:hAnsi="PT Astra Serif" w:cs="Times New Roman"/>
          <w:i/>
          <w:iCs/>
          <w:sz w:val="28"/>
          <w:szCs w:val="28"/>
          <w:lang w:eastAsia="ru-RU"/>
        </w:rPr>
      </w:pPr>
      <w:bookmarkStart w:id="0" w:name="_Hlk221618543"/>
      <w:r w:rsidRPr="008854EB">
        <w:rPr>
          <w:rFonts w:ascii="PT Astra Serif" w:eastAsia="Times New Roman" w:hAnsi="PT Astra Serif" w:cs="Times New Roman"/>
          <w:b/>
          <w:bCs/>
          <w:sz w:val="28"/>
          <w:szCs w:val="28"/>
          <w:lang w:eastAsia="ru-RU"/>
        </w:rPr>
        <w:t>Отчёт об итогах деятельности Министерства молодёжного развития Ульяновской области за 2025 год</w:t>
      </w:r>
    </w:p>
    <w:p w:rsidR="000A6D87" w:rsidRPr="008854EB" w:rsidRDefault="000A6D87" w:rsidP="000A6D87">
      <w:pPr>
        <w:shd w:val="clear" w:color="auto" w:fill="FFFFFF" w:themeFill="background1"/>
        <w:spacing w:before="100" w:beforeAutospacing="1" w:after="100" w:afterAutospacing="1" w:line="240" w:lineRule="auto"/>
        <w:ind w:firstLine="708"/>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sz w:val="28"/>
          <w:szCs w:val="28"/>
          <w:lang w:eastAsia="ru-RU"/>
        </w:rPr>
        <w:t>Молодёжная политика – это одно из важнейших направлений государственной деятельности. От того, насколько эффективно ведётся работа с молодым поколением, зависит будущее региона, всей страны. Перед Министерством стоит задача создать для молодёжи такие условия, при которых каждый сможет реализовать свой потенциал, добиться успеха, принести пользу обществу.</w:t>
      </w:r>
    </w:p>
    <w:p w:rsidR="000A6D87" w:rsidRPr="008854EB" w:rsidRDefault="000A6D87" w:rsidP="000A6D87">
      <w:pPr>
        <w:shd w:val="clear" w:color="auto" w:fill="FFFFFF" w:themeFill="background1"/>
        <w:tabs>
          <w:tab w:val="left" w:pos="1134"/>
        </w:tabs>
        <w:ind w:firstLine="709"/>
        <w:jc w:val="both"/>
        <w:rPr>
          <w:rFonts w:ascii="PT Astra Serif" w:hAnsi="PT Astra Serif"/>
          <w:sz w:val="28"/>
          <w:szCs w:val="28"/>
        </w:rPr>
      </w:pPr>
      <w:r w:rsidRPr="008854EB">
        <w:rPr>
          <w:rFonts w:ascii="PT Astra Serif" w:hAnsi="PT Astra Serif"/>
          <w:sz w:val="28"/>
          <w:szCs w:val="28"/>
        </w:rPr>
        <w:t xml:space="preserve">Исполнительным органом государственной власти Ульяновской области, осуществляющим реализацию государственной молодёжной политики на территории Ульяновской области, является Министерство молодёжного развития Ульяновской области. </w:t>
      </w:r>
    </w:p>
    <w:p w:rsidR="000A6D87" w:rsidRPr="008854EB" w:rsidRDefault="000A6D87" w:rsidP="000A6D87">
      <w:pPr>
        <w:shd w:val="clear" w:color="auto" w:fill="FFFFFF" w:themeFill="background1"/>
        <w:tabs>
          <w:tab w:val="left" w:pos="1134"/>
        </w:tabs>
        <w:ind w:firstLine="709"/>
        <w:jc w:val="both"/>
        <w:rPr>
          <w:rFonts w:ascii="PT Astra Serif" w:hAnsi="PT Astra Serif"/>
          <w:sz w:val="28"/>
          <w:szCs w:val="28"/>
        </w:rPr>
      </w:pPr>
      <w:r w:rsidRPr="008854EB">
        <w:rPr>
          <w:rFonts w:ascii="PT Astra Serif" w:hAnsi="PT Astra Serif"/>
          <w:sz w:val="28"/>
          <w:szCs w:val="28"/>
        </w:rPr>
        <w:t>Министерство действует на основании Положения, утверждённого Постановлением Правительства Ульяновской области от 20 июля 2017 года №16/354-П.</w:t>
      </w:r>
    </w:p>
    <w:p w:rsidR="000A6D87" w:rsidRPr="008854EB" w:rsidRDefault="000A6D87" w:rsidP="000A6D87">
      <w:pPr>
        <w:pStyle w:val="a6"/>
        <w:shd w:val="clear" w:color="auto" w:fill="FFFFFF" w:themeFill="background1"/>
        <w:tabs>
          <w:tab w:val="left" w:pos="142"/>
        </w:tabs>
        <w:ind w:left="0"/>
        <w:jc w:val="center"/>
        <w:rPr>
          <w:rFonts w:ascii="PT Astra Serif" w:hAnsi="PT Astra Serif"/>
          <w:sz w:val="28"/>
          <w:szCs w:val="28"/>
          <w:u w:val="single"/>
        </w:rPr>
      </w:pPr>
      <w:r w:rsidRPr="008854EB">
        <w:rPr>
          <w:rFonts w:ascii="PT Astra Serif" w:hAnsi="PT Astra Serif"/>
          <w:b/>
          <w:sz w:val="28"/>
          <w:szCs w:val="28"/>
          <w:u w:val="single"/>
        </w:rPr>
        <w:t>Организационная структура</w:t>
      </w:r>
    </w:p>
    <w:p w:rsidR="000A6D87" w:rsidRPr="008854EB" w:rsidRDefault="000A6D87" w:rsidP="000A6D87">
      <w:pPr>
        <w:shd w:val="clear" w:color="auto" w:fill="FFFFFF" w:themeFill="background1"/>
        <w:tabs>
          <w:tab w:val="left" w:pos="1134"/>
        </w:tabs>
        <w:ind w:firstLine="709"/>
        <w:jc w:val="both"/>
        <w:rPr>
          <w:rFonts w:ascii="PT Astra Serif" w:hAnsi="PT Astra Serif"/>
          <w:sz w:val="28"/>
          <w:szCs w:val="28"/>
        </w:rPr>
      </w:pPr>
      <w:r w:rsidRPr="008854EB">
        <w:rPr>
          <w:rFonts w:ascii="PT Astra Serif" w:hAnsi="PT Astra Serif"/>
          <w:sz w:val="28"/>
          <w:szCs w:val="28"/>
        </w:rPr>
        <w:t xml:space="preserve">Штатная численность Министерства составляет </w:t>
      </w:r>
      <w:r w:rsidRPr="008854EB">
        <w:rPr>
          <w:rFonts w:ascii="PT Astra Serif" w:hAnsi="PT Astra Serif"/>
          <w:b/>
          <w:bCs/>
          <w:sz w:val="28"/>
          <w:szCs w:val="28"/>
        </w:rPr>
        <w:t>15 единиц.</w:t>
      </w:r>
      <w:r w:rsidRPr="008854EB">
        <w:rPr>
          <w:rFonts w:ascii="PT Astra Serif" w:hAnsi="PT Astra Serif"/>
          <w:sz w:val="28"/>
          <w:szCs w:val="28"/>
        </w:rPr>
        <w:t xml:space="preserve"> </w:t>
      </w:r>
      <w:r w:rsidRPr="008854EB">
        <w:rPr>
          <w:rFonts w:ascii="PT Astra Serif" w:hAnsi="PT Astra Serif"/>
          <w:sz w:val="28"/>
          <w:szCs w:val="28"/>
        </w:rPr>
        <w:br/>
        <w:t>В структуре Министерства осуществляют свою деятельность следующие подразделения:</w:t>
      </w:r>
    </w:p>
    <w:p w:rsidR="000A6D87" w:rsidRPr="008854EB" w:rsidRDefault="000A6D87" w:rsidP="000A6D87">
      <w:pPr>
        <w:pStyle w:val="a6"/>
        <w:numPr>
          <w:ilvl w:val="0"/>
          <w:numId w:val="19"/>
        </w:numPr>
        <w:shd w:val="clear" w:color="auto" w:fill="FFFFFF" w:themeFill="background1"/>
        <w:tabs>
          <w:tab w:val="left" w:pos="1134"/>
        </w:tabs>
        <w:spacing w:after="0" w:line="240" w:lineRule="auto"/>
        <w:jc w:val="both"/>
        <w:rPr>
          <w:rFonts w:ascii="PT Astra Serif" w:hAnsi="PT Astra Serif"/>
          <w:sz w:val="28"/>
          <w:szCs w:val="28"/>
        </w:rPr>
      </w:pPr>
      <w:r w:rsidRPr="008854EB">
        <w:rPr>
          <w:rFonts w:ascii="PT Astra Serif" w:hAnsi="PT Astra Serif"/>
          <w:sz w:val="28"/>
          <w:szCs w:val="28"/>
        </w:rPr>
        <w:t>Отдел координации молодёжных программ и методического обеспечения молодёжной политики;</w:t>
      </w:r>
    </w:p>
    <w:p w:rsidR="000A6D87" w:rsidRPr="008854EB" w:rsidRDefault="000A6D87" w:rsidP="000A6D87">
      <w:pPr>
        <w:pStyle w:val="a6"/>
        <w:numPr>
          <w:ilvl w:val="0"/>
          <w:numId w:val="19"/>
        </w:numPr>
        <w:shd w:val="clear" w:color="auto" w:fill="FFFFFF" w:themeFill="background1"/>
        <w:tabs>
          <w:tab w:val="left" w:pos="1134"/>
        </w:tabs>
        <w:spacing w:after="0" w:line="240" w:lineRule="auto"/>
        <w:jc w:val="both"/>
        <w:rPr>
          <w:rFonts w:ascii="PT Astra Serif" w:hAnsi="PT Astra Serif"/>
          <w:sz w:val="28"/>
          <w:szCs w:val="28"/>
        </w:rPr>
      </w:pPr>
      <w:r w:rsidRPr="008854EB">
        <w:rPr>
          <w:rFonts w:ascii="PT Astra Serif" w:hAnsi="PT Astra Serif"/>
          <w:sz w:val="28"/>
          <w:szCs w:val="28"/>
        </w:rPr>
        <w:t>Служба цифровой трансформации и проектного развития;</w:t>
      </w:r>
    </w:p>
    <w:p w:rsidR="000A6D87" w:rsidRPr="008854EB" w:rsidRDefault="000A6D87" w:rsidP="000A6D87">
      <w:pPr>
        <w:pStyle w:val="a6"/>
        <w:numPr>
          <w:ilvl w:val="0"/>
          <w:numId w:val="19"/>
        </w:numPr>
        <w:shd w:val="clear" w:color="auto" w:fill="FFFFFF" w:themeFill="background1"/>
        <w:tabs>
          <w:tab w:val="left" w:pos="1134"/>
        </w:tabs>
        <w:spacing w:after="0" w:line="240" w:lineRule="auto"/>
        <w:jc w:val="both"/>
        <w:rPr>
          <w:rFonts w:ascii="PT Astra Serif" w:hAnsi="PT Astra Serif"/>
          <w:sz w:val="28"/>
          <w:szCs w:val="28"/>
        </w:rPr>
      </w:pPr>
      <w:r w:rsidRPr="008854EB">
        <w:rPr>
          <w:rFonts w:ascii="PT Astra Serif" w:hAnsi="PT Astra Serif"/>
          <w:sz w:val="28"/>
          <w:szCs w:val="28"/>
        </w:rPr>
        <w:t>Финансово-правовой отдел.</w:t>
      </w:r>
    </w:p>
    <w:p w:rsidR="000A6D87" w:rsidRPr="008854EB" w:rsidRDefault="000A6D87" w:rsidP="000A6D87">
      <w:pPr>
        <w:shd w:val="clear" w:color="auto" w:fill="FFFFFF" w:themeFill="background1"/>
        <w:spacing w:before="100" w:beforeAutospacing="1" w:after="100" w:afterAutospacing="1" w:line="240" w:lineRule="auto"/>
        <w:ind w:firstLine="709"/>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sz w:val="28"/>
          <w:szCs w:val="28"/>
          <w:lang w:eastAsia="ru-RU"/>
        </w:rPr>
        <w:t>Государственная молодёжная политика Российской Федерации основана на принципах поддержки инициативных, деятельных и патриотически настроенных молодых людей. В своём выступлении Президент России Владимир Владимирович Путин подчеркнул:</w:t>
      </w:r>
    </w:p>
    <w:p w:rsidR="000A6D87" w:rsidRPr="008854EB" w:rsidRDefault="000A6D87" w:rsidP="000A6D87">
      <w:pPr>
        <w:shd w:val="clear" w:color="auto" w:fill="FFFFFF" w:themeFill="background1"/>
        <w:spacing w:before="100" w:beforeAutospacing="1" w:after="100" w:afterAutospacing="1" w:line="240" w:lineRule="auto"/>
        <w:ind w:firstLine="709"/>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i/>
          <w:iCs/>
          <w:sz w:val="28"/>
          <w:szCs w:val="28"/>
          <w:lang w:eastAsia="ru-RU"/>
        </w:rPr>
        <w:t>«Для всех, кто хочет работать, проявить себя, готов честно служить Отечеству и народу, добиться успеха, Россия всегда будет страной возможностей. В этом залог нашего успешного развития, уверенного движения вперёд.»</w:t>
      </w:r>
    </w:p>
    <w:p w:rsidR="000A6D87" w:rsidRPr="008854EB" w:rsidRDefault="000A6D87" w:rsidP="000A6D87">
      <w:pPr>
        <w:shd w:val="clear" w:color="auto" w:fill="FFFFFF" w:themeFill="background1"/>
        <w:spacing w:before="100" w:beforeAutospacing="1" w:after="100" w:afterAutospacing="1" w:line="240" w:lineRule="auto"/>
        <w:ind w:firstLine="709"/>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sz w:val="28"/>
          <w:szCs w:val="28"/>
          <w:lang w:eastAsia="ru-RU"/>
        </w:rPr>
        <w:t xml:space="preserve">Эти слова служат ориентиром при реализации молодёжной политики в регионе. Главная цель – создавать </w:t>
      </w:r>
      <w:r w:rsidRPr="008854EB">
        <w:rPr>
          <w:rFonts w:ascii="PT Astra Serif" w:eastAsia="Times New Roman" w:hAnsi="PT Astra Serif" w:cs="Times New Roman"/>
          <w:b/>
          <w:bCs/>
          <w:sz w:val="28"/>
          <w:szCs w:val="28"/>
          <w:lang w:eastAsia="ru-RU"/>
        </w:rPr>
        <w:t>реальные возможности</w:t>
      </w:r>
      <w:r w:rsidRPr="008854EB">
        <w:rPr>
          <w:rFonts w:ascii="PT Astra Serif" w:eastAsia="Times New Roman" w:hAnsi="PT Astra Serif" w:cs="Times New Roman"/>
          <w:sz w:val="28"/>
          <w:szCs w:val="28"/>
          <w:lang w:eastAsia="ru-RU"/>
        </w:rPr>
        <w:t xml:space="preserve"> для молодёжи, помогать им проявлять себя, добиваться успеха, реализовывать свои идеи и инициативы.</w:t>
      </w:r>
    </w:p>
    <w:p w:rsidR="000A6D87" w:rsidRPr="008854EB" w:rsidRDefault="000A6D87" w:rsidP="000A6D87">
      <w:pPr>
        <w:shd w:val="clear" w:color="auto" w:fill="FFFFFF" w:themeFill="background1"/>
        <w:spacing w:before="100" w:beforeAutospacing="1" w:after="100" w:afterAutospacing="1" w:line="240" w:lineRule="auto"/>
        <w:ind w:firstLine="709"/>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sz w:val="28"/>
          <w:szCs w:val="28"/>
          <w:lang w:eastAsia="ru-RU"/>
        </w:rPr>
        <w:lastRenderedPageBreak/>
        <w:t>Именно поэтому сегодня в Ульяновской области реализуется широкий спектр программ и проектов, направленных на поддержку молодёжи. Проходит активно развиваем системы кадровых лифтов, добровольчества, патриотического воспитания, а также создаем условия для профессионального и личностного роста молодых людей.</w:t>
      </w:r>
    </w:p>
    <w:p w:rsidR="000A6D87" w:rsidRPr="008854EB" w:rsidRDefault="000A6D87" w:rsidP="000A6D87">
      <w:pPr>
        <w:shd w:val="clear" w:color="auto" w:fill="FFFFFF" w:themeFill="background1"/>
        <w:spacing w:before="100" w:beforeAutospacing="1" w:after="100" w:afterAutospacing="1" w:line="240" w:lineRule="auto"/>
        <w:ind w:firstLine="709"/>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sz w:val="28"/>
          <w:szCs w:val="28"/>
          <w:lang w:eastAsia="ru-RU"/>
        </w:rPr>
        <w:t xml:space="preserve">Одним из важнейших инструментов государственной молодёжной политики является </w:t>
      </w:r>
      <w:r w:rsidRPr="008854EB">
        <w:rPr>
          <w:rFonts w:ascii="PT Astra Serif" w:eastAsia="Times New Roman" w:hAnsi="PT Astra Serif" w:cs="Times New Roman"/>
          <w:b/>
          <w:bCs/>
          <w:sz w:val="28"/>
          <w:szCs w:val="28"/>
          <w:lang w:eastAsia="ru-RU"/>
        </w:rPr>
        <w:t>национальный проект «Молодёжь и дети»</w:t>
      </w:r>
      <w:r w:rsidRPr="008854EB">
        <w:rPr>
          <w:rFonts w:ascii="PT Astra Serif" w:eastAsia="Times New Roman" w:hAnsi="PT Astra Serif" w:cs="Times New Roman"/>
          <w:sz w:val="28"/>
          <w:szCs w:val="28"/>
          <w:lang w:eastAsia="ru-RU"/>
        </w:rPr>
        <w:t>.</w:t>
      </w:r>
    </w:p>
    <w:p w:rsidR="000A6D87" w:rsidRPr="008854EB" w:rsidRDefault="000A6D87" w:rsidP="000A6D87">
      <w:pPr>
        <w:shd w:val="clear" w:color="auto" w:fill="FFFFFF" w:themeFill="background1"/>
        <w:spacing w:before="100" w:beforeAutospacing="1" w:after="100" w:afterAutospacing="1" w:line="240" w:lineRule="auto"/>
        <w:ind w:firstLine="709"/>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sz w:val="28"/>
          <w:szCs w:val="28"/>
          <w:lang w:eastAsia="ru-RU"/>
        </w:rPr>
        <w:t>Данный проект охватывает несколько приоритетных направлений:</w:t>
      </w:r>
    </w:p>
    <w:p w:rsidR="000A6D87" w:rsidRPr="008854EB" w:rsidRDefault="000A6D87" w:rsidP="000A6D87">
      <w:pPr>
        <w:numPr>
          <w:ilvl w:val="0"/>
          <w:numId w:val="1"/>
        </w:numPr>
        <w:shd w:val="clear" w:color="auto" w:fill="FFFFFF" w:themeFill="background1"/>
        <w:spacing w:before="100" w:beforeAutospacing="1" w:after="100" w:afterAutospacing="1" w:line="240" w:lineRule="auto"/>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b/>
          <w:bCs/>
          <w:sz w:val="28"/>
          <w:szCs w:val="28"/>
          <w:lang w:eastAsia="ru-RU"/>
        </w:rPr>
        <w:t>Профессиональное развитие</w:t>
      </w:r>
    </w:p>
    <w:p w:rsidR="000A6D87" w:rsidRPr="008854EB" w:rsidRDefault="000A6D87" w:rsidP="000A6D87">
      <w:pPr>
        <w:numPr>
          <w:ilvl w:val="1"/>
          <w:numId w:val="1"/>
        </w:numPr>
        <w:shd w:val="clear" w:color="auto" w:fill="FFFFFF" w:themeFill="background1"/>
        <w:spacing w:before="100" w:beforeAutospacing="1" w:after="100" w:afterAutospacing="1" w:line="240" w:lineRule="auto"/>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sz w:val="28"/>
          <w:szCs w:val="28"/>
          <w:lang w:eastAsia="ru-RU"/>
        </w:rPr>
        <w:t>Создание условий для получения качественного образования.</w:t>
      </w:r>
    </w:p>
    <w:p w:rsidR="000A6D87" w:rsidRPr="008854EB" w:rsidRDefault="000A6D87" w:rsidP="000A6D87">
      <w:pPr>
        <w:numPr>
          <w:ilvl w:val="1"/>
          <w:numId w:val="1"/>
        </w:numPr>
        <w:shd w:val="clear" w:color="auto" w:fill="FFFFFF" w:themeFill="background1"/>
        <w:spacing w:before="100" w:beforeAutospacing="1" w:after="100" w:afterAutospacing="1" w:line="240" w:lineRule="auto"/>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sz w:val="28"/>
          <w:szCs w:val="28"/>
          <w:lang w:eastAsia="ru-RU"/>
        </w:rPr>
        <w:t>Поддержка талантливых студентов и молодых специалистов.</w:t>
      </w:r>
    </w:p>
    <w:p w:rsidR="000A6D87" w:rsidRPr="008854EB" w:rsidRDefault="000A6D87" w:rsidP="000A6D87">
      <w:pPr>
        <w:numPr>
          <w:ilvl w:val="1"/>
          <w:numId w:val="1"/>
        </w:numPr>
        <w:shd w:val="clear" w:color="auto" w:fill="FFFFFF" w:themeFill="background1"/>
        <w:spacing w:before="100" w:beforeAutospacing="1" w:after="100" w:afterAutospacing="1" w:line="240" w:lineRule="auto"/>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sz w:val="28"/>
          <w:szCs w:val="28"/>
          <w:lang w:eastAsia="ru-RU"/>
        </w:rPr>
        <w:t>Программы стажировок, наставничества, профориентации.</w:t>
      </w:r>
    </w:p>
    <w:p w:rsidR="000A6D87" w:rsidRPr="008854EB" w:rsidRDefault="000A6D87" w:rsidP="000A6D87">
      <w:pPr>
        <w:numPr>
          <w:ilvl w:val="0"/>
          <w:numId w:val="1"/>
        </w:numPr>
        <w:shd w:val="clear" w:color="auto" w:fill="FFFFFF" w:themeFill="background1"/>
        <w:spacing w:before="100" w:beforeAutospacing="1" w:after="100" w:afterAutospacing="1" w:line="240" w:lineRule="auto"/>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b/>
          <w:bCs/>
          <w:sz w:val="28"/>
          <w:szCs w:val="28"/>
          <w:lang w:eastAsia="ru-RU"/>
        </w:rPr>
        <w:t>Личностное развитие</w:t>
      </w:r>
    </w:p>
    <w:p w:rsidR="000A6D87" w:rsidRPr="008854EB" w:rsidRDefault="000A6D87" w:rsidP="000A6D87">
      <w:pPr>
        <w:numPr>
          <w:ilvl w:val="1"/>
          <w:numId w:val="1"/>
        </w:numPr>
        <w:shd w:val="clear" w:color="auto" w:fill="FFFFFF" w:themeFill="background1"/>
        <w:spacing w:before="100" w:beforeAutospacing="1" w:after="100" w:afterAutospacing="1" w:line="240" w:lineRule="auto"/>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sz w:val="28"/>
          <w:szCs w:val="28"/>
          <w:lang w:eastAsia="ru-RU"/>
        </w:rPr>
        <w:t>Вовлечение молодёжи в общественную деятельность.</w:t>
      </w:r>
    </w:p>
    <w:p w:rsidR="000A6D87" w:rsidRPr="008854EB" w:rsidRDefault="000A6D87" w:rsidP="000A6D87">
      <w:pPr>
        <w:numPr>
          <w:ilvl w:val="1"/>
          <w:numId w:val="1"/>
        </w:numPr>
        <w:shd w:val="clear" w:color="auto" w:fill="FFFFFF" w:themeFill="background1"/>
        <w:spacing w:before="100" w:beforeAutospacing="1" w:after="100" w:afterAutospacing="1" w:line="240" w:lineRule="auto"/>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sz w:val="28"/>
          <w:szCs w:val="28"/>
          <w:lang w:eastAsia="ru-RU"/>
        </w:rPr>
        <w:t>Развитие лидерских и управленческих компетенций.</w:t>
      </w:r>
    </w:p>
    <w:p w:rsidR="000A6D87" w:rsidRPr="008854EB" w:rsidRDefault="000A6D87" w:rsidP="000A6D87">
      <w:pPr>
        <w:numPr>
          <w:ilvl w:val="1"/>
          <w:numId w:val="1"/>
        </w:numPr>
        <w:shd w:val="clear" w:color="auto" w:fill="FFFFFF" w:themeFill="background1"/>
        <w:spacing w:before="100" w:beforeAutospacing="1" w:after="100" w:afterAutospacing="1" w:line="240" w:lineRule="auto"/>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sz w:val="28"/>
          <w:szCs w:val="28"/>
          <w:lang w:eastAsia="ru-RU"/>
        </w:rPr>
        <w:t>Работа с молодёжными организациями и сообществами.</w:t>
      </w:r>
    </w:p>
    <w:p w:rsidR="000A6D87" w:rsidRPr="008854EB" w:rsidRDefault="000A6D87" w:rsidP="000A6D87">
      <w:pPr>
        <w:numPr>
          <w:ilvl w:val="0"/>
          <w:numId w:val="1"/>
        </w:numPr>
        <w:shd w:val="clear" w:color="auto" w:fill="FFFFFF" w:themeFill="background1"/>
        <w:spacing w:before="100" w:beforeAutospacing="1" w:after="100" w:afterAutospacing="1" w:line="240" w:lineRule="auto"/>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b/>
          <w:bCs/>
          <w:sz w:val="28"/>
          <w:szCs w:val="28"/>
          <w:lang w:eastAsia="ru-RU"/>
        </w:rPr>
        <w:t>Патриотическое воспитание</w:t>
      </w:r>
    </w:p>
    <w:p w:rsidR="000A6D87" w:rsidRPr="008854EB" w:rsidRDefault="000A6D87" w:rsidP="000A6D87">
      <w:pPr>
        <w:numPr>
          <w:ilvl w:val="1"/>
          <w:numId w:val="1"/>
        </w:numPr>
        <w:shd w:val="clear" w:color="auto" w:fill="FFFFFF" w:themeFill="background1"/>
        <w:spacing w:before="100" w:beforeAutospacing="1" w:after="100" w:afterAutospacing="1" w:line="240" w:lineRule="auto"/>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sz w:val="28"/>
          <w:szCs w:val="28"/>
          <w:lang w:eastAsia="ru-RU"/>
        </w:rPr>
        <w:t>Формирование гражданской идентичности и гордости за страну.</w:t>
      </w:r>
    </w:p>
    <w:p w:rsidR="000A6D87" w:rsidRPr="008854EB" w:rsidRDefault="000A6D87" w:rsidP="000A6D87">
      <w:pPr>
        <w:numPr>
          <w:ilvl w:val="1"/>
          <w:numId w:val="1"/>
        </w:numPr>
        <w:shd w:val="clear" w:color="auto" w:fill="FFFFFF" w:themeFill="background1"/>
        <w:spacing w:before="100" w:beforeAutospacing="1" w:after="100" w:afterAutospacing="1" w:line="240" w:lineRule="auto"/>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sz w:val="28"/>
          <w:szCs w:val="28"/>
          <w:lang w:eastAsia="ru-RU"/>
        </w:rPr>
        <w:t>Популяризация исторического наследия и традиционных ценностей.</w:t>
      </w:r>
    </w:p>
    <w:p w:rsidR="000A6D87" w:rsidRPr="008854EB" w:rsidRDefault="000A6D87" w:rsidP="000A6D87">
      <w:pPr>
        <w:numPr>
          <w:ilvl w:val="1"/>
          <w:numId w:val="1"/>
        </w:numPr>
        <w:shd w:val="clear" w:color="auto" w:fill="FFFFFF" w:themeFill="background1"/>
        <w:spacing w:before="100" w:beforeAutospacing="1" w:after="100" w:afterAutospacing="1" w:line="240" w:lineRule="auto"/>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sz w:val="28"/>
          <w:szCs w:val="28"/>
          <w:lang w:eastAsia="ru-RU"/>
        </w:rPr>
        <w:t>Вовлечение молодёжи в проекты, направленные на изучение истории и участие в патриотических инициативах.</w:t>
      </w:r>
    </w:p>
    <w:p w:rsidR="000A6D87" w:rsidRPr="008854EB" w:rsidRDefault="000A6D87" w:rsidP="000A6D87">
      <w:pPr>
        <w:numPr>
          <w:ilvl w:val="0"/>
          <w:numId w:val="1"/>
        </w:numPr>
        <w:shd w:val="clear" w:color="auto" w:fill="FFFFFF" w:themeFill="background1"/>
        <w:spacing w:before="100" w:beforeAutospacing="1" w:after="100" w:afterAutospacing="1" w:line="240" w:lineRule="auto"/>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b/>
          <w:bCs/>
          <w:sz w:val="28"/>
          <w:szCs w:val="28"/>
          <w:lang w:eastAsia="ru-RU"/>
        </w:rPr>
        <w:t>Добровольчество и волонтёрство</w:t>
      </w:r>
    </w:p>
    <w:p w:rsidR="000A6D87" w:rsidRPr="008854EB" w:rsidRDefault="000A6D87" w:rsidP="000A6D87">
      <w:pPr>
        <w:numPr>
          <w:ilvl w:val="1"/>
          <w:numId w:val="1"/>
        </w:numPr>
        <w:shd w:val="clear" w:color="auto" w:fill="FFFFFF" w:themeFill="background1"/>
        <w:spacing w:before="100" w:beforeAutospacing="1" w:after="100" w:afterAutospacing="1" w:line="240" w:lineRule="auto"/>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sz w:val="28"/>
          <w:szCs w:val="28"/>
          <w:lang w:eastAsia="ru-RU"/>
        </w:rPr>
        <w:t>Развитие молодёжных инициатив и социальных проектов.</w:t>
      </w:r>
    </w:p>
    <w:p w:rsidR="000A6D87" w:rsidRPr="008854EB" w:rsidRDefault="000A6D87" w:rsidP="000A6D87">
      <w:pPr>
        <w:numPr>
          <w:ilvl w:val="1"/>
          <w:numId w:val="1"/>
        </w:numPr>
        <w:shd w:val="clear" w:color="auto" w:fill="FFFFFF" w:themeFill="background1"/>
        <w:spacing w:before="100" w:beforeAutospacing="1" w:after="100" w:afterAutospacing="1" w:line="240" w:lineRule="auto"/>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sz w:val="28"/>
          <w:szCs w:val="28"/>
          <w:lang w:eastAsia="ru-RU"/>
        </w:rPr>
        <w:t>Поддержка волонтерских движений.</w:t>
      </w:r>
    </w:p>
    <w:p w:rsidR="000A6D87" w:rsidRPr="00CB5E1D" w:rsidRDefault="000A6D87" w:rsidP="000A6D87">
      <w:pPr>
        <w:numPr>
          <w:ilvl w:val="1"/>
          <w:numId w:val="1"/>
        </w:numPr>
        <w:shd w:val="clear" w:color="auto" w:fill="FFFFFF" w:themeFill="background1"/>
        <w:spacing w:before="100" w:beforeAutospacing="1" w:after="100" w:afterAutospacing="1" w:line="240" w:lineRule="auto"/>
        <w:jc w:val="both"/>
        <w:rPr>
          <w:rFonts w:ascii="PT Astra Serif" w:eastAsia="Times New Roman" w:hAnsi="PT Astra Serif" w:cs="Times New Roman"/>
          <w:sz w:val="28"/>
          <w:szCs w:val="28"/>
          <w:lang w:eastAsia="ru-RU"/>
        </w:rPr>
      </w:pPr>
      <w:r w:rsidRPr="00CB5E1D">
        <w:rPr>
          <w:rFonts w:ascii="PT Astra Serif" w:eastAsia="Times New Roman" w:hAnsi="PT Astra Serif" w:cs="Times New Roman"/>
          <w:sz w:val="28"/>
          <w:szCs w:val="28"/>
          <w:lang w:eastAsia="ru-RU"/>
        </w:rPr>
        <w:t>Повышение социальной ответственности среди молодёжи.</w:t>
      </w:r>
    </w:p>
    <w:p w:rsidR="00D9079C" w:rsidRPr="00CB5E1D" w:rsidRDefault="00D9079C" w:rsidP="00D9079C">
      <w:pPr>
        <w:shd w:val="clear" w:color="auto" w:fill="FFFFFF" w:themeFill="background1"/>
        <w:spacing w:before="100" w:beforeAutospacing="1" w:after="100" w:afterAutospacing="1" w:line="240" w:lineRule="auto"/>
        <w:ind w:left="426"/>
        <w:jc w:val="both"/>
        <w:rPr>
          <w:rFonts w:ascii="PT Astra Serif" w:eastAsia="Times New Roman" w:hAnsi="PT Astra Serif" w:cs="Times New Roman"/>
          <w:b/>
          <w:bCs/>
          <w:sz w:val="28"/>
          <w:szCs w:val="28"/>
          <w:lang w:eastAsia="ru-RU"/>
        </w:rPr>
      </w:pPr>
      <w:r w:rsidRPr="00CB5E1D">
        <w:rPr>
          <w:rFonts w:ascii="PT Astra Serif" w:eastAsia="Times New Roman" w:hAnsi="PT Astra Serif" w:cs="Times New Roman"/>
          <w:b/>
          <w:bCs/>
          <w:sz w:val="28"/>
          <w:szCs w:val="28"/>
          <w:lang w:eastAsia="ru-RU"/>
        </w:rPr>
        <w:t>5. Развитие инфраструктуры молодёжной политики</w:t>
      </w:r>
    </w:p>
    <w:p w:rsidR="00D9079C" w:rsidRPr="00CB5E1D" w:rsidRDefault="00D9079C" w:rsidP="00D9079C">
      <w:pPr>
        <w:numPr>
          <w:ilvl w:val="1"/>
          <w:numId w:val="1"/>
        </w:numPr>
        <w:shd w:val="clear" w:color="auto" w:fill="FFFFFF" w:themeFill="background1"/>
        <w:spacing w:before="100" w:beforeAutospacing="1" w:after="100" w:afterAutospacing="1" w:line="240" w:lineRule="auto"/>
        <w:jc w:val="both"/>
        <w:rPr>
          <w:rFonts w:ascii="PT Astra Serif" w:eastAsia="Times New Roman" w:hAnsi="PT Astra Serif" w:cs="Times New Roman"/>
          <w:sz w:val="28"/>
          <w:szCs w:val="28"/>
          <w:lang w:eastAsia="ru-RU"/>
        </w:rPr>
      </w:pPr>
      <w:r w:rsidRPr="00CB5E1D">
        <w:rPr>
          <w:rFonts w:ascii="PT Astra Serif" w:eastAsia="Times New Roman" w:hAnsi="PT Astra Serif" w:cs="Times New Roman"/>
          <w:sz w:val="28"/>
          <w:szCs w:val="28"/>
          <w:lang w:eastAsia="ru-RU"/>
        </w:rPr>
        <w:t>Создание новых молодёжных центров в рамках программы комплексного развития молодёжной политики в субъектах Российской Федерации.</w:t>
      </w:r>
    </w:p>
    <w:p w:rsidR="00D9079C" w:rsidRPr="00CB5E1D" w:rsidRDefault="00D9079C" w:rsidP="00D9079C">
      <w:pPr>
        <w:numPr>
          <w:ilvl w:val="1"/>
          <w:numId w:val="1"/>
        </w:numPr>
        <w:shd w:val="clear" w:color="auto" w:fill="FFFFFF" w:themeFill="background1"/>
        <w:spacing w:before="100" w:beforeAutospacing="1" w:after="100" w:afterAutospacing="1" w:line="240" w:lineRule="auto"/>
        <w:jc w:val="both"/>
        <w:rPr>
          <w:rFonts w:ascii="PT Astra Serif" w:eastAsia="Times New Roman" w:hAnsi="PT Astra Serif" w:cs="Times New Roman"/>
          <w:sz w:val="28"/>
          <w:szCs w:val="28"/>
          <w:lang w:eastAsia="ru-RU"/>
        </w:rPr>
      </w:pPr>
      <w:r w:rsidRPr="00CB5E1D">
        <w:rPr>
          <w:rFonts w:ascii="PT Astra Serif" w:eastAsia="Times New Roman" w:hAnsi="PT Astra Serif" w:cs="Times New Roman"/>
          <w:sz w:val="28"/>
          <w:szCs w:val="28"/>
          <w:lang w:eastAsia="ru-RU"/>
        </w:rPr>
        <w:t>Методическое сопровождение существующих молодёжных центров.</w:t>
      </w:r>
    </w:p>
    <w:p w:rsidR="000A6D87" w:rsidRPr="008854EB" w:rsidRDefault="000A6D87" w:rsidP="000A6D87">
      <w:pPr>
        <w:shd w:val="clear" w:color="auto" w:fill="FFFFFF" w:themeFill="background1"/>
        <w:spacing w:before="100" w:beforeAutospacing="1" w:after="100" w:afterAutospacing="1" w:line="240" w:lineRule="auto"/>
        <w:ind w:firstLine="709"/>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b/>
          <w:bCs/>
          <w:sz w:val="28"/>
          <w:szCs w:val="28"/>
          <w:lang w:eastAsia="ru-RU"/>
        </w:rPr>
        <w:t>Министерство молодёжного развития Ульяновской области активно участвует в реализации данного национального проекта.</w:t>
      </w:r>
      <w:r w:rsidRPr="008854EB">
        <w:rPr>
          <w:rFonts w:ascii="PT Astra Serif" w:eastAsia="Times New Roman" w:hAnsi="PT Astra Serif" w:cs="Times New Roman"/>
          <w:sz w:val="28"/>
          <w:szCs w:val="28"/>
          <w:lang w:eastAsia="ru-RU"/>
        </w:rPr>
        <w:t xml:space="preserve"> В 202</w:t>
      </w:r>
      <w:r w:rsidR="00D9079C">
        <w:rPr>
          <w:rFonts w:ascii="PT Astra Serif" w:eastAsia="Times New Roman" w:hAnsi="PT Astra Serif" w:cs="Times New Roman"/>
          <w:sz w:val="28"/>
          <w:szCs w:val="28"/>
          <w:lang w:eastAsia="ru-RU"/>
        </w:rPr>
        <w:t>5</w:t>
      </w:r>
      <w:r w:rsidRPr="008854EB">
        <w:rPr>
          <w:rFonts w:ascii="PT Astra Serif" w:eastAsia="Times New Roman" w:hAnsi="PT Astra Serif" w:cs="Times New Roman"/>
          <w:sz w:val="28"/>
          <w:szCs w:val="28"/>
          <w:lang w:eastAsia="ru-RU"/>
        </w:rPr>
        <w:t xml:space="preserve"> году приоритетными задачами стали:</w:t>
      </w:r>
    </w:p>
    <w:p w:rsidR="000A6D87" w:rsidRPr="008854EB" w:rsidRDefault="000A6D87" w:rsidP="000A6D87">
      <w:pPr>
        <w:numPr>
          <w:ilvl w:val="0"/>
          <w:numId w:val="2"/>
        </w:numPr>
        <w:shd w:val="clear" w:color="auto" w:fill="FFFFFF" w:themeFill="background1"/>
        <w:spacing w:before="100" w:beforeAutospacing="1" w:after="100" w:afterAutospacing="1" w:line="240" w:lineRule="auto"/>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sz w:val="28"/>
          <w:szCs w:val="28"/>
          <w:lang w:eastAsia="ru-RU"/>
        </w:rPr>
        <w:t>Увеличение числа молодых людей, вовлеченных в образовательные и профессиональные программы.</w:t>
      </w:r>
    </w:p>
    <w:p w:rsidR="000A6D87" w:rsidRPr="008854EB" w:rsidRDefault="000A6D87" w:rsidP="000A6D87">
      <w:pPr>
        <w:numPr>
          <w:ilvl w:val="0"/>
          <w:numId w:val="2"/>
        </w:numPr>
        <w:shd w:val="clear" w:color="auto" w:fill="FFFFFF" w:themeFill="background1"/>
        <w:spacing w:before="100" w:beforeAutospacing="1" w:after="100" w:afterAutospacing="1" w:line="240" w:lineRule="auto"/>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sz w:val="28"/>
          <w:szCs w:val="28"/>
          <w:lang w:eastAsia="ru-RU"/>
        </w:rPr>
        <w:lastRenderedPageBreak/>
        <w:t>Повышение доступности социальных лифтов и механизмов поддержки талантливой молодёжи.</w:t>
      </w:r>
    </w:p>
    <w:p w:rsidR="000A6D87" w:rsidRPr="008854EB" w:rsidRDefault="000A6D87" w:rsidP="000A6D87">
      <w:pPr>
        <w:numPr>
          <w:ilvl w:val="0"/>
          <w:numId w:val="2"/>
        </w:numPr>
        <w:shd w:val="clear" w:color="auto" w:fill="FFFFFF" w:themeFill="background1"/>
        <w:spacing w:before="100" w:beforeAutospacing="1" w:after="100" w:afterAutospacing="1" w:line="240" w:lineRule="auto"/>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sz w:val="28"/>
          <w:szCs w:val="28"/>
          <w:lang w:eastAsia="ru-RU"/>
        </w:rPr>
        <w:t>Развитие инфраструктуры для вовлечения молодёжи в добровольческую деятельность.</w:t>
      </w:r>
    </w:p>
    <w:p w:rsidR="000A6D87" w:rsidRPr="008854EB" w:rsidRDefault="000A6D87" w:rsidP="000A6D87">
      <w:pPr>
        <w:pStyle w:val="ds-markdown-paragraph"/>
        <w:shd w:val="clear" w:color="auto" w:fill="FFFFFF" w:themeFill="background1"/>
        <w:spacing w:after="240" w:afterAutospacing="0"/>
        <w:ind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По результатам мониторинга общественного мнения и социологических исследований, проводимых в 2025 году, наблюдается качественное изменение отношения молодёжи Ульяновской области к патриотизму, гражданской ответственности и общественной активности.</w:t>
      </w:r>
    </w:p>
    <w:p w:rsidR="000A6D87" w:rsidRPr="008854EB" w:rsidRDefault="000A6D87" w:rsidP="000A6D87">
      <w:pPr>
        <w:pStyle w:val="ds-markdown-paragraph"/>
        <w:shd w:val="clear" w:color="auto" w:fill="FFFFFF" w:themeFill="background1"/>
        <w:spacing w:before="240" w:beforeAutospacing="0" w:after="240" w:afterAutospacing="0"/>
        <w:ind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Ключевые качественные индикаторы подтверждают устойчивую позитивную динамику:</w:t>
      </w:r>
    </w:p>
    <w:p w:rsidR="000A6D87" w:rsidRPr="008854EB" w:rsidRDefault="000A6D87" w:rsidP="000A6D87">
      <w:pPr>
        <w:pStyle w:val="ds-markdown-paragraph"/>
        <w:numPr>
          <w:ilvl w:val="0"/>
          <w:numId w:val="70"/>
        </w:numPr>
        <w:shd w:val="clear" w:color="auto" w:fill="FFFFFF" w:themeFill="background1"/>
        <w:spacing w:after="0" w:afterAutospacing="0"/>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Формируется поколение «созидательного патриотизма».</w:t>
      </w:r>
      <w:r w:rsidRPr="008854EB">
        <w:rPr>
          <w:rFonts w:ascii="PT Astra Serif" w:hAnsi="PT Astra Serif" w:cs="Segoe UI"/>
          <w:color w:val="0F1115"/>
          <w:sz w:val="28"/>
          <w:szCs w:val="28"/>
        </w:rPr>
        <w:t> Растёт доля молодых людей, для которых патриотизм — это не абстрактное понятие, а </w:t>
      </w:r>
      <w:r w:rsidRPr="008854EB">
        <w:rPr>
          <w:rStyle w:val="a3"/>
          <w:rFonts w:ascii="PT Astra Serif" w:hAnsi="PT Astra Serif" w:cs="Segoe UI"/>
          <w:color w:val="0F1115"/>
          <w:sz w:val="28"/>
          <w:szCs w:val="28"/>
        </w:rPr>
        <w:t>конкретная деятельность на благо своей малой Родины и страны</w:t>
      </w:r>
      <w:r w:rsidRPr="008854EB">
        <w:rPr>
          <w:rFonts w:ascii="PT Astra Serif" w:hAnsi="PT Astra Serif" w:cs="Segoe UI"/>
          <w:color w:val="0F1115"/>
          <w:sz w:val="28"/>
          <w:szCs w:val="28"/>
        </w:rPr>
        <w:t>. Это подтверждается рекордным вовлечением в волонтёрские проекты (свыше 95 тыс. человек), поисковое движение (более 300 активистов) и массовые патриотические акции (например, в «Зарнице 2.0» участвовало 26 654 человека).</w:t>
      </w:r>
    </w:p>
    <w:p w:rsidR="000A6D87" w:rsidRPr="008854EB" w:rsidRDefault="000A6D87" w:rsidP="000A6D87">
      <w:pPr>
        <w:pStyle w:val="ds-markdown-paragraph"/>
        <w:numPr>
          <w:ilvl w:val="0"/>
          <w:numId w:val="70"/>
        </w:numPr>
        <w:shd w:val="clear" w:color="auto" w:fill="FFFFFF" w:themeFill="background1"/>
        <w:spacing w:after="120" w:afterAutospacing="0"/>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Укрепляется осознанная связь личного будущего с развитием региона и России.</w:t>
      </w:r>
      <w:r w:rsidRPr="008854EB">
        <w:rPr>
          <w:rFonts w:ascii="PT Astra Serif" w:hAnsi="PT Astra Serif" w:cs="Segoe UI"/>
          <w:color w:val="0F1115"/>
          <w:sz w:val="28"/>
          <w:szCs w:val="28"/>
        </w:rPr>
        <w:t> Молодёжь всё чаще видит возможности для самореализации здесь и сейчас. Об этом свидетельствует:</w:t>
      </w:r>
    </w:p>
    <w:p w:rsidR="000A6D87" w:rsidRPr="008854EB" w:rsidRDefault="000A6D87" w:rsidP="000A6D87">
      <w:pPr>
        <w:pStyle w:val="ds-markdown-paragraph"/>
        <w:numPr>
          <w:ilvl w:val="1"/>
          <w:numId w:val="70"/>
        </w:numPr>
        <w:shd w:val="clear" w:color="auto" w:fill="FFFFFF" w:themeFill="background1"/>
        <w:spacing w:after="0" w:afterAutospacing="0"/>
        <w:jc w:val="both"/>
        <w:rPr>
          <w:rFonts w:ascii="PT Astra Serif" w:hAnsi="PT Astra Serif" w:cs="Segoe UI"/>
          <w:color w:val="0F1115"/>
          <w:sz w:val="28"/>
          <w:szCs w:val="28"/>
        </w:rPr>
      </w:pPr>
      <w:r w:rsidRPr="008854EB">
        <w:rPr>
          <w:rFonts w:ascii="PT Astra Serif" w:hAnsi="PT Astra Serif" w:cs="Segoe UI"/>
          <w:color w:val="0F1115"/>
          <w:sz w:val="28"/>
          <w:szCs w:val="28"/>
        </w:rPr>
        <w:t>Активное участие в программах кадровых лифтов («Молодёжное Правительство», «ГосСтарт») и стажировках в органах власти.</w:t>
      </w:r>
    </w:p>
    <w:p w:rsidR="000A6D87" w:rsidRPr="008854EB" w:rsidRDefault="000A6D87" w:rsidP="000A6D87">
      <w:pPr>
        <w:pStyle w:val="ds-markdown-paragraph"/>
        <w:numPr>
          <w:ilvl w:val="1"/>
          <w:numId w:val="70"/>
        </w:numPr>
        <w:shd w:val="clear" w:color="auto" w:fill="FFFFFF" w:themeFill="background1"/>
        <w:spacing w:after="0" w:afterAutospacing="0"/>
        <w:jc w:val="both"/>
        <w:rPr>
          <w:rFonts w:ascii="PT Astra Serif" w:hAnsi="PT Astra Serif" w:cs="Segoe UI"/>
          <w:color w:val="0F1115"/>
          <w:sz w:val="28"/>
          <w:szCs w:val="28"/>
        </w:rPr>
      </w:pPr>
      <w:r w:rsidRPr="008854EB">
        <w:rPr>
          <w:rFonts w:ascii="PT Astra Serif" w:hAnsi="PT Astra Serif" w:cs="Segoe UI"/>
          <w:color w:val="0F1115"/>
          <w:sz w:val="28"/>
          <w:szCs w:val="28"/>
        </w:rPr>
        <w:t>Рост числа молодых людей, вовлечённых в мероприятия по профессиональному развитию (46,5% в 2025 г.), и желающих строить карьеру на местных предприятиях (в том числе через Российские студенческие отряды).</w:t>
      </w:r>
    </w:p>
    <w:p w:rsidR="000A6D87" w:rsidRPr="008854EB" w:rsidRDefault="000A6D87" w:rsidP="000A6D87">
      <w:pPr>
        <w:pStyle w:val="ds-markdown-paragraph"/>
        <w:numPr>
          <w:ilvl w:val="1"/>
          <w:numId w:val="70"/>
        </w:numPr>
        <w:shd w:val="clear" w:color="auto" w:fill="FFFFFF" w:themeFill="background1"/>
        <w:spacing w:after="0" w:afterAutospacing="0"/>
        <w:jc w:val="both"/>
        <w:rPr>
          <w:rFonts w:ascii="PT Astra Serif" w:hAnsi="PT Astra Serif" w:cs="Segoe UI"/>
          <w:color w:val="0F1115"/>
          <w:sz w:val="28"/>
          <w:szCs w:val="28"/>
        </w:rPr>
      </w:pPr>
      <w:r w:rsidRPr="008854EB">
        <w:rPr>
          <w:rFonts w:ascii="PT Astra Serif" w:hAnsi="PT Astra Serif" w:cs="Segoe UI"/>
          <w:color w:val="0F1115"/>
          <w:sz w:val="28"/>
          <w:szCs w:val="28"/>
        </w:rPr>
        <w:t>Успешная защита социально значимых проектов на Губернском и федеральных грантовых конкурсах, направленных на решение локальных проблем.</w:t>
      </w:r>
    </w:p>
    <w:p w:rsidR="000A6D87" w:rsidRPr="008854EB" w:rsidRDefault="000A6D87" w:rsidP="000A6D87">
      <w:pPr>
        <w:pStyle w:val="ds-markdown-paragraph"/>
        <w:numPr>
          <w:ilvl w:val="0"/>
          <w:numId w:val="70"/>
        </w:numPr>
        <w:shd w:val="clear" w:color="auto" w:fill="FFFFFF" w:themeFill="background1"/>
        <w:spacing w:after="120" w:afterAutospacing="0"/>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Гражданская активность становится нормой и переходит в системное участие.</w:t>
      </w:r>
      <w:r w:rsidRPr="008854EB">
        <w:rPr>
          <w:rFonts w:ascii="PT Astra Serif" w:hAnsi="PT Astra Serif" w:cs="Segoe UI"/>
          <w:color w:val="0F1115"/>
          <w:sz w:val="28"/>
          <w:szCs w:val="28"/>
        </w:rPr>
        <w:t> Высокий уровень активности фиксируется не только в разовых акциях, но и в долгосрочной работе внутри молодёжных сообществ:</w:t>
      </w:r>
    </w:p>
    <w:p w:rsidR="000A6D87" w:rsidRPr="008854EB" w:rsidRDefault="000A6D87" w:rsidP="000A6D87">
      <w:pPr>
        <w:pStyle w:val="ds-markdown-paragraph"/>
        <w:numPr>
          <w:ilvl w:val="1"/>
          <w:numId w:val="70"/>
        </w:numPr>
        <w:shd w:val="clear" w:color="auto" w:fill="FFFFFF" w:themeFill="background1"/>
        <w:spacing w:after="0" w:afterAutospacing="0"/>
        <w:jc w:val="both"/>
        <w:rPr>
          <w:rFonts w:ascii="PT Astra Serif" w:hAnsi="PT Astra Serif" w:cs="Segoe UI"/>
          <w:color w:val="0F1115"/>
          <w:sz w:val="28"/>
          <w:szCs w:val="28"/>
        </w:rPr>
      </w:pPr>
      <w:r w:rsidRPr="008854EB">
        <w:rPr>
          <w:rFonts w:ascii="PT Astra Serif" w:hAnsi="PT Astra Serif" w:cs="Segoe UI"/>
          <w:color w:val="0F1115"/>
          <w:sz w:val="28"/>
          <w:szCs w:val="28"/>
        </w:rPr>
        <w:t>Более </w:t>
      </w:r>
      <w:r w:rsidRPr="008854EB">
        <w:rPr>
          <w:rStyle w:val="a3"/>
          <w:rFonts w:ascii="PT Astra Serif" w:hAnsi="PT Astra Serif" w:cs="Segoe UI"/>
          <w:color w:val="0F1115"/>
          <w:sz w:val="28"/>
          <w:szCs w:val="28"/>
        </w:rPr>
        <w:t>97 000 детей и молодёжи</w:t>
      </w:r>
      <w:r w:rsidRPr="008854EB">
        <w:rPr>
          <w:rFonts w:ascii="PT Astra Serif" w:hAnsi="PT Astra Serif" w:cs="Segoe UI"/>
          <w:color w:val="0F1115"/>
          <w:sz w:val="28"/>
          <w:szCs w:val="28"/>
        </w:rPr>
        <w:t> объединены в «Движении Первых», реализуя проекты по 12 ключевым направлениям.</w:t>
      </w:r>
    </w:p>
    <w:p w:rsidR="000A6D87" w:rsidRPr="008854EB" w:rsidRDefault="000A6D87" w:rsidP="000A6D87">
      <w:pPr>
        <w:pStyle w:val="ds-markdown-paragraph"/>
        <w:numPr>
          <w:ilvl w:val="1"/>
          <w:numId w:val="70"/>
        </w:numPr>
        <w:shd w:val="clear" w:color="auto" w:fill="FFFFFF" w:themeFill="background1"/>
        <w:spacing w:after="0" w:afterAutospacing="0"/>
        <w:jc w:val="both"/>
        <w:rPr>
          <w:rFonts w:ascii="PT Astra Serif" w:hAnsi="PT Astra Serif" w:cs="Segoe UI"/>
          <w:color w:val="0F1115"/>
          <w:sz w:val="28"/>
          <w:szCs w:val="28"/>
        </w:rPr>
      </w:pPr>
      <w:r w:rsidRPr="008854EB">
        <w:rPr>
          <w:rFonts w:ascii="PT Astra Serif" w:hAnsi="PT Astra Serif" w:cs="Segoe UI"/>
          <w:color w:val="0F1115"/>
          <w:sz w:val="28"/>
          <w:szCs w:val="28"/>
        </w:rPr>
        <w:t>Созданы и активно работают </w:t>
      </w:r>
      <w:r w:rsidRPr="008854EB">
        <w:rPr>
          <w:rStyle w:val="a3"/>
          <w:rFonts w:ascii="PT Astra Serif" w:hAnsi="PT Astra Serif" w:cs="Segoe UI"/>
          <w:color w:val="0F1115"/>
          <w:sz w:val="28"/>
          <w:szCs w:val="28"/>
        </w:rPr>
        <w:t>520 первичных отделений</w:t>
      </w:r>
      <w:r w:rsidRPr="008854EB">
        <w:rPr>
          <w:rFonts w:ascii="PT Astra Serif" w:hAnsi="PT Astra Serif" w:cs="Segoe UI"/>
          <w:color w:val="0F1115"/>
          <w:sz w:val="28"/>
          <w:szCs w:val="28"/>
        </w:rPr>
        <w:t> молодёжных организаций на местах.</w:t>
      </w:r>
    </w:p>
    <w:p w:rsidR="000A6D87" w:rsidRPr="008854EB" w:rsidRDefault="000A6D87" w:rsidP="000A6D87">
      <w:pPr>
        <w:pStyle w:val="ds-markdown-paragraph"/>
        <w:numPr>
          <w:ilvl w:val="1"/>
          <w:numId w:val="70"/>
        </w:numPr>
        <w:shd w:val="clear" w:color="auto" w:fill="FFFFFF" w:themeFill="background1"/>
        <w:spacing w:after="0" w:afterAutospacing="0"/>
        <w:jc w:val="both"/>
        <w:rPr>
          <w:rFonts w:ascii="PT Astra Serif" w:hAnsi="PT Astra Serif" w:cs="Segoe UI"/>
          <w:color w:val="0F1115"/>
          <w:sz w:val="28"/>
          <w:szCs w:val="28"/>
        </w:rPr>
      </w:pPr>
      <w:r w:rsidRPr="008854EB">
        <w:rPr>
          <w:rFonts w:ascii="PT Astra Serif" w:hAnsi="PT Astra Serif" w:cs="Segoe UI"/>
          <w:color w:val="0F1115"/>
          <w:sz w:val="28"/>
          <w:szCs w:val="28"/>
        </w:rPr>
        <w:t>Молодые люди проявляют инициативу в решении социальных вопросов, экологических проблем и в сохранении исторической памяти, что отражает зрелость их гражданской позиции.</w:t>
      </w:r>
    </w:p>
    <w:p w:rsidR="000A6D87" w:rsidRPr="008854EB" w:rsidRDefault="000A6D87" w:rsidP="000A6D87">
      <w:pPr>
        <w:pStyle w:val="ds-markdown-paragraph"/>
        <w:shd w:val="clear" w:color="auto" w:fill="FFFFFF" w:themeFill="background1"/>
        <w:spacing w:before="240" w:before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lastRenderedPageBreak/>
        <w:t>Таким образом, данные фиксируют переход от пассивно-созерцательного патриотизма к </w:t>
      </w:r>
      <w:r w:rsidRPr="008854EB">
        <w:rPr>
          <w:rStyle w:val="a3"/>
          <w:rFonts w:ascii="PT Astra Serif" w:hAnsi="PT Astra Serif" w:cs="Segoe UI"/>
          <w:color w:val="0F1115"/>
          <w:sz w:val="28"/>
          <w:szCs w:val="28"/>
        </w:rPr>
        <w:t>активной, проектной и ответственной позиции</w:t>
      </w:r>
      <w:r w:rsidRPr="008854EB">
        <w:rPr>
          <w:rFonts w:ascii="PT Astra Serif" w:hAnsi="PT Astra Serif" w:cs="Segoe UI"/>
          <w:color w:val="0F1115"/>
          <w:sz w:val="28"/>
          <w:szCs w:val="28"/>
        </w:rPr>
        <w:t> молодого поколения Ульяновской области, готового лично участвовать в построении будущего своего региона и страны.</w:t>
      </w:r>
    </w:p>
    <w:p w:rsidR="000A6D87" w:rsidRPr="008854EB" w:rsidRDefault="000A6D87" w:rsidP="000A6D87">
      <w:pPr>
        <w:spacing w:before="100" w:beforeAutospacing="1" w:after="100" w:afterAutospacing="1" w:line="240" w:lineRule="auto"/>
        <w:ind w:firstLine="709"/>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sz w:val="28"/>
          <w:szCs w:val="28"/>
          <w:lang w:eastAsia="ru-RU"/>
        </w:rPr>
        <w:t xml:space="preserve">Важным направлением работы с молодёжью является создание </w:t>
      </w:r>
      <w:r w:rsidRPr="008854EB">
        <w:rPr>
          <w:rFonts w:ascii="PT Astra Serif" w:eastAsia="Times New Roman" w:hAnsi="PT Astra Serif" w:cs="Times New Roman"/>
          <w:b/>
          <w:bCs/>
          <w:sz w:val="28"/>
          <w:szCs w:val="28"/>
          <w:lang w:eastAsia="ru-RU"/>
        </w:rPr>
        <w:t>кадровых лифтов</w:t>
      </w:r>
      <w:r w:rsidRPr="008854EB">
        <w:rPr>
          <w:rFonts w:ascii="PT Astra Serif" w:eastAsia="Times New Roman" w:hAnsi="PT Astra Serif" w:cs="Times New Roman"/>
          <w:sz w:val="28"/>
          <w:szCs w:val="28"/>
          <w:lang w:eastAsia="ru-RU"/>
        </w:rPr>
        <w:t xml:space="preserve"> – механизмов, позволяющих молодым людям получить первые управленческие навыки, войти в систему государственного управления, реализовать свой потенциал в общественной и политической деятельности.</w:t>
      </w:r>
    </w:p>
    <w:p w:rsidR="000A6D87" w:rsidRPr="008854EB" w:rsidRDefault="000A6D87" w:rsidP="000A6D87">
      <w:pPr>
        <w:spacing w:before="100" w:beforeAutospacing="1" w:after="100" w:afterAutospacing="1" w:line="240" w:lineRule="auto"/>
        <w:ind w:firstLine="709"/>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sz w:val="28"/>
          <w:szCs w:val="28"/>
          <w:lang w:eastAsia="ru-RU"/>
        </w:rPr>
        <w:t xml:space="preserve">На сегодняшний день в Ульяновской области действует </w:t>
      </w:r>
      <w:r w:rsidRPr="008854EB">
        <w:rPr>
          <w:rFonts w:ascii="PT Astra Serif" w:eastAsia="Times New Roman" w:hAnsi="PT Astra Serif" w:cs="Times New Roman"/>
          <w:b/>
          <w:bCs/>
          <w:sz w:val="28"/>
          <w:szCs w:val="28"/>
          <w:lang w:eastAsia="ru-RU"/>
        </w:rPr>
        <w:t>развитая система молодёжного самоуправления</w:t>
      </w:r>
      <w:r w:rsidRPr="008854EB">
        <w:rPr>
          <w:rFonts w:ascii="PT Astra Serif" w:eastAsia="Times New Roman" w:hAnsi="PT Astra Serif" w:cs="Times New Roman"/>
          <w:sz w:val="28"/>
          <w:szCs w:val="28"/>
          <w:lang w:eastAsia="ru-RU"/>
        </w:rPr>
        <w:t>, включающая:</w:t>
      </w:r>
    </w:p>
    <w:p w:rsidR="000A6D87" w:rsidRPr="008854EB" w:rsidRDefault="000A6D87" w:rsidP="000A6D87">
      <w:pPr>
        <w:numPr>
          <w:ilvl w:val="0"/>
          <w:numId w:val="5"/>
        </w:numPr>
        <w:spacing w:before="100" w:beforeAutospacing="1" w:after="100" w:afterAutospacing="1" w:line="240" w:lineRule="auto"/>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b/>
          <w:bCs/>
          <w:sz w:val="28"/>
          <w:szCs w:val="28"/>
          <w:lang w:eastAsia="ru-RU"/>
        </w:rPr>
        <w:t>Молодёжный парламент</w:t>
      </w:r>
      <w:r w:rsidRPr="008854EB">
        <w:rPr>
          <w:rFonts w:ascii="PT Astra Serif" w:eastAsia="Times New Roman" w:hAnsi="PT Astra Serif" w:cs="Times New Roman"/>
          <w:sz w:val="28"/>
          <w:szCs w:val="28"/>
          <w:lang w:eastAsia="ru-RU"/>
        </w:rPr>
        <w:t xml:space="preserve"> – площадка для вовлечения молодёжи в законотворческую деятельность и работу представительных органов власти.</w:t>
      </w:r>
    </w:p>
    <w:p w:rsidR="000A6D87" w:rsidRPr="008854EB" w:rsidRDefault="000A6D87" w:rsidP="000A6D87">
      <w:pPr>
        <w:numPr>
          <w:ilvl w:val="0"/>
          <w:numId w:val="5"/>
        </w:numPr>
        <w:spacing w:before="100" w:beforeAutospacing="1" w:after="100" w:afterAutospacing="1" w:line="240" w:lineRule="auto"/>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b/>
          <w:bCs/>
          <w:sz w:val="28"/>
          <w:szCs w:val="28"/>
          <w:lang w:eastAsia="ru-RU"/>
        </w:rPr>
        <w:t>Молодёжное Правительство</w:t>
      </w:r>
      <w:r w:rsidRPr="008854EB">
        <w:rPr>
          <w:rFonts w:ascii="PT Astra Serif" w:eastAsia="Times New Roman" w:hAnsi="PT Astra Serif" w:cs="Times New Roman"/>
          <w:sz w:val="28"/>
          <w:szCs w:val="28"/>
          <w:lang w:eastAsia="ru-RU"/>
        </w:rPr>
        <w:t xml:space="preserve"> – возможность для молодых специалистов ознакомиться с механизмами госуправления, и понять, как работает взрослое Правительство.</w:t>
      </w:r>
    </w:p>
    <w:p w:rsidR="000A6D87" w:rsidRPr="008854EB" w:rsidRDefault="000A6D87" w:rsidP="000A6D87">
      <w:pPr>
        <w:numPr>
          <w:ilvl w:val="0"/>
          <w:numId w:val="5"/>
        </w:numPr>
        <w:spacing w:before="100" w:beforeAutospacing="1" w:after="100" w:afterAutospacing="1" w:line="240" w:lineRule="auto"/>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b/>
          <w:bCs/>
          <w:sz w:val="28"/>
          <w:szCs w:val="28"/>
          <w:lang w:eastAsia="ru-RU"/>
        </w:rPr>
        <w:t>Молодёжная Дума</w:t>
      </w:r>
      <w:r w:rsidRPr="008854EB">
        <w:rPr>
          <w:rFonts w:ascii="PT Astra Serif" w:eastAsia="Times New Roman" w:hAnsi="PT Astra Serif" w:cs="Times New Roman"/>
          <w:sz w:val="28"/>
          <w:szCs w:val="28"/>
          <w:lang w:eastAsia="ru-RU"/>
        </w:rPr>
        <w:t xml:space="preserve"> – орган, формирующий активное молодёжное сообщество на муниципальном уровне.</w:t>
      </w:r>
    </w:p>
    <w:p w:rsidR="000A6D87" w:rsidRPr="008854EB" w:rsidRDefault="000A6D87" w:rsidP="000A6D87">
      <w:pPr>
        <w:numPr>
          <w:ilvl w:val="0"/>
          <w:numId w:val="5"/>
        </w:numPr>
        <w:spacing w:before="100" w:beforeAutospacing="1" w:after="100" w:afterAutospacing="1" w:line="240" w:lineRule="auto"/>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b/>
          <w:bCs/>
          <w:sz w:val="28"/>
          <w:szCs w:val="28"/>
          <w:lang w:eastAsia="ru-RU"/>
        </w:rPr>
        <w:t>Молодёжные советы при главах муниципальных образований</w:t>
      </w:r>
      <w:r w:rsidRPr="008854EB">
        <w:rPr>
          <w:rFonts w:ascii="PT Astra Serif" w:eastAsia="Times New Roman" w:hAnsi="PT Astra Serif" w:cs="Times New Roman"/>
          <w:sz w:val="28"/>
          <w:szCs w:val="28"/>
          <w:lang w:eastAsia="ru-RU"/>
        </w:rPr>
        <w:t xml:space="preserve"> – локальные инициативные группы, решающие вопросы молодёжной политики на местах.</w:t>
      </w:r>
    </w:p>
    <w:p w:rsidR="000A6D87" w:rsidRPr="008854EB" w:rsidRDefault="000A6D87" w:rsidP="000A6D87">
      <w:pPr>
        <w:numPr>
          <w:ilvl w:val="0"/>
          <w:numId w:val="5"/>
        </w:numPr>
        <w:spacing w:before="100" w:beforeAutospacing="1" w:after="100" w:afterAutospacing="1" w:line="240" w:lineRule="auto"/>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b/>
          <w:bCs/>
          <w:sz w:val="28"/>
          <w:szCs w:val="28"/>
          <w:lang w:eastAsia="ru-RU"/>
        </w:rPr>
        <w:t>Программа стажировок «Госстарт»</w:t>
      </w:r>
      <w:r w:rsidRPr="008854EB">
        <w:rPr>
          <w:rFonts w:ascii="PT Astra Serif" w:eastAsia="Times New Roman" w:hAnsi="PT Astra Serif" w:cs="Times New Roman"/>
          <w:sz w:val="28"/>
          <w:szCs w:val="28"/>
          <w:lang w:eastAsia="ru-RU"/>
        </w:rPr>
        <w:t xml:space="preserve"> – механизм привлечения талантливой молодёжи в государственный сектор через стажировки в исполнительных органах власти, муниципальных структурах, органах местного самоуправления.</w:t>
      </w:r>
    </w:p>
    <w:p w:rsidR="000A6D87" w:rsidRPr="008854EB" w:rsidRDefault="000A6D87" w:rsidP="000A6D87">
      <w:pPr>
        <w:spacing w:before="100" w:beforeAutospacing="1" w:after="100" w:afterAutospacing="1" w:line="240" w:lineRule="auto"/>
        <w:ind w:firstLine="709"/>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sz w:val="28"/>
          <w:szCs w:val="28"/>
          <w:lang w:eastAsia="ru-RU"/>
        </w:rPr>
        <w:t xml:space="preserve">Результаты работы этих структур подтверждают их эффективность. </w:t>
      </w:r>
      <w:r w:rsidRPr="008854EB">
        <w:rPr>
          <w:rFonts w:ascii="PT Astra Serif" w:eastAsia="Times New Roman" w:hAnsi="PT Astra Serif" w:cs="Times New Roman"/>
          <w:b/>
          <w:bCs/>
          <w:sz w:val="28"/>
          <w:szCs w:val="28"/>
          <w:lang w:eastAsia="ru-RU"/>
        </w:rPr>
        <w:t>Ежегодно сотни молодых людей, прошедших стажировки и образовательные программы, получают возможность трудоустроиться в органах власти.</w:t>
      </w:r>
    </w:p>
    <w:p w:rsidR="000A6D87" w:rsidRPr="008854EB" w:rsidRDefault="000A6D87" w:rsidP="000A6D87">
      <w:pPr>
        <w:shd w:val="clear" w:color="auto" w:fill="FFFFFF" w:themeFill="background1"/>
        <w:spacing w:before="100" w:beforeAutospacing="1" w:after="100" w:afterAutospacing="1" w:line="240" w:lineRule="auto"/>
        <w:ind w:firstLine="709"/>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sz w:val="28"/>
          <w:szCs w:val="28"/>
          <w:lang w:eastAsia="ru-RU"/>
        </w:rPr>
        <w:t xml:space="preserve">Приоритетная задача – </w:t>
      </w:r>
      <w:r w:rsidRPr="008854EB">
        <w:rPr>
          <w:rFonts w:ascii="PT Astra Serif" w:eastAsia="Times New Roman" w:hAnsi="PT Astra Serif" w:cs="Times New Roman"/>
          <w:b/>
          <w:bCs/>
          <w:sz w:val="28"/>
          <w:szCs w:val="28"/>
          <w:lang w:eastAsia="ru-RU"/>
        </w:rPr>
        <w:t>сделать эти социальные лифты еще более доступными</w:t>
      </w:r>
      <w:r w:rsidRPr="008854EB">
        <w:rPr>
          <w:rFonts w:ascii="PT Astra Serif" w:eastAsia="Times New Roman" w:hAnsi="PT Astra Serif" w:cs="Times New Roman"/>
          <w:sz w:val="28"/>
          <w:szCs w:val="28"/>
          <w:lang w:eastAsia="ru-RU"/>
        </w:rPr>
        <w:t xml:space="preserve"> и открытыми. В 2026 году продолжится расширение их функционалов, чтобы </w:t>
      </w:r>
      <w:r w:rsidRPr="008854EB">
        <w:rPr>
          <w:rFonts w:ascii="PT Astra Serif" w:eastAsia="Times New Roman" w:hAnsi="PT Astra Serif" w:cs="Times New Roman"/>
          <w:b/>
          <w:bCs/>
          <w:sz w:val="28"/>
          <w:szCs w:val="28"/>
          <w:lang w:eastAsia="ru-RU"/>
        </w:rPr>
        <w:t>каждый активный молодой человек имел возможность стать частью системы управления и принять участие в развитии региона</w:t>
      </w:r>
      <w:r w:rsidRPr="008854EB">
        <w:rPr>
          <w:rFonts w:ascii="PT Astra Serif" w:eastAsia="Times New Roman" w:hAnsi="PT Astra Serif" w:cs="Times New Roman"/>
          <w:sz w:val="28"/>
          <w:szCs w:val="28"/>
          <w:lang w:eastAsia="ru-RU"/>
        </w:rPr>
        <w:t>.</w:t>
      </w:r>
    </w:p>
    <w:p w:rsidR="000A6D87" w:rsidRPr="008854EB" w:rsidRDefault="000A6D87" w:rsidP="000A6D87">
      <w:pPr>
        <w:shd w:val="clear" w:color="auto" w:fill="FFFFFF" w:themeFill="background1"/>
        <w:spacing w:after="0" w:line="240" w:lineRule="auto"/>
        <w:ind w:firstLine="709"/>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sz w:val="28"/>
          <w:szCs w:val="28"/>
          <w:lang w:eastAsia="ru-RU"/>
        </w:rPr>
        <w:t xml:space="preserve">Одним из ключевых механизмов выявления и поддержки талантливой молодёжи является </w:t>
      </w:r>
      <w:r w:rsidRPr="008854EB">
        <w:rPr>
          <w:rFonts w:ascii="PT Astra Serif" w:eastAsia="Times New Roman" w:hAnsi="PT Astra Serif" w:cs="Times New Roman"/>
          <w:b/>
          <w:bCs/>
          <w:sz w:val="28"/>
          <w:szCs w:val="28"/>
          <w:lang w:eastAsia="ru-RU"/>
        </w:rPr>
        <w:t>платформа «Россия – страна возможностей»</w:t>
      </w:r>
      <w:r w:rsidRPr="008854EB">
        <w:rPr>
          <w:rFonts w:ascii="PT Astra Serif" w:eastAsia="Times New Roman" w:hAnsi="PT Astra Serif" w:cs="Times New Roman"/>
          <w:sz w:val="28"/>
          <w:szCs w:val="28"/>
          <w:lang w:eastAsia="ru-RU"/>
        </w:rPr>
        <w:t xml:space="preserve">. Этот проект, созданный по инициативе Президента Российской Федерации, предоставляет молодым людям реальные инструменты для </w:t>
      </w:r>
      <w:r w:rsidRPr="008854EB">
        <w:rPr>
          <w:rFonts w:ascii="PT Astra Serif" w:eastAsia="Times New Roman" w:hAnsi="PT Astra Serif" w:cs="Times New Roman"/>
          <w:sz w:val="28"/>
          <w:szCs w:val="28"/>
          <w:lang w:eastAsia="ru-RU"/>
        </w:rPr>
        <w:lastRenderedPageBreak/>
        <w:t>профессионального и личностного роста, а также для формирования успешной карьеры.</w:t>
      </w:r>
    </w:p>
    <w:p w:rsidR="000A6D87" w:rsidRPr="008854EB" w:rsidRDefault="000A6D87" w:rsidP="000A6D87">
      <w:pPr>
        <w:pStyle w:val="ds-markdown-paragraph"/>
        <w:shd w:val="clear" w:color="auto" w:fill="FFFFFF" w:themeFill="background1"/>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В 2025 году работа по вовлечению молодежи Ульяновской области в федеральные проекты и конкурсы, направленные на выявление, поддержку и развитие талантов, лидерских качеств и проектных инициатив, вышла на качественно новый уровень. Ключевым фокусом стало активное участие во Всероссийском студенческом проекте </w:t>
      </w:r>
      <w:r w:rsidRPr="008854EB">
        <w:rPr>
          <w:rStyle w:val="a3"/>
          <w:rFonts w:ascii="PT Astra Serif" w:hAnsi="PT Astra Serif" w:cs="Segoe UI"/>
          <w:color w:val="0F1115"/>
          <w:sz w:val="28"/>
          <w:szCs w:val="28"/>
        </w:rPr>
        <w:t>«Твой Ход»</w:t>
      </w:r>
      <w:r w:rsidRPr="008854EB">
        <w:rPr>
          <w:rFonts w:ascii="PT Astra Serif" w:hAnsi="PT Astra Serif" w:cs="Segoe UI"/>
          <w:color w:val="0F1115"/>
          <w:sz w:val="28"/>
          <w:szCs w:val="28"/>
        </w:rPr>
        <w:t> (входит в Президентскую платформу «Россия – страна возможностей»), а также в других инициативах платформы. Данное направление работы является стратегически важным для реализации национальных целей в сфере молодежной политики, обеспечивая социальные лифты, формирование кадрового резерва и создание условий для самореализации молодых людей в регионе.</w:t>
      </w:r>
    </w:p>
    <w:p w:rsidR="000A6D87" w:rsidRPr="008854EB" w:rsidRDefault="000A6D87" w:rsidP="000A6D87">
      <w:pPr>
        <w:pStyle w:val="ds-markdown-paragraph"/>
        <w:shd w:val="clear" w:color="auto" w:fill="FFFFFF" w:themeFill="background1"/>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Основная цель деятельности в отчетном периоде: системное увеличение количества участников и победителей из Ульяновской области в федеральных конкурсах, обеспечение их комплексной поддержки (информационной, консультационной, мотивационной) и дальнейшее сопровождение для внедрения реализуемых проектов и развития компетенций.</w:t>
      </w:r>
    </w:p>
    <w:p w:rsidR="000A6D87" w:rsidRPr="008854EB" w:rsidRDefault="000A6D87" w:rsidP="000A6D87">
      <w:pPr>
        <w:pStyle w:val="ds-markdown-paragraph"/>
        <w:shd w:val="clear" w:color="auto" w:fill="FFFFFF" w:themeFill="background1"/>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 xml:space="preserve">Пятый сезон проекта «Твой Ход» стал самым успешным за всю историю участия Ульяновской области. Общее количество участников от региона по всем трекам превысило </w:t>
      </w:r>
      <w:r w:rsidRPr="008854EB">
        <w:rPr>
          <w:rFonts w:ascii="PT Astra Serif" w:hAnsi="PT Astra Serif" w:cs="Segoe UI"/>
          <w:b/>
          <w:bCs/>
          <w:color w:val="0F1115"/>
          <w:sz w:val="28"/>
          <w:szCs w:val="28"/>
        </w:rPr>
        <w:t>1500 человек</w:t>
      </w:r>
      <w:r w:rsidRPr="008854EB">
        <w:rPr>
          <w:rFonts w:ascii="PT Astra Serif" w:hAnsi="PT Astra Serif" w:cs="Segoe UI"/>
          <w:color w:val="0F1115"/>
          <w:sz w:val="28"/>
          <w:szCs w:val="28"/>
        </w:rPr>
        <w:t xml:space="preserve">, что на </w:t>
      </w:r>
      <w:r w:rsidRPr="008854EB">
        <w:rPr>
          <w:rFonts w:ascii="PT Astra Serif" w:hAnsi="PT Astra Serif" w:cs="Segoe UI"/>
          <w:b/>
          <w:bCs/>
          <w:color w:val="0F1115"/>
          <w:sz w:val="28"/>
          <w:szCs w:val="28"/>
        </w:rPr>
        <w:t>40%</w:t>
      </w:r>
      <w:r w:rsidRPr="008854EB">
        <w:rPr>
          <w:rFonts w:ascii="PT Astra Serif" w:hAnsi="PT Astra Serif" w:cs="Segoe UI"/>
          <w:color w:val="0F1115"/>
          <w:sz w:val="28"/>
          <w:szCs w:val="28"/>
        </w:rPr>
        <w:t xml:space="preserve"> больше показателя 2024 года. Качественный рост выразился в беспрецедентном количестве побед:</w:t>
      </w:r>
    </w:p>
    <w:p w:rsidR="000A6D87" w:rsidRPr="008854EB" w:rsidRDefault="000A6D87" w:rsidP="000A6D87">
      <w:pPr>
        <w:pStyle w:val="ds-markdown-paragraph"/>
        <w:numPr>
          <w:ilvl w:val="0"/>
          <w:numId w:val="66"/>
        </w:numPr>
        <w:shd w:val="clear" w:color="auto" w:fill="FFFFFF" w:themeFill="background1"/>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Трек «Делаю»:</w:t>
      </w:r>
      <w:r w:rsidRPr="008854EB">
        <w:rPr>
          <w:rFonts w:ascii="PT Astra Serif" w:hAnsi="PT Astra Serif" w:cs="Segoe UI"/>
          <w:color w:val="0F1115"/>
          <w:sz w:val="28"/>
          <w:szCs w:val="28"/>
        </w:rPr>
        <w:t> </w:t>
      </w:r>
      <w:r w:rsidRPr="008854EB">
        <w:rPr>
          <w:rStyle w:val="a3"/>
          <w:rFonts w:ascii="PT Astra Serif" w:hAnsi="PT Astra Serif" w:cs="Segoe UI"/>
          <w:color w:val="0F1115"/>
          <w:sz w:val="28"/>
          <w:szCs w:val="28"/>
        </w:rPr>
        <w:t>Мария Шевченко (УлГТУ)</w:t>
      </w:r>
      <w:r w:rsidRPr="008854EB">
        <w:rPr>
          <w:rFonts w:ascii="PT Astra Serif" w:hAnsi="PT Astra Serif" w:cs="Segoe UI"/>
          <w:color w:val="0F1115"/>
          <w:sz w:val="28"/>
          <w:szCs w:val="28"/>
        </w:rPr>
        <w:t> вошла в число 100 абсолютных победителей страны (из 12 779 заявленных проектов) и получила грант в размере </w:t>
      </w:r>
      <w:r w:rsidRPr="008854EB">
        <w:rPr>
          <w:rStyle w:val="a3"/>
          <w:rFonts w:ascii="PT Astra Serif" w:hAnsi="PT Astra Serif" w:cs="Segoe UI"/>
          <w:color w:val="0F1115"/>
          <w:sz w:val="28"/>
          <w:szCs w:val="28"/>
        </w:rPr>
        <w:t>1 000 000 рублей</w:t>
      </w:r>
      <w:r w:rsidRPr="008854EB">
        <w:rPr>
          <w:rFonts w:ascii="PT Astra Serif" w:hAnsi="PT Astra Serif" w:cs="Segoe UI"/>
          <w:color w:val="0F1115"/>
          <w:sz w:val="28"/>
          <w:szCs w:val="28"/>
        </w:rPr>
        <w:t>. Её проект, направленный на развитие инженерного волонтерства для школьников, был высоко оценен экспертами за социальную значимость и проработанность. Это первая за три года победа такого уровня для нашего региона в данном треке.</w:t>
      </w:r>
    </w:p>
    <w:p w:rsidR="000A6D87" w:rsidRPr="008854EB" w:rsidRDefault="000A6D87" w:rsidP="000A6D87">
      <w:pPr>
        <w:pStyle w:val="ds-markdown-paragraph"/>
        <w:numPr>
          <w:ilvl w:val="0"/>
          <w:numId w:val="66"/>
        </w:numPr>
        <w:shd w:val="clear" w:color="auto" w:fill="FFFFFF" w:themeFill="background1"/>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Трек «Открываю»:</w:t>
      </w:r>
      <w:r w:rsidRPr="008854EB">
        <w:rPr>
          <w:rFonts w:ascii="PT Astra Serif" w:hAnsi="PT Astra Serif" w:cs="Segoe UI"/>
          <w:color w:val="0F1115"/>
          <w:sz w:val="28"/>
          <w:szCs w:val="28"/>
        </w:rPr>
        <w:t> Шесть студентов из Ульяновской области (представители Димитровградского технического колледжа и УлГТУ) стали обладателями полугодовой именной стипендии. Это свидетельствует о высоком потенциале наших первокурсников и эффективной работе по их адаптации и вовлечению в проектную деятельность на ранних этапах обучения.</w:t>
      </w:r>
    </w:p>
    <w:p w:rsidR="000A6D87" w:rsidRPr="008854EB" w:rsidRDefault="000A6D87" w:rsidP="000A6D87">
      <w:pPr>
        <w:pStyle w:val="ds-markdown-paragraph"/>
        <w:numPr>
          <w:ilvl w:val="0"/>
          <w:numId w:val="66"/>
        </w:numPr>
        <w:shd w:val="clear" w:color="auto" w:fill="FFFFFF" w:themeFill="background1"/>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Трек «Определяю»:</w:t>
      </w:r>
      <w:r w:rsidRPr="008854EB">
        <w:rPr>
          <w:rFonts w:ascii="PT Astra Serif" w:hAnsi="PT Astra Serif" w:cs="Segoe UI"/>
          <w:color w:val="0F1115"/>
          <w:sz w:val="28"/>
          <w:szCs w:val="28"/>
        </w:rPr>
        <w:t> Четыре студента УлГТУ были отмечены за активную гражданскую позицию и содержательный вклад в дискуссию о будущем высшего образования в России. Их аналитические эссе и предложения вошли в общероссийский отчет, формируя образовательную политику.</w:t>
      </w:r>
    </w:p>
    <w:p w:rsidR="000A6D87" w:rsidRPr="008854EB" w:rsidRDefault="000A6D87" w:rsidP="000A6D87">
      <w:pPr>
        <w:pStyle w:val="ds-markdown-paragraph"/>
        <w:numPr>
          <w:ilvl w:val="0"/>
          <w:numId w:val="66"/>
        </w:numPr>
        <w:shd w:val="clear" w:color="auto" w:fill="FFFFFF" w:themeFill="background1"/>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Трек «Вдохновляю»:</w:t>
      </w:r>
      <w:r w:rsidRPr="008854EB">
        <w:rPr>
          <w:rFonts w:ascii="PT Astra Serif" w:hAnsi="PT Astra Serif" w:cs="Segoe UI"/>
          <w:color w:val="0F1115"/>
          <w:sz w:val="28"/>
          <w:szCs w:val="28"/>
        </w:rPr>
        <w:t> </w:t>
      </w:r>
      <w:r w:rsidRPr="008854EB">
        <w:rPr>
          <w:rStyle w:val="a3"/>
          <w:rFonts w:ascii="PT Astra Serif" w:hAnsi="PT Astra Serif" w:cs="Segoe UI"/>
          <w:color w:val="0F1115"/>
          <w:sz w:val="28"/>
          <w:szCs w:val="28"/>
        </w:rPr>
        <w:t>Региональная команда проекта «Твой Ход»</w:t>
      </w:r>
      <w:r w:rsidRPr="008854EB">
        <w:rPr>
          <w:rFonts w:ascii="PT Astra Serif" w:hAnsi="PT Astra Serif" w:cs="Segoe UI"/>
          <w:color w:val="0F1115"/>
          <w:sz w:val="28"/>
          <w:szCs w:val="28"/>
        </w:rPr>
        <w:t xml:space="preserve"> показала выдающийся результат, войдя в ТОП-15 лучших команд России. Это командная победа, демонстрирующая слаженную работу локального сообщества, умение создавать яркие события (было проведено 8 </w:t>
      </w:r>
      <w:r w:rsidRPr="008854EB">
        <w:rPr>
          <w:rFonts w:ascii="PT Astra Serif" w:hAnsi="PT Astra Serif" w:cs="Segoe UI"/>
          <w:color w:val="0F1115"/>
          <w:sz w:val="28"/>
          <w:szCs w:val="28"/>
        </w:rPr>
        <w:lastRenderedPageBreak/>
        <w:t>масштабных мероприятий на базе вузов и ссузов) и эффективно продвигать ценности проекта в регионе. Команда получила грант на развитие сообщества в 2026 году.</w:t>
      </w:r>
    </w:p>
    <w:p w:rsidR="000A6D87" w:rsidRPr="008854EB" w:rsidRDefault="000A6D87" w:rsidP="000A6D87">
      <w:pPr>
        <w:pStyle w:val="ds-markdown-paragraph"/>
        <w:numPr>
          <w:ilvl w:val="0"/>
          <w:numId w:val="66"/>
        </w:numPr>
        <w:shd w:val="clear" w:color="auto" w:fill="FFFFFF" w:themeFill="background1"/>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Конкурс «Твой Ход, староста!»:</w:t>
      </w:r>
      <w:r w:rsidRPr="008854EB">
        <w:rPr>
          <w:rFonts w:ascii="PT Astra Serif" w:hAnsi="PT Astra Serif" w:cs="Segoe UI"/>
          <w:color w:val="0F1115"/>
          <w:sz w:val="28"/>
          <w:szCs w:val="28"/>
        </w:rPr>
        <w:t> Наши студенты-старосты доказали свою эффективность как ключевые элементы студенческого самоуправления. Представители региона вошли в число 100 лучших по стране и были приглашены на церемонию награждения в Москву.</w:t>
      </w:r>
    </w:p>
    <w:p w:rsidR="000A6D87" w:rsidRPr="008854EB" w:rsidRDefault="000A6D87" w:rsidP="000A6D87">
      <w:pPr>
        <w:pStyle w:val="ds-markdown-paragraph"/>
        <w:shd w:val="clear" w:color="auto" w:fill="FFFFFF" w:themeFill="background1"/>
        <w:spacing w:before="0" w:beforeAutospacing="0" w:after="0" w:afterAutospacing="0"/>
        <w:ind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Создание и развитие региональной экосистемы поддержки</w:t>
      </w:r>
    </w:p>
    <w:p w:rsidR="000A6D87" w:rsidRPr="008854EB" w:rsidRDefault="000A6D87" w:rsidP="000A6D87">
      <w:pPr>
        <w:pStyle w:val="ds-markdown-paragraph"/>
        <w:shd w:val="clear" w:color="auto" w:fill="FFFFFF" w:themeFill="background1"/>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Успех 2025 года стал возможен благодаря формированию целостной системы работы:</w:t>
      </w:r>
    </w:p>
    <w:p w:rsidR="000A6D87" w:rsidRPr="008854EB" w:rsidRDefault="000A6D87" w:rsidP="000A6D87">
      <w:pPr>
        <w:pStyle w:val="ds-markdown-paragraph"/>
        <w:numPr>
          <w:ilvl w:val="0"/>
          <w:numId w:val="67"/>
        </w:numPr>
        <w:shd w:val="clear" w:color="auto" w:fill="FFFFFF" w:themeFill="background1"/>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Системная информационная кампания:</w:t>
      </w:r>
      <w:r w:rsidRPr="008854EB">
        <w:rPr>
          <w:rFonts w:ascii="PT Astra Serif" w:hAnsi="PT Astra Serif" w:cs="Segoe UI"/>
          <w:color w:val="0F1115"/>
          <w:sz w:val="28"/>
          <w:szCs w:val="28"/>
        </w:rPr>
        <w:t> Использовались все каналы коммуникации: соцсети Министерства, вузовские паблики, личные кабинеты студентов, работа с профкомами и деканатами. Было выпущено свыше 50 информационных материалов (анонсы, инструкции, истории успеха прошлых лет).</w:t>
      </w:r>
    </w:p>
    <w:p w:rsidR="000A6D87" w:rsidRPr="008854EB" w:rsidRDefault="000A6D87" w:rsidP="000A6D87">
      <w:pPr>
        <w:pStyle w:val="ds-markdown-paragraph"/>
        <w:numPr>
          <w:ilvl w:val="0"/>
          <w:numId w:val="67"/>
        </w:numPr>
        <w:shd w:val="clear" w:color="auto" w:fill="FFFFFF" w:themeFill="background1"/>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Образовательные интенсивы и мастер-классы:</w:t>
      </w:r>
      <w:r w:rsidRPr="008854EB">
        <w:rPr>
          <w:rFonts w:ascii="PT Astra Serif" w:hAnsi="PT Astra Serif" w:cs="Segoe UI"/>
          <w:color w:val="0F1115"/>
          <w:sz w:val="28"/>
          <w:szCs w:val="28"/>
        </w:rPr>
        <w:t> В партнерстве с УлГУ и УлГТУ проведен цикл из 12 вебинаров и очных сессий по проектному менеджменту, ораторскому искусству и подготовке конкурсных заявок. Общий охват — более 500 человек.</w:t>
      </w:r>
    </w:p>
    <w:p w:rsidR="000A6D87" w:rsidRPr="008854EB" w:rsidRDefault="000A6D87" w:rsidP="000A6D87">
      <w:pPr>
        <w:pStyle w:val="ds-markdown-paragraph"/>
        <w:numPr>
          <w:ilvl w:val="0"/>
          <w:numId w:val="67"/>
        </w:numPr>
        <w:shd w:val="clear" w:color="auto" w:fill="FFFFFF" w:themeFill="background1"/>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Институт наставничества:</w:t>
      </w:r>
      <w:r w:rsidRPr="008854EB">
        <w:rPr>
          <w:rFonts w:ascii="PT Astra Serif" w:hAnsi="PT Astra Serif" w:cs="Segoe UI"/>
          <w:color w:val="0F1115"/>
          <w:sz w:val="28"/>
          <w:szCs w:val="28"/>
        </w:rPr>
        <w:t> К работе с конкурсантами были привлечены 15 наставников — победителей прошлых лет, молодых предпринимателей и экспертов. Это позволило повысить качество подаваемых заявок.</w:t>
      </w:r>
    </w:p>
    <w:p w:rsidR="000A6D87" w:rsidRPr="008854EB" w:rsidRDefault="000A6D87" w:rsidP="000A6D87">
      <w:pPr>
        <w:pStyle w:val="ds-markdown-paragraph"/>
        <w:numPr>
          <w:ilvl w:val="0"/>
          <w:numId w:val="67"/>
        </w:numPr>
        <w:shd w:val="clear" w:color="auto" w:fill="FFFFFF" w:themeFill="background1"/>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Консолидация усилий с вузами и ссузами:</w:t>
      </w:r>
      <w:r w:rsidRPr="008854EB">
        <w:rPr>
          <w:rFonts w:ascii="PT Astra Serif" w:hAnsi="PT Astra Serif" w:cs="Segoe UI"/>
          <w:color w:val="0F1115"/>
          <w:sz w:val="28"/>
          <w:szCs w:val="28"/>
        </w:rPr>
        <w:t> Заключены дополнительные соглашения о сотрудничестве, назначены ответственные координаторы в каждом учебном заведении. Впервые активное участие приняли учреждения СПО (Димитровградский технический колледж), что расширило аудиторию проекта.</w:t>
      </w:r>
    </w:p>
    <w:p w:rsidR="000A6D87" w:rsidRPr="008854EB" w:rsidRDefault="000A6D87" w:rsidP="000A6D87">
      <w:pPr>
        <w:pStyle w:val="ds-markdown-paragraph"/>
        <w:shd w:val="clear" w:color="auto" w:fill="FFFFFF" w:themeFill="background1"/>
        <w:spacing w:before="0" w:beforeAutospacing="0" w:after="0" w:afterAutospacing="0"/>
        <w:ind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Прямые эффекты и мультипликативное воздействие</w:t>
      </w:r>
    </w:p>
    <w:p w:rsidR="000A6D87" w:rsidRPr="008854EB" w:rsidRDefault="000A6D87" w:rsidP="000A6D87">
      <w:pPr>
        <w:pStyle w:val="ds-markdown-paragraph"/>
        <w:shd w:val="clear" w:color="auto" w:fill="FFFFFF" w:themeFill="background1"/>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Победы в «Твоем Ходе» принесли региону не только престиж, но и конкретные результаты:</w:t>
      </w:r>
    </w:p>
    <w:p w:rsidR="000A6D87" w:rsidRPr="008854EB" w:rsidRDefault="000A6D87" w:rsidP="000A6D87">
      <w:pPr>
        <w:pStyle w:val="ds-markdown-paragraph"/>
        <w:numPr>
          <w:ilvl w:val="0"/>
          <w:numId w:val="68"/>
        </w:numPr>
        <w:shd w:val="clear" w:color="auto" w:fill="FFFFFF" w:themeFill="background1"/>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Финансовые вложения:</w:t>
      </w:r>
      <w:r w:rsidRPr="008854EB">
        <w:rPr>
          <w:rFonts w:ascii="PT Astra Serif" w:hAnsi="PT Astra Serif" w:cs="Segoe UI"/>
          <w:color w:val="0F1115"/>
          <w:sz w:val="28"/>
          <w:szCs w:val="28"/>
        </w:rPr>
        <w:t> Привлечено более </w:t>
      </w:r>
      <w:r w:rsidRPr="008854EB">
        <w:rPr>
          <w:rStyle w:val="a3"/>
          <w:rFonts w:ascii="PT Astra Serif" w:hAnsi="PT Astra Serif" w:cs="Segoe UI"/>
          <w:color w:val="0F1115"/>
          <w:sz w:val="28"/>
          <w:szCs w:val="28"/>
        </w:rPr>
        <w:t>1,5 млн рублей</w:t>
      </w:r>
      <w:r w:rsidRPr="008854EB">
        <w:rPr>
          <w:rFonts w:ascii="PT Astra Serif" w:hAnsi="PT Astra Serif" w:cs="Segoe UI"/>
          <w:color w:val="0F1115"/>
          <w:sz w:val="28"/>
          <w:szCs w:val="28"/>
        </w:rPr>
        <w:t> в виде грантов и стипендий непосредственно в экономику региона (средства на проекты, личное развитие).</w:t>
      </w:r>
    </w:p>
    <w:p w:rsidR="000A6D87" w:rsidRPr="008854EB" w:rsidRDefault="000A6D87" w:rsidP="000A6D87">
      <w:pPr>
        <w:pStyle w:val="ds-markdown-paragraph"/>
        <w:numPr>
          <w:ilvl w:val="0"/>
          <w:numId w:val="68"/>
        </w:numPr>
        <w:shd w:val="clear" w:color="auto" w:fill="FFFFFF" w:themeFill="background1"/>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Развитие человеческого капитала:</w:t>
      </w:r>
      <w:r w:rsidRPr="008854EB">
        <w:rPr>
          <w:rFonts w:ascii="PT Astra Serif" w:hAnsi="PT Astra Serif" w:cs="Segoe UI"/>
          <w:color w:val="0F1115"/>
          <w:sz w:val="28"/>
          <w:szCs w:val="28"/>
        </w:rPr>
        <w:t> Более 50 студентов прошли полноценную проектную школу, получив навыки, востребованные на современном рынке труда.</w:t>
      </w:r>
    </w:p>
    <w:p w:rsidR="000A6D87" w:rsidRPr="008854EB" w:rsidRDefault="000A6D87" w:rsidP="000A6D87">
      <w:pPr>
        <w:pStyle w:val="ds-markdown-paragraph"/>
        <w:numPr>
          <w:ilvl w:val="0"/>
          <w:numId w:val="68"/>
        </w:numPr>
        <w:shd w:val="clear" w:color="auto" w:fill="FFFFFF" w:themeFill="background1"/>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Усиление бренда региона:</w:t>
      </w:r>
      <w:r w:rsidRPr="008854EB">
        <w:rPr>
          <w:rFonts w:ascii="PT Astra Serif" w:hAnsi="PT Astra Serif" w:cs="Segoe UI"/>
          <w:color w:val="0F1115"/>
          <w:sz w:val="28"/>
          <w:szCs w:val="28"/>
        </w:rPr>
        <w:t> Ульяновская область была отмечена на федеральном уровне как регион с активной, талантливой молодежью. Выступления наших представителей на форуме в Москве способствовали позитивному имиджу.</w:t>
      </w:r>
    </w:p>
    <w:p w:rsidR="000A6D87" w:rsidRPr="008854EB" w:rsidRDefault="000A6D87" w:rsidP="000A6D87">
      <w:pPr>
        <w:pStyle w:val="ds-markdown-paragraph"/>
        <w:numPr>
          <w:ilvl w:val="0"/>
          <w:numId w:val="68"/>
        </w:numPr>
        <w:shd w:val="clear" w:color="auto" w:fill="FFFFFF" w:themeFill="background1"/>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Зарождение новых инициатив:</w:t>
      </w:r>
      <w:r w:rsidRPr="008854EB">
        <w:rPr>
          <w:rFonts w:ascii="PT Astra Serif" w:hAnsi="PT Astra Serif" w:cs="Segoe UI"/>
          <w:color w:val="0F1115"/>
          <w:sz w:val="28"/>
          <w:szCs w:val="28"/>
        </w:rPr>
        <w:t xml:space="preserve"> Проект-победитель Марии Шевченко уже запускается в пилотном режиме в двух школах Ульяновска. </w:t>
      </w:r>
      <w:r w:rsidRPr="008854EB">
        <w:rPr>
          <w:rFonts w:ascii="PT Astra Serif" w:hAnsi="PT Astra Serif" w:cs="Segoe UI"/>
          <w:color w:val="0F1115"/>
          <w:sz w:val="28"/>
          <w:szCs w:val="28"/>
        </w:rPr>
        <w:lastRenderedPageBreak/>
        <w:t>Еще 3 проекта, не выигравшие грант, но получившие высокие оценки, нашли поддержку у региональных бизнес-ангелов.</w:t>
      </w:r>
    </w:p>
    <w:p w:rsidR="000A6D87" w:rsidRPr="008854EB" w:rsidRDefault="000A6D87" w:rsidP="000A6D87">
      <w:pPr>
        <w:pStyle w:val="ds-markdown-paragraph"/>
        <w:shd w:val="clear" w:color="auto" w:fill="FFFFFF" w:themeFill="background1"/>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2025 год стал переломным в работе с талантливой студенческой молодежью Ульяновской области. Регион перешел от точечного участия к системной, стратегической работе, что подтверждается рекордным числом побед на всероссийском уровне. Успех во Всероссийском проекте «Твой Ход» — это не только личные достижения студентов, но и результат слаженной работы органов власти, образовательных учреждений и самого молодежного сообщества.</w:t>
      </w:r>
    </w:p>
    <w:p w:rsidR="000A6D87" w:rsidRPr="008854EB" w:rsidRDefault="000A6D87" w:rsidP="000A6D87">
      <w:pPr>
        <w:pStyle w:val="ds-markdown-paragraph"/>
        <w:shd w:val="clear" w:color="auto" w:fill="FFFFFF" w:themeFill="background1"/>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Сформированная экосистема поддержки, накопленный опыт и четкое видение задач на 2026 год создают прочный фундамент для дальнейшего роста. Ульяновская область уверенно заявляет о себе как о регионе, где молодежь имеет реальные возможности для самореализации и где воспитываются лидеры, способные вносить вклад в развитие не только своего края, но и всей страны.</w:t>
      </w:r>
    </w:p>
    <w:p w:rsidR="000A6D87" w:rsidRPr="008854EB" w:rsidRDefault="000A6D87" w:rsidP="000A6D87">
      <w:pPr>
        <w:spacing w:before="100" w:beforeAutospacing="1" w:after="100" w:afterAutospacing="1" w:line="240" w:lineRule="auto"/>
        <w:ind w:firstLine="709"/>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sz w:val="28"/>
          <w:szCs w:val="28"/>
          <w:lang w:eastAsia="ru-RU"/>
        </w:rPr>
        <w:t xml:space="preserve">Государственная молодёжная политика направлена не только на создание возможностей, но и на </w:t>
      </w:r>
      <w:r w:rsidRPr="008854EB">
        <w:rPr>
          <w:rFonts w:ascii="PT Astra Serif" w:eastAsia="Times New Roman" w:hAnsi="PT Astra Serif" w:cs="Times New Roman"/>
          <w:b/>
          <w:bCs/>
          <w:sz w:val="28"/>
          <w:szCs w:val="28"/>
          <w:lang w:eastAsia="ru-RU"/>
        </w:rPr>
        <w:t>реальную поддержку молодёжи на всех этапах их профессионального и личного развития</w:t>
      </w:r>
      <w:r w:rsidRPr="008854EB">
        <w:rPr>
          <w:rFonts w:ascii="PT Astra Serif" w:eastAsia="Times New Roman" w:hAnsi="PT Astra Serif" w:cs="Times New Roman"/>
          <w:sz w:val="28"/>
          <w:szCs w:val="28"/>
          <w:lang w:eastAsia="ru-RU"/>
        </w:rPr>
        <w:t xml:space="preserve">. В Ульяновской области реализуется </w:t>
      </w:r>
      <w:r w:rsidRPr="008854EB">
        <w:rPr>
          <w:rFonts w:ascii="PT Astra Serif" w:eastAsia="Times New Roman" w:hAnsi="PT Astra Serif" w:cs="Times New Roman"/>
          <w:b/>
          <w:bCs/>
          <w:sz w:val="28"/>
          <w:szCs w:val="28"/>
          <w:lang w:eastAsia="ru-RU"/>
        </w:rPr>
        <w:t>комплекс мер социальной, образовательной и материальной поддержки</w:t>
      </w:r>
      <w:r w:rsidRPr="008854EB">
        <w:rPr>
          <w:rFonts w:ascii="PT Astra Serif" w:eastAsia="Times New Roman" w:hAnsi="PT Astra Serif" w:cs="Times New Roman"/>
          <w:sz w:val="28"/>
          <w:szCs w:val="28"/>
          <w:lang w:eastAsia="ru-RU"/>
        </w:rPr>
        <w:t>, который позволяет молодёжи получать качественное образование, строить карьеру, заниматься наукой и общественной деятельностью.</w:t>
      </w:r>
    </w:p>
    <w:p w:rsidR="000A6D87" w:rsidRPr="008854EB" w:rsidRDefault="000A6D87" w:rsidP="000A6D87">
      <w:pPr>
        <w:spacing w:before="100" w:beforeAutospacing="1" w:after="100" w:afterAutospacing="1" w:line="240" w:lineRule="auto"/>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sz w:val="28"/>
          <w:szCs w:val="28"/>
          <w:lang w:eastAsia="ru-RU"/>
        </w:rPr>
        <w:t>На сегодняшний день в регионе действуют следующие меры поддержки:</w:t>
      </w:r>
    </w:p>
    <w:p w:rsidR="000A6D87" w:rsidRPr="008854EB" w:rsidRDefault="000A6D87" w:rsidP="000A6D87">
      <w:pPr>
        <w:numPr>
          <w:ilvl w:val="0"/>
          <w:numId w:val="6"/>
        </w:numPr>
        <w:spacing w:before="100" w:beforeAutospacing="1" w:after="100" w:afterAutospacing="1" w:line="240" w:lineRule="auto"/>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b/>
          <w:bCs/>
          <w:sz w:val="28"/>
          <w:szCs w:val="28"/>
          <w:lang w:eastAsia="ru-RU"/>
        </w:rPr>
        <w:t>Правовое регулирование статуса молодых специалистов</w:t>
      </w:r>
    </w:p>
    <w:p w:rsidR="000A6D87" w:rsidRPr="008854EB" w:rsidRDefault="000A6D87" w:rsidP="000A6D87">
      <w:pPr>
        <w:numPr>
          <w:ilvl w:val="1"/>
          <w:numId w:val="6"/>
        </w:numPr>
        <w:spacing w:before="100" w:beforeAutospacing="1" w:after="100" w:afterAutospacing="1" w:line="240" w:lineRule="auto"/>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sz w:val="28"/>
          <w:szCs w:val="28"/>
          <w:lang w:eastAsia="ru-RU"/>
        </w:rPr>
        <w:t xml:space="preserve">Закон Ульяновской области от 02.10.2020 № 103-ЗО </w:t>
      </w:r>
      <w:r w:rsidRPr="008854EB">
        <w:rPr>
          <w:rFonts w:ascii="PT Astra Serif" w:eastAsia="Times New Roman" w:hAnsi="PT Astra Serif" w:cs="Times New Roman"/>
          <w:b/>
          <w:bCs/>
          <w:sz w:val="28"/>
          <w:szCs w:val="28"/>
          <w:lang w:eastAsia="ru-RU"/>
        </w:rPr>
        <w:t>«О правовом регулировании отдельных вопросов статуса молодых специалистов»</w:t>
      </w:r>
      <w:r w:rsidRPr="008854EB">
        <w:rPr>
          <w:rFonts w:ascii="PT Astra Serif" w:eastAsia="Times New Roman" w:hAnsi="PT Astra Serif" w:cs="Times New Roman"/>
          <w:sz w:val="28"/>
          <w:szCs w:val="28"/>
          <w:lang w:eastAsia="ru-RU"/>
        </w:rPr>
        <w:t>, который предусматривает меры государственной поддержки молодых кадров.</w:t>
      </w:r>
      <w:r w:rsidRPr="008854EB">
        <w:rPr>
          <w:rFonts w:ascii="PT Astra Serif" w:eastAsiaTheme="minorEastAsia" w:hAnsi="PT Astra Serif"/>
          <w:color w:val="FFFFFF" w:themeColor="light1"/>
          <w:kern w:val="24"/>
          <w:sz w:val="28"/>
          <w:szCs w:val="28"/>
        </w:rPr>
        <w:t xml:space="preserve"> </w:t>
      </w:r>
    </w:p>
    <w:p w:rsidR="000A6D87" w:rsidRPr="008854EB" w:rsidRDefault="000A6D87" w:rsidP="000A6D87">
      <w:pPr>
        <w:numPr>
          <w:ilvl w:val="0"/>
          <w:numId w:val="6"/>
        </w:numPr>
        <w:spacing w:before="100" w:beforeAutospacing="1" w:after="100" w:afterAutospacing="1" w:line="240" w:lineRule="auto"/>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b/>
          <w:bCs/>
          <w:sz w:val="28"/>
          <w:szCs w:val="28"/>
          <w:lang w:eastAsia="ru-RU"/>
        </w:rPr>
        <w:t>Грантовая поддержка молодёжных инициатив</w:t>
      </w:r>
    </w:p>
    <w:p w:rsidR="000A6D87" w:rsidRPr="008854EB" w:rsidRDefault="000A6D87" w:rsidP="000A6D87">
      <w:pPr>
        <w:numPr>
          <w:ilvl w:val="1"/>
          <w:numId w:val="6"/>
        </w:numPr>
        <w:spacing w:before="100" w:beforeAutospacing="1" w:after="100" w:afterAutospacing="1" w:line="240" w:lineRule="auto"/>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b/>
          <w:bCs/>
          <w:sz w:val="28"/>
          <w:szCs w:val="28"/>
          <w:lang w:eastAsia="ru-RU"/>
        </w:rPr>
        <w:t>Ежегодный конкурс проектов (программ) межрегиональных, региональных и местных молодёжных и детских общественных объединений (5 млн рублей в год)</w:t>
      </w:r>
      <w:r w:rsidRPr="008854EB">
        <w:rPr>
          <w:rFonts w:ascii="PT Astra Serif" w:eastAsia="Times New Roman" w:hAnsi="PT Astra Serif" w:cs="Times New Roman"/>
          <w:sz w:val="28"/>
          <w:szCs w:val="28"/>
          <w:lang w:eastAsia="ru-RU"/>
        </w:rPr>
        <w:t xml:space="preserve"> – финансирование лучших инициатив общественных организаций и активистов.</w:t>
      </w:r>
    </w:p>
    <w:p w:rsidR="000A6D87" w:rsidRPr="008854EB" w:rsidRDefault="000A6D87" w:rsidP="000A6D87">
      <w:pPr>
        <w:numPr>
          <w:ilvl w:val="1"/>
          <w:numId w:val="6"/>
        </w:numPr>
        <w:spacing w:before="100" w:beforeAutospacing="1" w:after="100" w:afterAutospacing="1" w:line="240" w:lineRule="auto"/>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b/>
          <w:bCs/>
          <w:sz w:val="28"/>
          <w:szCs w:val="28"/>
          <w:lang w:eastAsia="ru-RU"/>
        </w:rPr>
        <w:t>Ежегодный Губернский конкурс молодёжных проектов Ульяновской области (3 млн рублей)</w:t>
      </w:r>
      <w:r w:rsidRPr="008854EB">
        <w:rPr>
          <w:rFonts w:ascii="PT Astra Serif" w:eastAsia="Times New Roman" w:hAnsi="PT Astra Serif" w:cs="Times New Roman"/>
          <w:sz w:val="28"/>
          <w:szCs w:val="28"/>
          <w:lang w:eastAsia="ru-RU"/>
        </w:rPr>
        <w:t xml:space="preserve"> – поддержка инициатив на региональном уровне.</w:t>
      </w:r>
    </w:p>
    <w:p w:rsidR="000A6D87" w:rsidRPr="008854EB" w:rsidRDefault="000A6D87" w:rsidP="000A6D87">
      <w:pPr>
        <w:numPr>
          <w:ilvl w:val="0"/>
          <w:numId w:val="6"/>
        </w:numPr>
        <w:spacing w:before="100" w:beforeAutospacing="1" w:after="100" w:afterAutospacing="1" w:line="240" w:lineRule="auto"/>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b/>
          <w:bCs/>
          <w:sz w:val="28"/>
          <w:szCs w:val="28"/>
          <w:lang w:eastAsia="ru-RU"/>
        </w:rPr>
        <w:t>Стимулирование молодёжного активизма и лидерства</w:t>
      </w:r>
    </w:p>
    <w:p w:rsidR="000A6D87" w:rsidRPr="008854EB" w:rsidRDefault="000A6D87" w:rsidP="000A6D87">
      <w:pPr>
        <w:numPr>
          <w:ilvl w:val="1"/>
          <w:numId w:val="6"/>
        </w:numPr>
        <w:spacing w:before="100" w:beforeAutospacing="1" w:after="100" w:afterAutospacing="1" w:line="240" w:lineRule="auto"/>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b/>
          <w:bCs/>
          <w:sz w:val="28"/>
          <w:szCs w:val="28"/>
          <w:lang w:eastAsia="ru-RU"/>
        </w:rPr>
        <w:t>Ежегодная премия Губернатора за достижения в добровольчестве</w:t>
      </w:r>
      <w:r w:rsidRPr="008854EB">
        <w:rPr>
          <w:rFonts w:ascii="PT Astra Serif" w:eastAsia="Times New Roman" w:hAnsi="PT Astra Serif" w:cs="Times New Roman"/>
          <w:sz w:val="28"/>
          <w:szCs w:val="28"/>
          <w:lang w:eastAsia="ru-RU"/>
        </w:rPr>
        <w:t xml:space="preserve"> – 10 лауреатов получают денежное поощрение в размере </w:t>
      </w:r>
      <w:r w:rsidRPr="008854EB">
        <w:rPr>
          <w:rFonts w:ascii="PT Astra Serif" w:eastAsia="Times New Roman" w:hAnsi="PT Astra Serif" w:cs="Times New Roman"/>
          <w:b/>
          <w:bCs/>
          <w:sz w:val="28"/>
          <w:szCs w:val="28"/>
          <w:lang w:eastAsia="ru-RU"/>
        </w:rPr>
        <w:t>50 тысяч рублей</w:t>
      </w:r>
      <w:r w:rsidRPr="008854EB">
        <w:rPr>
          <w:rFonts w:ascii="PT Astra Serif" w:eastAsia="Times New Roman" w:hAnsi="PT Astra Serif" w:cs="Times New Roman"/>
          <w:sz w:val="28"/>
          <w:szCs w:val="28"/>
          <w:lang w:eastAsia="ru-RU"/>
        </w:rPr>
        <w:t xml:space="preserve"> </w:t>
      </w:r>
      <w:r w:rsidRPr="008854EB">
        <w:rPr>
          <w:rFonts w:ascii="PT Astra Serif" w:eastAsia="Times New Roman" w:hAnsi="PT Astra Serif" w:cs="Times New Roman"/>
          <w:b/>
          <w:bCs/>
          <w:sz w:val="28"/>
          <w:szCs w:val="28"/>
          <w:lang w:eastAsia="ru-RU"/>
        </w:rPr>
        <w:t>(500 тысяч рублей.)</w:t>
      </w:r>
    </w:p>
    <w:p w:rsidR="000A6D87" w:rsidRPr="008854EB" w:rsidRDefault="000A6D87" w:rsidP="000A6D87">
      <w:pPr>
        <w:numPr>
          <w:ilvl w:val="1"/>
          <w:numId w:val="6"/>
        </w:numPr>
        <w:spacing w:before="100" w:beforeAutospacing="1" w:after="100" w:afterAutospacing="1" w:line="240" w:lineRule="auto"/>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b/>
          <w:bCs/>
          <w:sz w:val="28"/>
          <w:szCs w:val="28"/>
          <w:lang w:eastAsia="ru-RU"/>
        </w:rPr>
        <w:lastRenderedPageBreak/>
        <w:t>Доска Почета молодёжи Ульяновской области</w:t>
      </w:r>
      <w:r w:rsidRPr="008854EB">
        <w:rPr>
          <w:rFonts w:ascii="PT Astra Serif" w:eastAsia="Times New Roman" w:hAnsi="PT Astra Serif" w:cs="Times New Roman"/>
          <w:sz w:val="28"/>
          <w:szCs w:val="28"/>
          <w:lang w:eastAsia="ru-RU"/>
        </w:rPr>
        <w:t xml:space="preserve"> – ежегодное признание активных молодых людей.</w:t>
      </w:r>
    </w:p>
    <w:p w:rsidR="000A6D87" w:rsidRPr="008854EB" w:rsidRDefault="000A6D87" w:rsidP="000A6D87">
      <w:pPr>
        <w:numPr>
          <w:ilvl w:val="1"/>
          <w:numId w:val="6"/>
        </w:numPr>
        <w:spacing w:before="100" w:beforeAutospacing="1" w:after="100" w:afterAutospacing="1" w:line="240" w:lineRule="auto"/>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b/>
          <w:bCs/>
          <w:sz w:val="28"/>
          <w:szCs w:val="28"/>
          <w:lang w:eastAsia="ru-RU"/>
        </w:rPr>
        <w:t>Золотая книга Почета молодёжи Ульяновской области</w:t>
      </w:r>
      <w:r w:rsidRPr="008854EB">
        <w:rPr>
          <w:rFonts w:ascii="PT Astra Serif" w:eastAsia="Times New Roman" w:hAnsi="PT Astra Serif" w:cs="Times New Roman"/>
          <w:sz w:val="28"/>
          <w:szCs w:val="28"/>
          <w:lang w:eastAsia="ru-RU"/>
        </w:rPr>
        <w:t xml:space="preserve"> – 10 лауреатов получают денежное поощрение в размере </w:t>
      </w:r>
      <w:r w:rsidRPr="008854EB">
        <w:rPr>
          <w:rFonts w:ascii="PT Astra Serif" w:eastAsia="Times New Roman" w:hAnsi="PT Astra Serif" w:cs="Times New Roman"/>
          <w:b/>
          <w:bCs/>
          <w:sz w:val="28"/>
          <w:szCs w:val="28"/>
          <w:lang w:eastAsia="ru-RU"/>
        </w:rPr>
        <w:t>10 тысяч рублей</w:t>
      </w:r>
      <w:r w:rsidRPr="008854EB">
        <w:rPr>
          <w:rFonts w:ascii="PT Astra Serif" w:eastAsia="Times New Roman" w:hAnsi="PT Astra Serif" w:cs="Times New Roman"/>
          <w:sz w:val="28"/>
          <w:szCs w:val="28"/>
          <w:lang w:eastAsia="ru-RU"/>
        </w:rPr>
        <w:t>.</w:t>
      </w:r>
    </w:p>
    <w:p w:rsidR="000A6D87" w:rsidRPr="008854EB" w:rsidRDefault="000A6D87" w:rsidP="000A6D87">
      <w:pPr>
        <w:numPr>
          <w:ilvl w:val="0"/>
          <w:numId w:val="6"/>
        </w:numPr>
        <w:spacing w:before="100" w:beforeAutospacing="1" w:after="100" w:afterAutospacing="1" w:line="240" w:lineRule="auto"/>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b/>
          <w:bCs/>
          <w:sz w:val="28"/>
          <w:szCs w:val="28"/>
          <w:lang w:eastAsia="ru-RU"/>
        </w:rPr>
        <w:t>Поддержка талантливых студентов</w:t>
      </w:r>
    </w:p>
    <w:p w:rsidR="000A6D87" w:rsidRPr="008854EB" w:rsidRDefault="000A6D87" w:rsidP="000A6D87">
      <w:pPr>
        <w:numPr>
          <w:ilvl w:val="1"/>
          <w:numId w:val="6"/>
        </w:numPr>
        <w:spacing w:before="100" w:beforeAutospacing="1" w:after="100" w:afterAutospacing="1" w:line="240" w:lineRule="auto"/>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b/>
          <w:bCs/>
          <w:sz w:val="28"/>
          <w:szCs w:val="28"/>
          <w:lang w:eastAsia="ru-RU"/>
        </w:rPr>
        <w:t>Стипендия Губернатора Ульяновской области «Имени Владимира Александровича Клауса»</w:t>
      </w:r>
      <w:r w:rsidRPr="008854EB">
        <w:rPr>
          <w:rFonts w:ascii="PT Astra Serif" w:eastAsia="Times New Roman" w:hAnsi="PT Astra Serif" w:cs="Times New Roman"/>
          <w:sz w:val="28"/>
          <w:szCs w:val="28"/>
          <w:lang w:eastAsia="ru-RU"/>
        </w:rPr>
        <w:t xml:space="preserve">: </w:t>
      </w:r>
    </w:p>
    <w:p w:rsidR="000A6D87" w:rsidRPr="008854EB" w:rsidRDefault="000A6D87" w:rsidP="000A6D87">
      <w:pPr>
        <w:numPr>
          <w:ilvl w:val="2"/>
          <w:numId w:val="6"/>
        </w:numPr>
        <w:spacing w:before="100" w:beforeAutospacing="1" w:after="100" w:afterAutospacing="1" w:line="240" w:lineRule="auto"/>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sz w:val="28"/>
          <w:szCs w:val="28"/>
          <w:lang w:eastAsia="ru-RU"/>
        </w:rPr>
        <w:t>35 стипендиатов,</w:t>
      </w:r>
    </w:p>
    <w:p w:rsidR="000A6D87" w:rsidRPr="008854EB" w:rsidRDefault="000A6D87" w:rsidP="000A6D87">
      <w:pPr>
        <w:numPr>
          <w:ilvl w:val="2"/>
          <w:numId w:val="6"/>
        </w:numPr>
        <w:spacing w:before="100" w:beforeAutospacing="1" w:after="100" w:afterAutospacing="1" w:line="240" w:lineRule="auto"/>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sz w:val="28"/>
          <w:szCs w:val="28"/>
          <w:lang w:eastAsia="ru-RU"/>
        </w:rPr>
        <w:t xml:space="preserve">20 студентов вузов получают </w:t>
      </w:r>
      <w:r w:rsidRPr="008854EB">
        <w:rPr>
          <w:rFonts w:ascii="PT Astra Serif" w:eastAsia="Times New Roman" w:hAnsi="PT Astra Serif" w:cs="Times New Roman"/>
          <w:b/>
          <w:bCs/>
          <w:sz w:val="28"/>
          <w:szCs w:val="28"/>
          <w:lang w:eastAsia="ru-RU"/>
        </w:rPr>
        <w:t>3,5 тысячи рублей</w:t>
      </w:r>
      <w:r w:rsidRPr="008854EB">
        <w:rPr>
          <w:rFonts w:ascii="PT Astra Serif" w:eastAsia="Times New Roman" w:hAnsi="PT Astra Serif" w:cs="Times New Roman"/>
          <w:sz w:val="28"/>
          <w:szCs w:val="28"/>
          <w:lang w:eastAsia="ru-RU"/>
        </w:rPr>
        <w:t>,</w:t>
      </w:r>
    </w:p>
    <w:p w:rsidR="000A6D87" w:rsidRPr="008854EB" w:rsidRDefault="000A6D87" w:rsidP="000A6D87">
      <w:pPr>
        <w:numPr>
          <w:ilvl w:val="2"/>
          <w:numId w:val="6"/>
        </w:numPr>
        <w:spacing w:before="100" w:beforeAutospacing="1" w:after="100" w:afterAutospacing="1" w:line="240" w:lineRule="auto"/>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sz w:val="28"/>
          <w:szCs w:val="28"/>
          <w:lang w:eastAsia="ru-RU"/>
        </w:rPr>
        <w:t xml:space="preserve">15 студентов колледжей – </w:t>
      </w:r>
      <w:r w:rsidRPr="008854EB">
        <w:rPr>
          <w:rFonts w:ascii="PT Astra Serif" w:eastAsia="Times New Roman" w:hAnsi="PT Astra Serif" w:cs="Times New Roman"/>
          <w:b/>
          <w:bCs/>
          <w:sz w:val="28"/>
          <w:szCs w:val="28"/>
          <w:lang w:eastAsia="ru-RU"/>
        </w:rPr>
        <w:t>3 тысячи рублей</w:t>
      </w:r>
      <w:r w:rsidRPr="008854EB">
        <w:rPr>
          <w:rFonts w:ascii="PT Astra Serif" w:eastAsia="Times New Roman" w:hAnsi="PT Astra Serif" w:cs="Times New Roman"/>
          <w:sz w:val="28"/>
          <w:szCs w:val="28"/>
          <w:lang w:eastAsia="ru-RU"/>
        </w:rPr>
        <w:t>.</w:t>
      </w:r>
    </w:p>
    <w:p w:rsidR="000A6D87" w:rsidRPr="008854EB" w:rsidRDefault="000A6D87" w:rsidP="000A6D87">
      <w:pPr>
        <w:numPr>
          <w:ilvl w:val="1"/>
          <w:numId w:val="6"/>
        </w:numPr>
        <w:spacing w:before="100" w:beforeAutospacing="1" w:after="100" w:afterAutospacing="1" w:line="240" w:lineRule="auto"/>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b/>
          <w:bCs/>
          <w:sz w:val="28"/>
          <w:szCs w:val="28"/>
          <w:lang w:eastAsia="ru-RU"/>
        </w:rPr>
        <w:t>Программа единовременных выплат для беременных студенток</w:t>
      </w:r>
      <w:r w:rsidRPr="008854EB">
        <w:rPr>
          <w:rFonts w:ascii="PT Astra Serif" w:eastAsia="Times New Roman" w:hAnsi="PT Astra Serif" w:cs="Times New Roman"/>
          <w:sz w:val="28"/>
          <w:szCs w:val="28"/>
          <w:lang w:eastAsia="ru-RU"/>
        </w:rPr>
        <w:t xml:space="preserve"> – </w:t>
      </w:r>
      <w:r w:rsidRPr="008854EB">
        <w:rPr>
          <w:rFonts w:ascii="PT Astra Serif" w:eastAsia="Times New Roman" w:hAnsi="PT Astra Serif" w:cs="Times New Roman"/>
          <w:b/>
          <w:bCs/>
          <w:sz w:val="28"/>
          <w:szCs w:val="28"/>
          <w:lang w:eastAsia="ru-RU"/>
        </w:rPr>
        <w:t>200 тысяч рублей</w:t>
      </w:r>
      <w:r w:rsidRPr="008854EB">
        <w:rPr>
          <w:rFonts w:ascii="PT Astra Serif" w:eastAsia="Times New Roman" w:hAnsi="PT Astra Serif" w:cs="Times New Roman"/>
          <w:sz w:val="28"/>
          <w:szCs w:val="28"/>
          <w:lang w:eastAsia="ru-RU"/>
        </w:rPr>
        <w:t>.</w:t>
      </w:r>
    </w:p>
    <w:p w:rsidR="000A6D87" w:rsidRPr="008854EB" w:rsidRDefault="000A6D87" w:rsidP="000A6D87">
      <w:pPr>
        <w:numPr>
          <w:ilvl w:val="0"/>
          <w:numId w:val="6"/>
        </w:numPr>
        <w:spacing w:before="100" w:beforeAutospacing="1" w:after="100" w:afterAutospacing="1" w:line="240" w:lineRule="auto"/>
        <w:jc w:val="both"/>
        <w:rPr>
          <w:rFonts w:ascii="PT Astra Serif" w:eastAsia="Times New Roman" w:hAnsi="PT Astra Serif" w:cs="Times New Roman"/>
          <w:b/>
          <w:bCs/>
          <w:sz w:val="28"/>
          <w:szCs w:val="28"/>
          <w:lang w:eastAsia="ru-RU"/>
        </w:rPr>
      </w:pPr>
      <w:r w:rsidRPr="008854EB">
        <w:rPr>
          <w:rFonts w:ascii="PT Astra Serif" w:eastAsia="Times New Roman" w:hAnsi="PT Astra Serif" w:cs="Times New Roman"/>
          <w:b/>
          <w:bCs/>
          <w:sz w:val="28"/>
          <w:szCs w:val="28"/>
          <w:lang w:eastAsia="ru-RU"/>
        </w:rPr>
        <w:t>Форумная кампания Росмолодёжи</w:t>
      </w:r>
    </w:p>
    <w:p w:rsidR="000A6D87" w:rsidRPr="008854EB" w:rsidRDefault="000A6D87" w:rsidP="000A6D87">
      <w:pPr>
        <w:numPr>
          <w:ilvl w:val="1"/>
          <w:numId w:val="6"/>
        </w:numPr>
        <w:tabs>
          <w:tab w:val="clear" w:pos="1440"/>
        </w:tabs>
        <w:spacing w:after="0" w:line="240" w:lineRule="auto"/>
        <w:ind w:left="284" w:firstLine="796"/>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sz w:val="28"/>
          <w:szCs w:val="28"/>
          <w:lang w:eastAsia="ru-RU"/>
        </w:rPr>
        <w:t>В рамках форумной кампании Росмолодёжи молодые люди региона активно принимают участие в крупнейших федеральных и окружных образовательных площадках.</w:t>
      </w:r>
      <w:r w:rsidRPr="008854EB">
        <w:rPr>
          <w:rFonts w:ascii="PT Astra Serif" w:eastAsia="Times New Roman" w:hAnsi="PT Astra Serif" w:cs="Times New Roman"/>
          <w:b/>
          <w:bCs/>
          <w:sz w:val="28"/>
          <w:szCs w:val="28"/>
          <w:lang w:eastAsia="ru-RU"/>
        </w:rPr>
        <w:t xml:space="preserve"> В 2025 году более 300 человек </w:t>
      </w:r>
      <w:r w:rsidRPr="008854EB">
        <w:rPr>
          <w:rFonts w:ascii="PT Astra Serif" w:eastAsia="Times New Roman" w:hAnsi="PT Astra Serif" w:cs="Times New Roman"/>
          <w:sz w:val="28"/>
          <w:szCs w:val="28"/>
          <w:lang w:eastAsia="ru-RU"/>
        </w:rPr>
        <w:t>из Ульяновской области стали участниками таких знаковых форумов, как «Территория смыслов», «Амур», «Евразия Global», «ИВолга»</w:t>
      </w:r>
      <w:r w:rsidRPr="008854EB">
        <w:rPr>
          <w:rFonts w:ascii="PT Astra Serif" w:eastAsia="Times New Roman" w:hAnsi="PT Astra Serif" w:cs="Times New Roman"/>
          <w:b/>
          <w:bCs/>
          <w:sz w:val="28"/>
          <w:szCs w:val="28"/>
          <w:lang w:eastAsia="ru-RU"/>
        </w:rPr>
        <w:t xml:space="preserve">, </w:t>
      </w:r>
      <w:r w:rsidRPr="008854EB">
        <w:rPr>
          <w:rFonts w:ascii="PT Astra Serif" w:eastAsia="Times New Roman" w:hAnsi="PT Astra Serif" w:cs="Times New Roman"/>
          <w:sz w:val="28"/>
          <w:szCs w:val="28"/>
          <w:lang w:eastAsia="ru-RU"/>
        </w:rPr>
        <w:t>где они получили уникальные возможности для профессионального развития, установления деловых контактов и работы над своими проектами.</w:t>
      </w:r>
    </w:p>
    <w:p w:rsidR="000A6D87" w:rsidRPr="008854EB" w:rsidRDefault="000A6D87" w:rsidP="000A6D87">
      <w:pPr>
        <w:spacing w:after="0" w:line="240" w:lineRule="auto"/>
        <w:ind w:firstLine="709"/>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sz w:val="28"/>
          <w:szCs w:val="28"/>
          <w:lang w:eastAsia="ru-RU"/>
        </w:rPr>
        <w:t xml:space="preserve">Эти меры поддержки демонстрируют системный подход государства к работе с молодёжью. Министерство не просто создает условия для самореализации, но и </w:t>
      </w:r>
      <w:r w:rsidRPr="008854EB">
        <w:rPr>
          <w:rFonts w:ascii="PT Astra Serif" w:eastAsia="Times New Roman" w:hAnsi="PT Astra Serif" w:cs="Times New Roman"/>
          <w:b/>
          <w:bCs/>
          <w:sz w:val="28"/>
          <w:szCs w:val="28"/>
          <w:lang w:eastAsia="ru-RU"/>
        </w:rPr>
        <w:t>оказывает реальную финансовую и социальную поддержку молодым людям, чтобы они могли уверенно двигаться вперед</w:t>
      </w:r>
      <w:r w:rsidRPr="008854EB">
        <w:rPr>
          <w:rFonts w:ascii="PT Astra Serif" w:eastAsia="Times New Roman" w:hAnsi="PT Astra Serif" w:cs="Times New Roman"/>
          <w:sz w:val="28"/>
          <w:szCs w:val="28"/>
          <w:lang w:eastAsia="ru-RU"/>
        </w:rPr>
        <w:t>.</w:t>
      </w:r>
    </w:p>
    <w:p w:rsidR="000A6D87" w:rsidRPr="008854EB" w:rsidRDefault="000A6D87" w:rsidP="000A6D87">
      <w:pPr>
        <w:tabs>
          <w:tab w:val="left" w:pos="1134"/>
        </w:tabs>
        <w:spacing w:after="0" w:line="240" w:lineRule="auto"/>
        <w:ind w:firstLine="709"/>
        <w:jc w:val="both"/>
        <w:rPr>
          <w:rFonts w:ascii="PT Astra Serif" w:eastAsia="Calibri" w:hAnsi="PT Astra Serif"/>
          <w:b/>
          <w:bCs/>
          <w:sz w:val="28"/>
          <w:szCs w:val="28"/>
        </w:rPr>
      </w:pPr>
      <w:r w:rsidRPr="008854EB">
        <w:rPr>
          <w:rFonts w:ascii="PT Astra Serif" w:eastAsia="Calibri" w:hAnsi="PT Astra Serif"/>
          <w:sz w:val="28"/>
          <w:szCs w:val="28"/>
        </w:rPr>
        <w:t xml:space="preserve">Кроме того, в 2025 году достигнут результат по участию молодёжи Ульяновской области во Всероссийском молодёжном образовательном форуме </w:t>
      </w:r>
      <w:r w:rsidRPr="008854EB">
        <w:rPr>
          <w:rFonts w:ascii="PT Astra Serif" w:eastAsia="Calibri" w:hAnsi="PT Astra Serif"/>
          <w:b/>
          <w:bCs/>
          <w:sz w:val="28"/>
          <w:szCs w:val="28"/>
        </w:rPr>
        <w:t>«Таврида» -  28 молодых людей приняли участие.</w:t>
      </w:r>
    </w:p>
    <w:p w:rsidR="000A6D87" w:rsidRDefault="000A6D87" w:rsidP="000A6D87">
      <w:pPr>
        <w:spacing w:after="0" w:line="240" w:lineRule="auto"/>
        <w:ind w:firstLine="709"/>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sz w:val="28"/>
          <w:szCs w:val="28"/>
          <w:lang w:eastAsia="ru-RU"/>
        </w:rPr>
        <w:t xml:space="preserve">В 2026 году перед Министерством стоит задача </w:t>
      </w:r>
      <w:r w:rsidRPr="008854EB">
        <w:rPr>
          <w:rFonts w:ascii="PT Astra Serif" w:eastAsia="Times New Roman" w:hAnsi="PT Astra Serif" w:cs="Times New Roman"/>
          <w:b/>
          <w:bCs/>
          <w:sz w:val="28"/>
          <w:szCs w:val="28"/>
          <w:lang w:eastAsia="ru-RU"/>
        </w:rPr>
        <w:t>расширить охват молодёжи мерами поддержки</w:t>
      </w:r>
      <w:r w:rsidRPr="008854EB">
        <w:rPr>
          <w:rFonts w:ascii="PT Astra Serif" w:eastAsia="Times New Roman" w:hAnsi="PT Astra Serif" w:cs="Times New Roman"/>
          <w:sz w:val="28"/>
          <w:szCs w:val="28"/>
          <w:lang w:eastAsia="ru-RU"/>
        </w:rPr>
        <w:t>, сделать эти программы более доступными и понятными.</w:t>
      </w:r>
    </w:p>
    <w:p w:rsidR="00A64709" w:rsidRPr="008854EB" w:rsidRDefault="00A64709" w:rsidP="00A64709">
      <w:pPr>
        <w:numPr>
          <w:ilvl w:val="0"/>
          <w:numId w:val="6"/>
        </w:numPr>
        <w:spacing w:before="100" w:beforeAutospacing="1" w:after="100" w:afterAutospacing="1" w:line="240" w:lineRule="auto"/>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b/>
          <w:bCs/>
          <w:sz w:val="28"/>
          <w:szCs w:val="28"/>
          <w:lang w:eastAsia="ru-RU"/>
        </w:rPr>
        <w:t>Поддержка молодых семей</w:t>
      </w:r>
    </w:p>
    <w:p w:rsidR="00A64709" w:rsidRPr="00E927AB" w:rsidRDefault="00A64709" w:rsidP="00A64709">
      <w:pPr>
        <w:numPr>
          <w:ilvl w:val="1"/>
          <w:numId w:val="6"/>
        </w:numPr>
        <w:tabs>
          <w:tab w:val="clear" w:pos="1440"/>
        </w:tabs>
        <w:spacing w:after="0" w:line="240" w:lineRule="auto"/>
        <w:ind w:left="0" w:firstLine="1134"/>
        <w:jc w:val="both"/>
        <w:rPr>
          <w:rFonts w:ascii="PT Astra Serif" w:eastAsia="Times New Roman" w:hAnsi="PT Astra Serif" w:cs="Times New Roman"/>
          <w:sz w:val="28"/>
          <w:szCs w:val="28"/>
          <w:lang w:eastAsia="ru-RU"/>
        </w:rPr>
      </w:pPr>
      <w:r w:rsidRPr="00E927AB">
        <w:rPr>
          <w:rFonts w:ascii="PT Astra Serif" w:eastAsia="Times New Roman" w:hAnsi="PT Astra Serif" w:cs="Times New Roman"/>
          <w:b/>
          <w:bCs/>
          <w:sz w:val="28"/>
          <w:szCs w:val="28"/>
          <w:lang w:eastAsia="ru-RU"/>
        </w:rPr>
        <w:t>Программа обеспечения жильем молодых семей</w:t>
      </w:r>
      <w:r w:rsidRPr="00E927AB">
        <w:rPr>
          <w:rFonts w:ascii="PT Astra Serif" w:eastAsia="Times New Roman" w:hAnsi="PT Astra Serif" w:cs="Times New Roman"/>
          <w:sz w:val="28"/>
          <w:szCs w:val="28"/>
          <w:lang w:eastAsia="ru-RU"/>
        </w:rPr>
        <w:t xml:space="preserve"> – участие в федеральной программе поддержки молодых семей, ежегодный объем финансирования составляет (</w:t>
      </w:r>
      <w:r w:rsidRPr="00E927AB">
        <w:rPr>
          <w:rFonts w:ascii="PT Astra Serif" w:eastAsia="Times New Roman" w:hAnsi="PT Astra Serif" w:cs="Times New Roman"/>
          <w:b/>
          <w:bCs/>
          <w:sz w:val="28"/>
          <w:szCs w:val="28"/>
          <w:lang w:eastAsia="ru-RU"/>
        </w:rPr>
        <w:t>55,9 млн рублей)</w:t>
      </w:r>
      <w:r w:rsidRPr="00E927AB">
        <w:rPr>
          <w:rFonts w:ascii="PT Astra Serif" w:eastAsia="Times New Roman" w:hAnsi="PT Astra Serif" w:cs="Times New Roman"/>
          <w:sz w:val="28"/>
          <w:szCs w:val="28"/>
          <w:lang w:eastAsia="ru-RU"/>
        </w:rPr>
        <w:t>.</w:t>
      </w:r>
    </w:p>
    <w:p w:rsidR="00A64709" w:rsidRPr="00E927AB" w:rsidRDefault="00A64709" w:rsidP="00A64709">
      <w:pPr>
        <w:spacing w:after="0" w:line="240" w:lineRule="auto"/>
        <w:ind w:firstLine="720"/>
        <w:jc w:val="both"/>
        <w:rPr>
          <w:rFonts w:ascii="PT Astra Serif" w:hAnsi="PT Astra Serif"/>
          <w:sz w:val="28"/>
          <w:szCs w:val="28"/>
        </w:rPr>
      </w:pPr>
      <w:r w:rsidRPr="00E927AB">
        <w:rPr>
          <w:rFonts w:ascii="PT Astra Serif" w:hAnsi="PT Astra Serif"/>
          <w:sz w:val="28"/>
          <w:szCs w:val="28"/>
        </w:rPr>
        <w:t xml:space="preserve">В рамках муниципальной программы «Развитие молодёжной политики в муниципальном образовании» реализуется муниципальный проект «Поддержка молодых семей в обеспечении жильём», обеспечивающий достижение значений показателей и результатов регионального проекта и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не </w:t>
      </w:r>
      <w:r w:rsidRPr="00E927AB">
        <w:rPr>
          <w:rFonts w:ascii="PT Astra Serif" w:hAnsi="PT Astra Serif"/>
          <w:sz w:val="28"/>
          <w:szCs w:val="28"/>
        </w:rPr>
        <w:lastRenderedPageBreak/>
        <w:t>входящего в состав национального проекта. «Реализация мероприятий по обеспечению жильём молодых семей».</w:t>
      </w:r>
    </w:p>
    <w:p w:rsidR="00A64709" w:rsidRPr="00E927AB" w:rsidRDefault="00A64709" w:rsidP="00A64709">
      <w:pPr>
        <w:spacing w:after="0" w:line="240" w:lineRule="auto"/>
        <w:ind w:firstLine="720"/>
        <w:jc w:val="both"/>
        <w:rPr>
          <w:rFonts w:ascii="PT Astra Serif" w:hAnsi="PT Astra Serif"/>
          <w:sz w:val="28"/>
          <w:szCs w:val="28"/>
        </w:rPr>
      </w:pPr>
      <w:r w:rsidRPr="00E927AB">
        <w:rPr>
          <w:rFonts w:ascii="PT Astra Serif" w:hAnsi="PT Astra Serif"/>
          <w:sz w:val="28"/>
        </w:rPr>
        <w:t xml:space="preserve">В рамках реализации мероприятия по обеспечению жильём молодых семей  государственной программы Российской Федерации «Обеспечение доступным и комфортным жильём и коммунальными услугами граждан Российской Федерации» (далее – Мероприятие) с 2006 года </w:t>
      </w:r>
      <w:r w:rsidRPr="00E927AB">
        <w:rPr>
          <w:rFonts w:ascii="PT Astra Serif" w:hAnsi="PT Astra Serif"/>
          <w:sz w:val="28"/>
          <w:szCs w:val="28"/>
        </w:rPr>
        <w:t xml:space="preserve">молодым семьям выдано </w:t>
      </w:r>
      <w:r w:rsidRPr="00E927AB">
        <w:rPr>
          <w:rFonts w:ascii="PT Astra Serif" w:hAnsi="PT Astra Serif"/>
          <w:b/>
          <w:sz w:val="28"/>
          <w:szCs w:val="28"/>
        </w:rPr>
        <w:t xml:space="preserve">562 </w:t>
      </w:r>
      <w:r w:rsidRPr="00E927AB">
        <w:rPr>
          <w:rFonts w:ascii="PT Astra Serif" w:hAnsi="PT Astra Serif"/>
          <w:sz w:val="28"/>
        </w:rPr>
        <w:t>свидетельства о праве на получение социальной выплаты на приобретение жилого помещения или строительство индивидуального жилого дома.</w:t>
      </w:r>
    </w:p>
    <w:p w:rsidR="00A64709" w:rsidRPr="00E927AB" w:rsidRDefault="00A64709" w:rsidP="00A64709">
      <w:pPr>
        <w:spacing w:after="0" w:line="240" w:lineRule="auto"/>
        <w:ind w:firstLine="720"/>
        <w:jc w:val="both"/>
        <w:rPr>
          <w:rFonts w:ascii="PT Astra Serif" w:hAnsi="PT Astra Serif"/>
          <w:sz w:val="28"/>
          <w:szCs w:val="28"/>
        </w:rPr>
      </w:pPr>
      <w:r w:rsidRPr="00E927AB">
        <w:rPr>
          <w:rFonts w:ascii="PT Astra Serif" w:hAnsi="PT Astra Serif"/>
          <w:sz w:val="28"/>
          <w:szCs w:val="28"/>
        </w:rPr>
        <w:t xml:space="preserve">По состоянию на </w:t>
      </w:r>
      <w:r w:rsidRPr="00E927AB">
        <w:rPr>
          <w:rFonts w:ascii="PT Astra Serif" w:hAnsi="PT Astra Serif"/>
          <w:b/>
          <w:sz w:val="28"/>
          <w:szCs w:val="28"/>
        </w:rPr>
        <w:t xml:space="preserve">01.01.2026 </w:t>
      </w:r>
      <w:r w:rsidRPr="00E927AB">
        <w:rPr>
          <w:rFonts w:ascii="PT Astra Serif" w:hAnsi="PT Astra Serif"/>
          <w:sz w:val="28"/>
          <w:szCs w:val="28"/>
        </w:rPr>
        <w:t xml:space="preserve">в списке молодых семей участвуют </w:t>
      </w:r>
      <w:r w:rsidRPr="00E927AB">
        <w:rPr>
          <w:rFonts w:ascii="PT Astra Serif" w:hAnsi="PT Astra Serif"/>
          <w:b/>
          <w:sz w:val="28"/>
          <w:szCs w:val="28"/>
        </w:rPr>
        <w:t xml:space="preserve">59 </w:t>
      </w:r>
      <w:r w:rsidRPr="00E927AB">
        <w:rPr>
          <w:rFonts w:ascii="PT Astra Serif" w:hAnsi="PT Astra Serif"/>
          <w:sz w:val="28"/>
          <w:szCs w:val="28"/>
        </w:rPr>
        <w:t>семей.</w:t>
      </w:r>
    </w:p>
    <w:p w:rsidR="00A64709" w:rsidRPr="00E927AB" w:rsidRDefault="00A64709" w:rsidP="00A64709">
      <w:pPr>
        <w:spacing w:after="0" w:line="240" w:lineRule="auto"/>
        <w:ind w:firstLine="720"/>
        <w:jc w:val="both"/>
        <w:rPr>
          <w:rFonts w:ascii="PT Astra Serif" w:hAnsi="PT Astra Serif"/>
          <w:sz w:val="28"/>
          <w:szCs w:val="28"/>
        </w:rPr>
      </w:pPr>
      <w:r w:rsidRPr="00E927AB">
        <w:rPr>
          <w:rFonts w:ascii="PT Astra Serif" w:hAnsi="PT Astra Serif"/>
          <w:sz w:val="28"/>
          <w:szCs w:val="28"/>
        </w:rPr>
        <w:t xml:space="preserve">Реализация Мероприятия осуществляется посредством софинансирования из трёх бюджетов: средства федерального бюджета Российской федерации, средства областного бюджета Ульяновской области, средства бюджета муниципального образования «город Ульяновск». </w:t>
      </w:r>
    </w:p>
    <w:p w:rsidR="00A64709" w:rsidRPr="00E927AB" w:rsidRDefault="00A64709" w:rsidP="00A64709">
      <w:pPr>
        <w:spacing w:after="0" w:line="240" w:lineRule="auto"/>
        <w:ind w:firstLine="720"/>
        <w:jc w:val="both"/>
        <w:rPr>
          <w:rFonts w:ascii="PT Astra Serif" w:hAnsi="PT Astra Serif"/>
          <w:sz w:val="28"/>
          <w:szCs w:val="28"/>
        </w:rPr>
      </w:pPr>
      <w:r w:rsidRPr="00E927AB">
        <w:rPr>
          <w:rFonts w:ascii="PT Astra Serif" w:hAnsi="PT Astra Serif"/>
          <w:sz w:val="28"/>
          <w:szCs w:val="28"/>
        </w:rPr>
        <w:t>Участником Мероприятия может стать молодая семья, соответствующая следующим условиям:</w:t>
      </w:r>
    </w:p>
    <w:p w:rsidR="00A64709" w:rsidRPr="00E927AB" w:rsidRDefault="00A64709" w:rsidP="00A64709">
      <w:pPr>
        <w:spacing w:after="0" w:line="240" w:lineRule="auto"/>
        <w:ind w:firstLine="720"/>
        <w:jc w:val="both"/>
        <w:rPr>
          <w:rFonts w:ascii="PT Astra Serif" w:hAnsi="PT Astra Serif"/>
          <w:sz w:val="28"/>
          <w:szCs w:val="28"/>
        </w:rPr>
      </w:pPr>
      <w:r w:rsidRPr="00E927AB">
        <w:rPr>
          <w:rFonts w:ascii="PT Astra Serif" w:hAnsi="PT Astra Serif"/>
          <w:sz w:val="28"/>
          <w:szCs w:val="28"/>
        </w:rPr>
        <w:t>- возраст каждого из супругов либо одного родителя в неполной семье не превышает 35 лет;</w:t>
      </w:r>
    </w:p>
    <w:p w:rsidR="00A64709" w:rsidRPr="00E927AB" w:rsidRDefault="00A64709" w:rsidP="00A64709">
      <w:pPr>
        <w:spacing w:after="0" w:line="240" w:lineRule="auto"/>
        <w:ind w:firstLine="720"/>
        <w:jc w:val="both"/>
        <w:rPr>
          <w:rFonts w:ascii="PT Astra Serif" w:hAnsi="PT Astra Serif"/>
          <w:sz w:val="28"/>
          <w:szCs w:val="28"/>
        </w:rPr>
      </w:pPr>
      <w:r w:rsidRPr="00E927AB">
        <w:rPr>
          <w:rFonts w:ascii="PT Astra Serif" w:hAnsi="PT Astra Serif"/>
          <w:sz w:val="28"/>
          <w:szCs w:val="28"/>
        </w:rPr>
        <w:t>- семья признана нуждающейся в жилом помещении;</w:t>
      </w:r>
    </w:p>
    <w:p w:rsidR="00A64709" w:rsidRPr="00E927AB" w:rsidRDefault="00A64709" w:rsidP="00A64709">
      <w:pPr>
        <w:spacing w:after="0" w:line="240" w:lineRule="auto"/>
        <w:ind w:firstLine="720"/>
        <w:jc w:val="both"/>
        <w:rPr>
          <w:rFonts w:ascii="PT Astra Serif" w:hAnsi="PT Astra Serif"/>
          <w:sz w:val="28"/>
          <w:szCs w:val="28"/>
        </w:rPr>
      </w:pPr>
      <w:r w:rsidRPr="00E927AB">
        <w:rPr>
          <w:rFonts w:ascii="PT Astra Serif" w:hAnsi="PT Astra Serif"/>
          <w:sz w:val="28"/>
          <w:szCs w:val="28"/>
        </w:rPr>
        <w:t>- наличие у семьи доходов, позволяющих получить кредит, либо иных денежных средств, достаточных для оплаты расчётной (средней) стоимости жилья в части, превышающий размер предоставляемой социальной выплаты.</w:t>
      </w:r>
    </w:p>
    <w:p w:rsidR="00A64709" w:rsidRPr="00E927AB" w:rsidRDefault="00A64709" w:rsidP="00A64709">
      <w:pPr>
        <w:spacing w:after="0" w:line="240" w:lineRule="auto"/>
        <w:ind w:firstLine="720"/>
        <w:jc w:val="both"/>
        <w:rPr>
          <w:rFonts w:ascii="PT Astra Serif" w:hAnsi="PT Astra Serif"/>
          <w:sz w:val="28"/>
          <w:szCs w:val="28"/>
        </w:rPr>
      </w:pPr>
      <w:r w:rsidRPr="00E927AB">
        <w:rPr>
          <w:rFonts w:ascii="PT Astra Serif" w:hAnsi="PT Astra Serif"/>
          <w:b/>
          <w:sz w:val="28"/>
          <w:szCs w:val="28"/>
        </w:rPr>
        <w:t>С сентября 2025 года введено</w:t>
      </w:r>
      <w:r w:rsidRPr="00E927AB">
        <w:rPr>
          <w:rFonts w:ascii="PT Astra Serif" w:hAnsi="PT Astra Serif"/>
          <w:sz w:val="28"/>
          <w:szCs w:val="28"/>
        </w:rPr>
        <w:t xml:space="preserve"> еще одно условие для участия - это проживание молодых супругов на территории Ульяновской области не менее 5 лет до момента подачи заявления для участия.</w:t>
      </w:r>
    </w:p>
    <w:p w:rsidR="00A64709" w:rsidRPr="00E927AB" w:rsidRDefault="00A64709" w:rsidP="00A64709">
      <w:pPr>
        <w:shd w:val="clear" w:color="auto" w:fill="FFFFFF"/>
        <w:spacing w:after="0" w:line="240" w:lineRule="auto"/>
        <w:ind w:firstLine="720"/>
        <w:jc w:val="both"/>
        <w:rPr>
          <w:rFonts w:ascii="PT Astra Serif" w:hAnsi="PT Astra Serif"/>
          <w:sz w:val="28"/>
          <w:szCs w:val="28"/>
        </w:rPr>
      </w:pPr>
      <w:r w:rsidRPr="00E927AB">
        <w:rPr>
          <w:rFonts w:ascii="PT Astra Serif" w:hAnsi="PT Astra Serif"/>
          <w:sz w:val="28"/>
          <w:szCs w:val="28"/>
        </w:rPr>
        <w:t xml:space="preserve">В качестве механизма доведения социальной выплаты до молодой семьи используется свидетельство о праве на получение социальной выплаты на приобретение жилых помещений или строительство индивидуального жилого дома срок действия, которого составляет не более 7 месяцев с даты его выдачи </w:t>
      </w:r>
    </w:p>
    <w:p w:rsidR="00A64709" w:rsidRPr="00E927AB" w:rsidRDefault="00A64709" w:rsidP="00A64709">
      <w:pPr>
        <w:shd w:val="clear" w:color="auto" w:fill="FFFFFF"/>
        <w:spacing w:after="0" w:line="240" w:lineRule="auto"/>
        <w:ind w:firstLine="720"/>
        <w:jc w:val="both"/>
        <w:rPr>
          <w:rFonts w:ascii="PT Astra Serif" w:hAnsi="PT Astra Serif"/>
          <w:spacing w:val="2"/>
          <w:sz w:val="28"/>
          <w:szCs w:val="28"/>
        </w:rPr>
      </w:pPr>
      <w:r w:rsidRPr="00E927AB">
        <w:rPr>
          <w:rFonts w:ascii="PT Astra Serif" w:hAnsi="PT Astra Serif"/>
          <w:spacing w:val="2"/>
          <w:sz w:val="28"/>
          <w:szCs w:val="28"/>
        </w:rPr>
        <w:t>Определение размера предоставляемой социальной выплаты осуществляется в соответствии с условиями Мероприятия: для молодых семей, не имеющих детей - 30 процентов расчётной (средней) стоимости жилого помещения, для молодых семей, имеющих одного и более детей - 35 процентов расчётной (средней) стоимости жилого помещения.</w:t>
      </w:r>
    </w:p>
    <w:p w:rsidR="00A64709" w:rsidRPr="00E927AB" w:rsidRDefault="00A64709" w:rsidP="00A64709">
      <w:pPr>
        <w:spacing w:after="0" w:line="240" w:lineRule="auto"/>
        <w:ind w:firstLine="840"/>
        <w:jc w:val="both"/>
        <w:rPr>
          <w:rFonts w:ascii="PT Astra Serif" w:hAnsi="PT Astra Serif"/>
          <w:sz w:val="28"/>
          <w:szCs w:val="28"/>
        </w:rPr>
      </w:pPr>
      <w:r w:rsidRPr="00E927AB">
        <w:rPr>
          <w:rFonts w:ascii="PT Astra Serif" w:hAnsi="PT Astra Serif"/>
          <w:sz w:val="28"/>
          <w:szCs w:val="28"/>
        </w:rPr>
        <w:t>При формировании списка молодых семей-участников Мероприятия семьи указываются в следующем порядке:</w:t>
      </w:r>
    </w:p>
    <w:p w:rsidR="00A64709" w:rsidRPr="00E927AB" w:rsidRDefault="00A64709" w:rsidP="00A64709">
      <w:pPr>
        <w:spacing w:after="0" w:line="240" w:lineRule="auto"/>
        <w:ind w:firstLine="840"/>
        <w:jc w:val="both"/>
        <w:rPr>
          <w:rFonts w:ascii="PT Astra Serif" w:hAnsi="PT Astra Serif"/>
          <w:sz w:val="28"/>
          <w:szCs w:val="28"/>
        </w:rPr>
      </w:pPr>
      <w:r w:rsidRPr="00E927AB">
        <w:rPr>
          <w:rFonts w:ascii="PT Astra Serif" w:hAnsi="PT Astra Serif"/>
          <w:sz w:val="28"/>
          <w:szCs w:val="28"/>
        </w:rPr>
        <w:t>а) молодые семьи, имеющие трёх и более детей, молодые семья, в которых один из членов семьи является (являлся) участником СВО</w:t>
      </w:r>
    </w:p>
    <w:p w:rsidR="00A64709" w:rsidRPr="00E927AB" w:rsidRDefault="00A64709" w:rsidP="00A64709">
      <w:pPr>
        <w:spacing w:after="0" w:line="240" w:lineRule="auto"/>
        <w:ind w:firstLine="840"/>
        <w:jc w:val="both"/>
        <w:rPr>
          <w:rFonts w:ascii="PT Astra Serif" w:hAnsi="PT Astra Serif"/>
          <w:sz w:val="28"/>
          <w:szCs w:val="28"/>
        </w:rPr>
      </w:pPr>
      <w:r w:rsidRPr="00E927AB">
        <w:rPr>
          <w:rFonts w:ascii="PT Astra Serif" w:hAnsi="PT Astra Serif"/>
          <w:sz w:val="28"/>
          <w:szCs w:val="28"/>
        </w:rPr>
        <w:t>б) молодые семьи, оказавшиеся в сложной жизненной ситуации;</w:t>
      </w:r>
    </w:p>
    <w:p w:rsidR="00A64709" w:rsidRPr="00E927AB" w:rsidRDefault="00A64709" w:rsidP="00A64709">
      <w:pPr>
        <w:spacing w:after="0" w:line="240" w:lineRule="auto"/>
        <w:ind w:firstLine="840"/>
        <w:jc w:val="both"/>
        <w:rPr>
          <w:rFonts w:ascii="PT Astra Serif" w:hAnsi="PT Astra Serif"/>
          <w:sz w:val="28"/>
          <w:szCs w:val="28"/>
        </w:rPr>
      </w:pPr>
      <w:r w:rsidRPr="00E927AB">
        <w:rPr>
          <w:rFonts w:ascii="PT Astra Serif" w:hAnsi="PT Astra Serif"/>
          <w:sz w:val="28"/>
          <w:szCs w:val="28"/>
        </w:rPr>
        <w:t>в) молодые семьи-участники Мероприятия.</w:t>
      </w:r>
    </w:p>
    <w:p w:rsidR="00A64709" w:rsidRPr="00E927AB" w:rsidRDefault="00A64709" w:rsidP="00A64709">
      <w:pPr>
        <w:pStyle w:val="a4"/>
        <w:spacing w:before="0" w:beforeAutospacing="0" w:after="0" w:afterAutospacing="0"/>
        <w:ind w:firstLine="900"/>
        <w:jc w:val="both"/>
        <w:rPr>
          <w:rFonts w:ascii="PT Astra Serif" w:hAnsi="PT Astra Serif"/>
          <w:sz w:val="28"/>
          <w:szCs w:val="28"/>
        </w:rPr>
      </w:pPr>
      <w:r w:rsidRPr="00E927AB">
        <w:rPr>
          <w:rFonts w:ascii="PT Astra Serif" w:hAnsi="PT Astra Serif"/>
          <w:sz w:val="28"/>
          <w:szCs w:val="28"/>
        </w:rPr>
        <w:t>Социальная выплата, предоставляемая молодым семьям, может направляться:</w:t>
      </w:r>
    </w:p>
    <w:p w:rsidR="00A64709" w:rsidRPr="00E927AB" w:rsidRDefault="00A64709" w:rsidP="00A64709">
      <w:pPr>
        <w:pStyle w:val="a4"/>
        <w:spacing w:before="0" w:beforeAutospacing="0" w:after="0" w:afterAutospacing="0"/>
        <w:ind w:firstLine="851"/>
        <w:jc w:val="both"/>
        <w:rPr>
          <w:rFonts w:ascii="PT Astra Serif" w:hAnsi="PT Astra Serif"/>
          <w:sz w:val="28"/>
          <w:szCs w:val="28"/>
        </w:rPr>
      </w:pPr>
      <w:r w:rsidRPr="00E927AB">
        <w:rPr>
          <w:rFonts w:ascii="PT Astra Serif" w:hAnsi="PT Astra Serif"/>
          <w:sz w:val="28"/>
          <w:szCs w:val="28"/>
        </w:rPr>
        <w:lastRenderedPageBreak/>
        <w:t>- на оплату цены договора купли-продажи жилого помещения;</w:t>
      </w:r>
    </w:p>
    <w:p w:rsidR="00A64709" w:rsidRPr="00E927AB" w:rsidRDefault="00A64709" w:rsidP="00A64709">
      <w:pPr>
        <w:pStyle w:val="a4"/>
        <w:spacing w:before="0" w:beforeAutospacing="0" w:after="0" w:afterAutospacing="0"/>
        <w:ind w:firstLine="851"/>
        <w:jc w:val="both"/>
        <w:rPr>
          <w:rFonts w:ascii="PT Astra Serif" w:hAnsi="PT Astra Serif"/>
          <w:sz w:val="28"/>
          <w:szCs w:val="28"/>
        </w:rPr>
      </w:pPr>
      <w:r w:rsidRPr="00E927AB">
        <w:rPr>
          <w:rFonts w:ascii="PT Astra Serif" w:hAnsi="PT Astra Serif"/>
          <w:sz w:val="28"/>
          <w:szCs w:val="28"/>
        </w:rPr>
        <w:t>- для оплаты цены договора строительного подряда на строительство индивидуального жилого дома;</w:t>
      </w:r>
    </w:p>
    <w:p w:rsidR="00A64709" w:rsidRPr="00E927AB" w:rsidRDefault="00A64709" w:rsidP="00A64709">
      <w:pPr>
        <w:pStyle w:val="a4"/>
        <w:spacing w:before="0" w:beforeAutospacing="0" w:after="0" w:afterAutospacing="0"/>
        <w:ind w:firstLine="851"/>
        <w:jc w:val="both"/>
        <w:rPr>
          <w:rFonts w:ascii="PT Astra Serif" w:hAnsi="PT Astra Serif"/>
          <w:sz w:val="28"/>
          <w:szCs w:val="28"/>
        </w:rPr>
      </w:pPr>
      <w:r w:rsidRPr="00E927AB">
        <w:rPr>
          <w:rFonts w:ascii="PT Astra Serif" w:hAnsi="PT Astra Serif"/>
          <w:sz w:val="28"/>
          <w:szCs w:val="28"/>
        </w:rPr>
        <w:t>-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w:t>
      </w:r>
    </w:p>
    <w:p w:rsidR="00A64709" w:rsidRPr="00E927AB" w:rsidRDefault="00A64709" w:rsidP="00A64709">
      <w:pPr>
        <w:shd w:val="clear" w:color="auto" w:fill="FFFFFF"/>
        <w:spacing w:after="0" w:line="240" w:lineRule="auto"/>
        <w:ind w:firstLine="851"/>
        <w:jc w:val="both"/>
        <w:rPr>
          <w:rFonts w:ascii="PT Astra Serif" w:hAnsi="PT Astra Serif"/>
          <w:sz w:val="28"/>
          <w:szCs w:val="28"/>
        </w:rPr>
      </w:pPr>
      <w:r w:rsidRPr="00E927AB">
        <w:rPr>
          <w:rFonts w:ascii="PT Astra Serif" w:hAnsi="PT Astra Serif"/>
          <w:sz w:val="28"/>
          <w:szCs w:val="28"/>
        </w:rPr>
        <w:t>- на погашение основной суммы долга и уплату процентов по ипотечным (жилищным) кредитам (займам) на приобретение жилого помещения или строительство объекта индивидуального жилищного строительства.</w:t>
      </w:r>
    </w:p>
    <w:p w:rsidR="00A64709" w:rsidRPr="00E927AB" w:rsidRDefault="00A64709" w:rsidP="00A64709">
      <w:pPr>
        <w:shd w:val="clear" w:color="auto" w:fill="FFFFFF"/>
        <w:spacing w:after="0" w:line="240" w:lineRule="auto"/>
        <w:ind w:firstLine="851"/>
        <w:jc w:val="both"/>
        <w:rPr>
          <w:rFonts w:ascii="PT Astra Serif" w:hAnsi="PT Astra Serif" w:cs="Calibri"/>
          <w:color w:val="000000"/>
          <w:sz w:val="28"/>
          <w:szCs w:val="28"/>
        </w:rPr>
      </w:pPr>
      <w:r w:rsidRPr="00E927AB">
        <w:rPr>
          <w:rFonts w:ascii="PT Astra Serif" w:hAnsi="PT Astra Serif" w:cs="Arial"/>
          <w:sz w:val="28"/>
          <w:szCs w:val="28"/>
          <w:shd w:val="clear" w:color="auto" w:fill="FFFFFF"/>
        </w:rPr>
        <w:t xml:space="preserve">В 2025 </w:t>
      </w:r>
      <w:r w:rsidRPr="00E927AB">
        <w:rPr>
          <w:rFonts w:ascii="PT Astra Serif" w:hAnsi="PT Astra Serif"/>
          <w:sz w:val="28"/>
          <w:szCs w:val="28"/>
        </w:rPr>
        <w:t xml:space="preserve">году улучшить свои жилищные условия смогли </w:t>
      </w:r>
      <w:r w:rsidRPr="00E927AB">
        <w:rPr>
          <w:rFonts w:ascii="PT Astra Serif" w:hAnsi="PT Astra Serif"/>
          <w:b/>
          <w:sz w:val="28"/>
          <w:szCs w:val="28"/>
        </w:rPr>
        <w:t>23 молодые семьи</w:t>
      </w:r>
      <w:r w:rsidRPr="00E927AB">
        <w:rPr>
          <w:rFonts w:ascii="PT Astra Serif" w:hAnsi="PT Astra Serif"/>
          <w:sz w:val="28"/>
          <w:szCs w:val="28"/>
        </w:rPr>
        <w:t xml:space="preserve"> города Ульяновска. Финансирование мероприятия </w:t>
      </w:r>
      <w:r w:rsidRPr="00E927AB">
        <w:rPr>
          <w:rFonts w:ascii="PT Astra Serif" w:hAnsi="PT Astra Serif"/>
          <w:b/>
          <w:bCs/>
          <w:sz w:val="28"/>
          <w:szCs w:val="28"/>
        </w:rPr>
        <w:t xml:space="preserve">в 2025 году </w:t>
      </w:r>
      <w:r w:rsidRPr="00E927AB">
        <w:rPr>
          <w:rFonts w:ascii="PT Astra Serif" w:hAnsi="PT Astra Serif" w:cs="Calibri"/>
          <w:b/>
          <w:bCs/>
          <w:color w:val="000000"/>
          <w:sz w:val="28"/>
          <w:szCs w:val="28"/>
        </w:rPr>
        <w:t xml:space="preserve">55 903 172,72 </w:t>
      </w:r>
      <w:r w:rsidRPr="00E927AB">
        <w:rPr>
          <w:rFonts w:ascii="PT Astra Serif" w:hAnsi="PT Astra Serif"/>
          <w:b/>
          <w:bCs/>
          <w:sz w:val="28"/>
          <w:szCs w:val="28"/>
        </w:rPr>
        <w:t>рублей, из них:</w:t>
      </w:r>
      <w:r w:rsidRPr="00E927AB">
        <w:rPr>
          <w:rFonts w:ascii="PT Astra Serif" w:hAnsi="PT Astra Serif"/>
          <w:sz w:val="28"/>
          <w:szCs w:val="28"/>
        </w:rPr>
        <w:t xml:space="preserve"> средства федерального бюджета: 14 763 282,37 рублей, областного бюджета: 20 316 853,70 рублей, городского бюджета </w:t>
      </w:r>
      <w:r w:rsidRPr="00E927AB">
        <w:rPr>
          <w:rFonts w:ascii="PT Astra Serif" w:hAnsi="PT Astra Serif" w:cs="Calibri"/>
          <w:color w:val="000000"/>
          <w:sz w:val="28"/>
          <w:szCs w:val="28"/>
        </w:rPr>
        <w:t xml:space="preserve">20 823 036,65 </w:t>
      </w:r>
      <w:r w:rsidRPr="00E927AB">
        <w:rPr>
          <w:rFonts w:ascii="PT Astra Serif" w:hAnsi="PT Astra Serif"/>
          <w:sz w:val="28"/>
          <w:szCs w:val="28"/>
        </w:rPr>
        <w:t>рублей.</w:t>
      </w:r>
    </w:p>
    <w:p w:rsidR="00A64709" w:rsidRPr="00E927AB" w:rsidRDefault="00A64709" w:rsidP="00A64709">
      <w:pPr>
        <w:spacing w:after="0" w:line="240" w:lineRule="auto"/>
        <w:ind w:firstLine="708"/>
        <w:jc w:val="both"/>
        <w:rPr>
          <w:rFonts w:ascii="PT Astra Serif" w:hAnsi="PT Astra Serif"/>
          <w:sz w:val="28"/>
          <w:szCs w:val="28"/>
        </w:rPr>
      </w:pPr>
      <w:r w:rsidRPr="00E927AB">
        <w:rPr>
          <w:rFonts w:ascii="PT Astra Serif" w:hAnsi="PT Astra Serif"/>
          <w:sz w:val="28"/>
          <w:szCs w:val="28"/>
        </w:rPr>
        <w:t>На</w:t>
      </w:r>
      <w:r w:rsidRPr="00E927AB">
        <w:rPr>
          <w:rFonts w:ascii="PT Astra Serif" w:hAnsi="PT Astra Serif"/>
          <w:b/>
          <w:sz w:val="28"/>
          <w:szCs w:val="28"/>
        </w:rPr>
        <w:t xml:space="preserve"> 31.12.2025</w:t>
      </w:r>
      <w:r w:rsidRPr="00E927AB">
        <w:rPr>
          <w:rFonts w:ascii="PT Astra Serif" w:hAnsi="PT Astra Serif"/>
          <w:sz w:val="28"/>
          <w:szCs w:val="28"/>
        </w:rPr>
        <w:t xml:space="preserve"> все </w:t>
      </w:r>
      <w:r w:rsidRPr="00E927AB">
        <w:rPr>
          <w:rFonts w:ascii="PT Astra Serif" w:hAnsi="PT Astra Serif"/>
          <w:b/>
          <w:sz w:val="28"/>
          <w:szCs w:val="28"/>
        </w:rPr>
        <w:t>23</w:t>
      </w:r>
      <w:r w:rsidRPr="00E927AB">
        <w:rPr>
          <w:rFonts w:ascii="PT Astra Serif" w:hAnsi="PT Astra Serif"/>
          <w:sz w:val="28"/>
          <w:szCs w:val="28"/>
        </w:rPr>
        <w:t xml:space="preserve"> молодые семьи города Ульяновска получили свидетельства о праве на получение социальной выплаты на приобретение жилых помещений или строительство индивидуального жилого дома. 22 семьи -реализовали свидетельство: 14 семей приобрели квартиры, 6 семей погасили ипотеку, 1 семья купила дом, 1 семья вложила социальную выплату в строительство дома. </w:t>
      </w:r>
    </w:p>
    <w:p w:rsidR="00A64709" w:rsidRDefault="00A64709" w:rsidP="00A64709">
      <w:pPr>
        <w:spacing w:after="0" w:line="240" w:lineRule="auto"/>
        <w:ind w:firstLine="708"/>
        <w:jc w:val="both"/>
        <w:rPr>
          <w:rFonts w:ascii="PT Astra Serif" w:hAnsi="PT Astra Serif" w:cs="Arial"/>
          <w:sz w:val="28"/>
          <w:szCs w:val="28"/>
          <w:shd w:val="clear" w:color="auto" w:fill="FFFFFF"/>
        </w:rPr>
      </w:pPr>
      <w:r w:rsidRPr="00E927AB">
        <w:rPr>
          <w:rFonts w:ascii="PT Astra Serif" w:hAnsi="PT Astra Serif" w:cs="Arial"/>
          <w:sz w:val="28"/>
          <w:szCs w:val="28"/>
          <w:shd w:val="clear" w:color="auto" w:fill="FFFFFF"/>
        </w:rPr>
        <w:t>Данная программа пользуется популярностью среди семей и помогает создать условия для уменьшения миграции молодёжи из города Ульяновска и оказывает положительное влияние на демографическую ситуацию.</w:t>
      </w:r>
      <w:r>
        <w:rPr>
          <w:rFonts w:ascii="PT Astra Serif" w:hAnsi="PT Astra Serif" w:cs="Arial"/>
          <w:sz w:val="28"/>
          <w:szCs w:val="28"/>
          <w:shd w:val="clear" w:color="auto" w:fill="FFFFFF"/>
        </w:rPr>
        <w:t xml:space="preserve"> </w:t>
      </w:r>
    </w:p>
    <w:p w:rsidR="00A64709" w:rsidRDefault="00A64709" w:rsidP="000A6D87">
      <w:pPr>
        <w:shd w:val="clear" w:color="auto" w:fill="FFFFFF" w:themeFill="background1"/>
        <w:spacing w:after="0" w:line="240" w:lineRule="auto"/>
        <w:ind w:firstLine="709"/>
        <w:jc w:val="both"/>
        <w:rPr>
          <w:rFonts w:ascii="PT Astra Serif" w:eastAsia="Times New Roman" w:hAnsi="PT Astra Serif" w:cs="Times New Roman"/>
          <w:sz w:val="28"/>
          <w:szCs w:val="28"/>
          <w:lang w:eastAsia="ru-RU"/>
        </w:rPr>
      </w:pPr>
    </w:p>
    <w:p w:rsidR="000A6D87" w:rsidRPr="008854EB" w:rsidRDefault="000A6D87" w:rsidP="000A6D87">
      <w:pPr>
        <w:shd w:val="clear" w:color="auto" w:fill="FFFFFF" w:themeFill="background1"/>
        <w:spacing w:after="0" w:line="240" w:lineRule="auto"/>
        <w:ind w:firstLine="709"/>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sz w:val="28"/>
          <w:szCs w:val="28"/>
          <w:lang w:eastAsia="ru-RU"/>
        </w:rPr>
        <w:t xml:space="preserve">Одним из ключевых факторов успешной реализации молодёжной политики является активное участие самих молодых людей в общественных движениях, инициативных группах и профессиональных объединениях. </w:t>
      </w:r>
      <w:r w:rsidRPr="008854EB">
        <w:rPr>
          <w:rFonts w:ascii="PT Astra Serif" w:eastAsia="Times New Roman" w:hAnsi="PT Astra Serif" w:cs="Times New Roman"/>
          <w:b/>
          <w:bCs/>
          <w:sz w:val="28"/>
          <w:szCs w:val="28"/>
          <w:lang w:eastAsia="ru-RU"/>
        </w:rPr>
        <w:t>Молодёжные организации</w:t>
      </w:r>
      <w:r w:rsidRPr="008854EB">
        <w:rPr>
          <w:rFonts w:ascii="PT Astra Serif" w:eastAsia="Times New Roman" w:hAnsi="PT Astra Serif" w:cs="Times New Roman"/>
          <w:sz w:val="28"/>
          <w:szCs w:val="28"/>
          <w:lang w:eastAsia="ru-RU"/>
        </w:rPr>
        <w:t xml:space="preserve"> являются важнейшим инструментом вовлечения молодёжи в социальную, образовательную и волонтёрскую деятельность.</w:t>
      </w:r>
    </w:p>
    <w:p w:rsidR="000A6D87" w:rsidRPr="008854EB" w:rsidRDefault="000A6D87" w:rsidP="000A6D87">
      <w:pPr>
        <w:shd w:val="clear" w:color="auto" w:fill="FFFFFF" w:themeFill="background1"/>
        <w:spacing w:after="0" w:line="240" w:lineRule="auto"/>
        <w:ind w:firstLine="709"/>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sz w:val="28"/>
          <w:szCs w:val="28"/>
          <w:lang w:eastAsia="ru-RU"/>
        </w:rPr>
        <w:t xml:space="preserve">В Ульяновской области действует </w:t>
      </w:r>
      <w:r w:rsidRPr="008854EB">
        <w:rPr>
          <w:rFonts w:ascii="PT Astra Serif" w:eastAsia="Times New Roman" w:hAnsi="PT Astra Serif" w:cs="Times New Roman"/>
          <w:b/>
          <w:bCs/>
          <w:sz w:val="28"/>
          <w:szCs w:val="28"/>
          <w:lang w:eastAsia="ru-RU"/>
        </w:rPr>
        <w:t>развитая сеть молодёжных организаций</w:t>
      </w:r>
      <w:r w:rsidRPr="008854EB">
        <w:rPr>
          <w:rFonts w:ascii="PT Astra Serif" w:eastAsia="Times New Roman" w:hAnsi="PT Astra Serif" w:cs="Times New Roman"/>
          <w:sz w:val="28"/>
          <w:szCs w:val="28"/>
          <w:lang w:eastAsia="ru-RU"/>
        </w:rPr>
        <w:t>, которая объединяет тысячи активных молодых людей. Наиболее значимые из них:</w:t>
      </w:r>
    </w:p>
    <w:p w:rsidR="000A6D87" w:rsidRPr="008854EB" w:rsidRDefault="000A6D87" w:rsidP="000A6D87">
      <w:pPr>
        <w:numPr>
          <w:ilvl w:val="0"/>
          <w:numId w:val="7"/>
        </w:numPr>
        <w:shd w:val="clear" w:color="auto" w:fill="FFFFFF" w:themeFill="background1"/>
        <w:tabs>
          <w:tab w:val="clear" w:pos="720"/>
          <w:tab w:val="num" w:pos="0"/>
        </w:tabs>
        <w:spacing w:after="0" w:line="240" w:lineRule="auto"/>
        <w:ind w:left="0" w:firstLine="0"/>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b/>
          <w:bCs/>
          <w:sz w:val="28"/>
          <w:szCs w:val="28"/>
          <w:lang w:eastAsia="ru-RU"/>
        </w:rPr>
        <w:t>«Движение первых»</w:t>
      </w:r>
      <w:r w:rsidRPr="008854EB">
        <w:rPr>
          <w:rFonts w:ascii="PT Astra Serif" w:eastAsia="Times New Roman" w:hAnsi="PT Astra Serif" w:cs="Times New Roman"/>
          <w:sz w:val="28"/>
          <w:szCs w:val="28"/>
          <w:lang w:eastAsia="ru-RU"/>
        </w:rPr>
        <w:t xml:space="preserve"> – 97 000 участников.</w:t>
      </w:r>
    </w:p>
    <w:p w:rsidR="000A6D87" w:rsidRPr="008854EB" w:rsidRDefault="000A6D87" w:rsidP="000A6D87">
      <w:pPr>
        <w:numPr>
          <w:ilvl w:val="0"/>
          <w:numId w:val="7"/>
        </w:numPr>
        <w:shd w:val="clear" w:color="auto" w:fill="FFFFFF" w:themeFill="background1"/>
        <w:tabs>
          <w:tab w:val="clear" w:pos="720"/>
          <w:tab w:val="num" w:pos="0"/>
        </w:tabs>
        <w:spacing w:after="0" w:line="240" w:lineRule="auto"/>
        <w:ind w:left="0" w:firstLine="0"/>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b/>
          <w:bCs/>
          <w:sz w:val="28"/>
          <w:szCs w:val="28"/>
          <w:lang w:eastAsia="ru-RU"/>
        </w:rPr>
        <w:t>Дом молодых</w:t>
      </w:r>
      <w:r w:rsidRPr="008854EB">
        <w:rPr>
          <w:rFonts w:ascii="PT Astra Serif" w:eastAsia="Times New Roman" w:hAnsi="PT Astra Serif" w:cs="Times New Roman"/>
          <w:sz w:val="28"/>
          <w:szCs w:val="28"/>
          <w:lang w:eastAsia="ru-RU"/>
        </w:rPr>
        <w:t xml:space="preserve"> – </w:t>
      </w:r>
      <w:r w:rsidR="00D9079C">
        <w:rPr>
          <w:rFonts w:ascii="PT Astra Serif" w:eastAsia="Times New Roman" w:hAnsi="PT Astra Serif" w:cs="Times New Roman"/>
          <w:sz w:val="28"/>
          <w:szCs w:val="28"/>
          <w:lang w:eastAsia="ru-RU"/>
        </w:rPr>
        <w:t>31 858</w:t>
      </w:r>
      <w:r w:rsidRPr="008854EB">
        <w:rPr>
          <w:rFonts w:ascii="PT Astra Serif" w:eastAsia="Times New Roman" w:hAnsi="PT Astra Serif" w:cs="Times New Roman"/>
          <w:sz w:val="28"/>
          <w:szCs w:val="28"/>
          <w:lang w:eastAsia="ru-RU"/>
        </w:rPr>
        <w:t xml:space="preserve"> участников.</w:t>
      </w:r>
    </w:p>
    <w:p w:rsidR="000A6D87" w:rsidRPr="008854EB" w:rsidRDefault="000A6D87" w:rsidP="000A6D87">
      <w:pPr>
        <w:numPr>
          <w:ilvl w:val="0"/>
          <w:numId w:val="7"/>
        </w:numPr>
        <w:shd w:val="clear" w:color="auto" w:fill="FFFFFF" w:themeFill="background1"/>
        <w:tabs>
          <w:tab w:val="clear" w:pos="720"/>
          <w:tab w:val="num" w:pos="0"/>
        </w:tabs>
        <w:spacing w:after="0" w:line="240" w:lineRule="auto"/>
        <w:ind w:left="0" w:firstLine="0"/>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b/>
          <w:bCs/>
          <w:sz w:val="28"/>
          <w:szCs w:val="28"/>
          <w:lang w:eastAsia="ru-RU"/>
        </w:rPr>
        <w:t>«Счастливый регион»</w:t>
      </w:r>
      <w:r w:rsidRPr="008854EB">
        <w:rPr>
          <w:rFonts w:ascii="PT Astra Serif" w:eastAsia="Times New Roman" w:hAnsi="PT Astra Serif" w:cs="Times New Roman"/>
          <w:sz w:val="28"/>
          <w:szCs w:val="28"/>
          <w:lang w:eastAsia="ru-RU"/>
        </w:rPr>
        <w:t xml:space="preserve"> – 65 470 участников.</w:t>
      </w:r>
    </w:p>
    <w:p w:rsidR="000A6D87" w:rsidRPr="008854EB" w:rsidRDefault="000A6D87" w:rsidP="000A6D87">
      <w:pPr>
        <w:numPr>
          <w:ilvl w:val="0"/>
          <w:numId w:val="7"/>
        </w:numPr>
        <w:shd w:val="clear" w:color="auto" w:fill="FFFFFF" w:themeFill="background1"/>
        <w:tabs>
          <w:tab w:val="clear" w:pos="720"/>
          <w:tab w:val="num" w:pos="0"/>
        </w:tabs>
        <w:spacing w:before="100" w:beforeAutospacing="1" w:after="100" w:afterAutospacing="1" w:line="240" w:lineRule="auto"/>
        <w:ind w:left="0" w:firstLine="0"/>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b/>
          <w:bCs/>
          <w:sz w:val="28"/>
          <w:szCs w:val="28"/>
          <w:lang w:eastAsia="ru-RU"/>
        </w:rPr>
        <w:t>Юнармия</w:t>
      </w:r>
      <w:r w:rsidRPr="008854EB">
        <w:rPr>
          <w:rFonts w:ascii="PT Astra Serif" w:eastAsia="Times New Roman" w:hAnsi="PT Astra Serif" w:cs="Times New Roman"/>
          <w:sz w:val="28"/>
          <w:szCs w:val="28"/>
          <w:lang w:eastAsia="ru-RU"/>
        </w:rPr>
        <w:t xml:space="preserve"> – 10 348 участников.</w:t>
      </w:r>
    </w:p>
    <w:p w:rsidR="000A6D87" w:rsidRPr="008854EB" w:rsidRDefault="000A6D87" w:rsidP="000A6D87">
      <w:pPr>
        <w:numPr>
          <w:ilvl w:val="0"/>
          <w:numId w:val="7"/>
        </w:numPr>
        <w:shd w:val="clear" w:color="auto" w:fill="FFFFFF" w:themeFill="background1"/>
        <w:tabs>
          <w:tab w:val="clear" w:pos="720"/>
          <w:tab w:val="num" w:pos="0"/>
        </w:tabs>
        <w:spacing w:before="100" w:beforeAutospacing="1" w:after="100" w:afterAutospacing="1" w:line="240" w:lineRule="auto"/>
        <w:ind w:left="0" w:firstLine="0"/>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b/>
          <w:bCs/>
          <w:sz w:val="28"/>
          <w:szCs w:val="28"/>
          <w:lang w:eastAsia="ru-RU"/>
        </w:rPr>
        <w:t>Российский союз молодёжи (РСМ)</w:t>
      </w:r>
      <w:r w:rsidRPr="008854EB">
        <w:rPr>
          <w:rFonts w:ascii="PT Astra Serif" w:eastAsia="Times New Roman" w:hAnsi="PT Astra Serif" w:cs="Times New Roman"/>
          <w:sz w:val="28"/>
          <w:szCs w:val="28"/>
          <w:lang w:eastAsia="ru-RU"/>
        </w:rPr>
        <w:t xml:space="preserve"> – 1 622 участника.</w:t>
      </w:r>
    </w:p>
    <w:p w:rsidR="000A6D87" w:rsidRPr="008854EB" w:rsidRDefault="000A6D87" w:rsidP="000A6D87">
      <w:pPr>
        <w:numPr>
          <w:ilvl w:val="0"/>
          <w:numId w:val="7"/>
        </w:numPr>
        <w:shd w:val="clear" w:color="auto" w:fill="FFFFFF" w:themeFill="background1"/>
        <w:tabs>
          <w:tab w:val="clear" w:pos="720"/>
          <w:tab w:val="num" w:pos="0"/>
        </w:tabs>
        <w:spacing w:before="100" w:beforeAutospacing="1" w:after="100" w:afterAutospacing="1" w:line="240" w:lineRule="auto"/>
        <w:ind w:left="0" w:firstLine="0"/>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b/>
          <w:bCs/>
          <w:sz w:val="28"/>
          <w:szCs w:val="28"/>
          <w:lang w:eastAsia="ru-RU"/>
        </w:rPr>
        <w:t>Российские студенческие отряды (РСО)</w:t>
      </w:r>
      <w:r w:rsidRPr="008854EB">
        <w:rPr>
          <w:rFonts w:ascii="PT Astra Serif" w:eastAsia="Times New Roman" w:hAnsi="PT Astra Serif" w:cs="Times New Roman"/>
          <w:sz w:val="28"/>
          <w:szCs w:val="28"/>
          <w:lang w:eastAsia="ru-RU"/>
        </w:rPr>
        <w:t xml:space="preserve"> – 1 249 участников.</w:t>
      </w:r>
    </w:p>
    <w:p w:rsidR="000A6D87" w:rsidRPr="008854EB" w:rsidRDefault="000A6D87" w:rsidP="000A6D87">
      <w:pPr>
        <w:numPr>
          <w:ilvl w:val="0"/>
          <w:numId w:val="7"/>
        </w:numPr>
        <w:shd w:val="clear" w:color="auto" w:fill="FFFFFF" w:themeFill="background1"/>
        <w:tabs>
          <w:tab w:val="clear" w:pos="720"/>
          <w:tab w:val="num" w:pos="0"/>
        </w:tabs>
        <w:spacing w:before="100" w:beforeAutospacing="1" w:after="100" w:afterAutospacing="1" w:line="240" w:lineRule="auto"/>
        <w:ind w:left="0" w:firstLine="0"/>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b/>
          <w:bCs/>
          <w:sz w:val="28"/>
          <w:szCs w:val="28"/>
          <w:lang w:eastAsia="ru-RU"/>
        </w:rPr>
        <w:t>АИС «Молодёжь России»</w:t>
      </w:r>
      <w:r w:rsidRPr="008854EB">
        <w:rPr>
          <w:rFonts w:ascii="PT Astra Serif" w:eastAsia="Times New Roman" w:hAnsi="PT Astra Serif" w:cs="Times New Roman"/>
          <w:sz w:val="28"/>
          <w:szCs w:val="28"/>
          <w:lang w:eastAsia="ru-RU"/>
        </w:rPr>
        <w:t xml:space="preserve"> – 20 891 участников.</w:t>
      </w:r>
    </w:p>
    <w:p w:rsidR="000A6D87" w:rsidRPr="008718D0" w:rsidRDefault="000A6D87" w:rsidP="008718D0">
      <w:pPr>
        <w:numPr>
          <w:ilvl w:val="0"/>
          <w:numId w:val="7"/>
        </w:numPr>
        <w:shd w:val="clear" w:color="auto" w:fill="FFFFFF" w:themeFill="background1"/>
        <w:tabs>
          <w:tab w:val="clear" w:pos="720"/>
          <w:tab w:val="num" w:pos="0"/>
        </w:tabs>
        <w:spacing w:before="100" w:beforeAutospacing="1" w:after="100" w:afterAutospacing="1" w:line="240" w:lineRule="auto"/>
        <w:ind w:left="0" w:firstLine="0"/>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b/>
          <w:bCs/>
          <w:sz w:val="28"/>
          <w:szCs w:val="28"/>
          <w:lang w:eastAsia="ru-RU"/>
        </w:rPr>
        <w:t>Общественные проекты Приволжского федерального округа</w:t>
      </w:r>
      <w:r w:rsidRPr="008854EB">
        <w:rPr>
          <w:rFonts w:ascii="PT Astra Serif" w:eastAsia="Times New Roman" w:hAnsi="PT Astra Serif" w:cs="Times New Roman"/>
          <w:sz w:val="28"/>
          <w:szCs w:val="28"/>
          <w:lang w:eastAsia="ru-RU"/>
        </w:rPr>
        <w:t xml:space="preserve"> – 20 000 участников.</w:t>
      </w:r>
    </w:p>
    <w:p w:rsidR="000A6D87" w:rsidRPr="008854EB" w:rsidRDefault="000A6D87" w:rsidP="000A6D87">
      <w:pPr>
        <w:spacing w:after="0" w:line="240" w:lineRule="auto"/>
        <w:ind w:firstLine="709"/>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sz w:val="28"/>
          <w:szCs w:val="28"/>
          <w:lang w:eastAsia="ru-RU"/>
        </w:rPr>
        <w:t xml:space="preserve">Патриотическое воспитание молодёжи является одним из важнейших направлений государственной молодёжной политики. Это не просто </w:t>
      </w:r>
      <w:r w:rsidRPr="008854EB">
        <w:rPr>
          <w:rFonts w:ascii="PT Astra Serif" w:eastAsia="Times New Roman" w:hAnsi="PT Astra Serif" w:cs="Times New Roman"/>
          <w:sz w:val="28"/>
          <w:szCs w:val="28"/>
          <w:lang w:eastAsia="ru-RU"/>
        </w:rPr>
        <w:lastRenderedPageBreak/>
        <w:t xml:space="preserve">отдельные мероприятия, а </w:t>
      </w:r>
      <w:r w:rsidRPr="008854EB">
        <w:rPr>
          <w:rFonts w:ascii="PT Astra Serif" w:eastAsia="Times New Roman" w:hAnsi="PT Astra Serif" w:cs="Times New Roman"/>
          <w:b/>
          <w:bCs/>
          <w:sz w:val="28"/>
          <w:szCs w:val="28"/>
          <w:lang w:eastAsia="ru-RU"/>
        </w:rPr>
        <w:t>системная работа по формированию у молодёжи уважения к истории, культуре, традициям своей страны и региона</w:t>
      </w:r>
      <w:r w:rsidRPr="008854EB">
        <w:rPr>
          <w:rFonts w:ascii="PT Astra Serif" w:eastAsia="Times New Roman" w:hAnsi="PT Astra Serif" w:cs="Times New Roman"/>
          <w:sz w:val="28"/>
          <w:szCs w:val="28"/>
          <w:lang w:eastAsia="ru-RU"/>
        </w:rPr>
        <w:t>.</w:t>
      </w:r>
    </w:p>
    <w:p w:rsidR="000A6D87" w:rsidRPr="008854EB" w:rsidRDefault="000A6D87" w:rsidP="000A6D87">
      <w:pPr>
        <w:spacing w:after="0" w:line="240" w:lineRule="auto"/>
        <w:ind w:firstLine="709"/>
        <w:jc w:val="both"/>
        <w:rPr>
          <w:rFonts w:ascii="PT Astra Serif" w:eastAsia="Times New Roman" w:hAnsi="PT Astra Serif" w:cs="Times New Roman"/>
          <w:sz w:val="28"/>
          <w:szCs w:val="28"/>
          <w:lang w:eastAsia="ru-RU"/>
        </w:rPr>
      </w:pPr>
      <w:r w:rsidRPr="008854EB">
        <w:rPr>
          <w:rFonts w:ascii="PT Astra Serif" w:eastAsia="Times New Roman" w:hAnsi="PT Astra Serif" w:cs="Times New Roman"/>
          <w:sz w:val="28"/>
          <w:szCs w:val="28"/>
          <w:lang w:eastAsia="ru-RU"/>
        </w:rPr>
        <w:t xml:space="preserve">В Ульяновской области ведется </w:t>
      </w:r>
      <w:r w:rsidRPr="008854EB">
        <w:rPr>
          <w:rFonts w:ascii="PT Astra Serif" w:eastAsia="Times New Roman" w:hAnsi="PT Astra Serif" w:cs="Times New Roman"/>
          <w:b/>
          <w:bCs/>
          <w:sz w:val="28"/>
          <w:szCs w:val="28"/>
          <w:lang w:eastAsia="ru-RU"/>
        </w:rPr>
        <w:t>постоянная работа по развитию патриотического движения</w:t>
      </w:r>
      <w:r w:rsidRPr="008854EB">
        <w:rPr>
          <w:rFonts w:ascii="PT Astra Serif" w:eastAsia="Times New Roman" w:hAnsi="PT Astra Serif" w:cs="Times New Roman"/>
          <w:sz w:val="28"/>
          <w:szCs w:val="28"/>
          <w:lang w:eastAsia="ru-RU"/>
        </w:rPr>
        <w:t>, включающая в себя широкий спектр мероприятий:</w:t>
      </w:r>
    </w:p>
    <w:p w:rsidR="000A6D87" w:rsidRPr="008854EB" w:rsidRDefault="000A6D87" w:rsidP="000A6D87">
      <w:pPr>
        <w:pStyle w:val="ds-markdown-paragraph"/>
        <w:numPr>
          <w:ilvl w:val="0"/>
          <w:numId w:val="69"/>
        </w:numPr>
        <w:shd w:val="clear" w:color="auto" w:fill="FFFFFF"/>
        <w:tabs>
          <w:tab w:val="clear" w:pos="720"/>
        </w:tabs>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Поисковые экспедиции «Вахта памяти»:</w:t>
      </w:r>
      <w:r w:rsidRPr="008854EB">
        <w:rPr>
          <w:rFonts w:ascii="PT Astra Serif" w:hAnsi="PT Astra Serif" w:cs="Segoe UI"/>
          <w:color w:val="0F1115"/>
          <w:sz w:val="28"/>
          <w:szCs w:val="28"/>
        </w:rPr>
        <w:t> В 2025 году проведено </w:t>
      </w:r>
      <w:r w:rsidRPr="008854EB">
        <w:rPr>
          <w:rStyle w:val="a3"/>
          <w:rFonts w:ascii="PT Astra Serif" w:hAnsi="PT Astra Serif" w:cs="Segoe UI"/>
          <w:color w:val="0F1115"/>
          <w:sz w:val="28"/>
          <w:szCs w:val="28"/>
        </w:rPr>
        <w:t>12 полевых поисковых экспедиций</w:t>
      </w:r>
      <w:r w:rsidRPr="008854EB">
        <w:rPr>
          <w:rFonts w:ascii="PT Astra Serif" w:hAnsi="PT Astra Serif" w:cs="Segoe UI"/>
          <w:color w:val="0F1115"/>
          <w:sz w:val="28"/>
          <w:szCs w:val="28"/>
        </w:rPr>
        <w:t> в Калужской, Новгородской, Ленинградской, Воронежской, Волгоградской областях, Республике Карелия и Беларуси. Подняты останки </w:t>
      </w:r>
      <w:r w:rsidRPr="008854EB">
        <w:rPr>
          <w:rStyle w:val="a3"/>
          <w:rFonts w:ascii="PT Astra Serif" w:hAnsi="PT Astra Serif" w:cs="Segoe UI"/>
          <w:color w:val="0F1115"/>
          <w:sz w:val="28"/>
          <w:szCs w:val="28"/>
        </w:rPr>
        <w:t>135 бойцов РККА</w:t>
      </w:r>
      <w:r w:rsidRPr="008854EB">
        <w:rPr>
          <w:rFonts w:ascii="PT Astra Serif" w:hAnsi="PT Astra Serif" w:cs="Segoe UI"/>
          <w:color w:val="0F1115"/>
          <w:sz w:val="28"/>
          <w:szCs w:val="28"/>
        </w:rPr>
        <w:t>, организовано </w:t>
      </w:r>
      <w:r w:rsidRPr="008854EB">
        <w:rPr>
          <w:rStyle w:val="a3"/>
          <w:rFonts w:ascii="PT Astra Serif" w:hAnsi="PT Astra Serif" w:cs="Segoe UI"/>
          <w:color w:val="0F1115"/>
          <w:sz w:val="28"/>
          <w:szCs w:val="28"/>
        </w:rPr>
        <w:t>3 торжественных захоронения</w:t>
      </w:r>
      <w:r w:rsidRPr="008854EB">
        <w:rPr>
          <w:rFonts w:ascii="PT Astra Serif" w:hAnsi="PT Astra Serif" w:cs="Segoe UI"/>
          <w:color w:val="0F1115"/>
          <w:sz w:val="28"/>
          <w:szCs w:val="28"/>
        </w:rPr>
        <w:t> на территории Ульяновской области.</w:t>
      </w:r>
    </w:p>
    <w:p w:rsidR="000A6D87" w:rsidRPr="008854EB" w:rsidRDefault="000A6D87" w:rsidP="000A6D87">
      <w:pPr>
        <w:pStyle w:val="ds-markdown-paragraph"/>
        <w:numPr>
          <w:ilvl w:val="0"/>
          <w:numId w:val="69"/>
        </w:numPr>
        <w:shd w:val="clear" w:color="auto" w:fill="FFFFFF"/>
        <w:tabs>
          <w:tab w:val="clear" w:pos="720"/>
        </w:tabs>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Всероссийская военно-патриотическая игра «Зарница 2.0»:</w:t>
      </w:r>
      <w:r w:rsidRPr="008854EB">
        <w:rPr>
          <w:rFonts w:ascii="PT Astra Serif" w:hAnsi="PT Astra Serif" w:cs="Segoe UI"/>
          <w:color w:val="0F1115"/>
          <w:sz w:val="28"/>
          <w:szCs w:val="28"/>
        </w:rPr>
        <w:t> На муниципальных, зональных и региональных этапах приняли участие </w:t>
      </w:r>
      <w:r w:rsidRPr="008854EB">
        <w:rPr>
          <w:rStyle w:val="a3"/>
          <w:rFonts w:ascii="PT Astra Serif" w:hAnsi="PT Astra Serif" w:cs="Segoe UI"/>
          <w:color w:val="0F1115"/>
          <w:sz w:val="28"/>
          <w:szCs w:val="28"/>
        </w:rPr>
        <w:t>26 654 обучающихся</w:t>
      </w:r>
      <w:r w:rsidRPr="008854EB">
        <w:rPr>
          <w:rFonts w:ascii="PT Astra Serif" w:hAnsi="PT Astra Serif" w:cs="Segoe UI"/>
          <w:color w:val="0F1115"/>
          <w:sz w:val="28"/>
          <w:szCs w:val="28"/>
        </w:rPr>
        <w:t> из всех муниципалитетов области. Регион стал площадкой для окружного финала.</w:t>
      </w:r>
    </w:p>
    <w:p w:rsidR="000A6D87" w:rsidRPr="008854EB" w:rsidRDefault="000A6D87" w:rsidP="000A6D87">
      <w:pPr>
        <w:pStyle w:val="ds-markdown-paragraph"/>
        <w:numPr>
          <w:ilvl w:val="0"/>
          <w:numId w:val="69"/>
        </w:numPr>
        <w:shd w:val="clear" w:color="auto" w:fill="FFFFFF"/>
        <w:tabs>
          <w:tab w:val="clear" w:pos="720"/>
        </w:tabs>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Месячник героико-патриотической работы «Отчизны верные сыны»:</w:t>
      </w:r>
      <w:r w:rsidRPr="008854EB">
        <w:rPr>
          <w:rFonts w:ascii="PT Astra Serif" w:hAnsi="PT Astra Serif" w:cs="Segoe UI"/>
          <w:color w:val="0F1115"/>
          <w:sz w:val="28"/>
          <w:szCs w:val="28"/>
        </w:rPr>
        <w:t> В течение года проведено </w:t>
      </w:r>
      <w:r w:rsidRPr="008854EB">
        <w:rPr>
          <w:rStyle w:val="a3"/>
          <w:rFonts w:ascii="PT Astra Serif" w:hAnsi="PT Astra Serif" w:cs="Segoe UI"/>
          <w:color w:val="0F1115"/>
          <w:sz w:val="28"/>
          <w:szCs w:val="28"/>
        </w:rPr>
        <w:t>1500 мероприятий</w:t>
      </w:r>
      <w:r w:rsidRPr="008854EB">
        <w:rPr>
          <w:rFonts w:ascii="PT Astra Serif" w:hAnsi="PT Astra Serif" w:cs="Segoe UI"/>
          <w:color w:val="0F1115"/>
          <w:sz w:val="28"/>
          <w:szCs w:val="28"/>
        </w:rPr>
        <w:t> (митинги, уроки мужества, тематические выставки) с общим охватом около </w:t>
      </w:r>
      <w:r w:rsidRPr="008854EB">
        <w:rPr>
          <w:rStyle w:val="a3"/>
          <w:rFonts w:ascii="PT Astra Serif" w:hAnsi="PT Astra Serif" w:cs="Segoe UI"/>
          <w:color w:val="0F1115"/>
          <w:sz w:val="28"/>
          <w:szCs w:val="28"/>
        </w:rPr>
        <w:t>30 000 человек</w:t>
      </w:r>
      <w:r w:rsidRPr="008854EB">
        <w:rPr>
          <w:rFonts w:ascii="PT Astra Serif" w:hAnsi="PT Astra Serif" w:cs="Segoe UI"/>
          <w:color w:val="0F1115"/>
          <w:sz w:val="28"/>
          <w:szCs w:val="28"/>
        </w:rPr>
        <w:t>.</w:t>
      </w:r>
    </w:p>
    <w:p w:rsidR="000A6D87" w:rsidRPr="008854EB" w:rsidRDefault="000A6D87" w:rsidP="000A6D87">
      <w:pPr>
        <w:pStyle w:val="ds-markdown-paragraph"/>
        <w:numPr>
          <w:ilvl w:val="0"/>
          <w:numId w:val="69"/>
        </w:numPr>
        <w:shd w:val="clear" w:color="auto" w:fill="FFFFFF"/>
        <w:tabs>
          <w:tab w:val="clear" w:pos="720"/>
        </w:tabs>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Акция «Амбассадоры Великой Победы»:</w:t>
      </w:r>
      <w:r w:rsidRPr="008854EB">
        <w:rPr>
          <w:rFonts w:ascii="PT Astra Serif" w:hAnsi="PT Astra Serif" w:cs="Segoe UI"/>
          <w:color w:val="0F1115"/>
          <w:sz w:val="28"/>
          <w:szCs w:val="28"/>
        </w:rPr>
        <w:t> За 80 дней до 9 мая </w:t>
      </w:r>
      <w:r w:rsidRPr="008854EB">
        <w:rPr>
          <w:rStyle w:val="a3"/>
          <w:rFonts w:ascii="PT Astra Serif" w:hAnsi="PT Astra Serif" w:cs="Segoe UI"/>
          <w:color w:val="0F1115"/>
          <w:sz w:val="28"/>
          <w:szCs w:val="28"/>
        </w:rPr>
        <w:t>70 обученных школьников</w:t>
      </w:r>
      <w:r w:rsidRPr="008854EB">
        <w:rPr>
          <w:rFonts w:ascii="PT Astra Serif" w:hAnsi="PT Astra Serif" w:cs="Segoe UI"/>
          <w:color w:val="0F1115"/>
          <w:sz w:val="28"/>
          <w:szCs w:val="28"/>
        </w:rPr>
        <w:t> провели для сверстников </w:t>
      </w:r>
      <w:r w:rsidRPr="008854EB">
        <w:rPr>
          <w:rStyle w:val="a3"/>
          <w:rFonts w:ascii="PT Astra Serif" w:hAnsi="PT Astra Serif" w:cs="Segoe UI"/>
          <w:color w:val="0F1115"/>
          <w:sz w:val="28"/>
          <w:szCs w:val="28"/>
        </w:rPr>
        <w:t>свыше 650 «уроков живой памяти»</w:t>
      </w:r>
      <w:r w:rsidRPr="008854EB">
        <w:rPr>
          <w:rFonts w:ascii="PT Astra Serif" w:hAnsi="PT Astra Serif" w:cs="Segoe UI"/>
          <w:color w:val="0F1115"/>
          <w:sz w:val="28"/>
          <w:szCs w:val="28"/>
        </w:rPr>
        <w:t>. Лучшие амбассадоры получили право быть волонтёрами Парада Победы.</w:t>
      </w:r>
    </w:p>
    <w:p w:rsidR="000A6D87" w:rsidRPr="008854EB" w:rsidRDefault="000A6D87" w:rsidP="000A6D87">
      <w:pPr>
        <w:pStyle w:val="ds-markdown-paragraph"/>
        <w:numPr>
          <w:ilvl w:val="0"/>
          <w:numId w:val="69"/>
        </w:numPr>
        <w:shd w:val="clear" w:color="auto" w:fill="FFFFFF"/>
        <w:tabs>
          <w:tab w:val="clear" w:pos="720"/>
        </w:tabs>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Международная акция «Диктант Победы»:</w:t>
      </w:r>
      <w:r w:rsidRPr="008854EB">
        <w:rPr>
          <w:rFonts w:ascii="PT Astra Serif" w:hAnsi="PT Astra Serif" w:cs="Segoe UI"/>
          <w:color w:val="0F1115"/>
          <w:sz w:val="28"/>
          <w:szCs w:val="28"/>
        </w:rPr>
        <w:t> Волонтёры обеспечили работу </w:t>
      </w:r>
      <w:r w:rsidRPr="008854EB">
        <w:rPr>
          <w:rStyle w:val="a3"/>
          <w:rFonts w:ascii="PT Astra Serif" w:hAnsi="PT Astra Serif" w:cs="Segoe UI"/>
          <w:color w:val="0F1115"/>
          <w:sz w:val="28"/>
          <w:szCs w:val="28"/>
        </w:rPr>
        <w:t>320 площадок</w:t>
      </w:r>
      <w:r w:rsidRPr="008854EB">
        <w:rPr>
          <w:rFonts w:ascii="PT Astra Serif" w:hAnsi="PT Astra Serif" w:cs="Segoe UI"/>
          <w:color w:val="0F1115"/>
          <w:sz w:val="28"/>
          <w:szCs w:val="28"/>
        </w:rPr>
        <w:t> акции в регионе, где свои знания проверили </w:t>
      </w:r>
      <w:r w:rsidRPr="008854EB">
        <w:rPr>
          <w:rStyle w:val="a3"/>
          <w:rFonts w:ascii="PT Astra Serif" w:hAnsi="PT Astra Serif" w:cs="Segoe UI"/>
          <w:color w:val="0F1115"/>
          <w:sz w:val="28"/>
          <w:szCs w:val="28"/>
        </w:rPr>
        <w:t>13 000 человек</w:t>
      </w:r>
      <w:r w:rsidRPr="008854EB">
        <w:rPr>
          <w:rFonts w:ascii="PT Astra Serif" w:hAnsi="PT Astra Serif" w:cs="Segoe UI"/>
          <w:color w:val="0F1115"/>
          <w:sz w:val="28"/>
          <w:szCs w:val="28"/>
        </w:rPr>
        <w:t>.</w:t>
      </w:r>
    </w:p>
    <w:p w:rsidR="000A6D87" w:rsidRPr="008854EB" w:rsidRDefault="000A6D87" w:rsidP="000A6D87">
      <w:pPr>
        <w:pStyle w:val="ds-markdown-paragraph"/>
        <w:numPr>
          <w:ilvl w:val="0"/>
          <w:numId w:val="69"/>
        </w:numPr>
        <w:shd w:val="clear" w:color="auto" w:fill="FFFFFF"/>
        <w:tabs>
          <w:tab w:val="clear" w:pos="720"/>
        </w:tabs>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Проект «Без срока давности»:</w:t>
      </w:r>
      <w:r w:rsidRPr="008854EB">
        <w:rPr>
          <w:rFonts w:ascii="PT Astra Serif" w:hAnsi="PT Astra Serif" w:cs="Segoe UI"/>
          <w:color w:val="0F1115"/>
          <w:sz w:val="28"/>
          <w:szCs w:val="28"/>
        </w:rPr>
        <w:t> В рамках юбилейного года Победы организовано  </w:t>
      </w:r>
      <w:r w:rsidRPr="008854EB">
        <w:rPr>
          <w:rStyle w:val="a3"/>
          <w:rFonts w:ascii="PT Astra Serif" w:hAnsi="PT Astra Serif" w:cs="Segoe UI"/>
          <w:color w:val="0F1115"/>
          <w:sz w:val="28"/>
          <w:szCs w:val="28"/>
        </w:rPr>
        <w:t>8 региональных выставок</w:t>
      </w:r>
      <w:r w:rsidRPr="008854EB">
        <w:rPr>
          <w:rFonts w:ascii="PT Astra Serif" w:hAnsi="PT Astra Serif" w:cs="Segoe UI"/>
          <w:color w:val="0F1115"/>
          <w:sz w:val="28"/>
          <w:szCs w:val="28"/>
        </w:rPr>
        <w:t> с региональным компонентом, которые посетили </w:t>
      </w:r>
      <w:r w:rsidRPr="008854EB">
        <w:rPr>
          <w:rStyle w:val="a3"/>
          <w:rFonts w:ascii="PT Astra Serif" w:hAnsi="PT Astra Serif" w:cs="Segoe UI"/>
          <w:color w:val="0F1115"/>
          <w:sz w:val="28"/>
          <w:szCs w:val="28"/>
        </w:rPr>
        <w:t>более 7000 человек</w:t>
      </w:r>
      <w:r w:rsidRPr="008854EB">
        <w:rPr>
          <w:rFonts w:ascii="PT Astra Serif" w:hAnsi="PT Astra Serif" w:cs="Segoe UI"/>
          <w:color w:val="0F1115"/>
          <w:sz w:val="28"/>
          <w:szCs w:val="28"/>
        </w:rPr>
        <w:t>. Созданы стационарные и выездные экспозиции.</w:t>
      </w:r>
    </w:p>
    <w:p w:rsidR="000A6D87" w:rsidRPr="008854EB" w:rsidRDefault="000A6D87" w:rsidP="000A6D87">
      <w:pPr>
        <w:pStyle w:val="ds-markdown-paragraph"/>
        <w:numPr>
          <w:ilvl w:val="0"/>
          <w:numId w:val="69"/>
        </w:numPr>
        <w:shd w:val="clear" w:color="auto" w:fill="FFFFFF"/>
        <w:tabs>
          <w:tab w:val="clear" w:pos="720"/>
        </w:tabs>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Проект «Хранители истории»:</w:t>
      </w:r>
      <w:r w:rsidRPr="008854EB">
        <w:rPr>
          <w:rFonts w:ascii="PT Astra Serif" w:hAnsi="PT Astra Serif" w:cs="Segoe UI"/>
          <w:color w:val="0F1115"/>
          <w:sz w:val="28"/>
          <w:szCs w:val="28"/>
        </w:rPr>
        <w:t> Активисты занимаются благоустройством мемориалов, несут Почётный караул в памятные даты. В сентябре 2025 года проведён Региональный слёт, объединивший </w:t>
      </w:r>
      <w:r w:rsidRPr="008854EB">
        <w:rPr>
          <w:rStyle w:val="a3"/>
          <w:rFonts w:ascii="PT Astra Serif" w:hAnsi="PT Astra Serif" w:cs="Segoe UI"/>
          <w:color w:val="0F1115"/>
          <w:sz w:val="28"/>
          <w:szCs w:val="28"/>
        </w:rPr>
        <w:t>26 команд (156 участников)</w:t>
      </w:r>
      <w:r w:rsidRPr="008854EB">
        <w:rPr>
          <w:rFonts w:ascii="PT Astra Serif" w:hAnsi="PT Astra Serif" w:cs="Segoe UI"/>
          <w:color w:val="0F1115"/>
          <w:sz w:val="28"/>
          <w:szCs w:val="28"/>
        </w:rPr>
        <w:t>.</w:t>
      </w:r>
    </w:p>
    <w:p w:rsidR="000A6D87" w:rsidRPr="008854EB" w:rsidRDefault="000A6D87" w:rsidP="000A6D87">
      <w:pPr>
        <w:pStyle w:val="ds-markdown-paragraph"/>
        <w:numPr>
          <w:ilvl w:val="0"/>
          <w:numId w:val="69"/>
        </w:numPr>
        <w:shd w:val="clear" w:color="auto" w:fill="FFFFFF"/>
        <w:tabs>
          <w:tab w:val="clear" w:pos="720"/>
        </w:tabs>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Учебно-поисковый лагерь «Волжский фронт»:</w:t>
      </w:r>
      <w:r w:rsidRPr="008854EB">
        <w:rPr>
          <w:rFonts w:ascii="PT Astra Serif" w:hAnsi="PT Astra Serif" w:cs="Segoe UI"/>
          <w:color w:val="0F1115"/>
          <w:sz w:val="28"/>
          <w:szCs w:val="28"/>
        </w:rPr>
        <w:t> В августе 2025 года проведён полномасштабный лагерь, где прошли обучение </w:t>
      </w:r>
      <w:r w:rsidRPr="008854EB">
        <w:rPr>
          <w:rStyle w:val="a3"/>
          <w:rFonts w:ascii="PT Astra Serif" w:hAnsi="PT Astra Serif" w:cs="Segoe UI"/>
          <w:color w:val="0F1115"/>
          <w:sz w:val="28"/>
          <w:szCs w:val="28"/>
        </w:rPr>
        <w:t>83 молодых поисковика и кандидата в члены поисковых отрядов</w:t>
      </w:r>
      <w:r w:rsidRPr="008854EB">
        <w:rPr>
          <w:rFonts w:ascii="PT Astra Serif" w:hAnsi="PT Astra Serif" w:cs="Segoe UI"/>
          <w:color w:val="0F1115"/>
          <w:sz w:val="28"/>
          <w:szCs w:val="28"/>
        </w:rPr>
        <w:t>. Организована просветительская работа с </w:t>
      </w:r>
      <w:r w:rsidRPr="008854EB">
        <w:rPr>
          <w:rStyle w:val="a3"/>
          <w:rFonts w:ascii="PT Astra Serif" w:hAnsi="PT Astra Serif" w:cs="Segoe UI"/>
          <w:color w:val="0F1115"/>
          <w:sz w:val="28"/>
          <w:szCs w:val="28"/>
        </w:rPr>
        <w:t>400 подростками</w:t>
      </w:r>
      <w:r w:rsidRPr="008854EB">
        <w:rPr>
          <w:rFonts w:ascii="PT Astra Serif" w:hAnsi="PT Astra Serif" w:cs="Segoe UI"/>
          <w:color w:val="0F1115"/>
          <w:sz w:val="28"/>
          <w:szCs w:val="28"/>
        </w:rPr>
        <w:t> из детского лагеря «Смарт».</w:t>
      </w:r>
    </w:p>
    <w:p w:rsidR="000A6D87" w:rsidRPr="008854EB" w:rsidRDefault="000A6D87" w:rsidP="000A6D87">
      <w:pPr>
        <w:pStyle w:val="ds-markdown-paragraph"/>
        <w:numPr>
          <w:ilvl w:val="0"/>
          <w:numId w:val="69"/>
        </w:numPr>
        <w:shd w:val="clear" w:color="auto" w:fill="FFFFFF"/>
        <w:tabs>
          <w:tab w:val="clear" w:pos="720"/>
        </w:tabs>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Цикл мероприятий ко Дню солидарности в борьбе с терроризмом:</w:t>
      </w:r>
      <w:r w:rsidRPr="008854EB">
        <w:rPr>
          <w:rFonts w:ascii="PT Astra Serif" w:hAnsi="PT Astra Serif" w:cs="Segoe UI"/>
          <w:color w:val="0F1115"/>
          <w:sz w:val="28"/>
          <w:szCs w:val="28"/>
        </w:rPr>
        <w:t> Проведены акция «Капля жизни», </w:t>
      </w:r>
      <w:r w:rsidRPr="008854EB">
        <w:rPr>
          <w:rStyle w:val="a3"/>
          <w:rFonts w:ascii="PT Astra Serif" w:hAnsi="PT Astra Serif" w:cs="Segoe UI"/>
          <w:color w:val="0F1115"/>
          <w:sz w:val="28"/>
          <w:szCs w:val="28"/>
        </w:rPr>
        <w:t>24 показа фильма «Беслан. Три дня навсегда»</w:t>
      </w:r>
      <w:r w:rsidRPr="008854EB">
        <w:rPr>
          <w:rFonts w:ascii="PT Astra Serif" w:hAnsi="PT Astra Serif" w:cs="Segoe UI"/>
          <w:color w:val="0F1115"/>
          <w:sz w:val="28"/>
          <w:szCs w:val="28"/>
        </w:rPr>
        <w:t> (охват 1489 человек), уроки памяти, посвящённые подвигу Героя России Д.А. Разумовского.</w:t>
      </w:r>
    </w:p>
    <w:p w:rsidR="000A6D87" w:rsidRPr="008854EB" w:rsidRDefault="000A6D87" w:rsidP="000A6D87">
      <w:pPr>
        <w:pStyle w:val="ds-markdown-paragraph"/>
        <w:numPr>
          <w:ilvl w:val="0"/>
          <w:numId w:val="69"/>
        </w:numPr>
        <w:shd w:val="clear" w:color="auto" w:fill="FFFFFF"/>
        <w:tabs>
          <w:tab w:val="clear" w:pos="720"/>
        </w:tabs>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Форум «Молодёжь против террора»:</w:t>
      </w:r>
      <w:r w:rsidRPr="008854EB">
        <w:rPr>
          <w:rFonts w:ascii="PT Astra Serif" w:hAnsi="PT Astra Serif" w:cs="Segoe UI"/>
          <w:color w:val="0F1115"/>
          <w:sz w:val="28"/>
          <w:szCs w:val="28"/>
        </w:rPr>
        <w:t> В ноябре 2025 года проведён масштабный форум для </w:t>
      </w:r>
      <w:r w:rsidRPr="008854EB">
        <w:rPr>
          <w:rStyle w:val="a3"/>
          <w:rFonts w:ascii="PT Astra Serif" w:hAnsi="PT Astra Serif" w:cs="Segoe UI"/>
          <w:color w:val="0F1115"/>
          <w:sz w:val="28"/>
          <w:szCs w:val="28"/>
        </w:rPr>
        <w:t>580 специалистов</w:t>
      </w:r>
      <w:r w:rsidRPr="008854EB">
        <w:rPr>
          <w:rFonts w:ascii="PT Astra Serif" w:hAnsi="PT Astra Serif" w:cs="Segoe UI"/>
          <w:color w:val="0F1115"/>
          <w:sz w:val="28"/>
          <w:szCs w:val="28"/>
        </w:rPr>
        <w:t xml:space="preserve"> (советников по </w:t>
      </w:r>
      <w:r w:rsidRPr="008854EB">
        <w:rPr>
          <w:rFonts w:ascii="PT Astra Serif" w:hAnsi="PT Astra Serif" w:cs="Segoe UI"/>
          <w:color w:val="0F1115"/>
          <w:sz w:val="28"/>
          <w:szCs w:val="28"/>
        </w:rPr>
        <w:lastRenderedPageBreak/>
        <w:t>воспитанию, педагогов, представителей правоохранительных органов), посвящённый современным угрозам и методам профилактики экстремизма.</w:t>
      </w:r>
    </w:p>
    <w:p w:rsidR="000A6D87" w:rsidRPr="008854EB" w:rsidRDefault="000A6D87" w:rsidP="000A6D87">
      <w:pPr>
        <w:spacing w:before="100" w:beforeAutospacing="1" w:after="100" w:afterAutospacing="1" w:line="240" w:lineRule="auto"/>
        <w:ind w:firstLine="709"/>
        <w:jc w:val="both"/>
        <w:rPr>
          <w:rFonts w:ascii="PT Astra Serif" w:hAnsi="PT Astra Serif" w:cs="Segoe UI"/>
          <w:color w:val="0F1115"/>
          <w:sz w:val="28"/>
          <w:szCs w:val="28"/>
          <w:shd w:val="clear" w:color="auto" w:fill="FFFFFF"/>
        </w:rPr>
      </w:pPr>
      <w:r w:rsidRPr="008854EB">
        <w:rPr>
          <w:rFonts w:ascii="PT Astra Serif" w:hAnsi="PT Astra Serif" w:cs="Segoe UI"/>
          <w:color w:val="0F1115"/>
          <w:sz w:val="28"/>
          <w:szCs w:val="28"/>
          <w:shd w:val="clear" w:color="auto" w:fill="FFFFFF"/>
        </w:rPr>
        <w:t>Патриотическая работа в регионе представляет собой многоуровневую систему, объединяющую практическую поисковую деятельность, массовые игры и акции, образовательные проекты, мемориальную работу и профилактику экстремизма. Это формирует у молодёжи не только чувство гордости за историю, но и активную гражданскую позицию, готовность к защите Отечества.</w:t>
      </w:r>
    </w:p>
    <w:p w:rsidR="000A6D87" w:rsidRPr="008854EB" w:rsidRDefault="000A6D87" w:rsidP="000A6D87">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 xml:space="preserve">Важной частью социальной политики является добровольческая деятельность, направленная на поддержку военнослужащих, их семей и переселенцев. Движение </w:t>
      </w:r>
      <w:r w:rsidRPr="008854EB">
        <w:rPr>
          <w:rFonts w:ascii="PT Astra Serif" w:hAnsi="PT Astra Serif" w:cs="Segoe UI"/>
          <w:b/>
          <w:bCs/>
          <w:color w:val="0F1115"/>
          <w:sz w:val="28"/>
          <w:szCs w:val="28"/>
        </w:rPr>
        <w:t>#МЫВМЕСТЕ</w:t>
      </w:r>
      <w:r w:rsidRPr="008854EB">
        <w:rPr>
          <w:rFonts w:ascii="PT Astra Serif" w:hAnsi="PT Astra Serif" w:cs="Segoe UI"/>
          <w:color w:val="0F1115"/>
          <w:sz w:val="28"/>
          <w:szCs w:val="28"/>
        </w:rPr>
        <w:t xml:space="preserve"> стало мощным общественным инструментом взаимопомощи. Работа включает сбор средств, психологическую и юридическую помощь, длительное сопровождение семей, организацию досуга и другую адресную поддержку.</w:t>
      </w:r>
    </w:p>
    <w:p w:rsidR="000A6D87" w:rsidRPr="00D9079C" w:rsidRDefault="000A6D87" w:rsidP="00D9079C">
      <w:pPr>
        <w:spacing w:before="100" w:beforeAutospacing="1" w:after="100" w:afterAutospacing="1" w:line="240" w:lineRule="auto"/>
        <w:ind w:firstLine="709"/>
        <w:jc w:val="both"/>
        <w:rPr>
          <w:rFonts w:ascii="PT Astra Serif" w:eastAsia="Times New Roman" w:hAnsi="PT Astra Serif" w:cs="Times New Roman"/>
          <w:sz w:val="28"/>
          <w:szCs w:val="28"/>
          <w:lang w:eastAsia="ru-RU"/>
        </w:rPr>
      </w:pPr>
      <w:r w:rsidRPr="00D9079C">
        <w:rPr>
          <w:rFonts w:ascii="PT Astra Serif" w:eastAsia="Times New Roman" w:hAnsi="PT Astra Serif" w:cs="Times New Roman"/>
          <w:sz w:val="28"/>
          <w:szCs w:val="28"/>
          <w:lang w:eastAsia="ru-RU"/>
        </w:rPr>
        <w:t xml:space="preserve">На сегодняшний день в Ульяновской области проживает </w:t>
      </w:r>
      <w:r w:rsidRPr="00D9079C">
        <w:rPr>
          <w:rFonts w:ascii="PT Astra Serif" w:eastAsia="Times New Roman" w:hAnsi="PT Astra Serif" w:cs="Times New Roman"/>
          <w:b/>
          <w:bCs/>
          <w:sz w:val="28"/>
          <w:szCs w:val="28"/>
          <w:lang w:eastAsia="ru-RU"/>
        </w:rPr>
        <w:t>276</w:t>
      </w:r>
      <w:r w:rsidR="00D9079C" w:rsidRPr="00D9079C">
        <w:rPr>
          <w:rFonts w:ascii="PT Astra Serif" w:eastAsia="Times New Roman" w:hAnsi="PT Astra Serif" w:cs="Times New Roman"/>
          <w:b/>
          <w:bCs/>
          <w:sz w:val="28"/>
          <w:szCs w:val="28"/>
          <w:lang w:eastAsia="ru-RU"/>
        </w:rPr>
        <w:t> </w:t>
      </w:r>
      <w:r w:rsidRPr="00D9079C">
        <w:rPr>
          <w:rFonts w:ascii="PT Astra Serif" w:eastAsia="Times New Roman" w:hAnsi="PT Astra Serif" w:cs="Times New Roman"/>
          <w:b/>
          <w:bCs/>
          <w:sz w:val="28"/>
          <w:szCs w:val="28"/>
          <w:lang w:eastAsia="ru-RU"/>
        </w:rPr>
        <w:t>5</w:t>
      </w:r>
      <w:r w:rsidR="00D9079C" w:rsidRPr="00D9079C">
        <w:rPr>
          <w:rFonts w:ascii="PT Astra Serif" w:eastAsia="Times New Roman" w:hAnsi="PT Astra Serif" w:cs="Times New Roman"/>
          <w:b/>
          <w:bCs/>
          <w:sz w:val="28"/>
          <w:szCs w:val="28"/>
          <w:lang w:eastAsia="ru-RU"/>
        </w:rPr>
        <w:t xml:space="preserve">66 </w:t>
      </w:r>
      <w:r w:rsidRPr="00D9079C">
        <w:rPr>
          <w:rFonts w:ascii="PT Astra Serif" w:eastAsia="Times New Roman" w:hAnsi="PT Astra Serif" w:cs="Times New Roman"/>
          <w:b/>
          <w:bCs/>
          <w:sz w:val="28"/>
          <w:szCs w:val="28"/>
          <w:lang w:eastAsia="ru-RU"/>
        </w:rPr>
        <w:t>молодых человека</w:t>
      </w:r>
      <w:r w:rsidRPr="00D9079C">
        <w:rPr>
          <w:rFonts w:ascii="PT Astra Serif" w:eastAsia="Times New Roman" w:hAnsi="PT Astra Serif" w:cs="Times New Roman"/>
          <w:sz w:val="28"/>
          <w:szCs w:val="28"/>
          <w:lang w:eastAsia="ru-RU"/>
        </w:rPr>
        <w:t xml:space="preserve"> в возрасте от 14 до 35 лет</w:t>
      </w:r>
      <w:r w:rsidR="00D9079C" w:rsidRPr="00D9079C">
        <w:rPr>
          <w:rFonts w:ascii="PT Astra Serif" w:eastAsia="Times New Roman" w:hAnsi="PT Astra Serif" w:cs="Times New Roman"/>
          <w:sz w:val="28"/>
          <w:szCs w:val="28"/>
          <w:lang w:eastAsia="ru-RU"/>
        </w:rPr>
        <w:t xml:space="preserve">. </w:t>
      </w:r>
    </w:p>
    <w:p w:rsidR="000A6D87" w:rsidRDefault="000A6D87" w:rsidP="000A6D87">
      <w:pPr>
        <w:pStyle w:val="ds-markdown-paragraph"/>
        <w:shd w:val="clear" w:color="auto" w:fill="FFFFFF" w:themeFill="background1"/>
        <w:spacing w:after="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Эти цифры говорят о важности создания разнообразных механизмов вовлечения молодёжи – от образовательных программ до волонтерских инициатив и патриотических проектов.</w:t>
      </w:r>
    </w:p>
    <w:p w:rsidR="00B31CBF" w:rsidRPr="001C3969" w:rsidRDefault="00B31CBF" w:rsidP="00B31CBF">
      <w:pPr>
        <w:spacing w:before="100" w:beforeAutospacing="1" w:after="100" w:afterAutospacing="1" w:line="240" w:lineRule="auto"/>
        <w:ind w:firstLine="709"/>
        <w:jc w:val="both"/>
        <w:rPr>
          <w:rFonts w:ascii="PT Astra Serif" w:eastAsia="Times New Roman" w:hAnsi="PT Astra Serif" w:cs="Times New Roman"/>
          <w:sz w:val="28"/>
          <w:szCs w:val="28"/>
          <w:lang w:eastAsia="ru-RU"/>
        </w:rPr>
      </w:pPr>
      <w:r w:rsidRPr="001C3969">
        <w:rPr>
          <w:rFonts w:ascii="PT Astra Serif" w:eastAsia="Times New Roman" w:hAnsi="PT Astra Serif" w:cs="Times New Roman"/>
          <w:sz w:val="28"/>
          <w:szCs w:val="28"/>
          <w:lang w:eastAsia="ru-RU"/>
        </w:rPr>
        <w:t xml:space="preserve">Развитие </w:t>
      </w:r>
      <w:r>
        <w:rPr>
          <w:rFonts w:ascii="PT Astra Serif" w:eastAsia="Times New Roman" w:hAnsi="PT Astra Serif" w:cs="Times New Roman"/>
          <w:sz w:val="28"/>
          <w:szCs w:val="28"/>
          <w:lang w:eastAsia="ru-RU"/>
        </w:rPr>
        <w:t>молодёж</w:t>
      </w:r>
      <w:r w:rsidRPr="001C3969">
        <w:rPr>
          <w:rFonts w:ascii="PT Astra Serif" w:eastAsia="Times New Roman" w:hAnsi="PT Astra Serif" w:cs="Times New Roman"/>
          <w:sz w:val="28"/>
          <w:szCs w:val="28"/>
          <w:lang w:eastAsia="ru-RU"/>
        </w:rPr>
        <w:t xml:space="preserve">ной политики невозможно без устойчивой финансовой поддержки. Важнейшей задачей Министерства </w:t>
      </w:r>
      <w:r>
        <w:rPr>
          <w:rFonts w:ascii="PT Astra Serif" w:eastAsia="Times New Roman" w:hAnsi="PT Astra Serif" w:cs="Times New Roman"/>
          <w:sz w:val="28"/>
          <w:szCs w:val="28"/>
          <w:lang w:eastAsia="ru-RU"/>
        </w:rPr>
        <w:t>молодёж</w:t>
      </w:r>
      <w:r w:rsidRPr="001C3969">
        <w:rPr>
          <w:rFonts w:ascii="PT Astra Serif" w:eastAsia="Times New Roman" w:hAnsi="PT Astra Serif" w:cs="Times New Roman"/>
          <w:sz w:val="28"/>
          <w:szCs w:val="28"/>
          <w:lang w:eastAsia="ru-RU"/>
        </w:rPr>
        <w:t xml:space="preserve">ного развития является </w:t>
      </w:r>
      <w:r w:rsidRPr="001C3969">
        <w:rPr>
          <w:rFonts w:ascii="PT Astra Serif" w:eastAsia="Times New Roman" w:hAnsi="PT Astra Serif" w:cs="Times New Roman"/>
          <w:b/>
          <w:bCs/>
          <w:sz w:val="28"/>
          <w:szCs w:val="28"/>
          <w:lang w:eastAsia="ru-RU"/>
        </w:rPr>
        <w:t>привлечение внебюджетных источников финансирования</w:t>
      </w:r>
      <w:r w:rsidRPr="001C3969">
        <w:rPr>
          <w:rFonts w:ascii="PT Astra Serif" w:eastAsia="Times New Roman" w:hAnsi="PT Astra Serif" w:cs="Times New Roman"/>
          <w:sz w:val="28"/>
          <w:szCs w:val="28"/>
          <w:lang w:eastAsia="ru-RU"/>
        </w:rPr>
        <w:t xml:space="preserve">, а также </w:t>
      </w:r>
      <w:r w:rsidRPr="001C3969">
        <w:rPr>
          <w:rFonts w:ascii="PT Astra Serif" w:eastAsia="Times New Roman" w:hAnsi="PT Astra Serif" w:cs="Times New Roman"/>
          <w:b/>
          <w:bCs/>
          <w:sz w:val="28"/>
          <w:szCs w:val="28"/>
          <w:lang w:eastAsia="ru-RU"/>
        </w:rPr>
        <w:t>эффективное использование государственных субсидий и грантов</w:t>
      </w:r>
      <w:r w:rsidRPr="001C3969">
        <w:rPr>
          <w:rFonts w:ascii="PT Astra Serif" w:eastAsia="Times New Roman" w:hAnsi="PT Astra Serif" w:cs="Times New Roman"/>
          <w:sz w:val="28"/>
          <w:szCs w:val="28"/>
          <w:lang w:eastAsia="ru-RU"/>
        </w:rPr>
        <w:t>.</w:t>
      </w:r>
    </w:p>
    <w:p w:rsidR="00B31CBF" w:rsidRPr="001C3969" w:rsidRDefault="001E58E3" w:rsidP="001A579E">
      <w:pPr>
        <w:spacing w:after="0" w:line="240" w:lineRule="auto"/>
        <w:ind w:firstLine="709"/>
        <w:jc w:val="both"/>
        <w:rPr>
          <w:rFonts w:ascii="PT Astra Serif" w:eastAsia="Times New Roman" w:hAnsi="PT Astra Serif" w:cs="Times New Roman"/>
          <w:sz w:val="28"/>
          <w:szCs w:val="28"/>
          <w:lang w:eastAsia="ru-RU"/>
        </w:rPr>
      </w:pPr>
      <w:r w:rsidRPr="001E58E3">
        <w:rPr>
          <w:rFonts w:ascii="PT Astra Serif" w:eastAsia="Times New Roman" w:hAnsi="PT Astra Serif" w:cs="Times New Roman"/>
          <w:sz w:val="28"/>
          <w:szCs w:val="28"/>
          <w:lang w:eastAsia="ru-RU"/>
        </w:rPr>
        <w:t xml:space="preserve">В 2025 году объём привлечённых грантовых средств на молодёжную политику составил </w:t>
      </w:r>
      <w:r w:rsidRPr="001E58E3">
        <w:rPr>
          <w:rFonts w:ascii="PT Astra Serif" w:eastAsia="Times New Roman" w:hAnsi="PT Astra Serif" w:cs="Times New Roman"/>
          <w:b/>
          <w:bCs/>
          <w:sz w:val="28"/>
          <w:szCs w:val="28"/>
          <w:lang w:eastAsia="ru-RU"/>
        </w:rPr>
        <w:t>262,6 млн</w:t>
      </w:r>
      <w:r w:rsidRPr="001E58E3">
        <w:rPr>
          <w:rFonts w:ascii="PT Astra Serif" w:eastAsia="Times New Roman" w:hAnsi="PT Astra Serif" w:cs="Times New Roman"/>
          <w:sz w:val="28"/>
          <w:szCs w:val="28"/>
          <w:lang w:eastAsia="ru-RU"/>
        </w:rPr>
        <w:t xml:space="preserve"> рублей</w:t>
      </w:r>
      <w:r w:rsidR="00FF6E08">
        <w:rPr>
          <w:rFonts w:ascii="PT Astra Serif" w:eastAsia="Times New Roman" w:hAnsi="PT Astra Serif" w:cs="Times New Roman"/>
          <w:sz w:val="28"/>
          <w:szCs w:val="28"/>
          <w:lang w:eastAsia="ru-RU"/>
        </w:rPr>
        <w:t>,</w:t>
      </w:r>
      <w:r>
        <w:rPr>
          <w:rFonts w:ascii="PT Astra Serif" w:eastAsia="Times New Roman" w:hAnsi="PT Astra Serif" w:cs="Times New Roman"/>
          <w:sz w:val="28"/>
          <w:szCs w:val="28"/>
          <w:lang w:eastAsia="ru-RU"/>
        </w:rPr>
        <w:t xml:space="preserve"> </w:t>
      </w:r>
      <w:r w:rsidR="00FF6E08" w:rsidRPr="00FF6E08">
        <w:rPr>
          <w:rFonts w:ascii="PT Astra Serif" w:eastAsia="Times New Roman" w:hAnsi="PT Astra Serif" w:cs="Times New Roman"/>
          <w:sz w:val="28"/>
          <w:szCs w:val="28"/>
          <w:lang w:eastAsia="ru-RU"/>
        </w:rPr>
        <w:t>в том числе:</w:t>
      </w:r>
      <w:r w:rsidR="00B31CBF" w:rsidRPr="001C3969">
        <w:rPr>
          <w:rFonts w:ascii="PT Astra Serif" w:eastAsia="Times New Roman" w:hAnsi="PT Astra Serif" w:cs="Times New Roman"/>
          <w:sz w:val="28"/>
          <w:szCs w:val="28"/>
          <w:lang w:eastAsia="ru-RU"/>
        </w:rPr>
        <w:t>:</w:t>
      </w:r>
    </w:p>
    <w:p w:rsidR="00B31CBF" w:rsidRPr="001C3969" w:rsidRDefault="00B31CBF" w:rsidP="00B31CBF">
      <w:pPr>
        <w:numPr>
          <w:ilvl w:val="0"/>
          <w:numId w:val="8"/>
        </w:numPr>
        <w:spacing w:before="100" w:beforeAutospacing="1" w:after="100" w:afterAutospacing="1" w:line="240" w:lineRule="auto"/>
        <w:jc w:val="both"/>
        <w:rPr>
          <w:rFonts w:ascii="PT Astra Serif" w:eastAsia="Times New Roman" w:hAnsi="PT Astra Serif" w:cs="Times New Roman"/>
          <w:sz w:val="28"/>
          <w:szCs w:val="28"/>
          <w:lang w:eastAsia="ru-RU"/>
        </w:rPr>
      </w:pPr>
      <w:r w:rsidRPr="001C3969">
        <w:rPr>
          <w:rFonts w:ascii="PT Astra Serif" w:eastAsia="Times New Roman" w:hAnsi="PT Astra Serif" w:cs="Times New Roman"/>
          <w:b/>
          <w:bCs/>
          <w:sz w:val="28"/>
          <w:szCs w:val="28"/>
          <w:lang w:eastAsia="ru-RU"/>
        </w:rPr>
        <w:t xml:space="preserve">Министерство </w:t>
      </w:r>
      <w:r>
        <w:rPr>
          <w:rFonts w:ascii="PT Astra Serif" w:eastAsia="Times New Roman" w:hAnsi="PT Astra Serif" w:cs="Times New Roman"/>
          <w:b/>
          <w:bCs/>
          <w:sz w:val="28"/>
          <w:szCs w:val="28"/>
          <w:lang w:eastAsia="ru-RU"/>
        </w:rPr>
        <w:t>молодёж</w:t>
      </w:r>
      <w:r w:rsidRPr="001C3969">
        <w:rPr>
          <w:rFonts w:ascii="PT Astra Serif" w:eastAsia="Times New Roman" w:hAnsi="PT Astra Serif" w:cs="Times New Roman"/>
          <w:b/>
          <w:bCs/>
          <w:sz w:val="28"/>
          <w:szCs w:val="28"/>
          <w:lang w:eastAsia="ru-RU"/>
        </w:rPr>
        <w:t>ного развития</w:t>
      </w:r>
      <w:r w:rsidRPr="001C3969">
        <w:rPr>
          <w:rFonts w:ascii="PT Astra Serif" w:eastAsia="Times New Roman" w:hAnsi="PT Astra Serif" w:cs="Times New Roman"/>
          <w:sz w:val="28"/>
          <w:szCs w:val="28"/>
          <w:lang w:eastAsia="ru-RU"/>
        </w:rPr>
        <w:t xml:space="preserve"> – </w:t>
      </w:r>
      <w:r w:rsidR="004F479A">
        <w:rPr>
          <w:rFonts w:ascii="PT Astra Serif" w:eastAsia="Times New Roman" w:hAnsi="PT Astra Serif" w:cs="Times New Roman"/>
          <w:sz w:val="28"/>
          <w:szCs w:val="28"/>
          <w:lang w:eastAsia="ru-RU"/>
        </w:rPr>
        <w:t>119</w:t>
      </w:r>
      <w:r w:rsidRPr="001C3969">
        <w:rPr>
          <w:rFonts w:ascii="PT Astra Serif" w:eastAsia="Times New Roman" w:hAnsi="PT Astra Serif" w:cs="Times New Roman"/>
          <w:sz w:val="28"/>
          <w:szCs w:val="28"/>
          <w:lang w:eastAsia="ru-RU"/>
        </w:rPr>
        <w:t xml:space="preserve"> млн рублей.</w:t>
      </w:r>
    </w:p>
    <w:p w:rsidR="00B31CBF" w:rsidRPr="001C3969" w:rsidRDefault="00B31CBF" w:rsidP="00B31CBF">
      <w:pPr>
        <w:numPr>
          <w:ilvl w:val="0"/>
          <w:numId w:val="8"/>
        </w:numPr>
        <w:spacing w:before="100" w:beforeAutospacing="1" w:after="100" w:afterAutospacing="1" w:line="240" w:lineRule="auto"/>
        <w:jc w:val="both"/>
        <w:rPr>
          <w:rFonts w:ascii="PT Astra Serif" w:eastAsia="Times New Roman" w:hAnsi="PT Astra Serif" w:cs="Times New Roman"/>
          <w:sz w:val="28"/>
          <w:szCs w:val="28"/>
          <w:lang w:eastAsia="ru-RU"/>
        </w:rPr>
      </w:pPr>
      <w:r w:rsidRPr="001C3969">
        <w:rPr>
          <w:rFonts w:ascii="PT Astra Serif" w:eastAsia="Times New Roman" w:hAnsi="PT Astra Serif" w:cs="Times New Roman"/>
          <w:b/>
          <w:bCs/>
          <w:sz w:val="28"/>
          <w:szCs w:val="28"/>
          <w:lang w:eastAsia="ru-RU"/>
        </w:rPr>
        <w:t>Ресурсный добровольческий центр</w:t>
      </w:r>
      <w:r w:rsidRPr="001C3969">
        <w:rPr>
          <w:rFonts w:ascii="PT Astra Serif" w:eastAsia="Times New Roman" w:hAnsi="PT Astra Serif" w:cs="Times New Roman"/>
          <w:sz w:val="28"/>
          <w:szCs w:val="28"/>
          <w:lang w:eastAsia="ru-RU"/>
        </w:rPr>
        <w:t xml:space="preserve"> – 14,4 млн рублей.</w:t>
      </w:r>
    </w:p>
    <w:p w:rsidR="00B31CBF" w:rsidRPr="001C3969" w:rsidRDefault="00B31CBF" w:rsidP="00B31CBF">
      <w:pPr>
        <w:numPr>
          <w:ilvl w:val="0"/>
          <w:numId w:val="8"/>
        </w:numPr>
        <w:spacing w:before="100" w:beforeAutospacing="1" w:after="100" w:afterAutospacing="1" w:line="240" w:lineRule="auto"/>
        <w:jc w:val="both"/>
        <w:rPr>
          <w:rFonts w:ascii="PT Astra Serif" w:eastAsia="Times New Roman" w:hAnsi="PT Astra Serif" w:cs="Times New Roman"/>
          <w:sz w:val="28"/>
          <w:szCs w:val="28"/>
          <w:lang w:eastAsia="ru-RU"/>
        </w:rPr>
      </w:pPr>
      <w:r w:rsidRPr="001C3969">
        <w:rPr>
          <w:rFonts w:ascii="PT Astra Serif" w:eastAsia="Times New Roman" w:hAnsi="PT Astra Serif" w:cs="Times New Roman"/>
          <w:b/>
          <w:bCs/>
          <w:sz w:val="28"/>
          <w:szCs w:val="28"/>
          <w:lang w:eastAsia="ru-RU"/>
        </w:rPr>
        <w:t>Росмолодёжь.Гранты</w:t>
      </w:r>
      <w:r w:rsidRPr="001C3969">
        <w:rPr>
          <w:rFonts w:ascii="PT Astra Serif" w:eastAsia="Times New Roman" w:hAnsi="PT Astra Serif" w:cs="Times New Roman"/>
          <w:sz w:val="28"/>
          <w:szCs w:val="28"/>
          <w:lang w:eastAsia="ru-RU"/>
        </w:rPr>
        <w:t xml:space="preserve"> – </w:t>
      </w:r>
      <w:r w:rsidR="004F479A">
        <w:rPr>
          <w:rFonts w:ascii="PT Astra Serif" w:eastAsia="Times New Roman" w:hAnsi="PT Astra Serif" w:cs="Times New Roman"/>
          <w:sz w:val="28"/>
          <w:szCs w:val="28"/>
          <w:lang w:eastAsia="ru-RU"/>
        </w:rPr>
        <w:t>32</w:t>
      </w:r>
      <w:r w:rsidRPr="001C3969">
        <w:rPr>
          <w:rFonts w:ascii="PT Astra Serif" w:eastAsia="Times New Roman" w:hAnsi="PT Astra Serif" w:cs="Times New Roman"/>
          <w:sz w:val="28"/>
          <w:szCs w:val="28"/>
          <w:lang w:eastAsia="ru-RU"/>
        </w:rPr>
        <w:t>,4 млн рублей.</w:t>
      </w:r>
    </w:p>
    <w:p w:rsidR="00B31CBF" w:rsidRPr="001C3969" w:rsidRDefault="00B31CBF" w:rsidP="00B31CBF">
      <w:pPr>
        <w:numPr>
          <w:ilvl w:val="0"/>
          <w:numId w:val="8"/>
        </w:numPr>
        <w:spacing w:before="100" w:beforeAutospacing="1" w:after="100" w:afterAutospacing="1" w:line="240" w:lineRule="auto"/>
        <w:jc w:val="both"/>
        <w:rPr>
          <w:rFonts w:ascii="PT Astra Serif" w:eastAsia="Times New Roman" w:hAnsi="PT Astra Serif" w:cs="Times New Roman"/>
          <w:sz w:val="28"/>
          <w:szCs w:val="28"/>
          <w:lang w:eastAsia="ru-RU"/>
        </w:rPr>
      </w:pPr>
      <w:r w:rsidRPr="001C3969">
        <w:rPr>
          <w:rFonts w:ascii="PT Astra Serif" w:eastAsia="Times New Roman" w:hAnsi="PT Astra Serif" w:cs="Times New Roman"/>
          <w:b/>
          <w:bCs/>
          <w:sz w:val="28"/>
          <w:szCs w:val="28"/>
          <w:lang w:eastAsia="ru-RU"/>
        </w:rPr>
        <w:t>Программа федеральной конкурсной инициативы (ПФКИ)</w:t>
      </w:r>
      <w:r w:rsidRPr="001C3969">
        <w:rPr>
          <w:rFonts w:ascii="PT Astra Serif" w:eastAsia="Times New Roman" w:hAnsi="PT Astra Serif" w:cs="Times New Roman"/>
          <w:sz w:val="28"/>
          <w:szCs w:val="28"/>
          <w:lang w:eastAsia="ru-RU"/>
        </w:rPr>
        <w:t xml:space="preserve"> – 30 млн рублей.</w:t>
      </w:r>
    </w:p>
    <w:p w:rsidR="00B31CBF" w:rsidRPr="001C3969" w:rsidRDefault="00B31CBF" w:rsidP="00B31CBF">
      <w:pPr>
        <w:numPr>
          <w:ilvl w:val="0"/>
          <w:numId w:val="8"/>
        </w:numPr>
        <w:spacing w:before="100" w:beforeAutospacing="1" w:after="100" w:afterAutospacing="1" w:line="240" w:lineRule="auto"/>
        <w:jc w:val="both"/>
        <w:rPr>
          <w:rFonts w:ascii="PT Astra Serif" w:eastAsia="Times New Roman" w:hAnsi="PT Astra Serif" w:cs="Times New Roman"/>
          <w:sz w:val="28"/>
          <w:szCs w:val="28"/>
          <w:lang w:eastAsia="ru-RU"/>
        </w:rPr>
      </w:pPr>
      <w:r w:rsidRPr="001C3969">
        <w:rPr>
          <w:rFonts w:ascii="PT Astra Serif" w:eastAsia="Times New Roman" w:hAnsi="PT Astra Serif" w:cs="Times New Roman"/>
          <w:b/>
          <w:bCs/>
          <w:sz w:val="28"/>
          <w:szCs w:val="28"/>
          <w:lang w:eastAsia="ru-RU"/>
        </w:rPr>
        <w:t>Фонд президентских грантов (ФПГ)</w:t>
      </w:r>
      <w:r w:rsidRPr="001C3969">
        <w:rPr>
          <w:rFonts w:ascii="PT Astra Serif" w:eastAsia="Times New Roman" w:hAnsi="PT Astra Serif" w:cs="Times New Roman"/>
          <w:sz w:val="28"/>
          <w:szCs w:val="28"/>
          <w:lang w:eastAsia="ru-RU"/>
        </w:rPr>
        <w:t xml:space="preserve"> – </w:t>
      </w:r>
      <w:r w:rsidR="001A579E">
        <w:rPr>
          <w:rFonts w:ascii="PT Astra Serif" w:eastAsia="Times New Roman" w:hAnsi="PT Astra Serif" w:cs="Times New Roman"/>
          <w:sz w:val="28"/>
          <w:szCs w:val="28"/>
          <w:lang w:eastAsia="ru-RU"/>
        </w:rPr>
        <w:t>45</w:t>
      </w:r>
      <w:r w:rsidRPr="001C3969">
        <w:rPr>
          <w:rFonts w:ascii="PT Astra Serif" w:eastAsia="Times New Roman" w:hAnsi="PT Astra Serif" w:cs="Times New Roman"/>
          <w:sz w:val="28"/>
          <w:szCs w:val="28"/>
          <w:lang w:eastAsia="ru-RU"/>
        </w:rPr>
        <w:t xml:space="preserve"> млн рублей.</w:t>
      </w:r>
    </w:p>
    <w:p w:rsidR="00B31CBF" w:rsidRPr="001C3969" w:rsidRDefault="00B31CBF" w:rsidP="00B31CBF">
      <w:pPr>
        <w:numPr>
          <w:ilvl w:val="0"/>
          <w:numId w:val="8"/>
        </w:numPr>
        <w:spacing w:before="100" w:beforeAutospacing="1" w:after="100" w:afterAutospacing="1" w:line="240" w:lineRule="auto"/>
        <w:jc w:val="both"/>
        <w:rPr>
          <w:rFonts w:ascii="PT Astra Serif" w:eastAsia="Times New Roman" w:hAnsi="PT Astra Serif" w:cs="Times New Roman"/>
          <w:sz w:val="28"/>
          <w:szCs w:val="28"/>
          <w:lang w:eastAsia="ru-RU"/>
        </w:rPr>
      </w:pPr>
      <w:r w:rsidRPr="001C3969">
        <w:rPr>
          <w:rFonts w:ascii="PT Astra Serif" w:eastAsia="Times New Roman" w:hAnsi="PT Astra Serif" w:cs="Times New Roman"/>
          <w:b/>
          <w:bCs/>
          <w:sz w:val="28"/>
          <w:szCs w:val="28"/>
          <w:lang w:eastAsia="ru-RU"/>
        </w:rPr>
        <w:t>Фонды, включая Фонд Потанина и другие</w:t>
      </w:r>
      <w:r w:rsidRPr="001C3969">
        <w:rPr>
          <w:rFonts w:ascii="PT Astra Serif" w:eastAsia="Times New Roman" w:hAnsi="PT Astra Serif" w:cs="Times New Roman"/>
          <w:sz w:val="28"/>
          <w:szCs w:val="28"/>
          <w:lang w:eastAsia="ru-RU"/>
        </w:rPr>
        <w:t xml:space="preserve"> – 5,8 млн рублей.</w:t>
      </w:r>
    </w:p>
    <w:p w:rsidR="00B31CBF" w:rsidRPr="001C3969" w:rsidRDefault="00B31CBF" w:rsidP="00B31CBF">
      <w:pPr>
        <w:numPr>
          <w:ilvl w:val="0"/>
          <w:numId w:val="8"/>
        </w:numPr>
        <w:spacing w:before="100" w:beforeAutospacing="1" w:after="100" w:afterAutospacing="1" w:line="240" w:lineRule="auto"/>
        <w:jc w:val="both"/>
        <w:rPr>
          <w:rFonts w:ascii="PT Astra Serif" w:eastAsia="Times New Roman" w:hAnsi="PT Astra Serif" w:cs="Times New Roman"/>
          <w:sz w:val="28"/>
          <w:szCs w:val="28"/>
          <w:lang w:eastAsia="ru-RU"/>
        </w:rPr>
      </w:pPr>
      <w:r w:rsidRPr="001C3969">
        <w:rPr>
          <w:rFonts w:ascii="PT Astra Serif" w:eastAsia="Times New Roman" w:hAnsi="PT Astra Serif" w:cs="Times New Roman"/>
          <w:b/>
          <w:bCs/>
          <w:sz w:val="28"/>
          <w:szCs w:val="28"/>
          <w:lang w:eastAsia="ru-RU"/>
        </w:rPr>
        <w:t>Движение первых</w:t>
      </w:r>
      <w:r w:rsidRPr="001C3969">
        <w:rPr>
          <w:rFonts w:ascii="PT Astra Serif" w:eastAsia="Times New Roman" w:hAnsi="PT Astra Serif" w:cs="Times New Roman"/>
          <w:sz w:val="28"/>
          <w:szCs w:val="28"/>
          <w:lang w:eastAsia="ru-RU"/>
        </w:rPr>
        <w:t xml:space="preserve"> – </w:t>
      </w:r>
      <w:r w:rsidR="004F479A">
        <w:rPr>
          <w:rFonts w:ascii="PT Astra Serif" w:eastAsia="Times New Roman" w:hAnsi="PT Astra Serif" w:cs="Times New Roman"/>
          <w:sz w:val="28"/>
          <w:szCs w:val="28"/>
          <w:lang w:eastAsia="ru-RU"/>
        </w:rPr>
        <w:t>16</w:t>
      </w:r>
      <w:r w:rsidRPr="001C3969">
        <w:rPr>
          <w:rFonts w:ascii="PT Astra Serif" w:eastAsia="Times New Roman" w:hAnsi="PT Astra Serif" w:cs="Times New Roman"/>
          <w:sz w:val="28"/>
          <w:szCs w:val="28"/>
          <w:lang w:eastAsia="ru-RU"/>
        </w:rPr>
        <w:t xml:space="preserve"> млн рублей.</w:t>
      </w:r>
    </w:p>
    <w:p w:rsidR="00B31CBF" w:rsidRPr="001C3969" w:rsidRDefault="00B31CBF" w:rsidP="00B31CBF">
      <w:pPr>
        <w:spacing w:before="100" w:beforeAutospacing="1" w:after="100" w:afterAutospacing="1" w:line="240" w:lineRule="auto"/>
        <w:ind w:firstLine="709"/>
        <w:jc w:val="both"/>
        <w:rPr>
          <w:rFonts w:ascii="PT Astra Serif" w:eastAsia="Times New Roman" w:hAnsi="PT Astra Serif" w:cs="Times New Roman"/>
          <w:sz w:val="28"/>
          <w:szCs w:val="28"/>
          <w:lang w:eastAsia="ru-RU"/>
        </w:rPr>
      </w:pPr>
      <w:r w:rsidRPr="001C3969">
        <w:rPr>
          <w:rFonts w:ascii="PT Astra Serif" w:eastAsia="Times New Roman" w:hAnsi="PT Astra Serif" w:cs="Times New Roman"/>
          <w:sz w:val="28"/>
          <w:szCs w:val="28"/>
          <w:lang w:eastAsia="ru-RU"/>
        </w:rPr>
        <w:t xml:space="preserve">Эти цифры говорят о высоком уровне активности </w:t>
      </w:r>
      <w:r>
        <w:rPr>
          <w:rFonts w:ascii="PT Astra Serif" w:eastAsia="Times New Roman" w:hAnsi="PT Astra Serif" w:cs="Times New Roman"/>
          <w:sz w:val="28"/>
          <w:szCs w:val="28"/>
          <w:lang w:eastAsia="ru-RU"/>
        </w:rPr>
        <w:t>молодёж</w:t>
      </w:r>
      <w:r w:rsidRPr="001C3969">
        <w:rPr>
          <w:rFonts w:ascii="PT Astra Serif" w:eastAsia="Times New Roman" w:hAnsi="PT Astra Serif" w:cs="Times New Roman"/>
          <w:sz w:val="28"/>
          <w:szCs w:val="28"/>
          <w:lang w:eastAsia="ru-RU"/>
        </w:rPr>
        <w:t xml:space="preserve">ных организаций и общественных инициатив в регионе. </w:t>
      </w:r>
      <w:r>
        <w:rPr>
          <w:rFonts w:ascii="PT Astra Serif" w:eastAsia="Times New Roman" w:hAnsi="PT Astra Serif" w:cs="Times New Roman"/>
          <w:sz w:val="28"/>
          <w:szCs w:val="28"/>
          <w:lang w:eastAsia="ru-RU"/>
        </w:rPr>
        <w:t>Молодёж</w:t>
      </w:r>
      <w:r w:rsidRPr="001C3969">
        <w:rPr>
          <w:rFonts w:ascii="PT Astra Serif" w:eastAsia="Times New Roman" w:hAnsi="PT Astra Serif" w:cs="Times New Roman"/>
          <w:sz w:val="28"/>
          <w:szCs w:val="28"/>
          <w:lang w:eastAsia="ru-RU"/>
        </w:rPr>
        <w:t xml:space="preserve">ь Ульяновской </w:t>
      </w:r>
      <w:r w:rsidRPr="001C3969">
        <w:rPr>
          <w:rFonts w:ascii="PT Astra Serif" w:eastAsia="Times New Roman" w:hAnsi="PT Astra Serif" w:cs="Times New Roman"/>
          <w:sz w:val="28"/>
          <w:szCs w:val="28"/>
          <w:lang w:eastAsia="ru-RU"/>
        </w:rPr>
        <w:lastRenderedPageBreak/>
        <w:t xml:space="preserve">области </w:t>
      </w:r>
      <w:r w:rsidRPr="001C3969">
        <w:rPr>
          <w:rFonts w:ascii="PT Astra Serif" w:eastAsia="Times New Roman" w:hAnsi="PT Astra Serif" w:cs="Times New Roman"/>
          <w:b/>
          <w:bCs/>
          <w:sz w:val="28"/>
          <w:szCs w:val="28"/>
          <w:lang w:eastAsia="ru-RU"/>
        </w:rPr>
        <w:t>не только участвует в программах, но и успешно привлекает значительные финансовые ресурсы для реализации своих проектов</w:t>
      </w:r>
      <w:r w:rsidRPr="001C3969">
        <w:rPr>
          <w:rFonts w:ascii="PT Astra Serif" w:eastAsia="Times New Roman" w:hAnsi="PT Astra Serif" w:cs="Times New Roman"/>
          <w:sz w:val="28"/>
          <w:szCs w:val="28"/>
          <w:lang w:eastAsia="ru-RU"/>
        </w:rPr>
        <w:t>.</w:t>
      </w:r>
    </w:p>
    <w:p w:rsidR="000A6D87" w:rsidRPr="008854EB" w:rsidRDefault="000A6D87" w:rsidP="000A6D87">
      <w:pPr>
        <w:spacing w:before="100" w:beforeAutospacing="1" w:after="100" w:afterAutospacing="1" w:line="240" w:lineRule="auto"/>
        <w:ind w:firstLine="709"/>
        <w:jc w:val="both"/>
        <w:rPr>
          <w:rFonts w:ascii="PT Astra Serif" w:eastAsia="Times New Roman" w:hAnsi="PT Astra Serif" w:cs="Times New Roman"/>
          <w:b/>
          <w:bCs/>
          <w:sz w:val="28"/>
          <w:szCs w:val="28"/>
          <w:lang w:eastAsia="ru-RU"/>
        </w:rPr>
      </w:pPr>
      <w:r w:rsidRPr="008854EB">
        <w:rPr>
          <w:rFonts w:ascii="PT Astra Serif" w:eastAsia="Times New Roman" w:hAnsi="PT Astra Serif" w:cs="Times New Roman"/>
          <w:b/>
          <w:bCs/>
          <w:sz w:val="28"/>
          <w:szCs w:val="28"/>
          <w:lang w:eastAsia="ru-RU"/>
        </w:rPr>
        <w:t>В 2026 году в регионе</w:t>
      </w:r>
      <w:r w:rsidRPr="008854EB">
        <w:rPr>
          <w:rFonts w:ascii="PT Astra Serif" w:eastAsia="Times New Roman" w:hAnsi="PT Astra Serif" w:cs="Times New Roman"/>
          <w:sz w:val="28"/>
          <w:szCs w:val="28"/>
          <w:lang w:eastAsia="ru-RU"/>
        </w:rPr>
        <w:t xml:space="preserve"> запланированы масштабные мероприятия, направленные на развитие молодёжной политики. </w:t>
      </w:r>
      <w:r w:rsidRPr="008854EB">
        <w:rPr>
          <w:rFonts w:ascii="PT Astra Serif" w:eastAsia="Times New Roman" w:hAnsi="PT Astra Serif" w:cs="Times New Roman"/>
          <w:b/>
          <w:bCs/>
          <w:sz w:val="28"/>
          <w:szCs w:val="28"/>
          <w:lang w:eastAsia="ru-RU"/>
        </w:rPr>
        <w:t>Основные задачи включают:</w:t>
      </w:r>
    </w:p>
    <w:p w:rsidR="000A6D87" w:rsidRPr="008854EB" w:rsidRDefault="000A6D87" w:rsidP="000A6D87">
      <w:pPr>
        <w:pStyle w:val="ds-markdown-paragraph"/>
        <w:numPr>
          <w:ilvl w:val="0"/>
          <w:numId w:val="71"/>
        </w:numPr>
        <w:shd w:val="clear" w:color="auto" w:fill="FFFFFF"/>
        <w:tabs>
          <w:tab w:val="clear" w:pos="720"/>
        </w:tabs>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Создание регионального акселератора проектных заявок.</w:t>
      </w:r>
      <w:r w:rsidRPr="008854EB">
        <w:rPr>
          <w:rFonts w:ascii="PT Astra Serif" w:hAnsi="PT Astra Serif" w:cs="Segoe UI"/>
          <w:color w:val="0F1115"/>
          <w:sz w:val="28"/>
          <w:szCs w:val="28"/>
        </w:rPr>
        <w:t> Организация системной подготовки команд и индивидуальных участников для участия в федеральных грантовых конкурсах (Росмолодёжь, «Россия – страна возможностей», Фонд президентских грантов и т.д.). Цель – </w:t>
      </w:r>
      <w:r w:rsidRPr="008854EB">
        <w:rPr>
          <w:rStyle w:val="a3"/>
          <w:rFonts w:ascii="PT Astra Serif" w:hAnsi="PT Astra Serif" w:cs="Segoe UI"/>
          <w:color w:val="0F1115"/>
          <w:sz w:val="28"/>
          <w:szCs w:val="28"/>
        </w:rPr>
        <w:t xml:space="preserve">увеличить долю победителей </w:t>
      </w:r>
      <w:r w:rsidRPr="008854EB">
        <w:rPr>
          <w:rFonts w:ascii="PT Astra Serif" w:hAnsi="PT Astra Serif" w:cs="Segoe UI"/>
          <w:color w:val="0F1115"/>
          <w:sz w:val="28"/>
          <w:szCs w:val="28"/>
        </w:rPr>
        <w:t>и объём привлечённых средств.</w:t>
      </w:r>
    </w:p>
    <w:p w:rsidR="000A6D87" w:rsidRPr="008854EB" w:rsidRDefault="000A6D87" w:rsidP="000A6D87">
      <w:pPr>
        <w:pStyle w:val="ds-markdown-paragraph"/>
        <w:numPr>
          <w:ilvl w:val="0"/>
          <w:numId w:val="71"/>
        </w:numPr>
        <w:shd w:val="clear" w:color="auto" w:fill="FFFFFF"/>
        <w:tabs>
          <w:tab w:val="clear" w:pos="720"/>
        </w:tabs>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Формирование пула региональных экспертов-наставников.</w:t>
      </w:r>
      <w:r w:rsidRPr="008854EB">
        <w:rPr>
          <w:rFonts w:ascii="PT Astra Serif" w:hAnsi="PT Astra Serif" w:cs="Segoe UI"/>
          <w:color w:val="0F1115"/>
          <w:sz w:val="28"/>
          <w:szCs w:val="28"/>
        </w:rPr>
        <w:t> Создание корпуса наставников из числа победителей федеральных программ, опытных управленцев и предпринимателей для адресного сопровождения талантливой молодёжи и проектных команд на всех этапах – от разработки идеи до её реализации и масштабирования.</w:t>
      </w:r>
    </w:p>
    <w:p w:rsidR="000A6D87" w:rsidRPr="008854EB" w:rsidRDefault="000A6D87" w:rsidP="000A6D87">
      <w:pPr>
        <w:pStyle w:val="ds-markdown-paragraph"/>
        <w:numPr>
          <w:ilvl w:val="0"/>
          <w:numId w:val="71"/>
        </w:numPr>
        <w:shd w:val="clear" w:color="auto" w:fill="FFFFFF"/>
        <w:tabs>
          <w:tab w:val="clear" w:pos="720"/>
        </w:tabs>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Закрепление лидерских позиций в ключевых всероссийских рейтингах.</w:t>
      </w:r>
      <w:r w:rsidRPr="008854EB">
        <w:rPr>
          <w:rFonts w:ascii="PT Astra Serif" w:hAnsi="PT Astra Serif" w:cs="Segoe UI"/>
          <w:color w:val="0F1115"/>
          <w:sz w:val="28"/>
          <w:szCs w:val="28"/>
        </w:rPr>
        <w:t> Удержание </w:t>
      </w:r>
      <w:r w:rsidRPr="008854EB">
        <w:rPr>
          <w:rStyle w:val="a3"/>
          <w:rFonts w:ascii="PT Astra Serif" w:hAnsi="PT Astra Serif" w:cs="Segoe UI"/>
          <w:color w:val="0F1115"/>
          <w:sz w:val="28"/>
          <w:szCs w:val="28"/>
        </w:rPr>
        <w:t>1-го места</w:t>
      </w:r>
      <w:r w:rsidRPr="008854EB">
        <w:rPr>
          <w:rFonts w:ascii="PT Astra Serif" w:hAnsi="PT Astra Serif" w:cs="Segoe UI"/>
          <w:color w:val="0F1115"/>
          <w:sz w:val="28"/>
          <w:szCs w:val="28"/>
        </w:rPr>
        <w:t> в рейтинге эффективности развития добровольчества («Добро.рф») и вхождение в </w:t>
      </w:r>
      <w:r w:rsidRPr="008854EB">
        <w:rPr>
          <w:rStyle w:val="a3"/>
          <w:rFonts w:ascii="PT Astra Serif" w:hAnsi="PT Astra Serif" w:cs="Segoe UI"/>
          <w:color w:val="0F1115"/>
          <w:sz w:val="28"/>
          <w:szCs w:val="28"/>
        </w:rPr>
        <w:t>ТОП-5</w:t>
      </w:r>
      <w:r w:rsidRPr="008854EB">
        <w:rPr>
          <w:rFonts w:ascii="PT Astra Serif" w:hAnsi="PT Astra Serif" w:cs="Segoe UI"/>
          <w:color w:val="0F1115"/>
          <w:sz w:val="28"/>
          <w:szCs w:val="28"/>
        </w:rPr>
        <w:t> регионов по итогам реализации нацпроекта «Молодёжь и дети». Системная работа над повышением инвестиционной привлекательности региона через формирование сильного молодёжного бренда.</w:t>
      </w:r>
    </w:p>
    <w:p w:rsidR="000A6D87" w:rsidRPr="008854EB" w:rsidRDefault="000A6D87" w:rsidP="000A6D87">
      <w:pPr>
        <w:pStyle w:val="ds-markdown-paragraph"/>
        <w:numPr>
          <w:ilvl w:val="0"/>
          <w:numId w:val="71"/>
        </w:numPr>
        <w:shd w:val="clear" w:color="auto" w:fill="FFFFFF"/>
        <w:tabs>
          <w:tab w:val="clear" w:pos="720"/>
        </w:tabs>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Позиционирование Ульяновской области как федерального центра компетенций по добровольчеству и патриотическому воспитанию.</w:t>
      </w:r>
      <w:r w:rsidRPr="008854EB">
        <w:rPr>
          <w:rFonts w:ascii="PT Astra Serif" w:hAnsi="PT Astra Serif" w:cs="Segoe UI"/>
          <w:color w:val="0F1115"/>
          <w:sz w:val="28"/>
          <w:szCs w:val="28"/>
        </w:rPr>
        <w:t> На базе успешных практик «Региона добрых дел» и «Волонтёров Победы».</w:t>
      </w:r>
    </w:p>
    <w:p w:rsidR="000A6D87" w:rsidRPr="008854EB" w:rsidRDefault="000A6D87" w:rsidP="00CB5E1D">
      <w:pPr>
        <w:pStyle w:val="ds-markdown-paragraph"/>
        <w:numPr>
          <w:ilvl w:val="0"/>
          <w:numId w:val="71"/>
        </w:numPr>
        <w:shd w:val="clear" w:color="auto" w:fill="FFFFFF" w:themeFill="background1"/>
        <w:tabs>
          <w:tab w:val="clear" w:pos="720"/>
        </w:tabs>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Достижение целевых показателей нацпроекта «Молодёжь и дети» на 2026 год.</w:t>
      </w:r>
      <w:r w:rsidRPr="008854EB">
        <w:rPr>
          <w:rFonts w:ascii="PT Astra Serif" w:hAnsi="PT Astra Serif" w:cs="Segoe UI"/>
          <w:color w:val="0F1115"/>
          <w:sz w:val="28"/>
          <w:szCs w:val="28"/>
        </w:rPr>
        <w:t> Обеспечение выполнения плановых значений по охвату молодёжи мероприятиями (14,0%), вовлечению в профразвитие (51,96%) и добровольчество (28,5%), а также по участию в патриотических проектах (48,9%).</w:t>
      </w:r>
    </w:p>
    <w:p w:rsidR="00CB5E1D" w:rsidRPr="00CB5E1D" w:rsidRDefault="00CB5E1D" w:rsidP="00CB5E1D">
      <w:pPr>
        <w:pStyle w:val="ds-markdown-paragraph"/>
        <w:numPr>
          <w:ilvl w:val="0"/>
          <w:numId w:val="71"/>
        </w:numPr>
        <w:shd w:val="clear" w:color="auto" w:fill="FFFFFF" w:themeFill="background1"/>
        <w:tabs>
          <w:tab w:val="clear" w:pos="720"/>
        </w:tabs>
        <w:spacing w:before="0" w:beforeAutospacing="0" w:after="0" w:afterAutospacing="0"/>
        <w:ind w:left="0" w:firstLine="709"/>
        <w:jc w:val="both"/>
        <w:rPr>
          <w:rFonts w:ascii="PT Astra Serif" w:hAnsi="PT Astra Serif" w:cs="Segoe UI"/>
          <w:color w:val="0F1115"/>
          <w:sz w:val="28"/>
          <w:szCs w:val="28"/>
        </w:rPr>
      </w:pPr>
      <w:r w:rsidRPr="00CB5E1D">
        <w:rPr>
          <w:rStyle w:val="a3"/>
          <w:rFonts w:ascii="PT Astra Serif" w:hAnsi="PT Astra Serif" w:cs="Segoe UI"/>
          <w:color w:val="0F1115"/>
          <w:sz w:val="28"/>
          <w:szCs w:val="28"/>
        </w:rPr>
        <w:t>Материально-техническое переоснащение сети Добро.Центров.</w:t>
      </w:r>
      <w:r w:rsidRPr="00CB5E1D">
        <w:rPr>
          <w:rFonts w:ascii="PT Astra Serif" w:hAnsi="PT Astra Serif" w:cs="Segoe UI"/>
          <w:color w:val="0F1115"/>
          <w:sz w:val="28"/>
          <w:szCs w:val="28"/>
        </w:rPr>
        <w:t> За счёт средств, полученных в результате победы в конкурсе </w:t>
      </w:r>
      <w:r w:rsidRPr="00CB5E1D">
        <w:rPr>
          <w:rStyle w:val="a3"/>
          <w:rFonts w:ascii="PT Astra Serif" w:hAnsi="PT Astra Serif" w:cs="Segoe UI"/>
          <w:color w:val="0F1115"/>
          <w:sz w:val="28"/>
          <w:szCs w:val="28"/>
        </w:rPr>
        <w:t>«Регион добрых дел»</w:t>
      </w:r>
      <w:r w:rsidRPr="00CB5E1D">
        <w:rPr>
          <w:rFonts w:ascii="PT Astra Serif" w:hAnsi="PT Astra Serif" w:cs="Segoe UI"/>
          <w:color w:val="0F1115"/>
          <w:sz w:val="28"/>
          <w:szCs w:val="28"/>
        </w:rPr>
        <w:t> (бюджет заявки — </w:t>
      </w:r>
      <w:r w:rsidRPr="00CB5E1D">
        <w:rPr>
          <w:rStyle w:val="a3"/>
          <w:rFonts w:ascii="PT Astra Serif" w:hAnsi="PT Astra Serif" w:cs="Segoe UI"/>
          <w:color w:val="0F1115"/>
          <w:sz w:val="28"/>
          <w:szCs w:val="28"/>
        </w:rPr>
        <w:t>5 млн рублей</w:t>
      </w:r>
      <w:r w:rsidRPr="00CB5E1D">
        <w:rPr>
          <w:rFonts w:ascii="PT Astra Serif" w:hAnsi="PT Astra Serif" w:cs="Segoe UI"/>
          <w:color w:val="0F1115"/>
          <w:sz w:val="28"/>
          <w:szCs w:val="28"/>
        </w:rPr>
        <w:t>), будет осуществлено оснащение трёх ключевых Добро.Центров: на базе Ассоциации ТОС, Ульяновского электромеханического колледжа и АНО «Ступени». Это позволит создать современные, технологичные хабы для волонтёрской активности в разных частях региона.</w:t>
      </w:r>
    </w:p>
    <w:p w:rsidR="000A6D87" w:rsidRPr="008854EB" w:rsidRDefault="000A6D87" w:rsidP="000A6D87">
      <w:pPr>
        <w:pStyle w:val="a6"/>
        <w:numPr>
          <w:ilvl w:val="0"/>
          <w:numId w:val="71"/>
        </w:numPr>
        <w:tabs>
          <w:tab w:val="clear" w:pos="720"/>
        </w:tabs>
        <w:ind w:left="0"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color w:val="0F1115"/>
          <w:sz w:val="28"/>
          <w:szCs w:val="28"/>
          <w:lang w:eastAsia="ru-RU"/>
        </w:rPr>
        <w:t>Подготовка заявки на Всероссийский конкурс программы комплексного развития «Регион для молодых» для создания нового молодёжных центров в 2027 году.</w:t>
      </w:r>
    </w:p>
    <w:bookmarkEnd w:id="0"/>
    <w:p w:rsidR="000A6D87" w:rsidRPr="008854EB" w:rsidRDefault="000A6D87" w:rsidP="000A6D87">
      <w:pPr>
        <w:pStyle w:val="3"/>
        <w:rPr>
          <w:rFonts w:ascii="PT Astra Serif" w:hAnsi="PT Astra Serif" w:cs="Segoe UI"/>
          <w:color w:val="000000" w:themeColor="text1"/>
          <w:sz w:val="28"/>
          <w:szCs w:val="28"/>
        </w:rPr>
      </w:pPr>
    </w:p>
    <w:p w:rsidR="00B77E90" w:rsidRPr="008854EB" w:rsidRDefault="000A6D87" w:rsidP="008854EB">
      <w:pPr>
        <w:pStyle w:val="3"/>
        <w:numPr>
          <w:ilvl w:val="0"/>
          <w:numId w:val="72"/>
        </w:numPr>
        <w:jc w:val="both"/>
        <w:rPr>
          <w:rFonts w:ascii="PT Astra Serif" w:hAnsi="PT Astra Serif" w:cs="Segoe UI"/>
          <w:color w:val="000000" w:themeColor="text1"/>
          <w:sz w:val="28"/>
          <w:szCs w:val="28"/>
        </w:rPr>
      </w:pPr>
      <w:r w:rsidRPr="008854EB">
        <w:rPr>
          <w:rStyle w:val="a3"/>
          <w:rFonts w:ascii="PT Astra Serif" w:hAnsi="PT Astra Serif"/>
          <w:b/>
          <w:bCs/>
          <w:sz w:val="28"/>
          <w:szCs w:val="28"/>
        </w:rPr>
        <w:lastRenderedPageBreak/>
        <w:t xml:space="preserve">О ДЕЯТЕЛЬНОСТИ  </w:t>
      </w:r>
      <w:r w:rsidR="006E067D" w:rsidRPr="008854EB">
        <w:rPr>
          <w:rFonts w:ascii="PT Astra Serif" w:hAnsi="PT Astra Serif" w:cs="Segoe UI"/>
          <w:color w:val="000000" w:themeColor="text1"/>
          <w:sz w:val="28"/>
          <w:szCs w:val="28"/>
        </w:rPr>
        <w:t>ВОЛОНТЁРСКО</w:t>
      </w:r>
      <w:r w:rsidRPr="008854EB">
        <w:rPr>
          <w:rFonts w:ascii="PT Astra Serif" w:hAnsi="PT Astra Serif" w:cs="Segoe UI"/>
          <w:color w:val="000000" w:themeColor="text1"/>
          <w:sz w:val="28"/>
          <w:szCs w:val="28"/>
        </w:rPr>
        <w:t>ГО</w:t>
      </w:r>
      <w:r w:rsidR="006E067D" w:rsidRPr="008854EB">
        <w:rPr>
          <w:rFonts w:ascii="PT Astra Serif" w:hAnsi="PT Astra Serif" w:cs="Segoe UI"/>
          <w:color w:val="000000" w:themeColor="text1"/>
          <w:sz w:val="28"/>
          <w:szCs w:val="28"/>
        </w:rPr>
        <w:t xml:space="preserve"> ДВИЖЕНИ</w:t>
      </w:r>
      <w:r w:rsidRPr="008854EB">
        <w:rPr>
          <w:rFonts w:ascii="PT Astra Serif" w:hAnsi="PT Astra Serif" w:cs="Segoe UI"/>
          <w:color w:val="000000" w:themeColor="text1"/>
          <w:sz w:val="28"/>
          <w:szCs w:val="28"/>
        </w:rPr>
        <w:t>Я</w:t>
      </w:r>
      <w:r w:rsidR="006E067D" w:rsidRPr="008854EB">
        <w:rPr>
          <w:rFonts w:ascii="PT Astra Serif" w:hAnsi="PT Astra Serif" w:cs="Segoe UI"/>
          <w:color w:val="000000" w:themeColor="text1"/>
          <w:sz w:val="28"/>
          <w:szCs w:val="28"/>
        </w:rPr>
        <w:t xml:space="preserve"> УЛЬЯНОВСКОЙ ОБЛАСТИ</w:t>
      </w:r>
      <w:r w:rsidRPr="008854EB">
        <w:rPr>
          <w:rFonts w:ascii="PT Astra Serif" w:hAnsi="PT Astra Serif" w:cs="Segoe UI"/>
          <w:color w:val="000000" w:themeColor="text1"/>
          <w:sz w:val="28"/>
          <w:szCs w:val="28"/>
        </w:rPr>
        <w:t xml:space="preserve">  В 2025 ГОДУ</w:t>
      </w:r>
    </w:p>
    <w:p w:rsidR="00265256" w:rsidRPr="008854EB" w:rsidRDefault="00265256" w:rsidP="00265256">
      <w:pPr>
        <w:pStyle w:val="ds-markdown-paragraph"/>
        <w:spacing w:before="0" w:beforeAutospacing="0" w:after="0" w:afterAutospacing="0"/>
        <w:ind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Ульяновская область</w:t>
      </w:r>
      <w:r w:rsidRPr="008854EB">
        <w:rPr>
          <w:rFonts w:ascii="PT Astra Serif" w:hAnsi="PT Astra Serif" w:cs="Segoe UI"/>
          <w:color w:val="0F1115"/>
          <w:sz w:val="28"/>
          <w:szCs w:val="28"/>
        </w:rPr>
        <w:t> в соответствии с ключевыми ориентирами государственной социальной политики Российской Федерации последовательно утверждает и укрепляет свои позиции в качестве одного из признанных лидеров в сфере развития, институционализации и масштабирования добровольческой (волонтёрской) деятельности на федеральном уровне. Мониторинг эффективности региональной политики в данной сфере, проводимый на основе комплексных рейтинговых оценок, по итогам завершившегося </w:t>
      </w:r>
      <w:r w:rsidRPr="008854EB">
        <w:rPr>
          <w:rStyle w:val="a3"/>
          <w:rFonts w:ascii="PT Astra Serif" w:hAnsi="PT Astra Serif" w:cs="Segoe UI"/>
          <w:color w:val="0F1115"/>
          <w:sz w:val="28"/>
          <w:szCs w:val="28"/>
        </w:rPr>
        <w:t>2025 года</w:t>
      </w:r>
      <w:r w:rsidRPr="008854EB">
        <w:rPr>
          <w:rFonts w:ascii="PT Astra Serif" w:hAnsi="PT Astra Serif" w:cs="Segoe UI"/>
          <w:color w:val="0F1115"/>
          <w:sz w:val="28"/>
          <w:szCs w:val="28"/>
        </w:rPr>
        <w:t> подтвердил неоспоримый успех региона: Ульяновская область была удостоена </w:t>
      </w:r>
      <w:r w:rsidRPr="008854EB">
        <w:rPr>
          <w:rStyle w:val="a3"/>
          <w:rFonts w:ascii="PT Astra Serif" w:hAnsi="PT Astra Serif" w:cs="Segoe UI"/>
          <w:color w:val="0F1115"/>
          <w:sz w:val="28"/>
          <w:szCs w:val="28"/>
        </w:rPr>
        <w:t>первого места</w:t>
      </w:r>
      <w:r w:rsidRPr="008854EB">
        <w:rPr>
          <w:rFonts w:ascii="PT Astra Serif" w:hAnsi="PT Astra Serif" w:cs="Segoe UI"/>
          <w:color w:val="0F1115"/>
          <w:sz w:val="28"/>
          <w:szCs w:val="28"/>
        </w:rPr>
        <w:t> в общероссийском рейтинге эффективности деятельности субъектов РФ по развитию добровольческой (волонтёрской) деятельности, благотворительности и некоммерческого сектора. Данное достижение, официально озвученное и признанное на общем собрании членов </w:t>
      </w:r>
      <w:r w:rsidRPr="008854EB">
        <w:rPr>
          <w:rStyle w:val="a3"/>
          <w:rFonts w:ascii="PT Astra Serif" w:hAnsi="PT Astra Serif" w:cs="Segoe UI"/>
          <w:color w:val="0F1115"/>
          <w:sz w:val="28"/>
          <w:szCs w:val="28"/>
        </w:rPr>
        <w:t>Ассоциации волонтёрских центров «Добро.рф»</w:t>
      </w:r>
      <w:r w:rsidRPr="008854EB">
        <w:rPr>
          <w:rFonts w:ascii="PT Astra Serif" w:hAnsi="PT Astra Serif" w:cs="Segoe UI"/>
          <w:color w:val="0F1115"/>
          <w:sz w:val="28"/>
          <w:szCs w:val="28"/>
        </w:rPr>
        <w:t>, выступающей ключевым оператором государственной политики в сфере волонтёрства, является закономерным результатом многолетней, планомерной и системной работы региональной инфраструктуры поддержки гражданских инициатив, ядром которой выступает </w:t>
      </w:r>
      <w:r w:rsidRPr="008854EB">
        <w:rPr>
          <w:rStyle w:val="a3"/>
          <w:rFonts w:ascii="PT Astra Serif" w:hAnsi="PT Astra Serif" w:cs="Segoe UI"/>
          <w:color w:val="0F1115"/>
          <w:sz w:val="28"/>
          <w:szCs w:val="28"/>
        </w:rPr>
        <w:t>Автономная некоммерческая организация Ресурсный центр по развитию добровольчества и благотворительности «Счастливый регион»</w:t>
      </w:r>
      <w:r w:rsidRPr="008854EB">
        <w:rPr>
          <w:rFonts w:ascii="PT Astra Serif" w:hAnsi="PT Astra Serif" w:cs="Segoe UI"/>
          <w:color w:val="0F1115"/>
          <w:sz w:val="28"/>
          <w:szCs w:val="28"/>
        </w:rPr>
        <w:t>. На протяжении </w:t>
      </w:r>
      <w:r w:rsidRPr="008854EB">
        <w:rPr>
          <w:rStyle w:val="a3"/>
          <w:rFonts w:ascii="PT Astra Serif" w:hAnsi="PT Astra Serif" w:cs="Segoe UI"/>
          <w:color w:val="0F1115"/>
          <w:sz w:val="28"/>
          <w:szCs w:val="28"/>
        </w:rPr>
        <w:t>шести лет</w:t>
      </w:r>
      <w:r w:rsidRPr="008854EB">
        <w:rPr>
          <w:rFonts w:ascii="PT Astra Serif" w:hAnsi="PT Astra Serif" w:cs="Segoe UI"/>
          <w:color w:val="0F1115"/>
          <w:sz w:val="28"/>
          <w:szCs w:val="28"/>
        </w:rPr>
        <w:t> непрерывной деятельности данная организация осуществляет стратегическое планирование, методическое сопровождение, ресурсное обеспечение и координацию программ, направленных на всестороннюю поддержку, популяризацию и качественное развитие волонтёрства и благотворительности на территории всего субъекта Федерации.</w:t>
      </w:r>
    </w:p>
    <w:p w:rsidR="00265256" w:rsidRPr="008854EB" w:rsidRDefault="00265256" w:rsidP="00265256">
      <w:pPr>
        <w:pStyle w:val="ds-markdown-paragraph"/>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Актуальная картина вовлечённости жителей региона в практики добровольного служения обществу характеризуется устойчивой положительной динамикой и высокими количественными показателями. На сегодняшний день в рамках единой цифровой экосистемы </w:t>
      </w:r>
      <w:r w:rsidRPr="008854EB">
        <w:rPr>
          <w:rStyle w:val="a3"/>
          <w:rFonts w:ascii="PT Astra Serif" w:hAnsi="PT Astra Serif" w:cs="Segoe UI"/>
          <w:color w:val="0F1115"/>
          <w:sz w:val="28"/>
          <w:szCs w:val="28"/>
        </w:rPr>
        <w:t>«Добро.рф»</w:t>
      </w:r>
      <w:r w:rsidRPr="008854EB">
        <w:rPr>
          <w:rFonts w:ascii="PT Astra Serif" w:hAnsi="PT Astra Serif" w:cs="Segoe UI"/>
          <w:color w:val="0F1115"/>
          <w:sz w:val="28"/>
          <w:szCs w:val="28"/>
        </w:rPr>
        <w:t>, представляющей собой федеральную государственную информационную систему для объединения волонтёров, некоммерческих организаций и благополучателей, прошли официальную процедуру верификации и активации личных кабинетов </w:t>
      </w:r>
      <w:r w:rsidRPr="008854EB">
        <w:rPr>
          <w:rStyle w:val="a3"/>
          <w:rFonts w:ascii="PT Astra Serif" w:hAnsi="PT Astra Serif" w:cs="Segoe UI"/>
          <w:color w:val="0F1115"/>
          <w:sz w:val="28"/>
          <w:szCs w:val="28"/>
        </w:rPr>
        <w:t>свыше 65 тысяч граждан Ульяновской области</w:t>
      </w:r>
      <w:r w:rsidRPr="008854EB">
        <w:rPr>
          <w:rFonts w:ascii="PT Astra Serif" w:hAnsi="PT Astra Serif" w:cs="Segoe UI"/>
          <w:color w:val="0F1115"/>
          <w:sz w:val="28"/>
          <w:szCs w:val="28"/>
        </w:rPr>
        <w:t>, идентифицирующих себя как волонтёры, а также </w:t>
      </w:r>
      <w:r w:rsidRPr="008854EB">
        <w:rPr>
          <w:rStyle w:val="a3"/>
          <w:rFonts w:ascii="PT Astra Serif" w:hAnsi="PT Astra Serif" w:cs="Segoe UI"/>
          <w:color w:val="0F1115"/>
          <w:sz w:val="28"/>
          <w:szCs w:val="28"/>
        </w:rPr>
        <w:t>более 800 представителей организаций</w:t>
      </w:r>
      <w:r w:rsidRPr="008854EB">
        <w:rPr>
          <w:rFonts w:ascii="PT Astra Serif" w:hAnsi="PT Astra Serif" w:cs="Segoe UI"/>
          <w:color w:val="0F1115"/>
          <w:sz w:val="28"/>
          <w:szCs w:val="28"/>
        </w:rPr>
        <w:t xml:space="preserve">, выступающих организаторами добровольческой деятельности. Указанные статистические данные служат объективным индикатором высокого уровня социальной ответственности и готовности населения к активному участию в решении актуальных общественно значимых задач. Общая численность </w:t>
      </w:r>
      <w:r w:rsidR="00D9079C">
        <w:rPr>
          <w:rFonts w:ascii="PT Astra Serif" w:hAnsi="PT Astra Serif" w:cs="Segoe UI"/>
          <w:color w:val="0F1115"/>
          <w:sz w:val="28"/>
          <w:szCs w:val="28"/>
        </w:rPr>
        <w:t>граждан</w:t>
      </w:r>
      <w:r w:rsidRPr="008854EB">
        <w:rPr>
          <w:rFonts w:ascii="PT Astra Serif" w:hAnsi="PT Astra Serif" w:cs="Segoe UI"/>
          <w:color w:val="0F1115"/>
          <w:sz w:val="28"/>
          <w:szCs w:val="28"/>
        </w:rPr>
        <w:t>, так или иначе вовлечённых в волонтёрскую деятельность на территории области по данным сводного мониторинга, превышает </w:t>
      </w:r>
      <w:r w:rsidRPr="008854EB">
        <w:rPr>
          <w:rStyle w:val="a3"/>
          <w:rFonts w:ascii="PT Astra Serif" w:hAnsi="PT Astra Serif" w:cs="Segoe UI"/>
          <w:color w:val="0F1115"/>
          <w:sz w:val="28"/>
          <w:szCs w:val="28"/>
        </w:rPr>
        <w:t>95 тысяч человек</w:t>
      </w:r>
      <w:r w:rsidRPr="008854EB">
        <w:rPr>
          <w:rFonts w:ascii="PT Astra Serif" w:hAnsi="PT Astra Serif" w:cs="Segoe UI"/>
          <w:color w:val="0F1115"/>
          <w:sz w:val="28"/>
          <w:szCs w:val="28"/>
        </w:rPr>
        <w:t>. Особого внимания заслуживает анализ динамики роста: в течение </w:t>
      </w:r>
      <w:r w:rsidRPr="008854EB">
        <w:rPr>
          <w:rStyle w:val="a3"/>
          <w:rFonts w:ascii="PT Astra Serif" w:hAnsi="PT Astra Serif" w:cs="Segoe UI"/>
          <w:color w:val="0F1115"/>
          <w:sz w:val="28"/>
          <w:szCs w:val="28"/>
        </w:rPr>
        <w:t xml:space="preserve">2025 календарного </w:t>
      </w:r>
      <w:r w:rsidRPr="008854EB">
        <w:rPr>
          <w:rStyle w:val="a3"/>
          <w:rFonts w:ascii="PT Astra Serif" w:hAnsi="PT Astra Serif" w:cs="Segoe UI"/>
          <w:color w:val="0F1115"/>
          <w:sz w:val="28"/>
          <w:szCs w:val="28"/>
        </w:rPr>
        <w:lastRenderedPageBreak/>
        <w:t>года</w:t>
      </w:r>
      <w:r w:rsidRPr="008854EB">
        <w:rPr>
          <w:rFonts w:ascii="PT Astra Serif" w:hAnsi="PT Astra Serif" w:cs="Segoe UI"/>
          <w:color w:val="0F1115"/>
          <w:sz w:val="28"/>
          <w:szCs w:val="28"/>
        </w:rPr>
        <w:t> было зафиксировано беспрецедентное увеличение пользовательской базы — зарегистрировалось </w:t>
      </w:r>
      <w:r w:rsidRPr="008854EB">
        <w:rPr>
          <w:rStyle w:val="a3"/>
          <w:rFonts w:ascii="PT Astra Serif" w:hAnsi="PT Astra Serif" w:cs="Segoe UI"/>
          <w:color w:val="0F1115"/>
          <w:sz w:val="28"/>
          <w:szCs w:val="28"/>
        </w:rPr>
        <w:t>свыше 15 тысяч новых волонтёров</w:t>
      </w:r>
      <w:r w:rsidRPr="008854EB">
        <w:rPr>
          <w:rFonts w:ascii="PT Astra Serif" w:hAnsi="PT Astra Serif" w:cs="Segoe UI"/>
          <w:color w:val="0F1115"/>
          <w:sz w:val="28"/>
          <w:szCs w:val="28"/>
        </w:rPr>
        <w:t>. Данный показатель существенно превышает среднегодовой прирост предыдущих периодов, который стабильно составлял не более 10 тысяч человек и 300 организаций, что свидетельствует о качественном рывке в эффективности проводимой информационно-мотивационной работы и повышении привлекательности добровольчества как формы социальной активности.</w:t>
      </w:r>
    </w:p>
    <w:p w:rsidR="00265256" w:rsidRPr="008854EB" w:rsidRDefault="00265256" w:rsidP="00265256">
      <w:pPr>
        <w:pStyle w:val="ds-markdown-paragraph"/>
        <w:spacing w:before="0" w:beforeAutospacing="0" w:after="0" w:afterAutospacing="0"/>
        <w:ind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Стратегические цели и целевые ориентиры на ближайшую и среднесрочную перспективу</w:t>
      </w:r>
      <w:r w:rsidRPr="008854EB">
        <w:rPr>
          <w:rFonts w:ascii="PT Astra Serif" w:hAnsi="PT Astra Serif" w:cs="Segoe UI"/>
          <w:color w:val="0F1115"/>
          <w:sz w:val="28"/>
          <w:szCs w:val="28"/>
        </w:rPr>
        <w:t> сформированы в строгом соответствии с национальными приоритетами и документами стратегического планирования:</w:t>
      </w:r>
    </w:p>
    <w:p w:rsidR="00265256" w:rsidRPr="008854EB" w:rsidRDefault="00265256" w:rsidP="0089151E">
      <w:pPr>
        <w:pStyle w:val="ds-markdown-paragraph"/>
        <w:numPr>
          <w:ilvl w:val="0"/>
          <w:numId w:val="21"/>
        </w:numPr>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Достижение ключевого показателя национального проекта «Молодёжь и дети»</w:t>
      </w:r>
      <w:r w:rsidRPr="008854EB">
        <w:rPr>
          <w:rFonts w:ascii="PT Astra Serif" w:hAnsi="PT Astra Serif" w:cs="Segoe UI"/>
          <w:color w:val="0F1115"/>
          <w:sz w:val="28"/>
          <w:szCs w:val="28"/>
        </w:rPr>
        <w:t> предполагает вовлечение в добровольческую деятельность </w:t>
      </w:r>
      <w:r w:rsidRPr="008854EB">
        <w:rPr>
          <w:rStyle w:val="a3"/>
          <w:rFonts w:ascii="PT Astra Serif" w:hAnsi="PT Astra Serif" w:cs="Segoe UI"/>
          <w:color w:val="0F1115"/>
          <w:sz w:val="28"/>
          <w:szCs w:val="28"/>
        </w:rPr>
        <w:t>45% молодёжи</w:t>
      </w:r>
      <w:r w:rsidRPr="008854EB">
        <w:rPr>
          <w:rFonts w:ascii="PT Astra Serif" w:hAnsi="PT Astra Serif" w:cs="Segoe UI"/>
          <w:color w:val="0F1115"/>
          <w:sz w:val="28"/>
          <w:szCs w:val="28"/>
        </w:rPr>
        <w:t> (лиц в возрасте от 14 до 35 лет) к </w:t>
      </w:r>
      <w:r w:rsidRPr="008854EB">
        <w:rPr>
          <w:rStyle w:val="a3"/>
          <w:rFonts w:ascii="PT Astra Serif" w:hAnsi="PT Astra Serif" w:cs="Segoe UI"/>
          <w:color w:val="0F1115"/>
          <w:sz w:val="28"/>
          <w:szCs w:val="28"/>
        </w:rPr>
        <w:t>2030 году</w:t>
      </w:r>
      <w:r w:rsidRPr="008854EB">
        <w:rPr>
          <w:rFonts w:ascii="PT Astra Serif" w:hAnsi="PT Astra Serif" w:cs="Segoe UI"/>
          <w:color w:val="0F1115"/>
          <w:sz w:val="28"/>
          <w:szCs w:val="28"/>
        </w:rPr>
        <w:t>. На текущий момент, по итогам 2025 года, в волонтёрские практики вовлечено </w:t>
      </w:r>
      <w:r w:rsidRPr="008854EB">
        <w:rPr>
          <w:rStyle w:val="a3"/>
          <w:rFonts w:ascii="PT Astra Serif" w:hAnsi="PT Astra Serif" w:cs="Segoe UI"/>
          <w:color w:val="0F1115"/>
          <w:sz w:val="28"/>
          <w:szCs w:val="28"/>
        </w:rPr>
        <w:t>более 67 тысяч молодых людей</w:t>
      </w:r>
      <w:r w:rsidRPr="008854EB">
        <w:rPr>
          <w:rFonts w:ascii="PT Astra Serif" w:hAnsi="PT Astra Serif" w:cs="Segoe UI"/>
          <w:color w:val="0F1115"/>
          <w:sz w:val="28"/>
          <w:szCs w:val="28"/>
        </w:rPr>
        <w:t>, что соответствует </w:t>
      </w:r>
      <w:r w:rsidRPr="008854EB">
        <w:rPr>
          <w:rStyle w:val="a3"/>
          <w:rFonts w:ascii="PT Astra Serif" w:hAnsi="PT Astra Serif" w:cs="Segoe UI"/>
          <w:color w:val="0F1115"/>
          <w:sz w:val="28"/>
          <w:szCs w:val="28"/>
        </w:rPr>
        <w:t>2</w:t>
      </w:r>
      <w:r w:rsidR="00D9079C">
        <w:rPr>
          <w:rStyle w:val="a3"/>
          <w:rFonts w:ascii="PT Astra Serif" w:hAnsi="PT Astra Serif" w:cs="Segoe UI"/>
          <w:color w:val="0F1115"/>
          <w:sz w:val="28"/>
          <w:szCs w:val="28"/>
        </w:rPr>
        <w:t xml:space="preserve">4 </w:t>
      </w:r>
      <w:r w:rsidRPr="008854EB">
        <w:rPr>
          <w:rStyle w:val="a3"/>
          <w:rFonts w:ascii="PT Astra Serif" w:hAnsi="PT Astra Serif" w:cs="Segoe UI"/>
          <w:color w:val="0F1115"/>
          <w:sz w:val="28"/>
          <w:szCs w:val="28"/>
        </w:rPr>
        <w:t>%</w:t>
      </w:r>
      <w:r w:rsidRPr="008854EB">
        <w:rPr>
          <w:rFonts w:ascii="PT Astra Serif" w:hAnsi="PT Astra Serif" w:cs="Segoe UI"/>
          <w:color w:val="0F1115"/>
          <w:sz w:val="28"/>
          <w:szCs w:val="28"/>
        </w:rPr>
        <w:t> от расчётного контингента. Таким образом, достижение установленного национального целевого показателя требует продолжения интенсивной работы по созданию дополнительных стимулов и возможностей для молодёжной аудитории.</w:t>
      </w:r>
    </w:p>
    <w:p w:rsidR="00265256" w:rsidRPr="008854EB" w:rsidRDefault="00265256" w:rsidP="0089151E">
      <w:pPr>
        <w:pStyle w:val="ds-markdown-paragraph"/>
        <w:numPr>
          <w:ilvl w:val="0"/>
          <w:numId w:val="21"/>
        </w:numPr>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Количественный и качественный рост пользовательской активности на платформе «Добро.рф»</w:t>
      </w:r>
      <w:r w:rsidRPr="008854EB">
        <w:rPr>
          <w:rFonts w:ascii="PT Astra Serif" w:hAnsi="PT Astra Serif" w:cs="Segoe UI"/>
          <w:color w:val="0F1115"/>
          <w:sz w:val="28"/>
          <w:szCs w:val="28"/>
        </w:rPr>
        <w:t> остаётся одним из операционных приоритетов. Особый акцент планируется сделать на привлечении лиц старшего возраста («серебряных» волонтёров), а также на бесшовной интеграции в цифровую экосистему таких традиционных форм общественной самоорганизации, как </w:t>
      </w:r>
      <w:r w:rsidRPr="008854EB">
        <w:rPr>
          <w:rStyle w:val="a3"/>
          <w:rFonts w:ascii="PT Astra Serif" w:hAnsi="PT Astra Serif" w:cs="Segoe UI"/>
          <w:color w:val="0F1115"/>
          <w:sz w:val="28"/>
          <w:szCs w:val="28"/>
        </w:rPr>
        <w:t>школьные волонтёрские отряды</w:t>
      </w:r>
      <w:r w:rsidRPr="008854EB">
        <w:rPr>
          <w:rFonts w:ascii="PT Astra Serif" w:hAnsi="PT Astra Serif" w:cs="Segoe UI"/>
          <w:color w:val="0F1115"/>
          <w:sz w:val="28"/>
          <w:szCs w:val="28"/>
        </w:rPr>
        <w:t> и </w:t>
      </w:r>
      <w:r w:rsidRPr="008854EB">
        <w:rPr>
          <w:rStyle w:val="a3"/>
          <w:rFonts w:ascii="PT Astra Serif" w:hAnsi="PT Astra Serif" w:cs="Segoe UI"/>
          <w:color w:val="0F1115"/>
          <w:sz w:val="28"/>
          <w:szCs w:val="28"/>
        </w:rPr>
        <w:t>территориальные общественные самоуправления (ТОС)</w:t>
      </w:r>
      <w:r w:rsidRPr="008854EB">
        <w:rPr>
          <w:rFonts w:ascii="PT Astra Serif" w:hAnsi="PT Astra Serif" w:cs="Segoe UI"/>
          <w:color w:val="0F1115"/>
          <w:sz w:val="28"/>
          <w:szCs w:val="28"/>
        </w:rPr>
        <w:t>, обладающие значительным потенциалом для реализации локальных инициатив.</w:t>
      </w:r>
    </w:p>
    <w:p w:rsidR="00265256" w:rsidRPr="008854EB" w:rsidRDefault="00265256" w:rsidP="0089151E">
      <w:pPr>
        <w:pStyle w:val="ds-markdown-paragraph"/>
        <w:numPr>
          <w:ilvl w:val="0"/>
          <w:numId w:val="21"/>
        </w:numPr>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Пространственное и инфраструктурное развитие сети поддержки волонтёров</w:t>
      </w:r>
      <w:r w:rsidRPr="008854EB">
        <w:rPr>
          <w:rFonts w:ascii="PT Astra Serif" w:hAnsi="PT Astra Serif" w:cs="Segoe UI"/>
          <w:color w:val="0F1115"/>
          <w:sz w:val="28"/>
          <w:szCs w:val="28"/>
        </w:rPr>
        <w:t> через </w:t>
      </w:r>
      <w:r w:rsidRPr="008854EB">
        <w:rPr>
          <w:rStyle w:val="a3"/>
          <w:rFonts w:ascii="PT Astra Serif" w:hAnsi="PT Astra Serif" w:cs="Segoe UI"/>
          <w:color w:val="0F1115"/>
          <w:sz w:val="28"/>
          <w:szCs w:val="28"/>
        </w:rPr>
        <w:t>расширение сети «Добро.Центров»</w:t>
      </w:r>
      <w:r w:rsidRPr="008854EB">
        <w:rPr>
          <w:rFonts w:ascii="PT Astra Serif" w:hAnsi="PT Astra Serif" w:cs="Segoe UI"/>
          <w:color w:val="0F1115"/>
          <w:sz w:val="28"/>
          <w:szCs w:val="28"/>
        </w:rPr>
        <w:t> — физических пространств, предоставляющих волонтёрам ресурсы, консультации и площадки для взаимодействия. Параллельно с этим будет продолжена работа по </w:t>
      </w:r>
      <w:r w:rsidRPr="008854EB">
        <w:rPr>
          <w:rStyle w:val="a3"/>
          <w:rFonts w:ascii="PT Astra Serif" w:hAnsi="PT Astra Serif" w:cs="Segoe UI"/>
          <w:color w:val="0F1115"/>
          <w:sz w:val="28"/>
          <w:szCs w:val="28"/>
        </w:rPr>
        <w:t>повышению уровня digital-активности некоммерческих организаций (НКО)</w:t>
      </w:r>
      <w:r w:rsidRPr="008854EB">
        <w:rPr>
          <w:rFonts w:ascii="PT Astra Serif" w:hAnsi="PT Astra Serif" w:cs="Segoe UI"/>
          <w:color w:val="0F1115"/>
          <w:sz w:val="28"/>
          <w:szCs w:val="28"/>
        </w:rPr>
        <w:t> на платформе «Добро.рф», что является необходимым условием для повышения прозрачности, эффективности и масштабируемости их проектов.</w:t>
      </w:r>
    </w:p>
    <w:p w:rsidR="00265256" w:rsidRPr="008854EB" w:rsidRDefault="00265256" w:rsidP="00265256">
      <w:pPr>
        <w:pStyle w:val="3"/>
        <w:spacing w:before="0" w:beforeAutospacing="0" w:after="0" w:afterAutospacing="0"/>
        <w:ind w:firstLine="709"/>
        <w:jc w:val="both"/>
        <w:rPr>
          <w:rFonts w:ascii="PT Astra Serif" w:hAnsi="PT Astra Serif" w:cs="Segoe UI"/>
          <w:color w:val="0F1115"/>
          <w:sz w:val="28"/>
          <w:szCs w:val="28"/>
        </w:rPr>
      </w:pPr>
      <w:r w:rsidRPr="008854EB">
        <w:rPr>
          <w:rStyle w:val="a3"/>
          <w:rFonts w:ascii="PT Astra Serif" w:hAnsi="PT Astra Serif" w:cs="Segoe UI"/>
          <w:b/>
          <w:bCs/>
          <w:color w:val="0F1115"/>
          <w:sz w:val="28"/>
          <w:szCs w:val="28"/>
        </w:rPr>
        <w:t>Достижения, федеральное признание и позиционирование региона в общероссийских рейтингах</w:t>
      </w:r>
    </w:p>
    <w:p w:rsidR="00265256" w:rsidRPr="008854EB" w:rsidRDefault="00265256" w:rsidP="00265256">
      <w:pPr>
        <w:pStyle w:val="ds-markdown-paragraph"/>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Волонтёрское движение Ульяновской области демонстрирует выдающиеся, публично признанные на высшем федеральном уровне </w:t>
      </w:r>
      <w:r w:rsidRPr="008854EB">
        <w:rPr>
          <w:rStyle w:val="a3"/>
          <w:rFonts w:ascii="PT Astra Serif" w:hAnsi="PT Astra Serif" w:cs="Segoe UI"/>
          <w:color w:val="0F1115"/>
          <w:sz w:val="28"/>
          <w:szCs w:val="28"/>
        </w:rPr>
        <w:t>успехи</w:t>
      </w:r>
      <w:r w:rsidRPr="008854EB">
        <w:rPr>
          <w:rFonts w:ascii="PT Astra Serif" w:hAnsi="PT Astra Serif" w:cs="Segoe UI"/>
          <w:color w:val="0F1115"/>
          <w:sz w:val="28"/>
          <w:szCs w:val="28"/>
        </w:rPr>
        <w:t>, подтверждая высокую эффективность выстроенной региональной модели управления добровольческим потенциалом. Кульминационным событием </w:t>
      </w:r>
      <w:r w:rsidRPr="008854EB">
        <w:rPr>
          <w:rStyle w:val="a3"/>
          <w:rFonts w:ascii="PT Astra Serif" w:hAnsi="PT Astra Serif" w:cs="Segoe UI"/>
          <w:color w:val="0F1115"/>
          <w:sz w:val="28"/>
          <w:szCs w:val="28"/>
        </w:rPr>
        <w:t>декабря 2025 года</w:t>
      </w:r>
      <w:r w:rsidRPr="008854EB">
        <w:rPr>
          <w:rFonts w:ascii="PT Astra Serif" w:hAnsi="PT Astra Serif" w:cs="Segoe UI"/>
          <w:color w:val="0F1115"/>
          <w:sz w:val="28"/>
          <w:szCs w:val="28"/>
        </w:rPr>
        <w:t xml:space="preserve"> стало триумфальное выступление региона на </w:t>
      </w:r>
      <w:r w:rsidRPr="008854EB">
        <w:rPr>
          <w:rFonts w:ascii="PT Astra Serif" w:hAnsi="PT Astra Serif" w:cs="Segoe UI"/>
          <w:color w:val="0F1115"/>
          <w:sz w:val="28"/>
          <w:szCs w:val="28"/>
        </w:rPr>
        <w:lastRenderedPageBreak/>
        <w:t>церемонии награждения </w:t>
      </w:r>
      <w:r w:rsidRPr="008854EB">
        <w:rPr>
          <w:rStyle w:val="a3"/>
          <w:rFonts w:ascii="PT Astra Serif" w:hAnsi="PT Astra Serif" w:cs="Segoe UI"/>
          <w:color w:val="0F1115"/>
          <w:sz w:val="28"/>
          <w:szCs w:val="28"/>
        </w:rPr>
        <w:t>Международной премии #МЫВМЕСТЕ</w:t>
      </w:r>
      <w:r w:rsidRPr="008854EB">
        <w:rPr>
          <w:rFonts w:ascii="PT Astra Serif" w:hAnsi="PT Astra Serif" w:cs="Segoe UI"/>
          <w:color w:val="0F1115"/>
          <w:sz w:val="28"/>
          <w:szCs w:val="28"/>
        </w:rPr>
        <w:t>, учреждённой по поручению Президента Российской Федерации В.В. Путина. Ульяновская область завоевала </w:t>
      </w:r>
      <w:r w:rsidRPr="008854EB">
        <w:rPr>
          <w:rStyle w:val="a3"/>
          <w:rFonts w:ascii="PT Astra Serif" w:hAnsi="PT Astra Serif" w:cs="Segoe UI"/>
          <w:color w:val="0F1115"/>
          <w:sz w:val="28"/>
          <w:szCs w:val="28"/>
        </w:rPr>
        <w:t>первое место</w:t>
      </w:r>
      <w:r w:rsidRPr="008854EB">
        <w:rPr>
          <w:rFonts w:ascii="PT Astra Serif" w:hAnsi="PT Astra Serif" w:cs="Segoe UI"/>
          <w:color w:val="0F1115"/>
          <w:sz w:val="28"/>
          <w:szCs w:val="28"/>
        </w:rPr>
        <w:t> в главной номинации </w:t>
      </w:r>
      <w:r w:rsidRPr="008854EB">
        <w:rPr>
          <w:rStyle w:val="a3"/>
          <w:rFonts w:ascii="PT Astra Serif" w:hAnsi="PT Astra Serif" w:cs="Segoe UI"/>
          <w:color w:val="0F1115"/>
          <w:sz w:val="28"/>
          <w:szCs w:val="28"/>
        </w:rPr>
        <w:t>«Субъект Российской Федерации»</w:t>
      </w:r>
      <w:r w:rsidRPr="008854EB">
        <w:rPr>
          <w:rFonts w:ascii="PT Astra Serif" w:hAnsi="PT Astra Serif" w:cs="Segoe UI"/>
          <w:color w:val="0F1115"/>
          <w:sz w:val="28"/>
          <w:szCs w:val="28"/>
        </w:rPr>
        <w:t>. Высокая награда была вручена Губернатору Ульяновской области А.Ю. Русских и команде региона Первым заместителем Руководителя Администрации Президента РФ С.В. Кириенко в Москве в рамках Международного форума гражданского участия #МЫВМЕСТЕ. Победа была присуждена за комплексную долгосрочную программу </w:t>
      </w:r>
      <w:r w:rsidRPr="008854EB">
        <w:rPr>
          <w:rStyle w:val="a3"/>
          <w:rFonts w:ascii="PT Astra Serif" w:hAnsi="PT Astra Serif" w:cs="Segoe UI"/>
          <w:color w:val="0F1115"/>
          <w:sz w:val="28"/>
          <w:szCs w:val="28"/>
        </w:rPr>
        <w:t>«Ульяновская область — территория добра»</w:t>
      </w:r>
      <w:r w:rsidRPr="008854EB">
        <w:rPr>
          <w:rFonts w:ascii="PT Astra Serif" w:hAnsi="PT Astra Serif" w:cs="Segoe UI"/>
          <w:color w:val="0F1115"/>
          <w:sz w:val="28"/>
          <w:szCs w:val="28"/>
        </w:rPr>
        <w:t>, объединяющую множество направлений и проектов. Отдельного упоминания заслуживает успех местной некоммерческой организации: </w:t>
      </w:r>
      <w:r w:rsidRPr="008854EB">
        <w:rPr>
          <w:rStyle w:val="a3"/>
          <w:rFonts w:ascii="PT Astra Serif" w:hAnsi="PT Astra Serif" w:cs="Segoe UI"/>
          <w:color w:val="0F1115"/>
          <w:sz w:val="28"/>
          <w:szCs w:val="28"/>
        </w:rPr>
        <w:t>АНО «СТАТУСПРО»</w:t>
      </w:r>
      <w:r w:rsidRPr="008854EB">
        <w:rPr>
          <w:rFonts w:ascii="PT Astra Serif" w:hAnsi="PT Astra Serif" w:cs="Segoe UI"/>
          <w:color w:val="0F1115"/>
          <w:sz w:val="28"/>
          <w:szCs w:val="28"/>
        </w:rPr>
        <w:t> с проектом реабилитационной помощи «Путь к здоровью» для ветеранов специальной военной операции заняла </w:t>
      </w:r>
      <w:r w:rsidRPr="008854EB">
        <w:rPr>
          <w:rStyle w:val="a3"/>
          <w:rFonts w:ascii="PT Astra Serif" w:hAnsi="PT Astra Serif" w:cs="Segoe UI"/>
          <w:color w:val="0F1115"/>
          <w:sz w:val="28"/>
          <w:szCs w:val="28"/>
        </w:rPr>
        <w:t>второе место</w:t>
      </w:r>
      <w:r w:rsidRPr="008854EB">
        <w:rPr>
          <w:rFonts w:ascii="PT Astra Serif" w:hAnsi="PT Astra Serif" w:cs="Segoe UI"/>
          <w:color w:val="0F1115"/>
          <w:sz w:val="28"/>
          <w:szCs w:val="28"/>
        </w:rPr>
        <w:t> в номинации «Код милосердия».</w:t>
      </w:r>
    </w:p>
    <w:p w:rsidR="00265256" w:rsidRPr="008854EB" w:rsidRDefault="00265256" w:rsidP="00265256">
      <w:pPr>
        <w:pStyle w:val="ds-markdown-paragraph"/>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Ещё одним подтверждением системного подхода является двухлетний успех в </w:t>
      </w:r>
      <w:r w:rsidRPr="008854EB">
        <w:rPr>
          <w:rStyle w:val="a3"/>
          <w:rFonts w:ascii="PT Astra Serif" w:hAnsi="PT Astra Serif" w:cs="Segoe UI"/>
          <w:color w:val="0F1115"/>
          <w:sz w:val="28"/>
          <w:szCs w:val="28"/>
        </w:rPr>
        <w:t>Всероссийском конкурсе лучших региональных практик поддержки волонтёрства «Регион добрых дел»</w:t>
      </w:r>
      <w:r w:rsidRPr="008854EB">
        <w:rPr>
          <w:rFonts w:ascii="PT Astra Serif" w:hAnsi="PT Astra Serif" w:cs="Segoe UI"/>
          <w:color w:val="0F1115"/>
          <w:sz w:val="28"/>
          <w:szCs w:val="28"/>
        </w:rPr>
        <w:t>. Победа в 2025 году позволила профинансировать ремонт помещения регионального ресурсного центра. В </w:t>
      </w:r>
      <w:r w:rsidRPr="008854EB">
        <w:rPr>
          <w:rStyle w:val="a3"/>
          <w:rFonts w:ascii="PT Astra Serif" w:hAnsi="PT Astra Serif" w:cs="Segoe UI"/>
          <w:color w:val="0F1115"/>
          <w:sz w:val="28"/>
          <w:szCs w:val="28"/>
        </w:rPr>
        <w:t>2026 году</w:t>
      </w:r>
      <w:r w:rsidRPr="008854EB">
        <w:rPr>
          <w:rFonts w:ascii="PT Astra Serif" w:hAnsi="PT Astra Serif" w:cs="Segoe UI"/>
          <w:color w:val="0F1115"/>
          <w:sz w:val="28"/>
          <w:szCs w:val="28"/>
        </w:rPr>
        <w:t> практика Ульяновской области вновь признана одной из лучших, а бюджет заявки в размере </w:t>
      </w:r>
      <w:r w:rsidRPr="008854EB">
        <w:rPr>
          <w:rStyle w:val="a3"/>
          <w:rFonts w:ascii="PT Astra Serif" w:hAnsi="PT Astra Serif" w:cs="Segoe UI"/>
          <w:color w:val="0F1115"/>
          <w:sz w:val="28"/>
          <w:szCs w:val="28"/>
        </w:rPr>
        <w:t>5 миллионов рублей</w:t>
      </w:r>
      <w:r w:rsidRPr="008854EB">
        <w:rPr>
          <w:rFonts w:ascii="PT Astra Serif" w:hAnsi="PT Astra Serif" w:cs="Segoe UI"/>
          <w:color w:val="0F1115"/>
          <w:sz w:val="28"/>
          <w:szCs w:val="28"/>
        </w:rPr>
        <w:t> будет направлен на капитальный ремонт и оснащение трёх Добро.Центров региона: на базе Ассоциации ТОС, Ульяновского электромеханического колледжа и АНО «Ступени».</w:t>
      </w:r>
    </w:p>
    <w:p w:rsidR="00265256" w:rsidRPr="008854EB" w:rsidRDefault="00265256" w:rsidP="00265256">
      <w:pPr>
        <w:pStyle w:val="ds-markdown-paragraph"/>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Инфраструктурная составляющая развивается ускоренными темпами. На сегодняшний день в </w:t>
      </w:r>
      <w:r w:rsidRPr="008854EB">
        <w:rPr>
          <w:rStyle w:val="a3"/>
          <w:rFonts w:ascii="PT Astra Serif" w:hAnsi="PT Astra Serif" w:cs="Segoe UI"/>
          <w:color w:val="0F1115"/>
          <w:sz w:val="28"/>
          <w:szCs w:val="28"/>
        </w:rPr>
        <w:t>шести муниципальных образованиях</w:t>
      </w:r>
      <w:r w:rsidRPr="008854EB">
        <w:rPr>
          <w:rFonts w:ascii="PT Astra Serif" w:hAnsi="PT Astra Serif" w:cs="Segoe UI"/>
          <w:color w:val="0F1115"/>
          <w:sz w:val="28"/>
          <w:szCs w:val="28"/>
        </w:rPr>
        <w:t> Ульяновской области официально функционируют </w:t>
      </w:r>
      <w:r w:rsidRPr="008854EB">
        <w:rPr>
          <w:rStyle w:val="a3"/>
          <w:rFonts w:ascii="PT Astra Serif" w:hAnsi="PT Astra Serif" w:cs="Segoe UI"/>
          <w:color w:val="0F1115"/>
          <w:sz w:val="28"/>
          <w:szCs w:val="28"/>
        </w:rPr>
        <w:t>14 полноценных Добро.Центров</w:t>
      </w:r>
      <w:r w:rsidRPr="008854EB">
        <w:rPr>
          <w:rFonts w:ascii="PT Astra Serif" w:hAnsi="PT Astra Serif" w:cs="Segoe UI"/>
          <w:color w:val="0F1115"/>
          <w:sz w:val="28"/>
          <w:szCs w:val="28"/>
        </w:rPr>
        <w:t>. Они созданы на разнообразных площадках, что обеспечивает широкий охват аудиторий: </w:t>
      </w:r>
      <w:r w:rsidRPr="008854EB">
        <w:rPr>
          <w:rStyle w:val="a3"/>
          <w:rFonts w:ascii="PT Astra Serif" w:hAnsi="PT Astra Serif" w:cs="Segoe UI"/>
          <w:color w:val="0F1115"/>
          <w:sz w:val="28"/>
          <w:szCs w:val="28"/>
        </w:rPr>
        <w:t>6 учреждений культуры</w:t>
      </w:r>
      <w:r w:rsidRPr="008854EB">
        <w:rPr>
          <w:rFonts w:ascii="PT Astra Serif" w:hAnsi="PT Astra Serif" w:cs="Segoe UI"/>
          <w:color w:val="0F1115"/>
          <w:sz w:val="28"/>
          <w:szCs w:val="28"/>
        </w:rPr>
        <w:t>, </w:t>
      </w:r>
      <w:r w:rsidRPr="008854EB">
        <w:rPr>
          <w:rStyle w:val="a3"/>
          <w:rFonts w:ascii="PT Astra Serif" w:hAnsi="PT Astra Serif" w:cs="Segoe UI"/>
          <w:color w:val="0F1115"/>
          <w:sz w:val="28"/>
          <w:szCs w:val="28"/>
        </w:rPr>
        <w:t>4 некоммерческие организации</w:t>
      </w:r>
      <w:r w:rsidRPr="008854EB">
        <w:rPr>
          <w:rFonts w:ascii="PT Astra Serif" w:hAnsi="PT Astra Serif" w:cs="Segoe UI"/>
          <w:color w:val="0F1115"/>
          <w:sz w:val="28"/>
          <w:szCs w:val="28"/>
        </w:rPr>
        <w:t>, </w:t>
      </w:r>
      <w:r w:rsidRPr="008854EB">
        <w:rPr>
          <w:rStyle w:val="a3"/>
          <w:rFonts w:ascii="PT Astra Serif" w:hAnsi="PT Astra Serif" w:cs="Segoe UI"/>
          <w:color w:val="0F1115"/>
          <w:sz w:val="28"/>
          <w:szCs w:val="28"/>
        </w:rPr>
        <w:t>3 учреждения среднего профессионального образования (СПО)</w:t>
      </w:r>
      <w:r w:rsidRPr="008854EB">
        <w:rPr>
          <w:rFonts w:ascii="PT Astra Serif" w:hAnsi="PT Astra Serif" w:cs="Segoe UI"/>
          <w:color w:val="0F1115"/>
          <w:sz w:val="28"/>
          <w:szCs w:val="28"/>
        </w:rPr>
        <w:t> и </w:t>
      </w:r>
      <w:r w:rsidRPr="008854EB">
        <w:rPr>
          <w:rStyle w:val="a3"/>
          <w:rFonts w:ascii="PT Astra Serif" w:hAnsi="PT Astra Serif" w:cs="Segoe UI"/>
          <w:color w:val="0F1115"/>
          <w:sz w:val="28"/>
          <w:szCs w:val="28"/>
        </w:rPr>
        <w:t>1 учреждение социального обслуживания населения</w:t>
      </w:r>
      <w:r w:rsidRPr="008854EB">
        <w:rPr>
          <w:rFonts w:ascii="PT Astra Serif" w:hAnsi="PT Astra Serif" w:cs="Segoe UI"/>
          <w:color w:val="0F1115"/>
          <w:sz w:val="28"/>
          <w:szCs w:val="28"/>
        </w:rPr>
        <w:t>. Параллельно идёт процесс дальнейшего расширения сети: </w:t>
      </w:r>
      <w:r w:rsidRPr="008854EB">
        <w:rPr>
          <w:rStyle w:val="a3"/>
          <w:rFonts w:ascii="PT Astra Serif" w:hAnsi="PT Astra Serif" w:cs="Segoe UI"/>
          <w:color w:val="0F1115"/>
          <w:sz w:val="28"/>
          <w:szCs w:val="28"/>
        </w:rPr>
        <w:t>2 новых Добро.Центра</w:t>
      </w:r>
      <w:r w:rsidRPr="008854EB">
        <w:rPr>
          <w:rFonts w:ascii="PT Astra Serif" w:hAnsi="PT Astra Serif" w:cs="Segoe UI"/>
          <w:color w:val="0F1115"/>
          <w:sz w:val="28"/>
          <w:szCs w:val="28"/>
        </w:rPr>
        <w:t> находятся на завершающей стадии оформления лицензионных договоров по итогам образовательной программы </w:t>
      </w:r>
      <w:r w:rsidRPr="008854EB">
        <w:rPr>
          <w:rStyle w:val="a3"/>
          <w:rFonts w:ascii="PT Astra Serif" w:hAnsi="PT Astra Serif" w:cs="Segoe UI"/>
          <w:color w:val="0F1115"/>
          <w:sz w:val="28"/>
          <w:szCs w:val="28"/>
        </w:rPr>
        <w:t>«Акселерация 4.0»</w:t>
      </w:r>
      <w:r w:rsidRPr="008854EB">
        <w:rPr>
          <w:rFonts w:ascii="PT Astra Serif" w:hAnsi="PT Astra Serif" w:cs="Segoe UI"/>
          <w:color w:val="0F1115"/>
          <w:sz w:val="28"/>
          <w:szCs w:val="28"/>
        </w:rPr>
        <w:t>, а </w:t>
      </w:r>
      <w:r w:rsidRPr="008854EB">
        <w:rPr>
          <w:rStyle w:val="a3"/>
          <w:rFonts w:ascii="PT Astra Serif" w:hAnsi="PT Astra Serif" w:cs="Segoe UI"/>
          <w:color w:val="0F1115"/>
          <w:sz w:val="28"/>
          <w:szCs w:val="28"/>
        </w:rPr>
        <w:t>7 перспективных организаций</w:t>
      </w:r>
      <w:r w:rsidRPr="008854EB">
        <w:rPr>
          <w:rFonts w:ascii="PT Astra Serif" w:hAnsi="PT Astra Serif" w:cs="Segoe UI"/>
          <w:color w:val="0F1115"/>
          <w:sz w:val="28"/>
          <w:szCs w:val="28"/>
        </w:rPr>
        <w:t> готовят проекты для защиты в рамках следующего этапа — </w:t>
      </w:r>
      <w:r w:rsidRPr="008854EB">
        <w:rPr>
          <w:rStyle w:val="a3"/>
          <w:rFonts w:ascii="PT Astra Serif" w:hAnsi="PT Astra Serif" w:cs="Segoe UI"/>
          <w:color w:val="0F1115"/>
          <w:sz w:val="28"/>
          <w:szCs w:val="28"/>
        </w:rPr>
        <w:t>«Акселерации 5.0»</w:t>
      </w:r>
      <w:r w:rsidRPr="008854EB">
        <w:rPr>
          <w:rFonts w:ascii="PT Astra Serif" w:hAnsi="PT Astra Serif" w:cs="Segoe UI"/>
          <w:color w:val="0F1115"/>
          <w:sz w:val="28"/>
          <w:szCs w:val="28"/>
        </w:rPr>
        <w:t>.</w:t>
      </w:r>
    </w:p>
    <w:p w:rsidR="00265256" w:rsidRPr="008854EB" w:rsidRDefault="00265256" w:rsidP="00265256">
      <w:pPr>
        <w:pStyle w:val="3"/>
        <w:spacing w:before="0" w:beforeAutospacing="0" w:after="0" w:afterAutospacing="0"/>
        <w:ind w:firstLine="709"/>
        <w:jc w:val="both"/>
        <w:rPr>
          <w:rFonts w:ascii="PT Astra Serif" w:hAnsi="PT Astra Serif" w:cs="Segoe UI"/>
          <w:color w:val="0F1115"/>
          <w:sz w:val="28"/>
          <w:szCs w:val="28"/>
        </w:rPr>
      </w:pPr>
      <w:r w:rsidRPr="008854EB">
        <w:rPr>
          <w:rStyle w:val="a3"/>
          <w:rFonts w:ascii="PT Astra Serif" w:hAnsi="PT Astra Serif" w:cs="Segoe UI"/>
          <w:b/>
          <w:bCs/>
          <w:color w:val="0F1115"/>
          <w:sz w:val="28"/>
          <w:szCs w:val="28"/>
        </w:rPr>
        <w:t>Статистика, показатели вовлечённости и роль институтов гражданского общества</w:t>
      </w:r>
    </w:p>
    <w:p w:rsidR="00265256" w:rsidRPr="008854EB" w:rsidRDefault="00265256" w:rsidP="00265256">
      <w:pPr>
        <w:pStyle w:val="ds-markdown-paragraph"/>
        <w:spacing w:before="0" w:beforeAutospacing="0" w:after="0" w:afterAutospacing="0"/>
        <w:ind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Некоммерческие организации (НКО)</w:t>
      </w:r>
      <w:r w:rsidRPr="008854EB">
        <w:rPr>
          <w:rFonts w:ascii="PT Astra Serif" w:hAnsi="PT Astra Serif" w:cs="Segoe UI"/>
          <w:color w:val="0F1115"/>
          <w:sz w:val="28"/>
          <w:szCs w:val="28"/>
        </w:rPr>
        <w:t>, как основной проводник социальных инициатив, продолжают играть ключевую, структурообразующую роль в развитии волонтёрского движения. Их взаимодействие с волонтёрским сообществом становится всё более технологичным и системным благодаря интеграции в федеральную программу </w:t>
      </w:r>
      <w:r w:rsidRPr="008854EB">
        <w:rPr>
          <w:rStyle w:val="a3"/>
          <w:rFonts w:ascii="PT Astra Serif" w:hAnsi="PT Astra Serif" w:cs="Segoe UI"/>
          <w:color w:val="0F1115"/>
          <w:sz w:val="28"/>
          <w:szCs w:val="28"/>
        </w:rPr>
        <w:t>«Обучение служением»</w:t>
      </w:r>
      <w:r w:rsidRPr="008854EB">
        <w:rPr>
          <w:rFonts w:ascii="PT Astra Serif" w:hAnsi="PT Astra Serif" w:cs="Segoe UI"/>
          <w:color w:val="0F1115"/>
          <w:sz w:val="28"/>
          <w:szCs w:val="28"/>
        </w:rPr>
        <w:t xml:space="preserve">. Данная программа представляет собой инновационный образовательный формат, сочетающий теоретическую </w:t>
      </w:r>
      <w:r w:rsidRPr="008854EB">
        <w:rPr>
          <w:rFonts w:ascii="PT Astra Serif" w:hAnsi="PT Astra Serif" w:cs="Segoe UI"/>
          <w:color w:val="0F1115"/>
          <w:sz w:val="28"/>
          <w:szCs w:val="28"/>
        </w:rPr>
        <w:lastRenderedPageBreak/>
        <w:t>подготовку студентов с их непосредственным участием в реализации социальных проектов НКО. Все высшие учебные заведения региона включены в эту программу, что создаёт устойчивую связь между образовательной средой и практической социальной работой. Важным трендом 2025 года стало зарождение и активное развитие нового формата — </w:t>
      </w:r>
      <w:r w:rsidRPr="008854EB">
        <w:rPr>
          <w:rStyle w:val="a3"/>
          <w:rFonts w:ascii="PT Astra Serif" w:hAnsi="PT Astra Serif" w:cs="Segoe UI"/>
          <w:color w:val="0F1115"/>
          <w:sz w:val="28"/>
          <w:szCs w:val="28"/>
        </w:rPr>
        <w:t>«Волонтёры ТОС»</w:t>
      </w:r>
      <w:r w:rsidRPr="008854EB">
        <w:rPr>
          <w:rFonts w:ascii="PT Astra Serif" w:hAnsi="PT Astra Serif" w:cs="Segoe UI"/>
          <w:color w:val="0F1115"/>
          <w:sz w:val="28"/>
          <w:szCs w:val="28"/>
        </w:rPr>
        <w:t>. Данная инициатива предполагает </w:t>
      </w:r>
      <w:r w:rsidRPr="008854EB">
        <w:rPr>
          <w:rStyle w:val="a3"/>
          <w:rFonts w:ascii="PT Astra Serif" w:hAnsi="PT Astra Serif" w:cs="Segoe UI"/>
          <w:color w:val="0F1115"/>
          <w:sz w:val="28"/>
          <w:szCs w:val="28"/>
        </w:rPr>
        <w:t>расширение функциональной роли активистов территориальных общественных самоуправлений</w:t>
      </w:r>
      <w:r w:rsidRPr="008854EB">
        <w:rPr>
          <w:rFonts w:ascii="PT Astra Serif" w:hAnsi="PT Astra Serif" w:cs="Segoe UI"/>
          <w:color w:val="0F1115"/>
          <w:sz w:val="28"/>
          <w:szCs w:val="28"/>
        </w:rPr>
        <w:t>: от решения локальных вопросов своего микрорайона или посёлка они вовлекаются в общерегиональную системную добровольческую работу, начиная взаимодействовать с Ресурсным центром, Ассоциацией Добро.рф и местными Добро.Центрами. За отчётный период на платформу было вовлечено </w:t>
      </w:r>
      <w:r w:rsidRPr="008854EB">
        <w:rPr>
          <w:rStyle w:val="a3"/>
          <w:rFonts w:ascii="PT Astra Serif" w:hAnsi="PT Astra Serif" w:cs="Segoe UI"/>
          <w:color w:val="0F1115"/>
          <w:sz w:val="28"/>
          <w:szCs w:val="28"/>
        </w:rPr>
        <w:t>более 300 ТОС</w:t>
      </w:r>
      <w:r w:rsidRPr="008854EB">
        <w:rPr>
          <w:rFonts w:ascii="PT Astra Serif" w:hAnsi="PT Astra Serif" w:cs="Segoe UI"/>
          <w:color w:val="0F1115"/>
          <w:sz w:val="28"/>
          <w:szCs w:val="28"/>
        </w:rPr>
        <w:t> Ульяновской области.</w:t>
      </w:r>
    </w:p>
    <w:p w:rsidR="00265256" w:rsidRPr="008854EB" w:rsidRDefault="00265256" w:rsidP="00265256">
      <w:pPr>
        <w:pStyle w:val="ds-markdown-paragraph"/>
        <w:spacing w:before="0" w:beforeAutospacing="0" w:after="0" w:afterAutospacing="0"/>
        <w:ind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Показатели вовлечённости населения</w:t>
      </w:r>
      <w:r w:rsidRPr="008854EB">
        <w:rPr>
          <w:rFonts w:ascii="PT Astra Serif" w:hAnsi="PT Astra Serif" w:cs="Segoe UI"/>
          <w:color w:val="0F1115"/>
          <w:sz w:val="28"/>
          <w:szCs w:val="28"/>
        </w:rPr>
        <w:t> находятся в фокусе внимания региональных органов власти, так как являются ключевыми критериями оценки эффективности в соответствии с </w:t>
      </w:r>
      <w:r w:rsidRPr="008854EB">
        <w:rPr>
          <w:rStyle w:val="a3"/>
          <w:rFonts w:ascii="PT Astra Serif" w:hAnsi="PT Astra Serif" w:cs="Segoe UI"/>
          <w:color w:val="0F1115"/>
          <w:sz w:val="28"/>
          <w:szCs w:val="28"/>
        </w:rPr>
        <w:t>Указом Президента Российской Федерации №1014</w:t>
      </w:r>
      <w:r w:rsidRPr="008854EB">
        <w:rPr>
          <w:rFonts w:ascii="PT Astra Serif" w:hAnsi="PT Astra Serif" w:cs="Segoe UI"/>
          <w:color w:val="0F1115"/>
          <w:sz w:val="28"/>
          <w:szCs w:val="28"/>
        </w:rPr>
        <w:t>. По итогам 2025 года в рамках национального проекта «Молодёжь и дети» в волонтёрскую деятельность удалось вовлечь </w:t>
      </w:r>
      <w:r w:rsidRPr="008854EB">
        <w:rPr>
          <w:rStyle w:val="a3"/>
          <w:rFonts w:ascii="PT Astra Serif" w:hAnsi="PT Astra Serif" w:cs="Segoe UI"/>
          <w:color w:val="0F1115"/>
          <w:sz w:val="28"/>
          <w:szCs w:val="28"/>
        </w:rPr>
        <w:t>свыше 67 тысяч молодых людей</w:t>
      </w:r>
      <w:r w:rsidRPr="008854EB">
        <w:rPr>
          <w:rFonts w:ascii="PT Astra Serif" w:hAnsi="PT Astra Serif" w:cs="Segoe UI"/>
          <w:color w:val="0F1115"/>
          <w:sz w:val="28"/>
          <w:szCs w:val="28"/>
        </w:rPr>
        <w:t>.</w:t>
      </w:r>
    </w:p>
    <w:p w:rsidR="00265256" w:rsidRPr="008854EB" w:rsidRDefault="00265256" w:rsidP="00265256">
      <w:pPr>
        <w:pStyle w:val="ds-markdown-paragraph"/>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Регион демонстрирует исключительно высокие результаты в достижении </w:t>
      </w:r>
      <w:r w:rsidRPr="008854EB">
        <w:rPr>
          <w:rStyle w:val="a3"/>
          <w:rFonts w:ascii="PT Astra Serif" w:hAnsi="PT Astra Serif" w:cs="Segoe UI"/>
          <w:color w:val="0F1115"/>
          <w:sz w:val="28"/>
          <w:szCs w:val="28"/>
        </w:rPr>
        <w:t>стратегических целей, сформулированных Ассоциацией Добро.рф</w:t>
      </w:r>
      <w:r w:rsidRPr="008854EB">
        <w:rPr>
          <w:rFonts w:ascii="PT Astra Serif" w:hAnsi="PT Astra Serif" w:cs="Segoe UI"/>
          <w:color w:val="0F1115"/>
          <w:sz w:val="28"/>
          <w:szCs w:val="28"/>
        </w:rPr>
        <w:t> для всех субъектов РФ:</w:t>
      </w:r>
    </w:p>
    <w:p w:rsidR="00265256" w:rsidRPr="008854EB" w:rsidRDefault="00265256" w:rsidP="0089151E">
      <w:pPr>
        <w:pStyle w:val="ds-markdown-paragraph"/>
        <w:numPr>
          <w:ilvl w:val="0"/>
          <w:numId w:val="22"/>
        </w:numPr>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Цель №1: «Среднее ежемесячное количество полезных действий пользователей на Платформе Добро.рф»</w:t>
      </w:r>
      <w:r w:rsidRPr="008854EB">
        <w:rPr>
          <w:rFonts w:ascii="PT Astra Serif" w:hAnsi="PT Astra Serif" w:cs="Segoe UI"/>
          <w:color w:val="0F1115"/>
          <w:sz w:val="28"/>
          <w:szCs w:val="28"/>
        </w:rPr>
        <w:t>. Федеральный ориентир — 1 млн человек. Ульяновская область продемонстрировала выдающийся результат, выполнив данный показатель на </w:t>
      </w:r>
      <w:r w:rsidRPr="008854EB">
        <w:rPr>
          <w:rStyle w:val="a3"/>
          <w:rFonts w:ascii="PT Astra Serif" w:hAnsi="PT Astra Serif" w:cs="Segoe UI"/>
          <w:color w:val="0F1115"/>
          <w:sz w:val="28"/>
          <w:szCs w:val="28"/>
        </w:rPr>
        <w:t>150,15%</w:t>
      </w:r>
      <w:r w:rsidRPr="008854EB">
        <w:rPr>
          <w:rFonts w:ascii="PT Astra Serif" w:hAnsi="PT Astra Serif" w:cs="Segoe UI"/>
          <w:color w:val="0F1115"/>
          <w:sz w:val="28"/>
          <w:szCs w:val="28"/>
        </w:rPr>
        <w:t>, что в абсолютных цифрах составило </w:t>
      </w:r>
      <w:r w:rsidRPr="008854EB">
        <w:rPr>
          <w:rStyle w:val="a3"/>
          <w:rFonts w:ascii="PT Astra Serif" w:hAnsi="PT Astra Serif" w:cs="Segoe UI"/>
          <w:color w:val="0F1115"/>
          <w:sz w:val="28"/>
          <w:szCs w:val="28"/>
        </w:rPr>
        <w:t>12 679 полезных действий</w:t>
      </w:r>
      <w:r w:rsidRPr="008854EB">
        <w:rPr>
          <w:rFonts w:ascii="PT Astra Serif" w:hAnsi="PT Astra Serif" w:cs="Segoe UI"/>
          <w:color w:val="0F1115"/>
          <w:sz w:val="28"/>
          <w:szCs w:val="28"/>
        </w:rPr>
        <w:t> ежемесячно. Это свидетельствует о высокой реальной, а не формальной, активности зарегистрированных пользователей.</w:t>
      </w:r>
    </w:p>
    <w:p w:rsidR="00265256" w:rsidRPr="008854EB" w:rsidRDefault="00265256" w:rsidP="0089151E">
      <w:pPr>
        <w:pStyle w:val="ds-markdown-paragraph"/>
        <w:numPr>
          <w:ilvl w:val="0"/>
          <w:numId w:val="22"/>
        </w:numPr>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Цель №2: «Увеличение общего количества пользователей в возрасте 14-35 лет с полезными действиями в текущем году»</w:t>
      </w:r>
      <w:r w:rsidRPr="008854EB">
        <w:rPr>
          <w:rFonts w:ascii="PT Astra Serif" w:hAnsi="PT Astra Serif" w:cs="Segoe UI"/>
          <w:color w:val="0F1115"/>
          <w:sz w:val="28"/>
          <w:szCs w:val="28"/>
        </w:rPr>
        <w:t>. Федеральный целевой показатель — 1,2 млн человек. На региональном уровне цель была перевыполнена и достигнут уровень </w:t>
      </w:r>
      <w:r w:rsidRPr="008854EB">
        <w:rPr>
          <w:rStyle w:val="a3"/>
          <w:rFonts w:ascii="PT Astra Serif" w:hAnsi="PT Astra Serif" w:cs="Segoe UI"/>
          <w:color w:val="0F1115"/>
          <w:sz w:val="28"/>
          <w:szCs w:val="28"/>
        </w:rPr>
        <w:t>107,95%</w:t>
      </w:r>
      <w:r w:rsidRPr="008854EB">
        <w:rPr>
          <w:rFonts w:ascii="PT Astra Serif" w:hAnsi="PT Astra Serif" w:cs="Segoe UI"/>
          <w:color w:val="0F1115"/>
          <w:sz w:val="28"/>
          <w:szCs w:val="28"/>
        </w:rPr>
        <w:t>. Количество активных молодых пользователей составило </w:t>
      </w:r>
      <w:r w:rsidRPr="008854EB">
        <w:rPr>
          <w:rStyle w:val="a3"/>
          <w:rFonts w:ascii="PT Astra Serif" w:hAnsi="PT Astra Serif" w:cs="Segoe UI"/>
          <w:color w:val="0F1115"/>
          <w:sz w:val="28"/>
          <w:szCs w:val="28"/>
        </w:rPr>
        <w:t>12 074 человека</w:t>
      </w:r>
      <w:r w:rsidRPr="008854EB">
        <w:rPr>
          <w:rFonts w:ascii="PT Astra Serif" w:hAnsi="PT Astra Serif" w:cs="Segoe UI"/>
          <w:color w:val="0F1115"/>
          <w:sz w:val="28"/>
          <w:szCs w:val="28"/>
        </w:rPr>
        <w:t>. Росту способствовала целенаправленная работа по интеграции школьных отрядов и молодёжных объединений.</w:t>
      </w:r>
    </w:p>
    <w:p w:rsidR="00265256" w:rsidRPr="008854EB" w:rsidRDefault="00265256" w:rsidP="0089151E">
      <w:pPr>
        <w:pStyle w:val="ds-markdown-paragraph"/>
        <w:numPr>
          <w:ilvl w:val="0"/>
          <w:numId w:val="22"/>
        </w:numPr>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Цель №3: «Обеспечение годовой возвращаемости организаций, постоянно использующих Платформу, не ниже 75%, и конверсии новых организаций в постоянно использующих — не менее 15%»</w:t>
      </w:r>
      <w:r w:rsidRPr="008854EB">
        <w:rPr>
          <w:rFonts w:ascii="PT Astra Serif" w:hAnsi="PT Astra Serif" w:cs="Segoe UI"/>
          <w:color w:val="0F1115"/>
          <w:sz w:val="28"/>
          <w:szCs w:val="28"/>
        </w:rPr>
        <w:t>. По итогам года </w:t>
      </w:r>
      <w:r w:rsidRPr="008854EB">
        <w:rPr>
          <w:rStyle w:val="a3"/>
          <w:rFonts w:ascii="PT Astra Serif" w:hAnsi="PT Astra Serif" w:cs="Segoe UI"/>
          <w:color w:val="0F1115"/>
          <w:sz w:val="28"/>
          <w:szCs w:val="28"/>
        </w:rPr>
        <w:t>возвращаемость</w:t>
      </w:r>
      <w:r w:rsidRPr="008854EB">
        <w:rPr>
          <w:rFonts w:ascii="PT Astra Serif" w:hAnsi="PT Astra Serif" w:cs="Segoe UI"/>
          <w:color w:val="0F1115"/>
          <w:sz w:val="28"/>
          <w:szCs w:val="28"/>
        </w:rPr>
        <w:t> составила </w:t>
      </w:r>
      <w:r w:rsidRPr="008854EB">
        <w:rPr>
          <w:rStyle w:val="a3"/>
          <w:rFonts w:ascii="PT Astra Serif" w:hAnsi="PT Astra Serif" w:cs="Segoe UI"/>
          <w:color w:val="0F1115"/>
          <w:sz w:val="28"/>
          <w:szCs w:val="28"/>
        </w:rPr>
        <w:t>79,07%</w:t>
      </w:r>
      <w:r w:rsidRPr="008854EB">
        <w:rPr>
          <w:rFonts w:ascii="PT Astra Serif" w:hAnsi="PT Astra Serif" w:cs="Segoe UI"/>
          <w:color w:val="0F1115"/>
          <w:sz w:val="28"/>
          <w:szCs w:val="28"/>
        </w:rPr>
        <w:t>, что свидетельствует о росте лояльности и удовлетворённости организаций-пользователей. </w:t>
      </w:r>
      <w:r w:rsidRPr="008854EB">
        <w:rPr>
          <w:rStyle w:val="a3"/>
          <w:rFonts w:ascii="PT Astra Serif" w:hAnsi="PT Astra Serif" w:cs="Segoe UI"/>
          <w:color w:val="0F1115"/>
          <w:sz w:val="28"/>
          <w:szCs w:val="28"/>
        </w:rPr>
        <w:t>Конверсия</w:t>
      </w:r>
      <w:r w:rsidRPr="008854EB">
        <w:rPr>
          <w:rFonts w:ascii="PT Astra Serif" w:hAnsi="PT Astra Serif" w:cs="Segoe UI"/>
          <w:color w:val="0F1115"/>
          <w:sz w:val="28"/>
          <w:szCs w:val="28"/>
        </w:rPr>
        <w:t> новых организаций оказалась на уровне </w:t>
      </w:r>
      <w:r w:rsidRPr="008854EB">
        <w:rPr>
          <w:rStyle w:val="a3"/>
          <w:rFonts w:ascii="PT Astra Serif" w:hAnsi="PT Astra Serif" w:cs="Segoe UI"/>
          <w:color w:val="0F1115"/>
          <w:sz w:val="28"/>
          <w:szCs w:val="28"/>
        </w:rPr>
        <w:t>11,96%</w:t>
      </w:r>
      <w:r w:rsidRPr="008854EB">
        <w:rPr>
          <w:rFonts w:ascii="PT Astra Serif" w:hAnsi="PT Astra Serif" w:cs="Segoe UI"/>
          <w:color w:val="0F1115"/>
          <w:sz w:val="28"/>
          <w:szCs w:val="28"/>
        </w:rPr>
        <w:t>, что указывает на необходимость усиления работы по адаптации и «онбордингу» вновь присоединившихся НКО.</w:t>
      </w:r>
    </w:p>
    <w:p w:rsidR="00265256" w:rsidRPr="008854EB" w:rsidRDefault="00265256" w:rsidP="00265256">
      <w:pPr>
        <w:pStyle w:val="ds-markdown-paragraph"/>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lastRenderedPageBreak/>
        <w:t>Нормативно-правовая база поддержки волонтёров на местах также претерпела значительные изменения. На сегодняшний день, по данным агрегатора </w:t>
      </w:r>
      <w:r w:rsidRPr="008854EB">
        <w:rPr>
          <w:rStyle w:val="a3"/>
          <w:rFonts w:ascii="PT Astra Serif" w:hAnsi="PT Astra Serif" w:cs="Segoe UI"/>
          <w:color w:val="0F1115"/>
          <w:sz w:val="28"/>
          <w:szCs w:val="28"/>
        </w:rPr>
        <w:t>«Добро.Навигатор»</w:t>
      </w:r>
      <w:r w:rsidRPr="008854EB">
        <w:rPr>
          <w:rFonts w:ascii="PT Astra Serif" w:hAnsi="PT Astra Serif" w:cs="Segoe UI"/>
          <w:color w:val="0F1115"/>
          <w:sz w:val="28"/>
          <w:szCs w:val="28"/>
        </w:rPr>
        <w:t>, в муниципальных образованиях Ульяновской области утверждены и действуют </w:t>
      </w:r>
      <w:r w:rsidRPr="008854EB">
        <w:rPr>
          <w:rStyle w:val="a3"/>
          <w:rFonts w:ascii="PT Astra Serif" w:hAnsi="PT Astra Serif" w:cs="Segoe UI"/>
          <w:color w:val="0F1115"/>
          <w:sz w:val="28"/>
          <w:szCs w:val="28"/>
        </w:rPr>
        <w:t>свыше 500 различных мер поддержки</w:t>
      </w:r>
      <w:r w:rsidRPr="008854EB">
        <w:rPr>
          <w:rFonts w:ascii="PT Astra Serif" w:hAnsi="PT Astra Serif" w:cs="Segoe UI"/>
          <w:color w:val="0F1115"/>
          <w:sz w:val="28"/>
          <w:szCs w:val="28"/>
        </w:rPr>
        <w:t> добровольческой деятельности. К ним относятся, помимо прочего, предоставление грантов НКО, организация страхования волонтёров на рискованных мероприятиях, обеспечение бесплатного обучения и др. При этом отмечается, что процесс размещения всех принятых мер на цифровой платформе требует дальнейшей актуализации и синхронизации.</w:t>
      </w:r>
    </w:p>
    <w:p w:rsidR="00265256" w:rsidRPr="008854EB" w:rsidRDefault="00265256" w:rsidP="00265256">
      <w:pPr>
        <w:pStyle w:val="3"/>
        <w:spacing w:before="0" w:beforeAutospacing="0" w:after="0" w:afterAutospacing="0"/>
        <w:ind w:firstLine="709"/>
        <w:jc w:val="both"/>
        <w:rPr>
          <w:rFonts w:ascii="PT Astra Serif" w:hAnsi="PT Astra Serif" w:cs="Segoe UI"/>
          <w:color w:val="0F1115"/>
          <w:sz w:val="28"/>
          <w:szCs w:val="28"/>
        </w:rPr>
      </w:pPr>
      <w:r w:rsidRPr="008854EB">
        <w:rPr>
          <w:rStyle w:val="a3"/>
          <w:rFonts w:ascii="PT Astra Serif" w:hAnsi="PT Astra Serif" w:cs="Segoe UI"/>
          <w:b/>
          <w:bCs/>
          <w:color w:val="0F1115"/>
          <w:sz w:val="28"/>
          <w:szCs w:val="28"/>
        </w:rPr>
        <w:t>Мультипликативный экономический вклад волонтёрства в развитие региона</w:t>
      </w:r>
    </w:p>
    <w:p w:rsidR="00265256" w:rsidRPr="008854EB" w:rsidRDefault="00265256" w:rsidP="00265256">
      <w:pPr>
        <w:pStyle w:val="ds-markdown-paragraph"/>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Развитие волонтёрства в Ульяновской области обладает значительным </w:t>
      </w:r>
      <w:r w:rsidRPr="008854EB">
        <w:rPr>
          <w:rStyle w:val="a3"/>
          <w:rFonts w:ascii="PT Astra Serif" w:hAnsi="PT Astra Serif" w:cs="Segoe UI"/>
          <w:color w:val="0F1115"/>
          <w:sz w:val="28"/>
          <w:szCs w:val="28"/>
        </w:rPr>
        <w:t>мультипликативным экономическим эффектом</w:t>
      </w:r>
      <w:r w:rsidRPr="008854EB">
        <w:rPr>
          <w:rFonts w:ascii="PT Astra Serif" w:hAnsi="PT Astra Serif" w:cs="Segoe UI"/>
          <w:color w:val="0F1115"/>
          <w:sz w:val="28"/>
          <w:szCs w:val="28"/>
        </w:rPr>
        <w:t>, выходящим далеко за рамки решения непосредственных социальных задач. Труд добровольцев представляет собой существенный </w:t>
      </w:r>
      <w:r w:rsidRPr="008854EB">
        <w:rPr>
          <w:rStyle w:val="a3"/>
          <w:rFonts w:ascii="PT Astra Serif" w:hAnsi="PT Astra Serif" w:cs="Segoe UI"/>
          <w:color w:val="0F1115"/>
          <w:sz w:val="28"/>
          <w:szCs w:val="28"/>
        </w:rPr>
        <w:t>нематериальный ресурс, конвертируемый в экономические показатели</w:t>
      </w:r>
      <w:r w:rsidRPr="008854EB">
        <w:rPr>
          <w:rFonts w:ascii="PT Astra Serif" w:hAnsi="PT Astra Serif" w:cs="Segoe UI"/>
          <w:color w:val="0F1115"/>
          <w:sz w:val="28"/>
          <w:szCs w:val="28"/>
        </w:rPr>
        <w:t>. На текущий момент в различные формы добровольческой деятельности вовлечено более </w:t>
      </w:r>
      <w:r w:rsidRPr="008854EB">
        <w:rPr>
          <w:rStyle w:val="a3"/>
          <w:rFonts w:ascii="PT Astra Serif" w:hAnsi="PT Astra Serif" w:cs="Segoe UI"/>
          <w:color w:val="0F1115"/>
          <w:sz w:val="28"/>
          <w:szCs w:val="28"/>
        </w:rPr>
        <w:t>95 тысяч жителей региона</w:t>
      </w:r>
      <w:r w:rsidRPr="008854EB">
        <w:rPr>
          <w:rFonts w:ascii="PT Astra Serif" w:hAnsi="PT Astra Serif" w:cs="Segoe UI"/>
          <w:color w:val="0F1115"/>
          <w:sz w:val="28"/>
          <w:szCs w:val="28"/>
        </w:rPr>
        <w:t>, чья активность вносит прямой и косвенный вклад в валовой региональный продукт (ВРП).</w:t>
      </w:r>
    </w:p>
    <w:p w:rsidR="00265256" w:rsidRPr="008854EB" w:rsidRDefault="00265256" w:rsidP="00265256">
      <w:pPr>
        <w:pStyle w:val="ds-markdown-paragraph"/>
        <w:spacing w:before="0" w:beforeAutospacing="0" w:after="0" w:afterAutospacing="0"/>
        <w:ind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Основные векторы экономического эффекта от масштабирования волонтёрской деятельности могут быть структурированы следующим образом:</w:t>
      </w:r>
    </w:p>
    <w:p w:rsidR="00265256" w:rsidRPr="008854EB" w:rsidRDefault="00265256" w:rsidP="0089151E">
      <w:pPr>
        <w:pStyle w:val="ds-markdown-paragraph"/>
        <w:numPr>
          <w:ilvl w:val="0"/>
          <w:numId w:val="23"/>
        </w:numPr>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Прямое снижение бюджетных расходов социального блока.</w:t>
      </w:r>
      <w:r w:rsidRPr="008854EB">
        <w:rPr>
          <w:rFonts w:ascii="PT Astra Serif" w:hAnsi="PT Astra Serif" w:cs="Segoe UI"/>
          <w:color w:val="0F1115"/>
          <w:sz w:val="28"/>
          <w:szCs w:val="28"/>
        </w:rPr>
        <w:t> Волонтёры, оказывая регулярную адресную помощь пожилым людям, инвалидам, детям, находящимся в трудной жизненной ситуации, фактически частично замещают труд наёмных социальных работников в тех сферах, где не требуется узкопрофильная квалификация, но необходимы человеческие ресурсы и время. Это позволяет оптимизировать нагрузку на бюджетные учреждения и перераспределить финансовые потоки на более сложные, специализированные задачи.</w:t>
      </w:r>
    </w:p>
    <w:p w:rsidR="00265256" w:rsidRPr="008854EB" w:rsidRDefault="00265256" w:rsidP="0089151E">
      <w:pPr>
        <w:pStyle w:val="ds-markdown-paragraph"/>
        <w:numPr>
          <w:ilvl w:val="0"/>
          <w:numId w:val="23"/>
        </w:numPr>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Повышение операционной и бюджетной эффективности некоммерческого сектора.</w:t>
      </w:r>
      <w:r w:rsidRPr="008854EB">
        <w:rPr>
          <w:rFonts w:ascii="PT Astra Serif" w:hAnsi="PT Astra Serif" w:cs="Segoe UI"/>
          <w:color w:val="0F1115"/>
          <w:sz w:val="28"/>
          <w:szCs w:val="28"/>
        </w:rPr>
        <w:t> Активное вовлечение волонтёров позволяет некоммерческим организациям реализовывать более амбициозные и масштабные социальные инициативы без пропорционального увеличения фонда оплаты труда. Это повышает отдачу от грантовых средств и частных пожертвований, делая деятельность НКО более результативной и устойчивой.</w:t>
      </w:r>
    </w:p>
    <w:p w:rsidR="00265256" w:rsidRPr="008854EB" w:rsidRDefault="00265256" w:rsidP="0089151E">
      <w:pPr>
        <w:pStyle w:val="ds-markdown-paragraph"/>
        <w:numPr>
          <w:ilvl w:val="0"/>
          <w:numId w:val="23"/>
        </w:numPr>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Формирование экономии для корпоративного сектора и развитие социально ответственного бизнеса (СОБ).</w:t>
      </w:r>
      <w:r w:rsidRPr="008854EB">
        <w:rPr>
          <w:rFonts w:ascii="PT Astra Serif" w:hAnsi="PT Astra Serif" w:cs="Segoe UI"/>
          <w:color w:val="0F1115"/>
          <w:sz w:val="28"/>
          <w:szCs w:val="28"/>
        </w:rPr>
        <w:t xml:space="preserve"> Корпоративное волонтёрство, помимо решения конкретных социальных задач, способствует укреплению корпоративного духа, развитию soft skills сотрудников (командная работа, лидерство, коммуникация), что позитивно сказывается на производительности труда. Участие в социальных проектах укрепляет </w:t>
      </w:r>
      <w:r w:rsidRPr="008854EB">
        <w:rPr>
          <w:rFonts w:ascii="PT Astra Serif" w:hAnsi="PT Astra Serif" w:cs="Segoe UI"/>
          <w:color w:val="0F1115"/>
          <w:sz w:val="28"/>
          <w:szCs w:val="28"/>
        </w:rPr>
        <w:lastRenderedPageBreak/>
        <w:t>деловую репутацию компании, что является важным нематериальным активом и может косвенно снижать затраты на маркетинг и HR-брендинг.</w:t>
      </w:r>
    </w:p>
    <w:p w:rsidR="00265256" w:rsidRPr="008854EB" w:rsidRDefault="00265256" w:rsidP="0089151E">
      <w:pPr>
        <w:pStyle w:val="ds-markdown-paragraph"/>
        <w:numPr>
          <w:ilvl w:val="0"/>
          <w:numId w:val="23"/>
        </w:numPr>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Стимулирование развития «экономики добрых дел» и социального предпринимательства.</w:t>
      </w:r>
      <w:r w:rsidRPr="008854EB">
        <w:rPr>
          <w:rFonts w:ascii="PT Astra Serif" w:hAnsi="PT Astra Serif" w:cs="Segoe UI"/>
          <w:color w:val="0F1115"/>
          <w:sz w:val="28"/>
          <w:szCs w:val="28"/>
        </w:rPr>
        <w:t> Рост числа социально ориентированных проектов создаёт устойчивый спрос на сопутствующие товары и услуги: производство сувенирной продукции, организацию мероприятий, консультационные и образовательные услуги в социальной сфере. Расширение добровольческой активности закономерно ведёт к увеличению количества и объёма грантовых конкурсов, притоку частных и корпоративных инвестиций в социальные проекты, а также к созданию новых рабочих мест в некоммерческом секторе и смежных отраслях.</w:t>
      </w:r>
    </w:p>
    <w:p w:rsidR="00265256" w:rsidRPr="008854EB" w:rsidRDefault="00265256" w:rsidP="00265256">
      <w:pPr>
        <w:pStyle w:val="3"/>
        <w:spacing w:before="0" w:beforeAutospacing="0" w:after="0" w:afterAutospacing="0"/>
        <w:ind w:firstLine="709"/>
        <w:jc w:val="both"/>
        <w:rPr>
          <w:rFonts w:ascii="PT Astra Serif" w:hAnsi="PT Astra Serif" w:cs="Segoe UI"/>
          <w:color w:val="0F1115"/>
          <w:sz w:val="28"/>
          <w:szCs w:val="28"/>
        </w:rPr>
      </w:pPr>
      <w:r w:rsidRPr="008854EB">
        <w:rPr>
          <w:rStyle w:val="a3"/>
          <w:rFonts w:ascii="PT Astra Serif" w:hAnsi="PT Astra Serif" w:cs="Segoe UI"/>
          <w:b/>
          <w:bCs/>
          <w:color w:val="0F1115"/>
          <w:sz w:val="28"/>
          <w:szCs w:val="28"/>
        </w:rPr>
        <w:t>Флагманские проекты и социально значимые инициативы регионального масштаба</w:t>
      </w:r>
    </w:p>
    <w:p w:rsidR="00265256" w:rsidRPr="008854EB" w:rsidRDefault="00265256" w:rsidP="00265256">
      <w:pPr>
        <w:pStyle w:val="ds-markdown-paragraph"/>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В Ульяновской области под эгидой Ресурсного центра «Счастливый регион» реализуется целый портфель социально значимых добровольческих проектов, каждый из которых решает конкретные задачи и имеет чётко выраженный адресный характер.</w:t>
      </w:r>
    </w:p>
    <w:p w:rsidR="00265256" w:rsidRPr="008854EB" w:rsidRDefault="00265256" w:rsidP="00265256">
      <w:pPr>
        <w:pStyle w:val="4"/>
        <w:spacing w:before="0" w:line="240" w:lineRule="auto"/>
        <w:ind w:firstLine="709"/>
        <w:jc w:val="both"/>
        <w:rPr>
          <w:rFonts w:ascii="PT Astra Serif" w:hAnsi="PT Astra Serif" w:cs="Segoe UI"/>
          <w:color w:val="0F1115"/>
          <w:sz w:val="28"/>
          <w:szCs w:val="28"/>
        </w:rPr>
      </w:pPr>
      <w:r w:rsidRPr="008854EB">
        <w:rPr>
          <w:rStyle w:val="a3"/>
          <w:rFonts w:ascii="PT Astra Serif" w:hAnsi="PT Astra Serif" w:cs="Segoe UI"/>
          <w:b w:val="0"/>
          <w:bCs w:val="0"/>
          <w:color w:val="0F1115"/>
          <w:sz w:val="28"/>
          <w:szCs w:val="28"/>
        </w:rPr>
        <w:t>1. Проект «Добрый отряд» — комплексная поддержка сельских территорий и их жителей.</w:t>
      </w:r>
    </w:p>
    <w:p w:rsidR="00265256" w:rsidRPr="008854EB" w:rsidRDefault="00265256" w:rsidP="00265256">
      <w:pPr>
        <w:pStyle w:val="ds-markdown-paragraph"/>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Проект сфокусирован на оказании всесторонней помощи социально уязвимым категориям граждан, проживающим в сельской местности и малых населённых пунктах Ульяновской области, где доступ к социальным услугам часто ограничен. </w:t>
      </w:r>
      <w:r w:rsidRPr="008854EB">
        <w:rPr>
          <w:rStyle w:val="a3"/>
          <w:rFonts w:ascii="PT Astra Serif" w:hAnsi="PT Astra Serif" w:cs="Segoe UI"/>
          <w:color w:val="0F1115"/>
          <w:sz w:val="28"/>
          <w:szCs w:val="28"/>
        </w:rPr>
        <w:t>Основные задачи проекта включают:</w:t>
      </w:r>
    </w:p>
    <w:p w:rsidR="00265256" w:rsidRPr="008854EB" w:rsidRDefault="00265256" w:rsidP="0089151E">
      <w:pPr>
        <w:pStyle w:val="ds-markdown-paragraph"/>
        <w:numPr>
          <w:ilvl w:val="0"/>
          <w:numId w:val="24"/>
        </w:numPr>
        <w:spacing w:before="0" w:beforeAutospacing="0" w:after="0" w:afterAutospacing="0"/>
        <w:ind w:left="0"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Оказание </w:t>
      </w:r>
      <w:r w:rsidRPr="008854EB">
        <w:rPr>
          <w:rStyle w:val="a3"/>
          <w:rFonts w:ascii="PT Astra Serif" w:hAnsi="PT Astra Serif" w:cs="Segoe UI"/>
          <w:color w:val="0F1115"/>
          <w:sz w:val="28"/>
          <w:szCs w:val="28"/>
        </w:rPr>
        <w:t>адресной бытовой помощи</w:t>
      </w:r>
      <w:r w:rsidRPr="008854EB">
        <w:rPr>
          <w:rFonts w:ascii="PT Astra Serif" w:hAnsi="PT Astra Serif" w:cs="Segoe UI"/>
          <w:color w:val="0F1115"/>
          <w:sz w:val="28"/>
          <w:szCs w:val="28"/>
        </w:rPr>
        <w:t> малоимущим семьям, одиноким пенсионерам и людям с ограниченными возможностями здоровья (ОВЗ): уборка придомовых территорий, заготовка дров на зимний период, покос травы, расчистка снега.</w:t>
      </w:r>
    </w:p>
    <w:p w:rsidR="00265256" w:rsidRPr="008854EB" w:rsidRDefault="00265256" w:rsidP="0089151E">
      <w:pPr>
        <w:pStyle w:val="ds-markdown-paragraph"/>
        <w:numPr>
          <w:ilvl w:val="0"/>
          <w:numId w:val="24"/>
        </w:numPr>
        <w:spacing w:before="0" w:beforeAutospacing="0" w:after="0" w:afterAutospacing="0"/>
        <w:ind w:left="0"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Обеспечение </w:t>
      </w:r>
      <w:r w:rsidRPr="008854EB">
        <w:rPr>
          <w:rStyle w:val="a3"/>
          <w:rFonts w:ascii="PT Astra Serif" w:hAnsi="PT Astra Serif" w:cs="Segoe UI"/>
          <w:color w:val="0F1115"/>
          <w:sz w:val="28"/>
          <w:szCs w:val="28"/>
        </w:rPr>
        <w:t>социализации и психологической поддержки</w:t>
      </w:r>
      <w:r w:rsidRPr="008854EB">
        <w:rPr>
          <w:rFonts w:ascii="PT Astra Serif" w:hAnsi="PT Astra Serif" w:cs="Segoe UI"/>
          <w:color w:val="0F1115"/>
          <w:sz w:val="28"/>
          <w:szCs w:val="28"/>
        </w:rPr>
        <w:t> пожилых людей через регулярное живое общение, организацию досуговых мероприятий, вовлечение их в общественную жизнь поселения, что является важнейшим фактором профилактики одиночества и эмоционального выгорания.</w:t>
      </w:r>
    </w:p>
    <w:p w:rsidR="00265256" w:rsidRPr="008854EB" w:rsidRDefault="00265256" w:rsidP="0089151E">
      <w:pPr>
        <w:pStyle w:val="ds-markdown-paragraph"/>
        <w:numPr>
          <w:ilvl w:val="0"/>
          <w:numId w:val="24"/>
        </w:numPr>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Развитие института семейного волонтёрства</w:t>
      </w:r>
      <w:r w:rsidRPr="008854EB">
        <w:rPr>
          <w:rFonts w:ascii="PT Astra Serif" w:hAnsi="PT Astra Serif" w:cs="Segoe UI"/>
          <w:color w:val="0F1115"/>
          <w:sz w:val="28"/>
          <w:szCs w:val="28"/>
        </w:rPr>
        <w:t>, когда в помощь выезжают целые семьи, что способствует передаче традиций взаимопомощи между поколениями и вовлечению в добровольческую деятельность жителей самых отдалённых деревень и сёл, в том числе в </w:t>
      </w:r>
      <w:r w:rsidRPr="008854EB">
        <w:rPr>
          <w:rStyle w:val="a3"/>
          <w:rFonts w:ascii="PT Astra Serif" w:hAnsi="PT Astra Serif" w:cs="Segoe UI"/>
          <w:color w:val="0F1115"/>
          <w:sz w:val="28"/>
          <w:szCs w:val="28"/>
        </w:rPr>
        <w:t>Карсунском районе</w:t>
      </w:r>
      <w:r w:rsidRPr="008854EB">
        <w:rPr>
          <w:rFonts w:ascii="PT Astra Serif" w:hAnsi="PT Astra Serif" w:cs="Segoe UI"/>
          <w:color w:val="0F1115"/>
          <w:sz w:val="28"/>
          <w:szCs w:val="28"/>
        </w:rPr>
        <w:t>.</w:t>
      </w:r>
    </w:p>
    <w:p w:rsidR="00265256" w:rsidRPr="008854EB" w:rsidRDefault="00265256" w:rsidP="00265256">
      <w:pPr>
        <w:pStyle w:val="4"/>
        <w:spacing w:before="0" w:line="240" w:lineRule="auto"/>
        <w:ind w:firstLine="709"/>
        <w:jc w:val="both"/>
        <w:rPr>
          <w:rFonts w:ascii="PT Astra Serif" w:hAnsi="PT Astra Serif" w:cs="Segoe UI"/>
          <w:color w:val="0F1115"/>
          <w:sz w:val="28"/>
          <w:szCs w:val="28"/>
        </w:rPr>
      </w:pPr>
      <w:r w:rsidRPr="008854EB">
        <w:rPr>
          <w:rStyle w:val="a3"/>
          <w:rFonts w:ascii="PT Astra Serif" w:hAnsi="PT Astra Serif" w:cs="Segoe UI"/>
          <w:b w:val="0"/>
          <w:bCs w:val="0"/>
          <w:color w:val="0F1115"/>
          <w:sz w:val="28"/>
          <w:szCs w:val="28"/>
        </w:rPr>
        <w:t>2. Международная премия #МЫВМЕСТЕ: от регионального участия к федеральной победе.</w:t>
      </w:r>
    </w:p>
    <w:p w:rsidR="00265256" w:rsidRPr="008854EB" w:rsidRDefault="00265256" w:rsidP="00265256">
      <w:pPr>
        <w:pStyle w:val="ds-markdown-paragraph"/>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12 апреля 2025 года был дан старт юбилейному, пятому сезону </w:t>
      </w:r>
      <w:r w:rsidRPr="008854EB">
        <w:rPr>
          <w:rStyle w:val="a3"/>
          <w:rFonts w:ascii="PT Astra Serif" w:hAnsi="PT Astra Serif" w:cs="Segoe UI"/>
          <w:color w:val="0F1115"/>
          <w:sz w:val="28"/>
          <w:szCs w:val="28"/>
        </w:rPr>
        <w:t>Международной премии #МЫВМЕСТЕ</w:t>
      </w:r>
      <w:r w:rsidRPr="008854EB">
        <w:rPr>
          <w:rFonts w:ascii="PT Astra Serif" w:hAnsi="PT Astra Serif" w:cs="Segoe UI"/>
          <w:color w:val="0F1115"/>
          <w:sz w:val="28"/>
          <w:szCs w:val="28"/>
        </w:rPr>
        <w:t>. В рамках подготовки в регионе была проведена масштабная работа: отбор амбассадоров премии, проведение обучающих вебинаров и консультаций по проектному менеджменту и оформлению заявок. Результатом стала подача </w:t>
      </w:r>
      <w:r w:rsidRPr="008854EB">
        <w:rPr>
          <w:rStyle w:val="a3"/>
          <w:rFonts w:ascii="PT Astra Serif" w:hAnsi="PT Astra Serif" w:cs="Segoe UI"/>
          <w:color w:val="0F1115"/>
          <w:sz w:val="28"/>
          <w:szCs w:val="28"/>
        </w:rPr>
        <w:t>326 конкурсных заявок</w:t>
      </w:r>
      <w:r w:rsidRPr="008854EB">
        <w:rPr>
          <w:rFonts w:ascii="PT Astra Serif" w:hAnsi="PT Astra Serif" w:cs="Segoe UI"/>
          <w:color w:val="0F1115"/>
          <w:sz w:val="28"/>
          <w:szCs w:val="28"/>
        </w:rPr>
        <w:t xml:space="preserve"> от Ульяновской области, что демонстрирует </w:t>
      </w:r>
      <w:r w:rsidRPr="008854EB">
        <w:rPr>
          <w:rFonts w:ascii="PT Astra Serif" w:hAnsi="PT Astra Serif" w:cs="Segoe UI"/>
          <w:color w:val="0F1115"/>
          <w:sz w:val="28"/>
          <w:szCs w:val="28"/>
        </w:rPr>
        <w:lastRenderedPageBreak/>
        <w:t>значительный рост как количественных, так и, как показала победа, качественных показателей по сравнению с предыдущими годами.</w:t>
      </w:r>
    </w:p>
    <w:p w:rsidR="00265256" w:rsidRPr="008854EB" w:rsidRDefault="00265256" w:rsidP="00265256">
      <w:pPr>
        <w:pStyle w:val="4"/>
        <w:spacing w:before="0" w:line="240" w:lineRule="auto"/>
        <w:ind w:firstLine="709"/>
        <w:jc w:val="both"/>
        <w:rPr>
          <w:rFonts w:ascii="PT Astra Serif" w:hAnsi="PT Astra Serif" w:cs="Segoe UI"/>
          <w:color w:val="0F1115"/>
          <w:sz w:val="28"/>
          <w:szCs w:val="28"/>
        </w:rPr>
      </w:pPr>
      <w:r w:rsidRPr="008854EB">
        <w:rPr>
          <w:rStyle w:val="a3"/>
          <w:rFonts w:ascii="PT Astra Serif" w:hAnsi="PT Astra Serif" w:cs="Segoe UI"/>
          <w:b w:val="0"/>
          <w:bCs w:val="0"/>
          <w:color w:val="0F1115"/>
          <w:sz w:val="28"/>
          <w:szCs w:val="28"/>
        </w:rPr>
        <w:t>3. «Ярмарка добра #МЫВМЕСТЕ» — народная инициатива помощи приграничным территориям.</w:t>
      </w:r>
    </w:p>
    <w:p w:rsidR="00265256" w:rsidRPr="008854EB" w:rsidRDefault="00265256" w:rsidP="00265256">
      <w:pPr>
        <w:pStyle w:val="ds-markdown-paragraph"/>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Этот благотворительный проект стал ярким примером </w:t>
      </w:r>
      <w:r w:rsidRPr="008854EB">
        <w:rPr>
          <w:rStyle w:val="a3"/>
          <w:rFonts w:ascii="PT Astra Serif" w:hAnsi="PT Astra Serif" w:cs="Segoe UI"/>
          <w:color w:val="0F1115"/>
          <w:sz w:val="28"/>
          <w:szCs w:val="28"/>
        </w:rPr>
        <w:t>солидарности и народной дипломатии</w:t>
      </w:r>
      <w:r w:rsidRPr="008854EB">
        <w:rPr>
          <w:rFonts w:ascii="PT Astra Serif" w:hAnsi="PT Astra Serif" w:cs="Segoe UI"/>
          <w:color w:val="0F1115"/>
          <w:sz w:val="28"/>
          <w:szCs w:val="28"/>
        </w:rPr>
        <w:t>. Его цель — оказание материальной и моральной поддержки жителям </w:t>
      </w:r>
      <w:r w:rsidRPr="008854EB">
        <w:rPr>
          <w:rStyle w:val="a3"/>
          <w:rFonts w:ascii="PT Astra Serif" w:hAnsi="PT Astra Serif" w:cs="Segoe UI"/>
          <w:color w:val="0F1115"/>
          <w:sz w:val="28"/>
          <w:szCs w:val="28"/>
        </w:rPr>
        <w:t>приграничных Курской и Белгородской областей</w:t>
      </w:r>
      <w:r w:rsidRPr="008854EB">
        <w:rPr>
          <w:rFonts w:ascii="PT Astra Serif" w:hAnsi="PT Astra Serif" w:cs="Segoe UI"/>
          <w:color w:val="0F1115"/>
          <w:sz w:val="28"/>
          <w:szCs w:val="28"/>
        </w:rPr>
        <w:t>. </w:t>
      </w:r>
      <w:r w:rsidRPr="008854EB">
        <w:rPr>
          <w:rStyle w:val="a3"/>
          <w:rFonts w:ascii="PT Astra Serif" w:hAnsi="PT Astra Serif" w:cs="Segoe UI"/>
          <w:color w:val="0F1115"/>
          <w:sz w:val="28"/>
          <w:szCs w:val="28"/>
        </w:rPr>
        <w:t>Механизм реализации носит инновационный и инклюзивный характер:</w:t>
      </w:r>
    </w:p>
    <w:p w:rsidR="00265256" w:rsidRPr="008854EB" w:rsidRDefault="00265256" w:rsidP="0089151E">
      <w:pPr>
        <w:pStyle w:val="ds-markdown-paragraph"/>
        <w:numPr>
          <w:ilvl w:val="0"/>
          <w:numId w:val="25"/>
        </w:numPr>
        <w:spacing w:before="0" w:beforeAutospacing="0" w:after="0" w:afterAutospacing="0"/>
        <w:ind w:left="0"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Воспитанники </w:t>
      </w:r>
      <w:r w:rsidRPr="008854EB">
        <w:rPr>
          <w:rStyle w:val="a3"/>
          <w:rFonts w:ascii="PT Astra Serif" w:hAnsi="PT Astra Serif" w:cs="Segoe UI"/>
          <w:color w:val="0F1115"/>
          <w:sz w:val="28"/>
          <w:szCs w:val="28"/>
        </w:rPr>
        <w:t>городских детских школ искусств (ДШИ)</w:t>
      </w:r>
      <w:r w:rsidRPr="008854EB">
        <w:rPr>
          <w:rFonts w:ascii="PT Astra Serif" w:hAnsi="PT Astra Serif" w:cs="Segoe UI"/>
          <w:color w:val="0F1115"/>
          <w:sz w:val="28"/>
          <w:szCs w:val="28"/>
        </w:rPr>
        <w:t>, учащиеся школ, студенты колледжей, активисты </w:t>
      </w:r>
      <w:r w:rsidRPr="008854EB">
        <w:rPr>
          <w:rStyle w:val="a3"/>
          <w:rFonts w:ascii="PT Astra Serif" w:hAnsi="PT Astra Serif" w:cs="Segoe UI"/>
          <w:color w:val="0F1115"/>
          <w:sz w:val="28"/>
          <w:szCs w:val="28"/>
        </w:rPr>
        <w:t>духовно-патриотического центра села Арское</w:t>
      </w:r>
      <w:r w:rsidRPr="008854EB">
        <w:rPr>
          <w:rFonts w:ascii="PT Astra Serif" w:hAnsi="PT Astra Serif" w:cs="Segoe UI"/>
          <w:color w:val="0F1115"/>
          <w:sz w:val="28"/>
          <w:szCs w:val="28"/>
        </w:rPr>
        <w:t> создают уникальные handmade-поделки, сувениры и произведения прикладного творчества.</w:t>
      </w:r>
    </w:p>
    <w:p w:rsidR="00265256" w:rsidRPr="008854EB" w:rsidRDefault="00265256" w:rsidP="0089151E">
      <w:pPr>
        <w:pStyle w:val="ds-markdown-paragraph"/>
        <w:numPr>
          <w:ilvl w:val="0"/>
          <w:numId w:val="25"/>
        </w:numPr>
        <w:spacing w:before="0" w:beforeAutospacing="0" w:after="0" w:afterAutospacing="0"/>
        <w:ind w:left="0"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Эти изделия экспонируются и реализуются на крупных </w:t>
      </w:r>
      <w:r w:rsidRPr="008854EB">
        <w:rPr>
          <w:rStyle w:val="a3"/>
          <w:rFonts w:ascii="PT Astra Serif" w:hAnsi="PT Astra Serif" w:cs="Segoe UI"/>
          <w:color w:val="0F1115"/>
          <w:sz w:val="28"/>
          <w:szCs w:val="28"/>
        </w:rPr>
        <w:t>региональных публичных мероприятиях</w:t>
      </w:r>
      <w:r w:rsidRPr="008854EB">
        <w:rPr>
          <w:rFonts w:ascii="PT Astra Serif" w:hAnsi="PT Astra Serif" w:cs="Segoe UI"/>
          <w:color w:val="0F1115"/>
          <w:sz w:val="28"/>
          <w:szCs w:val="28"/>
        </w:rPr>
        <w:t> (таких как Форум деловых женщин, Форум ТОС, городские праздники и фестивали) или через онлайн-каналы.</w:t>
      </w:r>
    </w:p>
    <w:p w:rsidR="00265256" w:rsidRPr="008854EB" w:rsidRDefault="00265256" w:rsidP="0089151E">
      <w:pPr>
        <w:pStyle w:val="ds-markdown-paragraph"/>
        <w:numPr>
          <w:ilvl w:val="0"/>
          <w:numId w:val="25"/>
        </w:numPr>
        <w:spacing w:before="0" w:beforeAutospacing="0" w:after="0" w:afterAutospacing="0"/>
        <w:ind w:left="0"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Любой житель региона может приобрести понравившуюся поделку, совершив благотворительное пожертвование через </w:t>
      </w:r>
      <w:r w:rsidRPr="008854EB">
        <w:rPr>
          <w:rStyle w:val="a3"/>
          <w:rFonts w:ascii="PT Astra Serif" w:hAnsi="PT Astra Serif" w:cs="Segoe UI"/>
          <w:color w:val="0F1115"/>
          <w:sz w:val="28"/>
          <w:szCs w:val="28"/>
        </w:rPr>
        <w:t>QR-код</w:t>
      </w:r>
      <w:r w:rsidRPr="008854EB">
        <w:rPr>
          <w:rFonts w:ascii="PT Astra Serif" w:hAnsi="PT Astra Serif" w:cs="Segoe UI"/>
          <w:color w:val="0F1115"/>
          <w:sz w:val="28"/>
          <w:szCs w:val="28"/>
        </w:rPr>
        <w:t>. </w:t>
      </w:r>
      <w:r w:rsidRPr="008854EB">
        <w:rPr>
          <w:rStyle w:val="a3"/>
          <w:rFonts w:ascii="PT Astra Serif" w:hAnsi="PT Astra Serif" w:cs="Segoe UI"/>
          <w:color w:val="0F1115"/>
          <w:sz w:val="28"/>
          <w:szCs w:val="28"/>
        </w:rPr>
        <w:t>100% собранных средств</w:t>
      </w:r>
      <w:r w:rsidRPr="008854EB">
        <w:rPr>
          <w:rFonts w:ascii="PT Astra Serif" w:hAnsi="PT Astra Serif" w:cs="Segoe UI"/>
          <w:color w:val="0F1115"/>
          <w:sz w:val="28"/>
          <w:szCs w:val="28"/>
        </w:rPr>
        <w:t> направляются на адресную помощь жителям пострадавших приграничных территорий. В проекте уже приняли участие </w:t>
      </w:r>
      <w:r w:rsidRPr="008854EB">
        <w:rPr>
          <w:rStyle w:val="a3"/>
          <w:rFonts w:ascii="PT Astra Serif" w:hAnsi="PT Astra Serif" w:cs="Segoe UI"/>
          <w:color w:val="0F1115"/>
          <w:sz w:val="28"/>
          <w:szCs w:val="28"/>
        </w:rPr>
        <w:t>более 3000 жителей</w:t>
      </w:r>
      <w:r w:rsidRPr="008854EB">
        <w:rPr>
          <w:rFonts w:ascii="PT Astra Serif" w:hAnsi="PT Astra Serif" w:cs="Segoe UI"/>
          <w:color w:val="0F1115"/>
          <w:sz w:val="28"/>
          <w:szCs w:val="28"/>
        </w:rPr>
        <w:t> Ульяновской области.</w:t>
      </w:r>
    </w:p>
    <w:p w:rsidR="00265256" w:rsidRPr="008854EB" w:rsidRDefault="00265256" w:rsidP="00265256">
      <w:pPr>
        <w:pStyle w:val="4"/>
        <w:spacing w:before="0" w:line="240" w:lineRule="auto"/>
        <w:ind w:firstLine="709"/>
        <w:jc w:val="both"/>
        <w:rPr>
          <w:rFonts w:ascii="PT Astra Serif" w:hAnsi="PT Astra Serif" w:cs="Segoe UI"/>
          <w:color w:val="0F1115"/>
          <w:sz w:val="28"/>
          <w:szCs w:val="28"/>
        </w:rPr>
      </w:pPr>
      <w:r w:rsidRPr="008854EB">
        <w:rPr>
          <w:rStyle w:val="a3"/>
          <w:rFonts w:ascii="PT Astra Serif" w:hAnsi="PT Astra Serif" w:cs="Segoe UI"/>
          <w:b w:val="0"/>
          <w:bCs w:val="0"/>
          <w:color w:val="0F1115"/>
          <w:sz w:val="28"/>
          <w:szCs w:val="28"/>
        </w:rPr>
        <w:t>4. Направление «Помощь участникам специальной военной операции (СВО) и их семьям».</w:t>
      </w:r>
    </w:p>
    <w:p w:rsidR="00265256" w:rsidRPr="008854EB" w:rsidRDefault="00265256" w:rsidP="00265256">
      <w:pPr>
        <w:pStyle w:val="ds-markdown-paragraph"/>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Данное направление стало одним из наиболее массовых и социально востребованных. В регионе функционирует разветвлённая сеть из </w:t>
      </w:r>
      <w:r w:rsidRPr="008854EB">
        <w:rPr>
          <w:rStyle w:val="a3"/>
          <w:rFonts w:ascii="PT Astra Serif" w:hAnsi="PT Astra Serif" w:cs="Segoe UI"/>
          <w:color w:val="0F1115"/>
          <w:sz w:val="28"/>
          <w:szCs w:val="28"/>
        </w:rPr>
        <w:t>42 штабов взаимопомощи «МЫВМЕСТЕ»</w:t>
      </w:r>
      <w:r w:rsidRPr="008854EB">
        <w:rPr>
          <w:rFonts w:ascii="PT Astra Serif" w:hAnsi="PT Astra Serif" w:cs="Segoe UI"/>
          <w:color w:val="0F1115"/>
          <w:sz w:val="28"/>
          <w:szCs w:val="28"/>
        </w:rPr>
        <w:t>, координирующих сбор гуманитарной помощи, работу психологических служб, юридическое сопровождение. В </w:t>
      </w:r>
      <w:r w:rsidRPr="008854EB">
        <w:rPr>
          <w:rStyle w:val="a3"/>
          <w:rFonts w:ascii="PT Astra Serif" w:hAnsi="PT Astra Serif" w:cs="Segoe UI"/>
          <w:color w:val="0F1115"/>
          <w:sz w:val="28"/>
          <w:szCs w:val="28"/>
        </w:rPr>
        <w:t>2025 году</w:t>
      </w:r>
      <w:r w:rsidRPr="008854EB">
        <w:rPr>
          <w:rFonts w:ascii="PT Astra Serif" w:hAnsi="PT Astra Serif" w:cs="Segoe UI"/>
          <w:color w:val="0F1115"/>
          <w:sz w:val="28"/>
          <w:szCs w:val="28"/>
        </w:rPr>
        <w:t> впервые был проведён </w:t>
      </w:r>
      <w:r w:rsidRPr="008854EB">
        <w:rPr>
          <w:rStyle w:val="a3"/>
          <w:rFonts w:ascii="PT Astra Serif" w:hAnsi="PT Astra Serif" w:cs="Segoe UI"/>
          <w:color w:val="0F1115"/>
          <w:sz w:val="28"/>
          <w:szCs w:val="28"/>
        </w:rPr>
        <w:t>Региональный форум волонтёров СВО «Тихая помощь»</w:t>
      </w:r>
      <w:r w:rsidRPr="008854EB">
        <w:rPr>
          <w:rFonts w:ascii="PT Astra Serif" w:hAnsi="PT Astra Serif" w:cs="Segoe UI"/>
          <w:color w:val="0F1115"/>
          <w:sz w:val="28"/>
          <w:szCs w:val="28"/>
        </w:rPr>
        <w:t>, который собрал </w:t>
      </w:r>
      <w:r w:rsidRPr="008854EB">
        <w:rPr>
          <w:rStyle w:val="a3"/>
          <w:rFonts w:ascii="PT Astra Serif" w:hAnsi="PT Astra Serif" w:cs="Segoe UI"/>
          <w:color w:val="0F1115"/>
          <w:sz w:val="28"/>
          <w:szCs w:val="28"/>
        </w:rPr>
        <w:t>более 300 волонтёров</w:t>
      </w:r>
      <w:r w:rsidRPr="008854EB">
        <w:rPr>
          <w:rFonts w:ascii="PT Astra Serif" w:hAnsi="PT Astra Serif" w:cs="Segoe UI"/>
          <w:color w:val="0F1115"/>
          <w:sz w:val="28"/>
          <w:szCs w:val="28"/>
        </w:rPr>
        <w:t> из </w:t>
      </w:r>
      <w:r w:rsidRPr="008854EB">
        <w:rPr>
          <w:rStyle w:val="a3"/>
          <w:rFonts w:ascii="PT Astra Serif" w:hAnsi="PT Astra Serif" w:cs="Segoe UI"/>
          <w:color w:val="0F1115"/>
          <w:sz w:val="28"/>
          <w:szCs w:val="28"/>
        </w:rPr>
        <w:t>24 муниципальных образований</w:t>
      </w:r>
      <w:r w:rsidRPr="008854EB">
        <w:rPr>
          <w:rFonts w:ascii="PT Astra Serif" w:hAnsi="PT Astra Serif" w:cs="Segoe UI"/>
          <w:color w:val="0F1115"/>
          <w:sz w:val="28"/>
          <w:szCs w:val="28"/>
        </w:rPr>
        <w:t> для обмена лучшими практиками, решения системных вопросов и консолидации усилий.</w:t>
      </w:r>
    </w:p>
    <w:p w:rsidR="00265256" w:rsidRPr="008854EB" w:rsidRDefault="00265256" w:rsidP="00265256">
      <w:pPr>
        <w:pStyle w:val="4"/>
        <w:spacing w:before="0" w:line="240" w:lineRule="auto"/>
        <w:ind w:firstLine="709"/>
        <w:jc w:val="both"/>
        <w:rPr>
          <w:rFonts w:ascii="PT Astra Serif" w:hAnsi="PT Astra Serif" w:cs="Segoe UI"/>
          <w:color w:val="0F1115"/>
          <w:sz w:val="28"/>
          <w:szCs w:val="28"/>
        </w:rPr>
      </w:pPr>
      <w:r w:rsidRPr="008854EB">
        <w:rPr>
          <w:rStyle w:val="a3"/>
          <w:rFonts w:ascii="PT Astra Serif" w:hAnsi="PT Astra Serif" w:cs="Segoe UI"/>
          <w:b w:val="0"/>
          <w:bCs w:val="0"/>
          <w:color w:val="0F1115"/>
          <w:sz w:val="28"/>
          <w:szCs w:val="28"/>
        </w:rPr>
        <w:t>5. Укрепление международных связей: Волонтёрский форум СНГ «Солидарность».</w:t>
      </w:r>
    </w:p>
    <w:p w:rsidR="00265256" w:rsidRPr="008854EB" w:rsidRDefault="00265256" w:rsidP="00265256">
      <w:pPr>
        <w:pStyle w:val="ds-markdown-paragraph"/>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В </w:t>
      </w:r>
      <w:r w:rsidRPr="008854EB">
        <w:rPr>
          <w:rStyle w:val="a3"/>
          <w:rFonts w:ascii="PT Astra Serif" w:hAnsi="PT Astra Serif" w:cs="Segoe UI"/>
          <w:color w:val="0F1115"/>
          <w:sz w:val="28"/>
          <w:szCs w:val="28"/>
        </w:rPr>
        <w:t>2025 году</w:t>
      </w:r>
      <w:r w:rsidRPr="008854EB">
        <w:rPr>
          <w:rFonts w:ascii="PT Astra Serif" w:hAnsi="PT Astra Serif" w:cs="Segoe UI"/>
          <w:color w:val="0F1115"/>
          <w:sz w:val="28"/>
          <w:szCs w:val="28"/>
        </w:rPr>
        <w:t> Ульяновская область повысила свой статус на международной арене, выступив официальной площадкой для проведения </w:t>
      </w:r>
      <w:r w:rsidRPr="008854EB">
        <w:rPr>
          <w:rStyle w:val="a3"/>
          <w:rFonts w:ascii="PT Astra Serif" w:hAnsi="PT Astra Serif" w:cs="Segoe UI"/>
          <w:color w:val="0F1115"/>
          <w:sz w:val="28"/>
          <w:szCs w:val="28"/>
        </w:rPr>
        <w:t>Международного форума волонтёров СНГ «Солидарность»</w:t>
      </w:r>
      <w:r w:rsidRPr="008854EB">
        <w:rPr>
          <w:rFonts w:ascii="PT Astra Serif" w:hAnsi="PT Astra Serif" w:cs="Segoe UI"/>
          <w:color w:val="0F1115"/>
          <w:sz w:val="28"/>
          <w:szCs w:val="28"/>
        </w:rPr>
        <w:t>. Мероприятие объединило </w:t>
      </w:r>
      <w:r w:rsidRPr="008854EB">
        <w:rPr>
          <w:rStyle w:val="a3"/>
          <w:rFonts w:ascii="PT Astra Serif" w:hAnsi="PT Astra Serif" w:cs="Segoe UI"/>
          <w:color w:val="0F1115"/>
          <w:sz w:val="28"/>
          <w:szCs w:val="28"/>
        </w:rPr>
        <w:t>600 участников</w:t>
      </w:r>
      <w:r w:rsidRPr="008854EB">
        <w:rPr>
          <w:rFonts w:ascii="PT Astra Serif" w:hAnsi="PT Astra Serif" w:cs="Segoe UI"/>
          <w:color w:val="0F1115"/>
          <w:sz w:val="28"/>
          <w:szCs w:val="28"/>
        </w:rPr>
        <w:t>, в том числе </w:t>
      </w:r>
      <w:r w:rsidRPr="008854EB">
        <w:rPr>
          <w:rStyle w:val="a3"/>
          <w:rFonts w:ascii="PT Astra Serif" w:hAnsi="PT Astra Serif" w:cs="Segoe UI"/>
          <w:color w:val="0F1115"/>
          <w:sz w:val="28"/>
          <w:szCs w:val="28"/>
        </w:rPr>
        <w:t>300 волонтёров</w:t>
      </w:r>
      <w:r w:rsidRPr="008854EB">
        <w:rPr>
          <w:rFonts w:ascii="PT Astra Serif" w:hAnsi="PT Astra Serif" w:cs="Segoe UI"/>
          <w:color w:val="0F1115"/>
          <w:sz w:val="28"/>
          <w:szCs w:val="28"/>
        </w:rPr>
        <w:t> из стран Содружества Независимых Государств. В организации и волонтёрском сопровождении форума со стороны региона было задействовано </w:t>
      </w:r>
      <w:r w:rsidRPr="008854EB">
        <w:rPr>
          <w:rStyle w:val="a3"/>
          <w:rFonts w:ascii="PT Astra Serif" w:hAnsi="PT Astra Serif" w:cs="Segoe UI"/>
          <w:color w:val="0F1115"/>
          <w:sz w:val="28"/>
          <w:szCs w:val="28"/>
        </w:rPr>
        <w:t>40 человек</w:t>
      </w:r>
      <w:r w:rsidRPr="008854EB">
        <w:rPr>
          <w:rFonts w:ascii="PT Astra Serif" w:hAnsi="PT Astra Serif" w:cs="Segoe UI"/>
          <w:color w:val="0F1115"/>
          <w:sz w:val="28"/>
          <w:szCs w:val="28"/>
        </w:rPr>
        <w:t>. На пленарном заседании с докладами выступили федеральные эксперты — представители Ассоциации Добро.рф и АНО «Дирекция Всемирного фестиваля молодёжи».</w:t>
      </w:r>
    </w:p>
    <w:p w:rsidR="00265256" w:rsidRPr="008854EB" w:rsidRDefault="00265256" w:rsidP="00265256">
      <w:pPr>
        <w:pStyle w:val="3"/>
        <w:spacing w:before="0" w:beforeAutospacing="0" w:after="0" w:afterAutospacing="0"/>
        <w:ind w:firstLine="709"/>
        <w:jc w:val="both"/>
        <w:rPr>
          <w:rFonts w:ascii="PT Astra Serif" w:hAnsi="PT Astra Serif" w:cs="Segoe UI"/>
          <w:color w:val="0F1115"/>
          <w:sz w:val="28"/>
          <w:szCs w:val="28"/>
        </w:rPr>
      </w:pPr>
      <w:r w:rsidRPr="008854EB">
        <w:rPr>
          <w:rStyle w:val="a3"/>
          <w:rFonts w:ascii="PT Astra Serif" w:hAnsi="PT Astra Serif" w:cs="Segoe UI"/>
          <w:b/>
          <w:bCs/>
          <w:color w:val="0F1115"/>
          <w:sz w:val="28"/>
          <w:szCs w:val="28"/>
        </w:rPr>
        <w:lastRenderedPageBreak/>
        <w:t>Комплексная система мер государственной и региональной поддержки волонтёрской деятельности</w:t>
      </w:r>
    </w:p>
    <w:p w:rsidR="00265256" w:rsidRPr="008854EB" w:rsidRDefault="00265256" w:rsidP="00265256">
      <w:pPr>
        <w:pStyle w:val="ds-markdown-paragraph"/>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Развитие добровольческого движения было бы невозможно без формирования </w:t>
      </w:r>
      <w:r w:rsidRPr="008854EB">
        <w:rPr>
          <w:rStyle w:val="a3"/>
          <w:rFonts w:ascii="PT Astra Serif" w:hAnsi="PT Astra Serif" w:cs="Segoe UI"/>
          <w:color w:val="0F1115"/>
          <w:sz w:val="28"/>
          <w:szCs w:val="28"/>
        </w:rPr>
        <w:t>целостной и многоуровневой системы мер поддержки</w:t>
      </w:r>
      <w:r w:rsidRPr="008854EB">
        <w:rPr>
          <w:rFonts w:ascii="PT Astra Serif" w:hAnsi="PT Astra Serif" w:cs="Segoe UI"/>
          <w:color w:val="0F1115"/>
          <w:sz w:val="28"/>
          <w:szCs w:val="28"/>
        </w:rPr>
        <w:t>, инициируемой как на федеральном, так и на региональном уровне.</w:t>
      </w:r>
    </w:p>
    <w:p w:rsidR="00265256" w:rsidRPr="008854EB" w:rsidRDefault="00265256" w:rsidP="00265256">
      <w:pPr>
        <w:pStyle w:val="4"/>
        <w:spacing w:before="0" w:line="240" w:lineRule="auto"/>
        <w:ind w:firstLine="709"/>
        <w:jc w:val="both"/>
        <w:rPr>
          <w:rFonts w:ascii="PT Astra Serif" w:hAnsi="PT Astra Serif" w:cs="Segoe UI"/>
          <w:color w:val="0F1115"/>
          <w:sz w:val="28"/>
          <w:szCs w:val="28"/>
        </w:rPr>
      </w:pPr>
      <w:r w:rsidRPr="008854EB">
        <w:rPr>
          <w:rStyle w:val="a3"/>
          <w:rFonts w:ascii="PT Astra Serif" w:hAnsi="PT Astra Serif" w:cs="Segoe UI"/>
          <w:b w:val="0"/>
          <w:bCs w:val="0"/>
          <w:color w:val="0F1115"/>
          <w:sz w:val="28"/>
          <w:szCs w:val="28"/>
        </w:rPr>
        <w:t>1. Федеральные законодательные новации.</w:t>
      </w:r>
    </w:p>
    <w:p w:rsidR="00265256" w:rsidRPr="008854EB" w:rsidRDefault="00265256" w:rsidP="00265256">
      <w:pPr>
        <w:pStyle w:val="ds-markdown-paragraph"/>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С </w:t>
      </w:r>
      <w:r w:rsidRPr="008854EB">
        <w:rPr>
          <w:rStyle w:val="a3"/>
          <w:rFonts w:ascii="PT Astra Serif" w:hAnsi="PT Astra Serif" w:cs="Segoe UI"/>
          <w:color w:val="0F1115"/>
          <w:sz w:val="28"/>
          <w:szCs w:val="28"/>
        </w:rPr>
        <w:t>1 января 2024 года</w:t>
      </w:r>
      <w:r w:rsidRPr="008854EB">
        <w:rPr>
          <w:rFonts w:ascii="PT Astra Serif" w:hAnsi="PT Astra Serif" w:cs="Segoe UI"/>
          <w:color w:val="0F1115"/>
          <w:sz w:val="28"/>
          <w:szCs w:val="28"/>
        </w:rPr>
        <w:t> вступили в силу существенные поправки в </w:t>
      </w:r>
      <w:r w:rsidRPr="008854EB">
        <w:rPr>
          <w:rStyle w:val="a3"/>
          <w:rFonts w:ascii="PT Astra Serif" w:hAnsi="PT Astra Serif" w:cs="Segoe UI"/>
          <w:color w:val="0F1115"/>
          <w:sz w:val="28"/>
          <w:szCs w:val="28"/>
        </w:rPr>
        <w:t>Федеральный закон №135-ФЗ «О благотворительной деятельности и добровольчестве (волонтёрстве)»</w:t>
      </w:r>
      <w:r w:rsidRPr="008854EB">
        <w:rPr>
          <w:rFonts w:ascii="PT Astra Serif" w:hAnsi="PT Astra Serif" w:cs="Segoe UI"/>
          <w:color w:val="0F1115"/>
          <w:sz w:val="28"/>
          <w:szCs w:val="28"/>
        </w:rPr>
        <w:t>. Эти изменения </w:t>
      </w:r>
      <w:r w:rsidRPr="008854EB">
        <w:rPr>
          <w:rStyle w:val="a3"/>
          <w:rFonts w:ascii="PT Astra Serif" w:hAnsi="PT Astra Serif" w:cs="Segoe UI"/>
          <w:color w:val="0F1115"/>
          <w:sz w:val="28"/>
          <w:szCs w:val="28"/>
        </w:rPr>
        <w:t>легализовали и конкретизировали формы поддержки</w:t>
      </w:r>
      <w:r w:rsidRPr="008854EB">
        <w:rPr>
          <w:rFonts w:ascii="PT Astra Serif" w:hAnsi="PT Astra Serif" w:cs="Segoe UI"/>
          <w:color w:val="0F1115"/>
          <w:sz w:val="28"/>
          <w:szCs w:val="28"/>
        </w:rPr>
        <w:t> волонтёров, возложив соответствующие обязанности на органы государственной власти и местного самоуправления. Ключевые нововведения включают:</w:t>
      </w:r>
    </w:p>
    <w:p w:rsidR="00265256" w:rsidRPr="008854EB" w:rsidRDefault="00265256" w:rsidP="0089151E">
      <w:pPr>
        <w:pStyle w:val="ds-markdown-paragraph"/>
        <w:numPr>
          <w:ilvl w:val="0"/>
          <w:numId w:val="26"/>
        </w:numPr>
        <w:spacing w:before="0" w:beforeAutospacing="0" w:after="0" w:afterAutospacing="0"/>
        <w:ind w:left="0"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Закрепление права волонтёра на </w:t>
      </w:r>
      <w:r w:rsidRPr="008854EB">
        <w:rPr>
          <w:rStyle w:val="a3"/>
          <w:rFonts w:ascii="PT Astra Serif" w:hAnsi="PT Astra Serif" w:cs="Segoe UI"/>
          <w:color w:val="0F1115"/>
          <w:sz w:val="28"/>
          <w:szCs w:val="28"/>
        </w:rPr>
        <w:t>компенсацию документально подтверждённых расходов</w:t>
      </w:r>
      <w:r w:rsidRPr="008854EB">
        <w:rPr>
          <w:rFonts w:ascii="PT Astra Serif" w:hAnsi="PT Astra Serif" w:cs="Segoe UI"/>
          <w:color w:val="0F1115"/>
          <w:sz w:val="28"/>
          <w:szCs w:val="28"/>
        </w:rPr>
        <w:t> на проезд к месту осуществления добровольческой деятельности и обратно.</w:t>
      </w:r>
    </w:p>
    <w:p w:rsidR="00265256" w:rsidRPr="008854EB" w:rsidRDefault="00265256" w:rsidP="0089151E">
      <w:pPr>
        <w:pStyle w:val="ds-markdown-paragraph"/>
        <w:numPr>
          <w:ilvl w:val="0"/>
          <w:numId w:val="26"/>
        </w:numPr>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Учёт стажа волонтёрской работы</w:t>
      </w:r>
      <w:r w:rsidRPr="008854EB">
        <w:rPr>
          <w:rFonts w:ascii="PT Astra Serif" w:hAnsi="PT Astra Serif" w:cs="Segoe UI"/>
          <w:color w:val="0F1115"/>
          <w:sz w:val="28"/>
          <w:szCs w:val="28"/>
        </w:rPr>
        <w:t> в качестве дополнительного преимущества при поступлении в образовательные учреждения высшего образования (вузы) в порядке, установленном Министерством науки и высшего образования РФ, а также рекомендация работодателям учитывать данный опыт при трудоустройстве.</w:t>
      </w:r>
    </w:p>
    <w:p w:rsidR="00265256" w:rsidRPr="008854EB" w:rsidRDefault="00265256" w:rsidP="0089151E">
      <w:pPr>
        <w:pStyle w:val="ds-markdown-paragraph"/>
        <w:numPr>
          <w:ilvl w:val="0"/>
          <w:numId w:val="26"/>
        </w:numPr>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Интеграцию волонтёрской деятельности в систему социальных льгот, поощрений и преференций</w:t>
      </w:r>
      <w:r w:rsidRPr="008854EB">
        <w:rPr>
          <w:rFonts w:ascii="PT Astra Serif" w:hAnsi="PT Astra Serif" w:cs="Segoe UI"/>
          <w:color w:val="0F1115"/>
          <w:sz w:val="28"/>
          <w:szCs w:val="28"/>
        </w:rPr>
        <w:t>, устанавливаемых на региональном и муниципальном уровнях.</w:t>
      </w:r>
    </w:p>
    <w:p w:rsidR="00265256" w:rsidRPr="008854EB" w:rsidRDefault="00265256" w:rsidP="00265256">
      <w:pPr>
        <w:pStyle w:val="4"/>
        <w:spacing w:before="0" w:line="240" w:lineRule="auto"/>
        <w:ind w:firstLine="709"/>
        <w:jc w:val="both"/>
        <w:rPr>
          <w:rFonts w:ascii="PT Astra Serif" w:hAnsi="PT Astra Serif" w:cs="Segoe UI"/>
          <w:color w:val="0F1115"/>
          <w:sz w:val="28"/>
          <w:szCs w:val="28"/>
        </w:rPr>
      </w:pPr>
      <w:r w:rsidRPr="008854EB">
        <w:rPr>
          <w:rStyle w:val="a3"/>
          <w:rFonts w:ascii="PT Astra Serif" w:hAnsi="PT Astra Serif" w:cs="Segoe UI"/>
          <w:b w:val="0"/>
          <w:bCs w:val="0"/>
          <w:color w:val="0F1115"/>
          <w:sz w:val="28"/>
          <w:szCs w:val="28"/>
        </w:rPr>
        <w:t>2. Региональные меры поддержки, унифицированные для всех муниципалитетов.</w:t>
      </w:r>
    </w:p>
    <w:p w:rsidR="00265256" w:rsidRPr="008854EB" w:rsidRDefault="00265256" w:rsidP="00265256">
      <w:pPr>
        <w:pStyle w:val="ds-markdown-paragraph"/>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В развитие федерального законодательства в </w:t>
      </w:r>
      <w:r w:rsidRPr="008854EB">
        <w:rPr>
          <w:rStyle w:val="a3"/>
          <w:rFonts w:ascii="PT Astra Serif" w:hAnsi="PT Astra Serif" w:cs="Segoe UI"/>
          <w:color w:val="0F1115"/>
          <w:sz w:val="28"/>
          <w:szCs w:val="28"/>
        </w:rPr>
        <w:t>каждом муниципальном образовании Ульяновской области</w:t>
      </w:r>
      <w:r w:rsidRPr="008854EB">
        <w:rPr>
          <w:rFonts w:ascii="PT Astra Serif" w:hAnsi="PT Astra Serif" w:cs="Segoe UI"/>
          <w:color w:val="0F1115"/>
          <w:sz w:val="28"/>
          <w:szCs w:val="28"/>
        </w:rPr>
        <w:t> были разработаны и утверждены </w:t>
      </w:r>
      <w:r w:rsidRPr="008854EB">
        <w:rPr>
          <w:rStyle w:val="a3"/>
          <w:rFonts w:ascii="PT Astra Serif" w:hAnsi="PT Astra Serif" w:cs="Segoe UI"/>
          <w:color w:val="0F1115"/>
          <w:sz w:val="28"/>
          <w:szCs w:val="28"/>
        </w:rPr>
        <w:t>пакеты региональных мер поддержки волонтёрства</w:t>
      </w:r>
      <w:r w:rsidRPr="008854EB">
        <w:rPr>
          <w:rFonts w:ascii="PT Astra Serif" w:hAnsi="PT Astra Serif" w:cs="Segoe UI"/>
          <w:color w:val="0F1115"/>
          <w:sz w:val="28"/>
          <w:szCs w:val="28"/>
        </w:rPr>
        <w:t>. Все они в соответствии с едиными методическими рекомендациями должны быть опубликованы в специальном разделе агрегатора </w:t>
      </w:r>
      <w:r w:rsidRPr="008854EB">
        <w:rPr>
          <w:rStyle w:val="a3"/>
          <w:rFonts w:ascii="PT Astra Serif" w:hAnsi="PT Astra Serif" w:cs="Segoe UI"/>
          <w:color w:val="0F1115"/>
          <w:sz w:val="28"/>
          <w:szCs w:val="28"/>
        </w:rPr>
        <w:t>«Добро.Навигатор»</w:t>
      </w:r>
      <w:r w:rsidRPr="008854EB">
        <w:rPr>
          <w:rFonts w:ascii="PT Astra Serif" w:hAnsi="PT Astra Serif" w:cs="Segoe UI"/>
          <w:color w:val="0F1115"/>
          <w:sz w:val="28"/>
          <w:szCs w:val="28"/>
        </w:rPr>
        <w:t>. В типовой пакет, адаптируемый под специфику территории, входят:</w:t>
      </w:r>
    </w:p>
    <w:p w:rsidR="00265256" w:rsidRPr="008854EB" w:rsidRDefault="00265256" w:rsidP="0089151E">
      <w:pPr>
        <w:pStyle w:val="ds-markdown-paragraph"/>
        <w:numPr>
          <w:ilvl w:val="0"/>
          <w:numId w:val="27"/>
        </w:numPr>
        <w:spacing w:before="0" w:beforeAutospacing="0" w:after="0" w:afterAutospacing="0"/>
        <w:ind w:left="0"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Предоставление </w:t>
      </w:r>
      <w:r w:rsidRPr="008854EB">
        <w:rPr>
          <w:rStyle w:val="a3"/>
          <w:rFonts w:ascii="PT Astra Serif" w:hAnsi="PT Astra Serif" w:cs="Segoe UI"/>
          <w:color w:val="0F1115"/>
          <w:sz w:val="28"/>
          <w:szCs w:val="28"/>
        </w:rPr>
        <w:t>грантовой поддержки</w:t>
      </w:r>
      <w:r w:rsidRPr="008854EB">
        <w:rPr>
          <w:rFonts w:ascii="PT Astra Serif" w:hAnsi="PT Astra Serif" w:cs="Segoe UI"/>
          <w:color w:val="0F1115"/>
          <w:sz w:val="28"/>
          <w:szCs w:val="28"/>
        </w:rPr>
        <w:t> тем НКО, которые демонстрируют наиболее эффективную работу с волонтёрскими корпусами и обеспечивают их системное развитие.</w:t>
      </w:r>
    </w:p>
    <w:p w:rsidR="00265256" w:rsidRPr="008854EB" w:rsidRDefault="00265256" w:rsidP="0089151E">
      <w:pPr>
        <w:pStyle w:val="ds-markdown-paragraph"/>
        <w:numPr>
          <w:ilvl w:val="0"/>
          <w:numId w:val="27"/>
        </w:numPr>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Организация обязательного страхования жизни и здоровья</w:t>
      </w:r>
      <w:r w:rsidRPr="008854EB">
        <w:rPr>
          <w:rFonts w:ascii="PT Astra Serif" w:hAnsi="PT Astra Serif" w:cs="Segoe UI"/>
          <w:color w:val="0F1115"/>
          <w:sz w:val="28"/>
          <w:szCs w:val="28"/>
        </w:rPr>
        <w:t> волонтёров, привлекаемых для участия в мероприятиях, связанных с повышенным риском (ликвидация ЧС, работа в зонах конфликтов, масштабные спортивные или культурные события).</w:t>
      </w:r>
    </w:p>
    <w:p w:rsidR="00265256" w:rsidRPr="008854EB" w:rsidRDefault="00265256" w:rsidP="0089151E">
      <w:pPr>
        <w:pStyle w:val="ds-markdown-paragraph"/>
        <w:numPr>
          <w:ilvl w:val="0"/>
          <w:numId w:val="27"/>
        </w:numPr>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Бесплатное обучение и повышение квалификации</w:t>
      </w:r>
      <w:r w:rsidRPr="008854EB">
        <w:rPr>
          <w:rFonts w:ascii="PT Astra Serif" w:hAnsi="PT Astra Serif" w:cs="Segoe UI"/>
          <w:color w:val="0F1115"/>
          <w:sz w:val="28"/>
          <w:szCs w:val="28"/>
        </w:rPr>
        <w:t> добровольцев в рамках федеральных программ (таких как «Волонтёры культуры», «Волонтёры-медики») и региональных образовательных проектов.</w:t>
      </w:r>
    </w:p>
    <w:p w:rsidR="00265256" w:rsidRPr="008854EB" w:rsidRDefault="00265256" w:rsidP="00265256">
      <w:pPr>
        <w:pStyle w:val="4"/>
        <w:spacing w:before="0" w:line="240" w:lineRule="auto"/>
        <w:ind w:firstLine="709"/>
        <w:jc w:val="both"/>
        <w:rPr>
          <w:rFonts w:ascii="PT Astra Serif" w:hAnsi="PT Astra Serif" w:cs="Segoe UI"/>
          <w:color w:val="0F1115"/>
          <w:sz w:val="28"/>
          <w:szCs w:val="28"/>
        </w:rPr>
      </w:pPr>
      <w:r w:rsidRPr="008854EB">
        <w:rPr>
          <w:rStyle w:val="a3"/>
          <w:rFonts w:ascii="PT Astra Serif" w:hAnsi="PT Astra Serif" w:cs="Segoe UI"/>
          <w:b w:val="0"/>
          <w:bCs w:val="0"/>
          <w:color w:val="0F1115"/>
          <w:sz w:val="28"/>
          <w:szCs w:val="28"/>
        </w:rPr>
        <w:lastRenderedPageBreak/>
        <w:t>3. Губернаторская премия за выдающиеся достижения в волонтёрской деятельности как инструмент признания.</w:t>
      </w:r>
    </w:p>
    <w:p w:rsidR="00265256" w:rsidRPr="008854EB" w:rsidRDefault="00265256" w:rsidP="00265256">
      <w:pPr>
        <w:pStyle w:val="ds-markdown-paragraph"/>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В 2024 году по инициативе Губернатора Ульяновской области была учреждена </w:t>
      </w:r>
      <w:r w:rsidRPr="008854EB">
        <w:rPr>
          <w:rStyle w:val="a3"/>
          <w:rFonts w:ascii="PT Astra Serif" w:hAnsi="PT Astra Serif" w:cs="Segoe UI"/>
          <w:color w:val="0F1115"/>
          <w:sz w:val="28"/>
          <w:szCs w:val="28"/>
        </w:rPr>
        <w:t>ежегодная именная премия</w:t>
      </w:r>
      <w:r w:rsidRPr="008854EB">
        <w:rPr>
          <w:rFonts w:ascii="PT Astra Serif" w:hAnsi="PT Astra Serif" w:cs="Segoe UI"/>
          <w:color w:val="0F1115"/>
          <w:sz w:val="28"/>
          <w:szCs w:val="28"/>
        </w:rPr>
        <w:t>, призванная стать высшей формой публичного признания заслуг активистов. </w:t>
      </w:r>
      <w:r w:rsidRPr="008854EB">
        <w:rPr>
          <w:rStyle w:val="a3"/>
          <w:rFonts w:ascii="PT Astra Serif" w:hAnsi="PT Astra Serif" w:cs="Segoe UI"/>
          <w:color w:val="0F1115"/>
          <w:sz w:val="28"/>
          <w:szCs w:val="28"/>
        </w:rPr>
        <w:t>Основные положения премии:</w:t>
      </w:r>
    </w:p>
    <w:p w:rsidR="00265256" w:rsidRPr="008854EB" w:rsidRDefault="00265256" w:rsidP="0089151E">
      <w:pPr>
        <w:pStyle w:val="ds-markdown-paragraph"/>
        <w:numPr>
          <w:ilvl w:val="0"/>
          <w:numId w:val="28"/>
        </w:numPr>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10 тематических номинаций</w:t>
      </w:r>
      <w:r w:rsidRPr="008854EB">
        <w:rPr>
          <w:rFonts w:ascii="PT Astra Serif" w:hAnsi="PT Astra Serif" w:cs="Segoe UI"/>
          <w:color w:val="0F1115"/>
          <w:sz w:val="28"/>
          <w:szCs w:val="28"/>
        </w:rPr>
        <w:t>, охватывающих весь спектр современной волонтёрской деятельности: событийное, медицинское, экологическое, патриотическое, культурное, социальное волонтёрство, волонтёрство просвещения, звание «Организатор добровольчества», «Равенство возможностей» и «Инициатива года».</w:t>
      </w:r>
    </w:p>
    <w:p w:rsidR="00265256" w:rsidRPr="008854EB" w:rsidRDefault="00265256" w:rsidP="0089151E">
      <w:pPr>
        <w:pStyle w:val="ds-markdown-paragraph"/>
        <w:numPr>
          <w:ilvl w:val="0"/>
          <w:numId w:val="28"/>
        </w:numPr>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Значительный материальный стимул</w:t>
      </w:r>
      <w:r w:rsidRPr="008854EB">
        <w:rPr>
          <w:rFonts w:ascii="PT Astra Serif" w:hAnsi="PT Astra Serif" w:cs="Segoe UI"/>
          <w:color w:val="0F1115"/>
          <w:sz w:val="28"/>
          <w:szCs w:val="28"/>
        </w:rPr>
        <w:t>: размер денежного вознаграждения для каждого победителя в каждой номинации составляет </w:t>
      </w:r>
      <w:r w:rsidRPr="008854EB">
        <w:rPr>
          <w:rStyle w:val="a3"/>
          <w:rFonts w:ascii="PT Astra Serif" w:hAnsi="PT Astra Serif" w:cs="Segoe UI"/>
          <w:color w:val="0F1115"/>
          <w:sz w:val="28"/>
          <w:szCs w:val="28"/>
        </w:rPr>
        <w:t>50 000 (пятьдесят тысяч) рублей</w:t>
      </w:r>
      <w:r w:rsidRPr="008854EB">
        <w:rPr>
          <w:rFonts w:ascii="PT Astra Serif" w:hAnsi="PT Astra Serif" w:cs="Segoe UI"/>
          <w:color w:val="0F1115"/>
          <w:sz w:val="28"/>
          <w:szCs w:val="28"/>
        </w:rPr>
        <w:t>.</w:t>
      </w:r>
    </w:p>
    <w:p w:rsidR="00265256" w:rsidRPr="008854EB" w:rsidRDefault="00265256" w:rsidP="0089151E">
      <w:pPr>
        <w:pStyle w:val="ds-markdown-paragraph"/>
        <w:numPr>
          <w:ilvl w:val="0"/>
          <w:numId w:val="28"/>
        </w:numPr>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Открытый и прозрачный характер конкурса</w:t>
      </w:r>
      <w:r w:rsidRPr="008854EB">
        <w:rPr>
          <w:rFonts w:ascii="PT Astra Serif" w:hAnsi="PT Astra Serif" w:cs="Segoe UI"/>
          <w:color w:val="0F1115"/>
          <w:sz w:val="28"/>
          <w:szCs w:val="28"/>
        </w:rPr>
        <w:t>: к участию допускаются все граждане, официально зарегистрированные в качестве волонтёров на платформе «Добро.рф» и осуществляющие свою деятельность на территории Ульяновской области.</w:t>
      </w:r>
    </w:p>
    <w:p w:rsidR="00265256" w:rsidRPr="008854EB" w:rsidRDefault="00265256" w:rsidP="00265256">
      <w:pPr>
        <w:pStyle w:val="ds-markdown-paragraph"/>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В развитие этой системы в </w:t>
      </w:r>
      <w:r w:rsidRPr="008854EB">
        <w:rPr>
          <w:rStyle w:val="a3"/>
          <w:rFonts w:ascii="PT Astra Serif" w:hAnsi="PT Astra Serif" w:cs="Segoe UI"/>
          <w:color w:val="0F1115"/>
          <w:sz w:val="28"/>
          <w:szCs w:val="28"/>
        </w:rPr>
        <w:t>2025 году</w:t>
      </w:r>
      <w:r w:rsidRPr="008854EB">
        <w:rPr>
          <w:rFonts w:ascii="PT Astra Serif" w:hAnsi="PT Astra Serif" w:cs="Segoe UI"/>
          <w:color w:val="0F1115"/>
          <w:sz w:val="28"/>
          <w:szCs w:val="28"/>
        </w:rPr>
        <w:t> начата проработка вопроса об учреждении </w:t>
      </w:r>
      <w:r w:rsidRPr="008854EB">
        <w:rPr>
          <w:rStyle w:val="a3"/>
          <w:rFonts w:ascii="PT Astra Serif" w:hAnsi="PT Astra Serif" w:cs="Segoe UI"/>
          <w:color w:val="0F1115"/>
          <w:sz w:val="28"/>
          <w:szCs w:val="28"/>
        </w:rPr>
        <w:t>региональной Доски Почёта волонтёров Ульяновской области</w:t>
      </w:r>
      <w:r w:rsidRPr="008854EB">
        <w:rPr>
          <w:rFonts w:ascii="PT Astra Serif" w:hAnsi="PT Astra Serif" w:cs="Segoe UI"/>
          <w:color w:val="0F1115"/>
          <w:sz w:val="28"/>
          <w:szCs w:val="28"/>
        </w:rPr>
        <w:t>. Этот почётный реестр станет постоянным визуальным свидетельством признания граждан, внёсших </w:t>
      </w:r>
      <w:r w:rsidRPr="008854EB">
        <w:rPr>
          <w:rStyle w:val="a3"/>
          <w:rFonts w:ascii="PT Astra Serif" w:hAnsi="PT Astra Serif" w:cs="Segoe UI"/>
          <w:color w:val="0F1115"/>
          <w:sz w:val="28"/>
          <w:szCs w:val="28"/>
        </w:rPr>
        <w:t>наиболее весомый и долгосрочный вклад в социально-экономическое развитие региона</w:t>
      </w:r>
      <w:r w:rsidRPr="008854EB">
        <w:rPr>
          <w:rFonts w:ascii="PT Astra Serif" w:hAnsi="PT Astra Serif" w:cs="Segoe UI"/>
          <w:color w:val="0F1115"/>
          <w:sz w:val="28"/>
          <w:szCs w:val="28"/>
        </w:rPr>
        <w:t> через добровольческий труд.</w:t>
      </w:r>
    </w:p>
    <w:p w:rsidR="00265256" w:rsidRPr="008854EB" w:rsidRDefault="00265256" w:rsidP="00265256">
      <w:pPr>
        <w:pStyle w:val="3"/>
        <w:spacing w:before="0" w:beforeAutospacing="0" w:after="0" w:afterAutospacing="0"/>
        <w:ind w:firstLine="709"/>
        <w:jc w:val="both"/>
        <w:rPr>
          <w:rFonts w:ascii="PT Astra Serif" w:hAnsi="PT Astra Serif" w:cs="Segoe UI"/>
          <w:color w:val="0F1115"/>
          <w:sz w:val="28"/>
          <w:szCs w:val="28"/>
        </w:rPr>
      </w:pPr>
      <w:r w:rsidRPr="008854EB">
        <w:rPr>
          <w:rStyle w:val="a3"/>
          <w:rFonts w:ascii="PT Astra Serif" w:hAnsi="PT Astra Serif" w:cs="Segoe UI"/>
          <w:b/>
          <w:bCs/>
          <w:color w:val="0F1115"/>
          <w:sz w:val="28"/>
          <w:szCs w:val="28"/>
        </w:rPr>
        <w:t>Стратегические планы и целевые ориентиры на 2026 год</w:t>
      </w:r>
    </w:p>
    <w:p w:rsidR="00265256" w:rsidRPr="008854EB" w:rsidRDefault="00265256" w:rsidP="00265256">
      <w:pPr>
        <w:pStyle w:val="ds-markdown-paragraph"/>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В наступающем </w:t>
      </w:r>
      <w:r w:rsidRPr="008854EB">
        <w:rPr>
          <w:rStyle w:val="a3"/>
          <w:rFonts w:ascii="PT Astra Serif" w:hAnsi="PT Astra Serif" w:cs="Segoe UI"/>
          <w:color w:val="0F1115"/>
          <w:sz w:val="28"/>
          <w:szCs w:val="28"/>
        </w:rPr>
        <w:t>2026 году</w:t>
      </w:r>
      <w:r w:rsidRPr="008854EB">
        <w:rPr>
          <w:rFonts w:ascii="PT Astra Serif" w:hAnsi="PT Astra Serif" w:cs="Segoe UI"/>
          <w:color w:val="0F1115"/>
          <w:sz w:val="28"/>
          <w:szCs w:val="28"/>
        </w:rPr>
        <w:t> перед системой добровольчества Ульяновской области стоят </w:t>
      </w:r>
      <w:r w:rsidRPr="008854EB">
        <w:rPr>
          <w:rStyle w:val="a3"/>
          <w:rFonts w:ascii="PT Astra Serif" w:hAnsi="PT Astra Serif" w:cs="Segoe UI"/>
          <w:color w:val="0F1115"/>
          <w:sz w:val="28"/>
          <w:szCs w:val="28"/>
        </w:rPr>
        <w:t>масштабные, но достижимые задачи</w:t>
      </w:r>
      <w:r w:rsidRPr="008854EB">
        <w:rPr>
          <w:rFonts w:ascii="PT Astra Serif" w:hAnsi="PT Astra Serif" w:cs="Segoe UI"/>
          <w:color w:val="0F1115"/>
          <w:sz w:val="28"/>
          <w:szCs w:val="28"/>
        </w:rPr>
        <w:t>, направленные на консолидацию достигнутых успехов, количественный рост и качественную трансформацию волонтёрского движения.</w:t>
      </w:r>
    </w:p>
    <w:p w:rsidR="00265256" w:rsidRPr="008854EB" w:rsidRDefault="00265256" w:rsidP="00265256">
      <w:pPr>
        <w:pStyle w:val="ds-markdown-paragraph"/>
        <w:spacing w:before="0" w:beforeAutospacing="0" w:after="0" w:afterAutospacing="0"/>
        <w:ind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Ключевые стратегические задачи на 2026 год:</w:t>
      </w:r>
    </w:p>
    <w:p w:rsidR="00265256" w:rsidRPr="008854EB" w:rsidRDefault="00265256" w:rsidP="0089151E">
      <w:pPr>
        <w:pStyle w:val="ds-markdown-paragraph"/>
        <w:numPr>
          <w:ilvl w:val="0"/>
          <w:numId w:val="29"/>
        </w:numPr>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Дальнейшее количественное увеличение и качественное укрепление волонтёрского сообщества, с особым акцентом на молодёжь.</w:t>
      </w:r>
      <w:r w:rsidRPr="008854EB">
        <w:rPr>
          <w:rFonts w:ascii="PT Astra Serif" w:hAnsi="PT Astra Serif" w:cs="Segoe UI"/>
          <w:color w:val="0F1115"/>
          <w:sz w:val="28"/>
          <w:szCs w:val="28"/>
        </w:rPr>
        <w:t> Планируется вовлечь в добровольческую деятельность в качестве активных участников </w:t>
      </w:r>
      <w:r w:rsidRPr="008854EB">
        <w:rPr>
          <w:rStyle w:val="a3"/>
          <w:rFonts w:ascii="PT Astra Serif" w:hAnsi="PT Astra Serif" w:cs="Segoe UI"/>
          <w:color w:val="0F1115"/>
          <w:sz w:val="28"/>
          <w:szCs w:val="28"/>
        </w:rPr>
        <w:t>78 821 молодого человека</w:t>
      </w:r>
      <w:r w:rsidRPr="008854EB">
        <w:rPr>
          <w:rFonts w:ascii="PT Astra Serif" w:hAnsi="PT Astra Serif" w:cs="Segoe UI"/>
          <w:color w:val="0F1115"/>
          <w:sz w:val="28"/>
          <w:szCs w:val="28"/>
        </w:rPr>
        <w:t> в возрасте от 14 до 35 лет. Данный показатель составляет </w:t>
      </w:r>
      <w:r w:rsidRPr="008854EB">
        <w:rPr>
          <w:rStyle w:val="a3"/>
          <w:rFonts w:ascii="PT Astra Serif" w:hAnsi="PT Astra Serif" w:cs="Segoe UI"/>
          <w:color w:val="0F1115"/>
          <w:sz w:val="28"/>
          <w:szCs w:val="28"/>
        </w:rPr>
        <w:t>28,5%</w:t>
      </w:r>
      <w:r w:rsidRPr="008854EB">
        <w:rPr>
          <w:rFonts w:ascii="PT Astra Serif" w:hAnsi="PT Astra Serif" w:cs="Segoe UI"/>
          <w:color w:val="0F1115"/>
          <w:sz w:val="28"/>
          <w:szCs w:val="28"/>
        </w:rPr>
        <w:t> от общего целевого ориентира, установленного национальным проектом «Молодёжь и дети» до 2030 года, и будет достигаться через расширение партнёрства с вузами и ссузами, интеграцию в профориентационные программы, а также развитие таких современных форматов, как микро-волонтёрство и digital-добровольчество.</w:t>
      </w:r>
    </w:p>
    <w:p w:rsidR="00265256" w:rsidRPr="008854EB" w:rsidRDefault="00265256" w:rsidP="0089151E">
      <w:pPr>
        <w:pStyle w:val="ds-markdown-paragraph"/>
        <w:numPr>
          <w:ilvl w:val="0"/>
          <w:numId w:val="29"/>
        </w:numPr>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Инфраструктурное развитие и материально-техническое переоснащение сети Добро.Центров.</w:t>
      </w:r>
      <w:r w:rsidRPr="008854EB">
        <w:rPr>
          <w:rFonts w:ascii="PT Astra Serif" w:hAnsi="PT Astra Serif" w:cs="Segoe UI"/>
          <w:color w:val="0F1115"/>
          <w:sz w:val="28"/>
          <w:szCs w:val="28"/>
        </w:rPr>
        <w:t> За счёт средств, полученных в результате победы в конкурсе </w:t>
      </w:r>
      <w:r w:rsidRPr="008854EB">
        <w:rPr>
          <w:rStyle w:val="a3"/>
          <w:rFonts w:ascii="PT Astra Serif" w:hAnsi="PT Astra Serif" w:cs="Segoe UI"/>
          <w:color w:val="0F1115"/>
          <w:sz w:val="28"/>
          <w:szCs w:val="28"/>
        </w:rPr>
        <w:t>«Регион добрых дел»</w:t>
      </w:r>
      <w:r w:rsidRPr="008854EB">
        <w:rPr>
          <w:rFonts w:ascii="PT Astra Serif" w:hAnsi="PT Astra Serif" w:cs="Segoe UI"/>
          <w:color w:val="0F1115"/>
          <w:sz w:val="28"/>
          <w:szCs w:val="28"/>
        </w:rPr>
        <w:t> (бюджет заявки — </w:t>
      </w:r>
      <w:r w:rsidRPr="008854EB">
        <w:rPr>
          <w:rStyle w:val="a3"/>
          <w:rFonts w:ascii="PT Astra Serif" w:hAnsi="PT Astra Serif" w:cs="Segoe UI"/>
          <w:color w:val="0F1115"/>
          <w:sz w:val="28"/>
          <w:szCs w:val="28"/>
        </w:rPr>
        <w:t>5 млн рублей</w:t>
      </w:r>
      <w:r w:rsidRPr="008854EB">
        <w:rPr>
          <w:rFonts w:ascii="PT Astra Serif" w:hAnsi="PT Astra Serif" w:cs="Segoe UI"/>
          <w:color w:val="0F1115"/>
          <w:sz w:val="28"/>
          <w:szCs w:val="28"/>
        </w:rPr>
        <w:t xml:space="preserve">), будет осуществлён капитальный ремонт и современное оснащение трёх ключевых Добро.Центров: на базе Ассоциации ТОС, Ульяновского электромеханического колледжа и АНО «Ступени». Это </w:t>
      </w:r>
      <w:r w:rsidRPr="008854EB">
        <w:rPr>
          <w:rFonts w:ascii="PT Astra Serif" w:hAnsi="PT Astra Serif" w:cs="Segoe UI"/>
          <w:color w:val="0F1115"/>
          <w:sz w:val="28"/>
          <w:szCs w:val="28"/>
        </w:rPr>
        <w:lastRenderedPageBreak/>
        <w:t>позволит создать современные, технологичные хабы для волонтёрской активности в разных частях региона.</w:t>
      </w:r>
    </w:p>
    <w:p w:rsidR="00265256" w:rsidRPr="008854EB" w:rsidRDefault="00265256" w:rsidP="0089151E">
      <w:pPr>
        <w:pStyle w:val="ds-markdown-paragraph"/>
        <w:numPr>
          <w:ilvl w:val="0"/>
          <w:numId w:val="29"/>
        </w:numPr>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Реализация масштабной программы мероприятий в рамках выигранной практики «Регион добрых дел».</w:t>
      </w:r>
      <w:r w:rsidRPr="008854EB">
        <w:rPr>
          <w:rFonts w:ascii="PT Astra Serif" w:hAnsi="PT Astra Serif" w:cs="Segoe UI"/>
          <w:color w:val="0F1115"/>
          <w:sz w:val="28"/>
          <w:szCs w:val="28"/>
        </w:rPr>
        <w:t> В 2026 году планируется проведение </w:t>
      </w:r>
      <w:r w:rsidRPr="008854EB">
        <w:rPr>
          <w:rStyle w:val="a3"/>
          <w:rFonts w:ascii="PT Astra Serif" w:hAnsi="PT Astra Serif" w:cs="Segoe UI"/>
          <w:color w:val="0F1115"/>
          <w:sz w:val="28"/>
          <w:szCs w:val="28"/>
        </w:rPr>
        <w:t>9 крупных социально-значимых мероприятий</w:t>
      </w:r>
      <w:r w:rsidRPr="008854EB">
        <w:rPr>
          <w:rFonts w:ascii="PT Astra Serif" w:hAnsi="PT Astra Serif" w:cs="Segoe UI"/>
          <w:color w:val="0F1115"/>
          <w:sz w:val="28"/>
          <w:szCs w:val="28"/>
        </w:rPr>
        <w:t> различного формата (фестивали, форумы, образовательные интенсивы, благотворительные акции). Совокупный планируемый охват аудитории данных мероприятий составит </w:t>
      </w:r>
      <w:r w:rsidRPr="008854EB">
        <w:rPr>
          <w:rStyle w:val="a3"/>
          <w:rFonts w:ascii="PT Astra Serif" w:hAnsi="PT Astra Serif" w:cs="Segoe UI"/>
          <w:color w:val="0F1115"/>
          <w:sz w:val="28"/>
          <w:szCs w:val="28"/>
        </w:rPr>
        <w:t>37 380 человек</w:t>
      </w:r>
      <w:r w:rsidRPr="008854EB">
        <w:rPr>
          <w:rFonts w:ascii="PT Astra Serif" w:hAnsi="PT Astra Serif" w:cs="Segoe UI"/>
          <w:color w:val="0F1115"/>
          <w:sz w:val="28"/>
          <w:szCs w:val="28"/>
        </w:rPr>
        <w:t>, включая все возрастные и социальные группы: детей, молодёжь, взрослое трудоспособное население и волонтёров «серебряного» возраста.</w:t>
      </w:r>
    </w:p>
    <w:p w:rsidR="00265256" w:rsidRPr="008854EB" w:rsidRDefault="00265256" w:rsidP="0089151E">
      <w:pPr>
        <w:pStyle w:val="ds-markdown-paragraph"/>
        <w:numPr>
          <w:ilvl w:val="0"/>
          <w:numId w:val="29"/>
        </w:numPr>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Повышение качества проектной работы и конкурсной культуры.</w:t>
      </w:r>
      <w:r w:rsidRPr="008854EB">
        <w:rPr>
          <w:rFonts w:ascii="PT Astra Serif" w:hAnsi="PT Astra Serif" w:cs="Segoe UI"/>
          <w:color w:val="0F1115"/>
          <w:sz w:val="28"/>
          <w:szCs w:val="28"/>
        </w:rPr>
        <w:t> Основываясь на успешном опыте 2025 года, будет продолжена системная работа по подготовке конкурсных заявок на премию </w:t>
      </w:r>
      <w:r w:rsidRPr="008854EB">
        <w:rPr>
          <w:rStyle w:val="a3"/>
          <w:rFonts w:ascii="PT Astra Serif" w:hAnsi="PT Astra Serif" w:cs="Segoe UI"/>
          <w:color w:val="0F1115"/>
          <w:sz w:val="28"/>
          <w:szCs w:val="28"/>
        </w:rPr>
        <w:t>#МЫВМЕСТЕ</w:t>
      </w:r>
      <w:r w:rsidRPr="008854EB">
        <w:rPr>
          <w:rFonts w:ascii="PT Astra Serif" w:hAnsi="PT Astra Serif" w:cs="Segoe UI"/>
          <w:color w:val="0F1115"/>
          <w:sz w:val="28"/>
          <w:szCs w:val="28"/>
        </w:rPr>
        <w:t> и другие федеральные грантовые конкурсы. Цель — не только увеличить количество подаваемых заявок, но и существенно повысить процент их прохождения на федеральный этап за счёт углубленного экспертного сопровождения, менторства и предварительной внутренней экспертизы проектов.</w:t>
      </w:r>
    </w:p>
    <w:p w:rsidR="00265256" w:rsidRPr="008854EB" w:rsidRDefault="00265256" w:rsidP="00265256">
      <w:pPr>
        <w:pStyle w:val="ds-markdown-paragraph"/>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Успешная реализация намеченных планов не только </w:t>
      </w:r>
      <w:r w:rsidRPr="008854EB">
        <w:rPr>
          <w:rStyle w:val="a3"/>
          <w:rFonts w:ascii="PT Astra Serif" w:hAnsi="PT Astra Serif" w:cs="Segoe UI"/>
          <w:color w:val="0F1115"/>
          <w:sz w:val="28"/>
          <w:szCs w:val="28"/>
        </w:rPr>
        <w:t>укрепит лидирующие позиции Ульяновской области</w:t>
      </w:r>
      <w:r w:rsidRPr="008854EB">
        <w:rPr>
          <w:rFonts w:ascii="PT Astra Serif" w:hAnsi="PT Astra Serif" w:cs="Segoe UI"/>
          <w:color w:val="0F1115"/>
          <w:sz w:val="28"/>
          <w:szCs w:val="28"/>
        </w:rPr>
        <w:t> в рейтингах развития волонтёрства, но и обеспечит выполнение ключевых показателей национальных проектов. Это создаст </w:t>
      </w:r>
      <w:r w:rsidRPr="008854EB">
        <w:rPr>
          <w:rStyle w:val="a3"/>
          <w:rFonts w:ascii="PT Astra Serif" w:hAnsi="PT Astra Serif" w:cs="Segoe UI"/>
          <w:color w:val="0F1115"/>
          <w:sz w:val="28"/>
          <w:szCs w:val="28"/>
        </w:rPr>
        <w:t>прочную долгосрочную основу</w:t>
      </w:r>
      <w:r w:rsidRPr="008854EB">
        <w:rPr>
          <w:rFonts w:ascii="PT Astra Serif" w:hAnsi="PT Astra Serif" w:cs="Segoe UI"/>
          <w:color w:val="0F1115"/>
          <w:sz w:val="28"/>
          <w:szCs w:val="28"/>
        </w:rPr>
        <w:t> для устойчивого развития волонтёрского движения как эффективного инструмента решения социальных задач, укрепления социальной сплочённости и гражданской ответственности, а также дальнейшей интеграции региона в международное гуманитарное сотрудничество.</w:t>
      </w:r>
    </w:p>
    <w:p w:rsidR="00265256" w:rsidRDefault="00265256" w:rsidP="00265256">
      <w:pPr>
        <w:pStyle w:val="ds-markdown-paragraph"/>
        <w:spacing w:before="0" w:beforeAutospacing="0" w:after="0" w:afterAutospacing="0"/>
        <w:ind w:firstLine="709"/>
        <w:jc w:val="both"/>
        <w:rPr>
          <w:rFonts w:ascii="PT Astra Serif" w:hAnsi="PT Astra Serif" w:cs="Segoe UI"/>
          <w:color w:val="0F1115"/>
          <w:sz w:val="28"/>
          <w:szCs w:val="28"/>
        </w:rPr>
      </w:pPr>
    </w:p>
    <w:p w:rsidR="008718D0" w:rsidRPr="008854EB" w:rsidRDefault="008718D0" w:rsidP="00265256">
      <w:pPr>
        <w:pStyle w:val="ds-markdown-paragraph"/>
        <w:spacing w:before="0" w:beforeAutospacing="0" w:after="0" w:afterAutospacing="0"/>
        <w:ind w:firstLine="709"/>
        <w:jc w:val="both"/>
        <w:rPr>
          <w:rFonts w:ascii="PT Astra Serif" w:hAnsi="PT Astra Serif" w:cs="Segoe UI"/>
          <w:color w:val="0F1115"/>
          <w:sz w:val="28"/>
          <w:szCs w:val="28"/>
        </w:rPr>
      </w:pPr>
    </w:p>
    <w:p w:rsidR="00BC431D" w:rsidRPr="008854EB" w:rsidRDefault="000A6D87" w:rsidP="008854EB">
      <w:pPr>
        <w:pStyle w:val="3"/>
        <w:numPr>
          <w:ilvl w:val="0"/>
          <w:numId w:val="72"/>
        </w:numPr>
        <w:jc w:val="both"/>
        <w:rPr>
          <w:rFonts w:ascii="PT Astra Serif" w:hAnsi="PT Astra Serif" w:cs="Segoe UI"/>
          <w:sz w:val="28"/>
          <w:szCs w:val="28"/>
        </w:rPr>
      </w:pPr>
      <w:r w:rsidRPr="008854EB">
        <w:rPr>
          <w:rStyle w:val="a3"/>
          <w:rFonts w:ascii="PT Astra Serif" w:hAnsi="PT Astra Serif"/>
          <w:b/>
          <w:bCs/>
          <w:sz w:val="28"/>
          <w:szCs w:val="28"/>
        </w:rPr>
        <w:t xml:space="preserve">О ДЕЯТЕЛЬНОСТИ </w:t>
      </w:r>
      <w:r w:rsidR="006E067D" w:rsidRPr="008854EB">
        <w:rPr>
          <w:rFonts w:ascii="PT Astra Serif" w:hAnsi="PT Astra Serif" w:cs="Segoe UI"/>
          <w:sz w:val="28"/>
          <w:szCs w:val="28"/>
        </w:rPr>
        <w:t xml:space="preserve">ОГАУ ММЦ «ДОМ МОЛОДЫХ» </w:t>
      </w:r>
      <w:r w:rsidRPr="008854EB">
        <w:rPr>
          <w:rFonts w:ascii="PT Astra Serif" w:hAnsi="PT Astra Serif" w:cs="Segoe UI"/>
          <w:sz w:val="28"/>
          <w:szCs w:val="28"/>
        </w:rPr>
        <w:t xml:space="preserve"> В 2025 ГОДУ</w:t>
      </w:r>
    </w:p>
    <w:p w:rsidR="00265256" w:rsidRPr="008854EB" w:rsidRDefault="00265256" w:rsidP="00265256">
      <w:pPr>
        <w:spacing w:after="0" w:line="240" w:lineRule="auto"/>
        <w:ind w:firstLine="567"/>
        <w:rPr>
          <w:rFonts w:ascii="PT Astra Serif" w:hAnsi="PT Astra Serif"/>
          <w:sz w:val="28"/>
          <w:szCs w:val="28"/>
          <w:shd w:val="clear" w:color="auto" w:fill="FFFFFF"/>
        </w:rPr>
      </w:pPr>
      <w:r w:rsidRPr="008854EB">
        <w:rPr>
          <w:rFonts w:ascii="PT Astra Serif" w:hAnsi="PT Astra Serif"/>
          <w:color w:val="000000"/>
          <w:sz w:val="28"/>
          <w:szCs w:val="28"/>
          <w:shd w:val="clear" w:color="auto" w:fill="FFFFFF"/>
        </w:rPr>
        <w:t>Охват молодежи мероприятиями, проводимыми на базе инфраструктуры молодежной политики ОГАУ «ММЦ «Дом молодых»:</w:t>
      </w:r>
      <w:r w:rsidRPr="008854EB">
        <w:rPr>
          <w:rFonts w:ascii="PT Astra Serif" w:hAnsi="PT Astra Serif"/>
          <w:sz w:val="28"/>
          <w:szCs w:val="28"/>
          <w:shd w:val="clear" w:color="auto" w:fill="FFFFFF"/>
        </w:rPr>
        <w:t xml:space="preserve"> 31 858 человек</w:t>
      </w:r>
    </w:p>
    <w:p w:rsidR="00265256" w:rsidRPr="008854EB" w:rsidRDefault="00265256" w:rsidP="00265256">
      <w:pPr>
        <w:spacing w:after="0" w:line="240" w:lineRule="auto"/>
        <w:ind w:firstLine="567"/>
        <w:jc w:val="both"/>
        <w:rPr>
          <w:rFonts w:ascii="PT Astra Serif" w:hAnsi="PT Astra Serif"/>
          <w:color w:val="000000"/>
          <w:sz w:val="28"/>
          <w:szCs w:val="28"/>
          <w:shd w:val="clear" w:color="auto" w:fill="FFFFFF"/>
        </w:rPr>
      </w:pPr>
      <w:r w:rsidRPr="008854EB">
        <w:rPr>
          <w:rFonts w:ascii="PT Astra Serif" w:hAnsi="PT Astra Serif"/>
          <w:color w:val="000000"/>
          <w:sz w:val="28"/>
          <w:szCs w:val="28"/>
          <w:shd w:val="clear" w:color="auto" w:fill="FFFFFF"/>
        </w:rPr>
        <w:t xml:space="preserve">Количество участников, вовлеченных в мероприятия, проводимые в рамках Государственного задания: 5 106 человека. </w:t>
      </w:r>
    </w:p>
    <w:p w:rsidR="00265256" w:rsidRPr="008854EB" w:rsidRDefault="00265256" w:rsidP="00265256">
      <w:pPr>
        <w:spacing w:after="0" w:line="240" w:lineRule="auto"/>
        <w:ind w:firstLine="567"/>
        <w:jc w:val="both"/>
        <w:rPr>
          <w:rFonts w:ascii="PT Astra Serif" w:hAnsi="PT Astra Serif"/>
          <w:color w:val="000000"/>
          <w:sz w:val="28"/>
          <w:szCs w:val="28"/>
          <w:shd w:val="clear" w:color="auto" w:fill="FFFFFF"/>
        </w:rPr>
      </w:pPr>
      <w:r w:rsidRPr="008854EB">
        <w:rPr>
          <w:rFonts w:ascii="PT Astra Serif" w:hAnsi="PT Astra Serif"/>
          <w:color w:val="000000"/>
          <w:sz w:val="28"/>
          <w:szCs w:val="28"/>
          <w:shd w:val="clear" w:color="auto" w:fill="FFFFFF"/>
        </w:rPr>
        <w:t xml:space="preserve">Количество участников, вовлеченных на системной основе в мероприятия, проводимые в рамках Государственного </w:t>
      </w:r>
      <w:r w:rsidRPr="008854EB">
        <w:rPr>
          <w:rFonts w:ascii="PT Astra Serif" w:hAnsi="PT Astra Serif"/>
          <w:color w:val="000000"/>
          <w:sz w:val="28"/>
          <w:szCs w:val="28"/>
          <w:shd w:val="clear" w:color="auto" w:fill="FFFFFF" w:themeFill="background1"/>
        </w:rPr>
        <w:t>задания: 332 человек</w:t>
      </w:r>
      <w:r w:rsidRPr="008854EB">
        <w:rPr>
          <w:rFonts w:ascii="PT Astra Serif" w:hAnsi="PT Astra Serif"/>
          <w:color w:val="000000"/>
          <w:sz w:val="28"/>
          <w:szCs w:val="28"/>
          <w:shd w:val="clear" w:color="auto" w:fill="FFFFFF"/>
        </w:rPr>
        <w:t xml:space="preserve">. </w:t>
      </w:r>
    </w:p>
    <w:p w:rsidR="00265256" w:rsidRPr="008854EB" w:rsidRDefault="00265256" w:rsidP="00265256">
      <w:pPr>
        <w:spacing w:after="0" w:line="240" w:lineRule="auto"/>
        <w:ind w:firstLine="567"/>
        <w:jc w:val="both"/>
        <w:rPr>
          <w:rFonts w:ascii="PT Astra Serif" w:hAnsi="PT Astra Serif" w:cs="Times New Roman"/>
          <w:b/>
          <w:bCs/>
          <w:color w:val="000000"/>
          <w:sz w:val="28"/>
          <w:szCs w:val="28"/>
        </w:rPr>
      </w:pPr>
      <w:r w:rsidRPr="008854EB">
        <w:rPr>
          <w:rFonts w:ascii="PT Astra Serif" w:hAnsi="PT Astra Serif"/>
          <w:color w:val="000000"/>
          <w:sz w:val="28"/>
          <w:szCs w:val="28"/>
          <w:shd w:val="clear" w:color="auto" w:fill="FFFFFF"/>
        </w:rPr>
        <w:t xml:space="preserve">Количество участников, вовлеченных в мероприятия, проводимые в рамках программы комплексного развития </w:t>
      </w:r>
      <w:r w:rsidRPr="008854EB">
        <w:rPr>
          <w:rFonts w:ascii="PT Astra Serif" w:hAnsi="PT Astra Serif"/>
          <w:color w:val="000000"/>
          <w:sz w:val="28"/>
          <w:szCs w:val="28"/>
          <w:shd w:val="clear" w:color="auto" w:fill="FFFFFF" w:themeFill="background1"/>
        </w:rPr>
        <w:t xml:space="preserve">молодежной политики в субъектах Российской Федерации «Регион для молодых»: </w:t>
      </w:r>
      <w:r w:rsidRPr="008854EB">
        <w:rPr>
          <w:rFonts w:ascii="PT Astra Serif" w:hAnsi="PT Astra Serif" w:cs="Times New Roman"/>
          <w:bCs/>
          <w:color w:val="000000"/>
          <w:sz w:val="28"/>
          <w:szCs w:val="28"/>
        </w:rPr>
        <w:t>2</w:t>
      </w:r>
      <w:r w:rsidR="00CB5E1D">
        <w:rPr>
          <w:rFonts w:ascii="PT Astra Serif" w:hAnsi="PT Astra Serif" w:cs="Times New Roman"/>
          <w:bCs/>
          <w:color w:val="000000"/>
          <w:sz w:val="28"/>
          <w:szCs w:val="28"/>
        </w:rPr>
        <w:t>6</w:t>
      </w:r>
      <w:r w:rsidRPr="008854EB">
        <w:rPr>
          <w:rFonts w:ascii="PT Astra Serif" w:hAnsi="PT Astra Serif" w:cs="Times New Roman"/>
          <w:bCs/>
          <w:color w:val="000000"/>
          <w:sz w:val="28"/>
          <w:szCs w:val="28"/>
        </w:rPr>
        <w:t xml:space="preserve"> 8</w:t>
      </w:r>
      <w:r w:rsidR="00CB5E1D">
        <w:rPr>
          <w:rFonts w:ascii="PT Astra Serif" w:hAnsi="PT Astra Serif" w:cs="Times New Roman"/>
          <w:bCs/>
          <w:color w:val="000000"/>
          <w:sz w:val="28"/>
          <w:szCs w:val="28"/>
        </w:rPr>
        <w:t>77</w:t>
      </w:r>
      <w:r w:rsidRPr="008854EB">
        <w:rPr>
          <w:rFonts w:ascii="PT Astra Serif" w:hAnsi="PT Astra Serif" w:cs="Times New Roman"/>
          <w:bCs/>
          <w:color w:val="000000"/>
          <w:sz w:val="28"/>
          <w:szCs w:val="28"/>
        </w:rPr>
        <w:t xml:space="preserve"> </w:t>
      </w:r>
      <w:r w:rsidRPr="008854EB">
        <w:rPr>
          <w:rFonts w:ascii="PT Astra Serif" w:hAnsi="PT Astra Serif" w:cs="Times New Roman"/>
          <w:color w:val="000000"/>
          <w:sz w:val="28"/>
          <w:szCs w:val="28"/>
        </w:rPr>
        <w:t xml:space="preserve">человек. </w:t>
      </w:r>
    </w:p>
    <w:p w:rsidR="00265256" w:rsidRPr="008854EB" w:rsidRDefault="00265256" w:rsidP="00265256">
      <w:pPr>
        <w:spacing w:after="0" w:line="240" w:lineRule="auto"/>
        <w:ind w:firstLine="567"/>
        <w:jc w:val="both"/>
        <w:rPr>
          <w:rFonts w:ascii="PT Astra Serif" w:hAnsi="PT Astra Serif"/>
          <w:color w:val="000000"/>
          <w:sz w:val="28"/>
          <w:szCs w:val="28"/>
          <w:shd w:val="clear" w:color="auto" w:fill="FFFFFF"/>
        </w:rPr>
      </w:pPr>
      <w:r w:rsidRPr="008854EB">
        <w:rPr>
          <w:rFonts w:ascii="PT Astra Serif" w:hAnsi="PT Astra Serif"/>
          <w:color w:val="000000"/>
          <w:sz w:val="28"/>
          <w:szCs w:val="28"/>
          <w:shd w:val="clear" w:color="auto" w:fill="FFFFFF"/>
        </w:rPr>
        <w:t xml:space="preserve">Количество участников, вовлеченных на системной основе в мероприятия, проводимые в рамках программы комплексного развития молодежной политики в субъектах Российской Федерации «Регион для молодых»: </w:t>
      </w:r>
      <w:r w:rsidRPr="008854EB">
        <w:rPr>
          <w:rFonts w:ascii="PT Astra Serif" w:hAnsi="PT Astra Serif" w:cs="Times New Roman"/>
          <w:color w:val="000000"/>
          <w:sz w:val="28"/>
          <w:szCs w:val="28"/>
          <w:shd w:val="clear" w:color="auto" w:fill="FFFFFF"/>
        </w:rPr>
        <w:t>5 000 человек.</w:t>
      </w:r>
    </w:p>
    <w:p w:rsidR="00265256" w:rsidRPr="008854EB" w:rsidRDefault="00265256" w:rsidP="00265256">
      <w:pPr>
        <w:spacing w:after="0" w:line="240" w:lineRule="auto"/>
        <w:ind w:firstLine="567"/>
        <w:jc w:val="both"/>
        <w:rPr>
          <w:rFonts w:ascii="PT Astra Serif" w:eastAsia="Times New Roman" w:hAnsi="PT Astra Serif" w:cs="Times New Roman"/>
          <w:color w:val="000000"/>
          <w:sz w:val="28"/>
          <w:szCs w:val="28"/>
          <w:lang w:eastAsia="ru-RU"/>
        </w:rPr>
      </w:pPr>
      <w:r w:rsidRPr="008854EB">
        <w:rPr>
          <w:rFonts w:ascii="PT Astra Serif" w:eastAsia="Times New Roman" w:hAnsi="PT Astra Serif" w:cs="Times New Roman"/>
          <w:color w:val="000000"/>
          <w:sz w:val="28"/>
          <w:szCs w:val="28"/>
          <w:lang w:eastAsia="ru-RU"/>
        </w:rPr>
        <w:lastRenderedPageBreak/>
        <w:t>Доля молодых людей, вовлеченных в мероприятия, направленные на профессиональное развитие 10 273 человек.</w:t>
      </w:r>
    </w:p>
    <w:p w:rsidR="00265256" w:rsidRPr="008854EB" w:rsidRDefault="00265256" w:rsidP="00265256">
      <w:pPr>
        <w:spacing w:after="0" w:line="240" w:lineRule="auto"/>
        <w:ind w:firstLine="567"/>
        <w:jc w:val="both"/>
        <w:rPr>
          <w:rFonts w:ascii="PT Astra Serif" w:eastAsia="Times New Roman" w:hAnsi="PT Astra Serif" w:cs="Times New Roman"/>
          <w:color w:val="000000"/>
          <w:sz w:val="28"/>
          <w:szCs w:val="28"/>
          <w:lang w:eastAsia="ru-RU"/>
        </w:rPr>
      </w:pPr>
      <w:r w:rsidRPr="008854EB">
        <w:rPr>
          <w:rFonts w:ascii="PT Astra Serif" w:eastAsia="Times New Roman" w:hAnsi="PT Astra Serif" w:cs="Times New Roman"/>
          <w:color w:val="000000"/>
          <w:sz w:val="28"/>
          <w:szCs w:val="28"/>
          <w:lang w:eastAsia="ru-RU"/>
        </w:rPr>
        <w:t xml:space="preserve">Доля молодых людей, участвующих в проектах и программах, направленных на патриотическое воспитание: 13 103 человек. </w:t>
      </w:r>
    </w:p>
    <w:p w:rsidR="00265256" w:rsidRPr="008854EB" w:rsidRDefault="00265256" w:rsidP="00265256">
      <w:pPr>
        <w:spacing w:after="0" w:line="240" w:lineRule="auto"/>
        <w:ind w:firstLine="567"/>
        <w:jc w:val="both"/>
        <w:rPr>
          <w:rFonts w:ascii="PT Astra Serif" w:eastAsia="Times New Roman" w:hAnsi="PT Astra Serif" w:cs="Times New Roman"/>
          <w:color w:val="000000"/>
          <w:sz w:val="28"/>
          <w:szCs w:val="28"/>
          <w:lang w:eastAsia="ru-RU"/>
        </w:rPr>
      </w:pPr>
      <w:r w:rsidRPr="008854EB">
        <w:rPr>
          <w:rFonts w:ascii="PT Astra Serif" w:eastAsia="Times New Roman" w:hAnsi="PT Astra Serif" w:cs="Times New Roman"/>
          <w:color w:val="000000"/>
          <w:sz w:val="28"/>
          <w:szCs w:val="28"/>
          <w:lang w:eastAsia="ru-RU"/>
        </w:rPr>
        <w:t>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 283 семей.</w:t>
      </w:r>
    </w:p>
    <w:p w:rsidR="00265256" w:rsidRPr="008854EB" w:rsidRDefault="00265256" w:rsidP="00265256">
      <w:pPr>
        <w:spacing w:after="0" w:line="240" w:lineRule="auto"/>
        <w:ind w:firstLine="567"/>
        <w:jc w:val="both"/>
        <w:rPr>
          <w:rFonts w:ascii="PT Astra Serif" w:hAnsi="PT Astra Serif" w:cs="Times New Roman"/>
          <w:color w:val="000000"/>
          <w:sz w:val="28"/>
          <w:szCs w:val="28"/>
        </w:rPr>
      </w:pPr>
      <w:r w:rsidRPr="008854EB">
        <w:rPr>
          <w:rFonts w:ascii="PT Astra Serif" w:hAnsi="PT Astra Serif"/>
          <w:color w:val="000000"/>
          <w:sz w:val="28"/>
          <w:szCs w:val="28"/>
        </w:rPr>
        <w:t xml:space="preserve">В рамках программы «Регион для молодых» в 2025 году было реализовано </w:t>
      </w:r>
      <w:r w:rsidR="00CB5E1D">
        <w:rPr>
          <w:rFonts w:ascii="PT Astra Serif" w:hAnsi="PT Astra Serif"/>
          <w:color w:val="000000"/>
          <w:sz w:val="28"/>
          <w:szCs w:val="28"/>
        </w:rPr>
        <w:t xml:space="preserve">52 </w:t>
      </w:r>
      <w:r w:rsidRPr="008854EB">
        <w:rPr>
          <w:rFonts w:ascii="PT Astra Serif" w:hAnsi="PT Astra Serif"/>
          <w:color w:val="000000"/>
          <w:sz w:val="28"/>
          <w:szCs w:val="28"/>
        </w:rPr>
        <w:t xml:space="preserve"> проект</w:t>
      </w:r>
      <w:r w:rsidR="00CB5E1D">
        <w:rPr>
          <w:rFonts w:ascii="PT Astra Serif" w:hAnsi="PT Astra Serif"/>
          <w:color w:val="000000"/>
          <w:sz w:val="28"/>
          <w:szCs w:val="28"/>
        </w:rPr>
        <w:t>а</w:t>
      </w:r>
      <w:r w:rsidRPr="008854EB">
        <w:rPr>
          <w:rFonts w:ascii="PT Astra Serif" w:hAnsi="PT Astra Serif"/>
          <w:color w:val="000000"/>
          <w:sz w:val="28"/>
          <w:szCs w:val="28"/>
        </w:rPr>
        <w:t xml:space="preserve">. </w:t>
      </w:r>
      <w:r w:rsidRPr="008854EB">
        <w:rPr>
          <w:rFonts w:ascii="PT Astra Serif" w:hAnsi="PT Astra Serif" w:cs="Times New Roman"/>
          <w:color w:val="000000"/>
          <w:sz w:val="28"/>
          <w:szCs w:val="28"/>
          <w:shd w:val="clear" w:color="auto" w:fill="FFFFFF"/>
        </w:rPr>
        <w:t>Наиболее масштабные из них:</w:t>
      </w:r>
    </w:p>
    <w:p w:rsidR="00265256" w:rsidRPr="008854EB" w:rsidRDefault="00265256" w:rsidP="0089151E">
      <w:pPr>
        <w:pStyle w:val="a6"/>
        <w:numPr>
          <w:ilvl w:val="0"/>
          <w:numId w:val="30"/>
        </w:numPr>
        <w:shd w:val="clear" w:color="auto" w:fill="FFFFFF" w:themeFill="background1"/>
        <w:spacing w:after="0" w:line="240" w:lineRule="auto"/>
        <w:ind w:left="0" w:firstLine="709"/>
        <w:jc w:val="both"/>
        <w:rPr>
          <w:rFonts w:ascii="PT Astra Serif" w:hAnsi="PT Astra Serif" w:cs="Times New Roman"/>
          <w:sz w:val="28"/>
          <w:szCs w:val="28"/>
        </w:rPr>
      </w:pPr>
      <w:r w:rsidRPr="008854EB">
        <w:rPr>
          <w:rFonts w:ascii="PT Astra Serif" w:hAnsi="PT Astra Serif" w:cs="Times New Roman"/>
          <w:b/>
          <w:sz w:val="28"/>
          <w:szCs w:val="28"/>
        </w:rPr>
        <w:t>Комплекс мероприятий ко Дню молодёжи</w:t>
      </w:r>
      <w:r w:rsidRPr="008854EB">
        <w:rPr>
          <w:rFonts w:ascii="PT Astra Serif" w:hAnsi="PT Astra Serif" w:cs="Times New Roman"/>
          <w:sz w:val="28"/>
          <w:szCs w:val="28"/>
        </w:rPr>
        <w:t xml:space="preserve">. </w:t>
      </w:r>
      <w:r w:rsidRPr="008854EB">
        <w:rPr>
          <w:rFonts w:ascii="PT Astra Serif" w:hAnsi="PT Astra Serif" w:cs="Times New Roman"/>
          <w:color w:val="000000"/>
          <w:sz w:val="28"/>
          <w:szCs w:val="28"/>
          <w:shd w:val="clear" w:color="auto" w:fill="FFFFFF"/>
        </w:rPr>
        <w:t xml:space="preserve">28 июня на Соборной площади города Ульяновска состоялся масштабный праздник. </w:t>
      </w:r>
      <w:r w:rsidRPr="008854EB">
        <w:rPr>
          <w:rFonts w:ascii="PT Astra Serif" w:hAnsi="PT Astra Serif" w:cs="Times New Roman"/>
          <w:sz w:val="28"/>
          <w:szCs w:val="28"/>
          <w:shd w:val="clear" w:color="auto" w:fill="FFFFFF"/>
        </w:rPr>
        <w:t>Программа мероприятия объединила семь тематических направлений: «Время креатива», «Время спорта», «Время карьеры», «Время своего дела», «Время туризма», «Время Родины» и «Время добра». На протяжении дня работали более 40 интерактивных площадок общественных объединений, образовательных организаций и работодателей. В рамках праздника прошёл турнир по баскетболу 3х3, мастер-классы по различным видам спорта и творческим направлениям, а также лекции и дискуссии о карьере и предпринимательстве.</w:t>
      </w:r>
      <w:r w:rsidRPr="008854EB">
        <w:rPr>
          <w:rFonts w:ascii="PT Astra Serif" w:hAnsi="PT Astra Serif" w:cs="Times New Roman"/>
          <w:sz w:val="28"/>
          <w:szCs w:val="28"/>
        </w:rPr>
        <w:t xml:space="preserve"> </w:t>
      </w:r>
      <w:r w:rsidRPr="008854EB">
        <w:rPr>
          <w:rFonts w:ascii="PT Astra Serif" w:hAnsi="PT Astra Serif" w:cs="Times New Roman"/>
          <w:sz w:val="28"/>
          <w:szCs w:val="28"/>
          <w:shd w:val="clear" w:color="auto" w:fill="FFFFFF"/>
        </w:rPr>
        <w:t xml:space="preserve">На Театральной площади прошёл маркет молодых предпринимателей, в котором приняли участие 28 представителей малого бизнеса и креативных индустрий. В концертной программе выступили финалисты конкурса «Голос поколений», артисты Международного клуба дружбы и три популярных музыкальных коллектива. В проекте приняли участие более 37 тысяч человек. </w:t>
      </w:r>
    </w:p>
    <w:p w:rsidR="00265256" w:rsidRPr="008854EB" w:rsidRDefault="00265256" w:rsidP="0089151E">
      <w:pPr>
        <w:pStyle w:val="a6"/>
        <w:numPr>
          <w:ilvl w:val="0"/>
          <w:numId w:val="30"/>
        </w:numPr>
        <w:spacing w:after="0" w:line="240" w:lineRule="auto"/>
        <w:ind w:left="0" w:firstLine="709"/>
        <w:jc w:val="both"/>
        <w:rPr>
          <w:rFonts w:ascii="PT Astra Serif" w:hAnsi="PT Astra Serif" w:cs="Times New Roman"/>
          <w:sz w:val="28"/>
          <w:szCs w:val="28"/>
        </w:rPr>
      </w:pPr>
      <w:r w:rsidRPr="008854EB">
        <w:rPr>
          <w:rFonts w:ascii="PT Astra Serif" w:hAnsi="PT Astra Serif" w:cs="Times New Roman"/>
          <w:b/>
          <w:sz w:val="28"/>
          <w:szCs w:val="28"/>
        </w:rPr>
        <w:t>Региональный образовательный форум «Энергия молодых»</w:t>
      </w:r>
      <w:r w:rsidRPr="008854EB">
        <w:rPr>
          <w:rFonts w:ascii="PT Astra Serif" w:hAnsi="PT Astra Serif" w:cs="Times New Roman"/>
          <w:sz w:val="28"/>
          <w:szCs w:val="28"/>
        </w:rPr>
        <w:t xml:space="preserve"> 18-20 октября 2025 г. Трехдневный образовательный выездной форум для лидеров общественного мнения, активистов и представителей студенческого самоуправления учреждений среднего профессионального образования Ульяновской области. Форум объединил 100 участников из 25 образовательных учреждений, прошедших: обучающую программу по социальному проектированию, результатом которой стала разработка 40 проектов; воспитательную программу, включающую военно-патриотический квест и культурно-патриотические площадки; творческую программу, которая объединила встречи с профессионалами и креативные мастерские. </w:t>
      </w:r>
    </w:p>
    <w:p w:rsidR="00265256" w:rsidRPr="008854EB" w:rsidRDefault="00265256" w:rsidP="0089151E">
      <w:pPr>
        <w:pStyle w:val="a6"/>
        <w:numPr>
          <w:ilvl w:val="0"/>
          <w:numId w:val="30"/>
        </w:numPr>
        <w:spacing w:after="0" w:line="240" w:lineRule="auto"/>
        <w:ind w:left="0" w:firstLine="360"/>
        <w:jc w:val="both"/>
        <w:rPr>
          <w:rFonts w:ascii="PT Astra Serif" w:hAnsi="PT Astra Serif" w:cs="Times New Roman"/>
          <w:sz w:val="28"/>
          <w:szCs w:val="28"/>
        </w:rPr>
      </w:pPr>
      <w:r w:rsidRPr="008854EB">
        <w:rPr>
          <w:rFonts w:ascii="PT Astra Serif" w:hAnsi="PT Astra Serif" w:cs="Times New Roman"/>
          <w:b/>
          <w:sz w:val="28"/>
          <w:szCs w:val="28"/>
        </w:rPr>
        <w:t>Креативная медиа-лаборатория «Твори историю»</w:t>
      </w:r>
      <w:r w:rsidRPr="008854EB">
        <w:rPr>
          <w:rFonts w:ascii="PT Astra Serif" w:hAnsi="PT Astra Serif" w:cs="Times New Roman"/>
          <w:sz w:val="28"/>
          <w:szCs w:val="28"/>
        </w:rPr>
        <w:t xml:space="preserve"> прошла с 10 по 12 октября 2025 года. Участниками стали 100 представителей молодёжи Ульяновской области и регионов ПФО. Партнерами проекта выступили Автономная некоммерческая организация «Молодёжный центр «ШУМ» и Ассоциация «ArtMasters». Цель мероприятия – формирование и развитие профессионального сообщества специалистов в сфере медиа и журналистики Приволжского федерального округа, Мероприятие предусматривало теоретическую и практическую подготовку участников, направленную на </w:t>
      </w:r>
      <w:r w:rsidRPr="008854EB">
        <w:rPr>
          <w:rFonts w:ascii="PT Astra Serif" w:hAnsi="PT Astra Serif" w:cs="Times New Roman"/>
          <w:sz w:val="28"/>
          <w:szCs w:val="28"/>
        </w:rPr>
        <w:lastRenderedPageBreak/>
        <w:t>освоение ключевых навыков в области позиционирования, популяризации деятельности и сохранения единой информационной повестки.</w:t>
      </w:r>
    </w:p>
    <w:p w:rsidR="00265256" w:rsidRPr="008854EB" w:rsidRDefault="00265256" w:rsidP="00265256">
      <w:pPr>
        <w:spacing w:after="0" w:line="240" w:lineRule="auto"/>
        <w:ind w:firstLine="426"/>
        <w:jc w:val="both"/>
        <w:rPr>
          <w:rFonts w:ascii="PT Astra Serif" w:hAnsi="PT Astra Serif" w:cs="Times New Roman"/>
          <w:sz w:val="28"/>
          <w:szCs w:val="28"/>
        </w:rPr>
      </w:pPr>
      <w:r w:rsidRPr="008854EB">
        <w:rPr>
          <w:rFonts w:ascii="PT Astra Serif" w:hAnsi="PT Astra Serif" w:cs="Times New Roman"/>
          <w:sz w:val="28"/>
          <w:szCs w:val="28"/>
        </w:rPr>
        <w:t>Из участников Ульяновской области было создано сообщество медиа-волонтеров, которые принимают участия в мероприятиях Дома молодых, учатся у профессионалов в области медиа и помогают создавать контент для Дома молодых. Кейсы, над которыми работали команды, партнёры взяли к себе в разработку и использовали на своих мероприятиях и в социальных сетях (УРО МООО «РСО», АНО «Счастливый регион», ФГБОУ ВО «УлГПУ им. И.Н. Ульянова», ОГАУ «ММЦ «Дом молодых»).</w:t>
      </w:r>
    </w:p>
    <w:p w:rsidR="00265256" w:rsidRPr="008854EB" w:rsidRDefault="00265256" w:rsidP="0089151E">
      <w:pPr>
        <w:pStyle w:val="a6"/>
        <w:numPr>
          <w:ilvl w:val="0"/>
          <w:numId w:val="30"/>
        </w:numPr>
        <w:spacing w:after="0" w:line="240" w:lineRule="auto"/>
        <w:ind w:left="0" w:firstLine="709"/>
        <w:jc w:val="both"/>
        <w:rPr>
          <w:rFonts w:ascii="PT Astra Serif" w:hAnsi="PT Astra Serif" w:cs="Times New Roman"/>
          <w:sz w:val="28"/>
          <w:szCs w:val="28"/>
        </w:rPr>
      </w:pPr>
      <w:r w:rsidRPr="008854EB">
        <w:rPr>
          <w:rFonts w:ascii="PT Astra Serif" w:hAnsi="PT Astra Serif" w:cs="Times New Roman"/>
          <w:b/>
          <w:sz w:val="28"/>
          <w:szCs w:val="28"/>
        </w:rPr>
        <w:t>Социально практико-ориентированная программа для молодёжи «Время туризма»</w:t>
      </w:r>
      <w:r w:rsidRPr="008854EB">
        <w:rPr>
          <w:rFonts w:ascii="PT Astra Serif" w:hAnsi="PT Astra Serif" w:cs="Times New Roman"/>
          <w:sz w:val="28"/>
          <w:szCs w:val="28"/>
        </w:rPr>
        <w:t xml:space="preserve">. Реализация программы включала проведение туристических походов с мая по октябрь 2025 года в следующих районах Ульяновской области: Инзенский, Барышский, Сурский, Теренгульский, Чердаклинский, Ульяновский, Сенгилеевский, Новоспасский районы. Участниками стали 500 представителей студенческой молодёжи, представители молодежный организаций, молодые семьи, иностранные студенты, работающая молодежь, школьники, молодежь с особенностями с состояния здоровья. Участникам была предоставлена уникальная возможность ознакомиться с уникальными природными объектами и историческими достопримечательностями Ульяновского региона, что способствовало укреплению физического здоровья, воспитанию любви к малой родине, взаимодействию молодёжи с разными интересами. </w:t>
      </w:r>
    </w:p>
    <w:p w:rsidR="00265256" w:rsidRPr="008854EB" w:rsidRDefault="00265256" w:rsidP="0089151E">
      <w:pPr>
        <w:pStyle w:val="a6"/>
        <w:numPr>
          <w:ilvl w:val="0"/>
          <w:numId w:val="30"/>
        </w:numPr>
        <w:shd w:val="clear" w:color="auto" w:fill="FFFFFF" w:themeFill="background1"/>
        <w:spacing w:after="0" w:line="240" w:lineRule="auto"/>
        <w:ind w:left="0" w:firstLine="709"/>
        <w:jc w:val="both"/>
        <w:rPr>
          <w:rFonts w:ascii="PT Astra Serif" w:hAnsi="PT Astra Serif" w:cs="Times New Roman"/>
          <w:sz w:val="28"/>
          <w:szCs w:val="28"/>
        </w:rPr>
      </w:pPr>
      <w:r w:rsidRPr="008854EB">
        <w:rPr>
          <w:rFonts w:ascii="PT Astra Serif" w:hAnsi="PT Astra Serif" w:cs="Times New Roman"/>
          <w:b/>
          <w:color w:val="000000"/>
          <w:sz w:val="28"/>
          <w:szCs w:val="28"/>
          <w:shd w:val="clear" w:color="auto" w:fill="FFFFFF"/>
        </w:rPr>
        <w:t>Служба психологической поддержки «Встреча с собой»</w:t>
      </w:r>
      <w:r w:rsidRPr="008854EB">
        <w:rPr>
          <w:rFonts w:ascii="PT Astra Serif" w:hAnsi="PT Astra Serif" w:cs="Times New Roman"/>
          <w:b/>
          <w:color w:val="000000"/>
          <w:sz w:val="28"/>
          <w:szCs w:val="28"/>
        </w:rPr>
        <w:t>.</w:t>
      </w:r>
      <w:r w:rsidRPr="008854EB">
        <w:rPr>
          <w:rFonts w:ascii="PT Astra Serif" w:hAnsi="PT Astra Serif" w:cs="Times New Roman"/>
          <w:color w:val="000000"/>
          <w:sz w:val="28"/>
          <w:szCs w:val="28"/>
        </w:rPr>
        <w:t xml:space="preserve"> За время </w:t>
      </w:r>
      <w:r w:rsidRPr="008854EB">
        <w:rPr>
          <w:rFonts w:ascii="PT Astra Serif" w:hAnsi="PT Astra Serif" w:cs="Times New Roman"/>
          <w:color w:val="000000"/>
          <w:sz w:val="28"/>
          <w:szCs w:val="28"/>
          <w:shd w:val="clear" w:color="auto" w:fill="FFFFFF"/>
        </w:rPr>
        <w:t xml:space="preserve">реализации проекта проведено более 200 психологических консультаций, что помогло многим найти представителям молодёжи найти поддержку. В рамках службы организованы лекции, арт-терапия и занятия йогой, </w:t>
      </w:r>
      <w:r w:rsidRPr="008854EB">
        <w:rPr>
          <w:rFonts w:ascii="PT Astra Serif" w:hAnsi="PT Astra Serif" w:cs="Times New Roman"/>
          <w:sz w:val="28"/>
          <w:szCs w:val="28"/>
          <w:shd w:val="clear" w:color="auto" w:fill="FFFFFF"/>
        </w:rPr>
        <w:t>профориентационный интенсив для подростков, где каждый участник смог определиться с выбором профессии и найти своё призвание.</w:t>
      </w:r>
    </w:p>
    <w:p w:rsidR="00265256" w:rsidRPr="008854EB" w:rsidRDefault="00265256" w:rsidP="0089151E">
      <w:pPr>
        <w:pStyle w:val="a6"/>
        <w:numPr>
          <w:ilvl w:val="0"/>
          <w:numId w:val="30"/>
        </w:numPr>
        <w:shd w:val="clear" w:color="auto" w:fill="FFFFFF" w:themeFill="background1"/>
        <w:spacing w:after="0" w:line="240" w:lineRule="auto"/>
        <w:ind w:left="0" w:firstLine="709"/>
        <w:jc w:val="both"/>
        <w:rPr>
          <w:rFonts w:ascii="PT Astra Serif" w:hAnsi="PT Astra Serif" w:cs="Times New Roman"/>
          <w:sz w:val="28"/>
          <w:szCs w:val="28"/>
        </w:rPr>
      </w:pPr>
      <w:r w:rsidRPr="008854EB">
        <w:rPr>
          <w:rFonts w:ascii="PT Astra Serif" w:hAnsi="PT Astra Serif" w:cs="Times New Roman"/>
          <w:b/>
          <w:sz w:val="28"/>
          <w:szCs w:val="28"/>
        </w:rPr>
        <w:t>«Профориентационный цикл региональных мероприятий «Карьера.РСО»</w:t>
      </w:r>
      <w:r w:rsidRPr="008854EB">
        <w:rPr>
          <w:rFonts w:ascii="PT Astra Serif" w:hAnsi="PT Astra Serif" w:cs="Times New Roman"/>
          <w:sz w:val="28"/>
          <w:szCs w:val="28"/>
        </w:rPr>
        <w:t xml:space="preserve"> состоит из комплекса мероприятий в сфере труда и занятости молодёжи, который включает в себя: профориентационную работу со школьниками, студентами ВПО и СПО в рамках мероприятия «ПрофДвиж», 44 выезда, 880 участников, конкурс профессионального мастерства «ПРОтруд», в рамках которого прошли отборочные и практические этапы по 10-ти конкурсным направлениям, 204 участника; образовательный интенсив «Региональная школа командирского состава» для 60 участников; карьерный форум для профессионального самоопределения школьников, возможности их первого трудоустройства, улучшение знаний в сфере трудоустройства и возможностях получения профессионального образования в образовательных учреждениях региона, 200 участников. Главной целью комплекса мероприятий является формирование платформы для дальнейшего освещения и обсуждения дополнительной профессиональной подготовки молодёжи, а также </w:t>
      </w:r>
      <w:r w:rsidRPr="008854EB">
        <w:rPr>
          <w:rFonts w:ascii="PT Astra Serif" w:hAnsi="PT Astra Serif" w:cs="Times New Roman"/>
          <w:sz w:val="28"/>
          <w:szCs w:val="28"/>
        </w:rPr>
        <w:lastRenderedPageBreak/>
        <w:t>популяризации созидательного труда и карьерного развития в Ульяновской области.</w:t>
      </w:r>
    </w:p>
    <w:p w:rsidR="00265256" w:rsidRPr="008854EB" w:rsidRDefault="00265256" w:rsidP="00265256">
      <w:pPr>
        <w:spacing w:after="0" w:line="240" w:lineRule="auto"/>
        <w:ind w:firstLine="567"/>
        <w:jc w:val="both"/>
        <w:rPr>
          <w:rFonts w:ascii="PT Astra Serif" w:eastAsia="Times New Roman" w:hAnsi="PT Astra Serif" w:cs="Times New Roman"/>
          <w:color w:val="000000"/>
          <w:sz w:val="28"/>
          <w:szCs w:val="28"/>
          <w:lang w:eastAsia="ru-RU"/>
        </w:rPr>
      </w:pPr>
      <w:r w:rsidRPr="008854EB">
        <w:rPr>
          <w:rFonts w:ascii="PT Astra Serif" w:eastAsia="Times New Roman" w:hAnsi="PT Astra Serif" w:cs="Times New Roman"/>
          <w:color w:val="000000"/>
          <w:sz w:val="28"/>
          <w:szCs w:val="28"/>
          <w:lang w:eastAsia="ru-RU"/>
        </w:rPr>
        <w:t>В рамках Государственного задания ОГАУ «ММЦ «Дом молодых» совместно с Министерством молодёжного развития реализовали 5 региональных этапов общественных проектов Приволжского федерального округа.</w:t>
      </w:r>
    </w:p>
    <w:tbl>
      <w:tblPr>
        <w:tblStyle w:val="ad"/>
        <w:tblW w:w="0" w:type="auto"/>
        <w:tblLook w:val="04A0"/>
      </w:tblPr>
      <w:tblGrid>
        <w:gridCol w:w="4673"/>
        <w:gridCol w:w="2126"/>
        <w:gridCol w:w="2410"/>
      </w:tblGrid>
      <w:tr w:rsidR="00265256" w:rsidRPr="008854EB" w:rsidTr="000D6852">
        <w:tc>
          <w:tcPr>
            <w:tcW w:w="4673" w:type="dxa"/>
          </w:tcPr>
          <w:p w:rsidR="00265256" w:rsidRPr="008854EB" w:rsidRDefault="00265256" w:rsidP="00265256">
            <w:pPr>
              <w:jc w:val="center"/>
              <w:rPr>
                <w:rFonts w:ascii="PT Astra Serif" w:hAnsi="PT Astra Serif"/>
                <w:b/>
                <w:sz w:val="28"/>
                <w:szCs w:val="28"/>
              </w:rPr>
            </w:pPr>
            <w:r w:rsidRPr="008854EB">
              <w:rPr>
                <w:rFonts w:ascii="PT Astra Serif" w:hAnsi="PT Astra Serif"/>
                <w:b/>
                <w:sz w:val="28"/>
                <w:szCs w:val="28"/>
              </w:rPr>
              <w:t>Наименование</w:t>
            </w:r>
          </w:p>
        </w:tc>
        <w:tc>
          <w:tcPr>
            <w:tcW w:w="2126" w:type="dxa"/>
          </w:tcPr>
          <w:p w:rsidR="00265256" w:rsidRPr="008854EB" w:rsidRDefault="00265256" w:rsidP="00265256">
            <w:pPr>
              <w:jc w:val="center"/>
              <w:rPr>
                <w:rFonts w:ascii="PT Astra Serif" w:hAnsi="PT Astra Serif"/>
                <w:b/>
                <w:sz w:val="28"/>
                <w:szCs w:val="28"/>
              </w:rPr>
            </w:pPr>
            <w:r w:rsidRPr="008854EB">
              <w:rPr>
                <w:rFonts w:ascii="PT Astra Serif" w:hAnsi="PT Astra Serif"/>
                <w:b/>
                <w:sz w:val="28"/>
                <w:szCs w:val="28"/>
              </w:rPr>
              <w:t>2024</w:t>
            </w:r>
          </w:p>
        </w:tc>
        <w:tc>
          <w:tcPr>
            <w:tcW w:w="2410" w:type="dxa"/>
          </w:tcPr>
          <w:p w:rsidR="00265256" w:rsidRPr="008854EB" w:rsidRDefault="00265256" w:rsidP="00265256">
            <w:pPr>
              <w:jc w:val="center"/>
              <w:rPr>
                <w:rFonts w:ascii="PT Astra Serif" w:hAnsi="PT Astra Serif"/>
                <w:b/>
                <w:sz w:val="28"/>
                <w:szCs w:val="28"/>
              </w:rPr>
            </w:pPr>
            <w:r w:rsidRPr="008854EB">
              <w:rPr>
                <w:rFonts w:ascii="PT Astra Serif" w:hAnsi="PT Astra Serif"/>
                <w:b/>
                <w:sz w:val="28"/>
                <w:szCs w:val="28"/>
              </w:rPr>
              <w:t>2025</w:t>
            </w:r>
          </w:p>
        </w:tc>
      </w:tr>
      <w:tr w:rsidR="00265256" w:rsidRPr="008854EB" w:rsidTr="000D6852">
        <w:tc>
          <w:tcPr>
            <w:tcW w:w="4673" w:type="dxa"/>
          </w:tcPr>
          <w:p w:rsidR="00265256" w:rsidRPr="008854EB" w:rsidRDefault="00265256" w:rsidP="00265256">
            <w:pPr>
              <w:rPr>
                <w:rFonts w:ascii="PT Astra Serif" w:hAnsi="PT Astra Serif"/>
                <w:sz w:val="28"/>
                <w:szCs w:val="28"/>
              </w:rPr>
            </w:pPr>
            <w:r w:rsidRPr="008854EB">
              <w:rPr>
                <w:rFonts w:ascii="PT Astra Serif" w:hAnsi="PT Astra Serif"/>
                <w:sz w:val="28"/>
                <w:szCs w:val="28"/>
              </w:rPr>
              <w:t>Интеллектуальная Олимпиада среди студентов «IQ-ПФО»</w:t>
            </w:r>
          </w:p>
        </w:tc>
        <w:tc>
          <w:tcPr>
            <w:tcW w:w="2126" w:type="dxa"/>
            <w:vAlign w:val="center"/>
          </w:tcPr>
          <w:p w:rsidR="00265256" w:rsidRPr="008854EB" w:rsidRDefault="00265256" w:rsidP="00265256">
            <w:pPr>
              <w:jc w:val="center"/>
              <w:rPr>
                <w:rFonts w:ascii="PT Astra Serif" w:hAnsi="PT Astra Serif"/>
                <w:b/>
                <w:sz w:val="28"/>
                <w:szCs w:val="28"/>
              </w:rPr>
            </w:pPr>
            <w:r w:rsidRPr="008854EB">
              <w:rPr>
                <w:rFonts w:ascii="PT Astra Serif" w:hAnsi="PT Astra Serif"/>
                <w:sz w:val="28"/>
                <w:szCs w:val="28"/>
              </w:rPr>
              <w:t>10 место</w:t>
            </w:r>
          </w:p>
        </w:tc>
        <w:tc>
          <w:tcPr>
            <w:tcW w:w="2410" w:type="dxa"/>
            <w:vAlign w:val="center"/>
          </w:tcPr>
          <w:p w:rsidR="00265256" w:rsidRPr="008854EB" w:rsidRDefault="00265256" w:rsidP="00265256">
            <w:pPr>
              <w:jc w:val="center"/>
              <w:rPr>
                <w:rFonts w:ascii="PT Astra Serif" w:hAnsi="PT Astra Serif"/>
                <w:b/>
                <w:sz w:val="28"/>
                <w:szCs w:val="28"/>
              </w:rPr>
            </w:pPr>
            <w:r w:rsidRPr="008854EB">
              <w:rPr>
                <w:rFonts w:ascii="PT Astra Serif" w:hAnsi="PT Astra Serif"/>
                <w:sz w:val="28"/>
                <w:szCs w:val="28"/>
              </w:rPr>
              <w:t>9 место</w:t>
            </w:r>
          </w:p>
        </w:tc>
      </w:tr>
      <w:tr w:rsidR="00265256" w:rsidRPr="008854EB" w:rsidTr="000D6852">
        <w:tc>
          <w:tcPr>
            <w:tcW w:w="4673" w:type="dxa"/>
          </w:tcPr>
          <w:p w:rsidR="00265256" w:rsidRPr="008854EB" w:rsidRDefault="00265256" w:rsidP="00265256">
            <w:pPr>
              <w:rPr>
                <w:rFonts w:ascii="PT Astra Serif" w:hAnsi="PT Astra Serif"/>
                <w:sz w:val="28"/>
                <w:szCs w:val="28"/>
              </w:rPr>
            </w:pPr>
            <w:r w:rsidRPr="008854EB">
              <w:rPr>
                <w:rFonts w:ascii="PT Astra Serif" w:hAnsi="PT Astra Serif"/>
                <w:sz w:val="28"/>
                <w:szCs w:val="28"/>
              </w:rPr>
              <w:t>Слёт поисковых отрядов ПФО «Никто не забыт»</w:t>
            </w:r>
          </w:p>
        </w:tc>
        <w:tc>
          <w:tcPr>
            <w:tcW w:w="2126" w:type="dxa"/>
            <w:vAlign w:val="center"/>
          </w:tcPr>
          <w:p w:rsidR="00265256" w:rsidRPr="008854EB" w:rsidRDefault="00265256" w:rsidP="00265256">
            <w:pPr>
              <w:jc w:val="center"/>
              <w:rPr>
                <w:rFonts w:ascii="PT Astra Serif" w:hAnsi="PT Astra Serif"/>
                <w:b/>
                <w:sz w:val="28"/>
                <w:szCs w:val="28"/>
              </w:rPr>
            </w:pPr>
            <w:r w:rsidRPr="008854EB">
              <w:rPr>
                <w:rFonts w:ascii="PT Astra Serif" w:hAnsi="PT Astra Serif"/>
                <w:color w:val="000000"/>
                <w:sz w:val="28"/>
                <w:szCs w:val="28"/>
              </w:rPr>
              <w:t>8 место</w:t>
            </w:r>
          </w:p>
        </w:tc>
        <w:tc>
          <w:tcPr>
            <w:tcW w:w="2410" w:type="dxa"/>
            <w:vAlign w:val="center"/>
          </w:tcPr>
          <w:p w:rsidR="00265256" w:rsidRPr="008854EB" w:rsidRDefault="00265256" w:rsidP="00265256">
            <w:pPr>
              <w:jc w:val="center"/>
              <w:rPr>
                <w:rFonts w:ascii="PT Astra Serif" w:hAnsi="PT Astra Serif"/>
                <w:b/>
                <w:sz w:val="28"/>
                <w:szCs w:val="28"/>
              </w:rPr>
            </w:pPr>
            <w:r w:rsidRPr="008854EB">
              <w:rPr>
                <w:rFonts w:ascii="PT Astra Serif" w:hAnsi="PT Astra Serif"/>
                <w:color w:val="000000"/>
                <w:sz w:val="28"/>
                <w:szCs w:val="28"/>
              </w:rPr>
              <w:t>9 место</w:t>
            </w:r>
          </w:p>
        </w:tc>
      </w:tr>
      <w:tr w:rsidR="00265256" w:rsidRPr="008854EB" w:rsidTr="000D6852">
        <w:tc>
          <w:tcPr>
            <w:tcW w:w="4673" w:type="dxa"/>
          </w:tcPr>
          <w:p w:rsidR="00265256" w:rsidRPr="008854EB" w:rsidRDefault="00265256" w:rsidP="00265256">
            <w:pPr>
              <w:rPr>
                <w:rFonts w:ascii="PT Astra Serif" w:hAnsi="PT Astra Serif"/>
                <w:sz w:val="28"/>
                <w:szCs w:val="28"/>
              </w:rPr>
            </w:pPr>
            <w:r w:rsidRPr="008854EB">
              <w:rPr>
                <w:rFonts w:ascii="PT Astra Serif" w:hAnsi="PT Astra Serif"/>
                <w:sz w:val="28"/>
                <w:szCs w:val="28"/>
              </w:rPr>
              <w:t>Фестиваль молодежных театров «Театральное Приволжье».</w:t>
            </w:r>
          </w:p>
        </w:tc>
        <w:tc>
          <w:tcPr>
            <w:tcW w:w="2126" w:type="dxa"/>
            <w:vAlign w:val="center"/>
          </w:tcPr>
          <w:p w:rsidR="00265256" w:rsidRPr="008854EB" w:rsidRDefault="00265256" w:rsidP="00265256">
            <w:pPr>
              <w:jc w:val="center"/>
              <w:rPr>
                <w:rFonts w:ascii="PT Astra Serif" w:hAnsi="PT Astra Serif"/>
                <w:sz w:val="28"/>
                <w:szCs w:val="28"/>
              </w:rPr>
            </w:pPr>
            <w:r w:rsidRPr="008854EB">
              <w:rPr>
                <w:rFonts w:ascii="PT Astra Serif" w:hAnsi="PT Astra Serif"/>
                <w:sz w:val="28"/>
                <w:szCs w:val="28"/>
              </w:rPr>
              <w:t>12 место</w:t>
            </w:r>
          </w:p>
        </w:tc>
        <w:tc>
          <w:tcPr>
            <w:tcW w:w="2410" w:type="dxa"/>
            <w:vAlign w:val="center"/>
          </w:tcPr>
          <w:p w:rsidR="00265256" w:rsidRPr="008854EB" w:rsidRDefault="00265256" w:rsidP="00265256">
            <w:pPr>
              <w:jc w:val="center"/>
              <w:rPr>
                <w:rFonts w:ascii="PT Astra Serif" w:hAnsi="PT Astra Serif"/>
                <w:b/>
                <w:sz w:val="28"/>
                <w:szCs w:val="28"/>
              </w:rPr>
            </w:pPr>
            <w:r w:rsidRPr="008854EB">
              <w:rPr>
                <w:rFonts w:ascii="PT Astra Serif" w:hAnsi="PT Astra Serif"/>
                <w:b/>
                <w:sz w:val="28"/>
                <w:szCs w:val="28"/>
              </w:rPr>
              <w:t>–</w:t>
            </w:r>
          </w:p>
        </w:tc>
      </w:tr>
      <w:tr w:rsidR="00265256" w:rsidRPr="008854EB" w:rsidTr="000D6852">
        <w:tc>
          <w:tcPr>
            <w:tcW w:w="4673" w:type="dxa"/>
          </w:tcPr>
          <w:p w:rsidR="00265256" w:rsidRPr="008854EB" w:rsidRDefault="00265256" w:rsidP="00265256">
            <w:pPr>
              <w:rPr>
                <w:rFonts w:ascii="PT Astra Serif" w:hAnsi="PT Astra Serif"/>
                <w:sz w:val="28"/>
                <w:szCs w:val="28"/>
              </w:rPr>
            </w:pPr>
            <w:r w:rsidRPr="008854EB">
              <w:rPr>
                <w:rFonts w:ascii="PT Astra Serif" w:hAnsi="PT Astra Serif"/>
                <w:sz w:val="28"/>
                <w:szCs w:val="28"/>
              </w:rPr>
              <w:t>Фестиваль уличного искусства Приволжского федерального округа «ФормАРТ»</w:t>
            </w:r>
          </w:p>
        </w:tc>
        <w:tc>
          <w:tcPr>
            <w:tcW w:w="2126" w:type="dxa"/>
            <w:vAlign w:val="center"/>
          </w:tcPr>
          <w:p w:rsidR="00265256" w:rsidRPr="008854EB" w:rsidRDefault="00265256" w:rsidP="00265256">
            <w:pPr>
              <w:jc w:val="center"/>
              <w:rPr>
                <w:rFonts w:ascii="PT Astra Serif" w:hAnsi="PT Astra Serif"/>
                <w:b/>
                <w:sz w:val="28"/>
                <w:szCs w:val="28"/>
              </w:rPr>
            </w:pPr>
            <w:r w:rsidRPr="008854EB">
              <w:rPr>
                <w:rFonts w:ascii="PT Astra Serif" w:hAnsi="PT Astra Serif"/>
                <w:color w:val="000000"/>
                <w:sz w:val="28"/>
                <w:szCs w:val="28"/>
              </w:rPr>
              <w:t>1 место</w:t>
            </w:r>
          </w:p>
        </w:tc>
        <w:tc>
          <w:tcPr>
            <w:tcW w:w="2410" w:type="dxa"/>
            <w:vAlign w:val="center"/>
          </w:tcPr>
          <w:p w:rsidR="00265256" w:rsidRPr="008854EB" w:rsidRDefault="00265256" w:rsidP="00265256">
            <w:pPr>
              <w:jc w:val="center"/>
              <w:rPr>
                <w:rFonts w:ascii="PT Astra Serif" w:hAnsi="PT Astra Serif"/>
                <w:b/>
                <w:sz w:val="28"/>
                <w:szCs w:val="28"/>
              </w:rPr>
            </w:pPr>
            <w:r w:rsidRPr="008854EB">
              <w:rPr>
                <w:rFonts w:ascii="PT Astra Serif" w:hAnsi="PT Astra Serif"/>
                <w:color w:val="000000"/>
                <w:sz w:val="28"/>
                <w:szCs w:val="28"/>
              </w:rPr>
              <w:t>7 место</w:t>
            </w:r>
          </w:p>
        </w:tc>
      </w:tr>
      <w:tr w:rsidR="00265256" w:rsidRPr="008854EB" w:rsidTr="000D6852">
        <w:tc>
          <w:tcPr>
            <w:tcW w:w="4673" w:type="dxa"/>
          </w:tcPr>
          <w:p w:rsidR="00265256" w:rsidRPr="008854EB" w:rsidRDefault="00265256" w:rsidP="00265256">
            <w:pPr>
              <w:rPr>
                <w:rFonts w:ascii="PT Astra Serif" w:hAnsi="PT Astra Serif"/>
                <w:sz w:val="28"/>
                <w:szCs w:val="28"/>
              </w:rPr>
            </w:pPr>
            <w:r w:rsidRPr="008854EB">
              <w:rPr>
                <w:rFonts w:ascii="PT Astra Serif" w:hAnsi="PT Astra Serif"/>
                <w:sz w:val="28"/>
                <w:szCs w:val="28"/>
              </w:rPr>
              <w:t>Молодёжный форум Приволжского федерального округа «иВолга»</w:t>
            </w:r>
          </w:p>
        </w:tc>
        <w:tc>
          <w:tcPr>
            <w:tcW w:w="2126" w:type="dxa"/>
            <w:vAlign w:val="center"/>
          </w:tcPr>
          <w:p w:rsidR="00265256" w:rsidRPr="008854EB" w:rsidRDefault="00265256" w:rsidP="00265256">
            <w:pPr>
              <w:jc w:val="center"/>
              <w:rPr>
                <w:rFonts w:ascii="PT Astra Serif" w:hAnsi="PT Astra Serif"/>
                <w:sz w:val="28"/>
                <w:szCs w:val="28"/>
              </w:rPr>
            </w:pPr>
            <w:r w:rsidRPr="008854EB">
              <w:rPr>
                <w:rFonts w:ascii="PT Astra Serif" w:hAnsi="PT Astra Serif"/>
                <w:sz w:val="28"/>
                <w:szCs w:val="28"/>
              </w:rPr>
              <w:t>10 место</w:t>
            </w:r>
          </w:p>
        </w:tc>
        <w:tc>
          <w:tcPr>
            <w:tcW w:w="2410" w:type="dxa"/>
            <w:vAlign w:val="center"/>
          </w:tcPr>
          <w:p w:rsidR="00265256" w:rsidRPr="008854EB" w:rsidRDefault="00265256" w:rsidP="00265256">
            <w:pPr>
              <w:jc w:val="center"/>
              <w:rPr>
                <w:rFonts w:ascii="PT Astra Serif" w:hAnsi="PT Astra Serif"/>
                <w:sz w:val="28"/>
                <w:szCs w:val="28"/>
              </w:rPr>
            </w:pPr>
            <w:r w:rsidRPr="008854EB">
              <w:rPr>
                <w:rFonts w:ascii="PT Astra Serif" w:hAnsi="PT Astra Serif"/>
                <w:sz w:val="28"/>
                <w:szCs w:val="28"/>
              </w:rPr>
              <w:t>10 место</w:t>
            </w:r>
          </w:p>
        </w:tc>
      </w:tr>
    </w:tbl>
    <w:p w:rsidR="00265256" w:rsidRPr="008854EB" w:rsidRDefault="00265256" w:rsidP="0089151E">
      <w:pPr>
        <w:numPr>
          <w:ilvl w:val="0"/>
          <w:numId w:val="31"/>
        </w:numPr>
        <w:spacing w:after="0" w:line="240" w:lineRule="auto"/>
        <w:ind w:left="0" w:firstLine="284"/>
        <w:jc w:val="both"/>
        <w:rPr>
          <w:rFonts w:ascii="PT Astra Serif" w:eastAsia="Times New Roman" w:hAnsi="PT Astra Serif" w:cs="Times New Roman"/>
          <w:color w:val="000000"/>
          <w:sz w:val="28"/>
          <w:szCs w:val="28"/>
          <w:lang w:eastAsia="ru-RU"/>
        </w:rPr>
      </w:pPr>
      <w:r w:rsidRPr="008854EB">
        <w:rPr>
          <w:rFonts w:ascii="PT Astra Serif" w:eastAsia="Times New Roman" w:hAnsi="PT Astra Serif" w:cs="Times New Roman"/>
          <w:b/>
          <w:color w:val="000000"/>
          <w:sz w:val="28"/>
          <w:szCs w:val="28"/>
          <w:lang w:eastAsia="ru-RU"/>
        </w:rPr>
        <w:t>Интеллектуальная Олимпиада среди студентов «</w:t>
      </w:r>
      <w:r w:rsidRPr="008854EB">
        <w:rPr>
          <w:rFonts w:ascii="PT Astra Serif" w:eastAsia="Times New Roman" w:hAnsi="PT Astra Serif" w:cs="Times New Roman"/>
          <w:b/>
          <w:color w:val="000000"/>
          <w:sz w:val="28"/>
          <w:szCs w:val="28"/>
          <w:lang w:val="en-US" w:eastAsia="ru-RU"/>
        </w:rPr>
        <w:t>IQ</w:t>
      </w:r>
      <w:r w:rsidRPr="008854EB">
        <w:rPr>
          <w:rFonts w:ascii="PT Astra Serif" w:eastAsia="Times New Roman" w:hAnsi="PT Astra Serif" w:cs="Times New Roman"/>
          <w:b/>
          <w:color w:val="000000"/>
          <w:sz w:val="28"/>
          <w:szCs w:val="28"/>
          <w:lang w:eastAsia="ru-RU"/>
        </w:rPr>
        <w:t>–ПФО».</w:t>
      </w:r>
      <w:r w:rsidRPr="008854EB">
        <w:rPr>
          <w:rFonts w:ascii="PT Astra Serif" w:eastAsia="Times New Roman" w:hAnsi="PT Astra Serif" w:cs="Times New Roman"/>
          <w:color w:val="000000"/>
          <w:sz w:val="28"/>
          <w:szCs w:val="28"/>
          <w:lang w:eastAsia="ru-RU"/>
        </w:rPr>
        <w:t xml:space="preserve">                                  В общекомандном зачете делегация Ульяновской области заняла 9 место, в составе делегации Ульяновской области отправилось 18 участников. Общий охват мероприятиями проекта – 675 человек. </w:t>
      </w:r>
    </w:p>
    <w:tbl>
      <w:tblPr>
        <w:tblStyle w:val="ad"/>
        <w:tblW w:w="0" w:type="auto"/>
        <w:tblLook w:val="04A0"/>
      </w:tblPr>
      <w:tblGrid>
        <w:gridCol w:w="4673"/>
        <w:gridCol w:w="2268"/>
        <w:gridCol w:w="2404"/>
      </w:tblGrid>
      <w:tr w:rsidR="00265256" w:rsidRPr="008854EB" w:rsidTr="000D6852">
        <w:tc>
          <w:tcPr>
            <w:tcW w:w="4673" w:type="dxa"/>
          </w:tcPr>
          <w:p w:rsidR="00265256" w:rsidRPr="008854EB" w:rsidRDefault="00265256" w:rsidP="00265256">
            <w:pPr>
              <w:ind w:firstLine="284"/>
              <w:rPr>
                <w:rFonts w:ascii="PT Astra Serif" w:hAnsi="PT Astra Serif"/>
                <w:b/>
                <w:sz w:val="28"/>
                <w:szCs w:val="28"/>
              </w:rPr>
            </w:pPr>
            <w:r w:rsidRPr="008854EB">
              <w:rPr>
                <w:rFonts w:ascii="PT Astra Serif" w:hAnsi="PT Astra Serif"/>
                <w:b/>
                <w:sz w:val="28"/>
                <w:szCs w:val="28"/>
              </w:rPr>
              <w:t>Основание для сравнения</w:t>
            </w:r>
          </w:p>
        </w:tc>
        <w:tc>
          <w:tcPr>
            <w:tcW w:w="2268" w:type="dxa"/>
          </w:tcPr>
          <w:p w:rsidR="00265256" w:rsidRPr="008854EB" w:rsidRDefault="00265256" w:rsidP="00265256">
            <w:pPr>
              <w:ind w:firstLine="284"/>
              <w:rPr>
                <w:rFonts w:ascii="PT Astra Serif" w:hAnsi="PT Astra Serif"/>
                <w:b/>
                <w:sz w:val="28"/>
                <w:szCs w:val="28"/>
              </w:rPr>
            </w:pPr>
            <w:r w:rsidRPr="008854EB">
              <w:rPr>
                <w:rFonts w:ascii="PT Astra Serif" w:hAnsi="PT Astra Serif"/>
                <w:b/>
                <w:sz w:val="28"/>
                <w:szCs w:val="28"/>
              </w:rPr>
              <w:t>2024 г.</w:t>
            </w:r>
          </w:p>
        </w:tc>
        <w:tc>
          <w:tcPr>
            <w:tcW w:w="2404" w:type="dxa"/>
          </w:tcPr>
          <w:p w:rsidR="00265256" w:rsidRPr="008854EB" w:rsidRDefault="00265256" w:rsidP="00265256">
            <w:pPr>
              <w:ind w:firstLine="284"/>
              <w:rPr>
                <w:rFonts w:ascii="PT Astra Serif" w:hAnsi="PT Astra Serif"/>
                <w:b/>
                <w:sz w:val="28"/>
                <w:szCs w:val="28"/>
              </w:rPr>
            </w:pPr>
            <w:r w:rsidRPr="008854EB">
              <w:rPr>
                <w:rFonts w:ascii="PT Astra Serif" w:hAnsi="PT Astra Serif"/>
                <w:b/>
                <w:sz w:val="28"/>
                <w:szCs w:val="28"/>
              </w:rPr>
              <w:t>2025 г.</w:t>
            </w:r>
          </w:p>
        </w:tc>
      </w:tr>
      <w:tr w:rsidR="00265256" w:rsidRPr="008854EB" w:rsidTr="000D6852">
        <w:tc>
          <w:tcPr>
            <w:tcW w:w="4673" w:type="dxa"/>
          </w:tcPr>
          <w:p w:rsidR="00265256" w:rsidRPr="008854EB" w:rsidRDefault="00265256" w:rsidP="00265256">
            <w:pPr>
              <w:ind w:firstLine="284"/>
              <w:rPr>
                <w:rFonts w:ascii="PT Astra Serif" w:hAnsi="PT Astra Serif"/>
                <w:sz w:val="28"/>
                <w:szCs w:val="28"/>
              </w:rPr>
            </w:pPr>
            <w:r w:rsidRPr="008854EB">
              <w:rPr>
                <w:rFonts w:ascii="PT Astra Serif" w:hAnsi="PT Astra Serif"/>
                <w:sz w:val="28"/>
                <w:szCs w:val="28"/>
              </w:rPr>
              <w:t xml:space="preserve">Охват участников </w:t>
            </w:r>
          </w:p>
        </w:tc>
        <w:tc>
          <w:tcPr>
            <w:tcW w:w="2268" w:type="dxa"/>
          </w:tcPr>
          <w:p w:rsidR="00265256" w:rsidRPr="008854EB" w:rsidRDefault="00265256" w:rsidP="00265256">
            <w:pPr>
              <w:ind w:firstLine="284"/>
              <w:rPr>
                <w:rFonts w:ascii="PT Astra Serif" w:hAnsi="PT Astra Serif"/>
                <w:sz w:val="28"/>
                <w:szCs w:val="28"/>
              </w:rPr>
            </w:pPr>
            <w:r w:rsidRPr="008854EB">
              <w:rPr>
                <w:rFonts w:ascii="PT Astra Serif" w:hAnsi="PT Astra Serif"/>
                <w:sz w:val="28"/>
                <w:szCs w:val="28"/>
              </w:rPr>
              <w:t>330 студентов</w:t>
            </w:r>
          </w:p>
        </w:tc>
        <w:tc>
          <w:tcPr>
            <w:tcW w:w="2404" w:type="dxa"/>
          </w:tcPr>
          <w:p w:rsidR="00265256" w:rsidRPr="008854EB" w:rsidRDefault="00265256" w:rsidP="00265256">
            <w:pPr>
              <w:ind w:firstLine="284"/>
              <w:rPr>
                <w:rFonts w:ascii="PT Astra Serif" w:hAnsi="PT Astra Serif"/>
                <w:sz w:val="28"/>
                <w:szCs w:val="28"/>
              </w:rPr>
            </w:pPr>
            <w:r w:rsidRPr="008854EB">
              <w:rPr>
                <w:rFonts w:ascii="PT Astra Serif" w:hAnsi="PT Astra Serif"/>
                <w:sz w:val="28"/>
                <w:szCs w:val="28"/>
              </w:rPr>
              <w:t>425 студентов</w:t>
            </w:r>
          </w:p>
        </w:tc>
      </w:tr>
      <w:tr w:rsidR="00265256" w:rsidRPr="008854EB" w:rsidTr="000D6852">
        <w:tc>
          <w:tcPr>
            <w:tcW w:w="4673" w:type="dxa"/>
          </w:tcPr>
          <w:p w:rsidR="00265256" w:rsidRPr="008854EB" w:rsidRDefault="00265256" w:rsidP="00265256">
            <w:pPr>
              <w:ind w:firstLine="284"/>
              <w:rPr>
                <w:rFonts w:ascii="PT Astra Serif" w:hAnsi="PT Astra Serif"/>
                <w:sz w:val="28"/>
                <w:szCs w:val="28"/>
              </w:rPr>
            </w:pPr>
            <w:r w:rsidRPr="008854EB">
              <w:rPr>
                <w:rFonts w:ascii="PT Astra Serif" w:hAnsi="PT Astra Serif"/>
                <w:sz w:val="28"/>
                <w:szCs w:val="28"/>
              </w:rPr>
              <w:t>Охват учебных заведений</w:t>
            </w:r>
          </w:p>
        </w:tc>
        <w:tc>
          <w:tcPr>
            <w:tcW w:w="2268" w:type="dxa"/>
          </w:tcPr>
          <w:p w:rsidR="00265256" w:rsidRPr="008854EB" w:rsidRDefault="00265256" w:rsidP="00265256">
            <w:pPr>
              <w:ind w:firstLine="284"/>
              <w:rPr>
                <w:rFonts w:ascii="PT Astra Serif" w:hAnsi="PT Astra Serif"/>
                <w:sz w:val="28"/>
                <w:szCs w:val="28"/>
              </w:rPr>
            </w:pPr>
            <w:r w:rsidRPr="008854EB">
              <w:rPr>
                <w:rFonts w:ascii="PT Astra Serif" w:hAnsi="PT Astra Serif"/>
                <w:sz w:val="28"/>
                <w:szCs w:val="28"/>
              </w:rPr>
              <w:t>6 учреждений</w:t>
            </w:r>
          </w:p>
        </w:tc>
        <w:tc>
          <w:tcPr>
            <w:tcW w:w="2404" w:type="dxa"/>
          </w:tcPr>
          <w:p w:rsidR="00265256" w:rsidRPr="008854EB" w:rsidRDefault="00265256" w:rsidP="00265256">
            <w:pPr>
              <w:ind w:firstLine="284"/>
              <w:rPr>
                <w:rFonts w:ascii="PT Astra Serif" w:hAnsi="PT Astra Serif"/>
                <w:sz w:val="28"/>
                <w:szCs w:val="28"/>
              </w:rPr>
            </w:pPr>
            <w:r w:rsidRPr="008854EB">
              <w:rPr>
                <w:rFonts w:ascii="PT Astra Serif" w:hAnsi="PT Astra Serif"/>
                <w:sz w:val="28"/>
                <w:szCs w:val="28"/>
              </w:rPr>
              <w:t>7 учреждений</w:t>
            </w:r>
          </w:p>
        </w:tc>
      </w:tr>
      <w:tr w:rsidR="00265256" w:rsidRPr="008854EB" w:rsidTr="000D6852">
        <w:tc>
          <w:tcPr>
            <w:tcW w:w="4673" w:type="dxa"/>
          </w:tcPr>
          <w:p w:rsidR="00265256" w:rsidRPr="008854EB" w:rsidRDefault="00265256" w:rsidP="00265256">
            <w:pPr>
              <w:ind w:firstLine="284"/>
              <w:rPr>
                <w:rFonts w:ascii="PT Astra Serif" w:hAnsi="PT Astra Serif"/>
                <w:sz w:val="28"/>
                <w:szCs w:val="28"/>
              </w:rPr>
            </w:pPr>
            <w:r w:rsidRPr="008854EB">
              <w:rPr>
                <w:rFonts w:ascii="PT Astra Serif" w:hAnsi="PT Astra Serif"/>
                <w:sz w:val="28"/>
                <w:szCs w:val="28"/>
              </w:rPr>
              <w:t>Проведение региональных этапов</w:t>
            </w:r>
          </w:p>
        </w:tc>
        <w:tc>
          <w:tcPr>
            <w:tcW w:w="2268" w:type="dxa"/>
          </w:tcPr>
          <w:p w:rsidR="00265256" w:rsidRPr="008854EB" w:rsidRDefault="00265256" w:rsidP="00265256">
            <w:pPr>
              <w:ind w:firstLine="284"/>
              <w:rPr>
                <w:rFonts w:ascii="PT Astra Serif" w:hAnsi="PT Astra Serif"/>
                <w:sz w:val="28"/>
                <w:szCs w:val="28"/>
              </w:rPr>
            </w:pPr>
            <w:r w:rsidRPr="008854EB">
              <w:rPr>
                <w:rFonts w:ascii="PT Astra Serif" w:hAnsi="PT Astra Serif"/>
                <w:sz w:val="28"/>
                <w:szCs w:val="28"/>
              </w:rPr>
              <w:t>2 направления</w:t>
            </w:r>
          </w:p>
        </w:tc>
        <w:tc>
          <w:tcPr>
            <w:tcW w:w="2404" w:type="dxa"/>
          </w:tcPr>
          <w:p w:rsidR="00265256" w:rsidRPr="008854EB" w:rsidRDefault="00265256" w:rsidP="00265256">
            <w:pPr>
              <w:ind w:firstLine="284"/>
              <w:rPr>
                <w:rFonts w:ascii="PT Astra Serif" w:hAnsi="PT Astra Serif"/>
                <w:sz w:val="28"/>
                <w:szCs w:val="28"/>
              </w:rPr>
            </w:pPr>
            <w:r w:rsidRPr="008854EB">
              <w:rPr>
                <w:rFonts w:ascii="PT Astra Serif" w:hAnsi="PT Astra Serif"/>
                <w:sz w:val="28"/>
                <w:szCs w:val="28"/>
              </w:rPr>
              <w:t>5 направлений</w:t>
            </w:r>
          </w:p>
        </w:tc>
      </w:tr>
      <w:tr w:rsidR="00265256" w:rsidRPr="008854EB" w:rsidTr="000D6852">
        <w:tc>
          <w:tcPr>
            <w:tcW w:w="4673" w:type="dxa"/>
          </w:tcPr>
          <w:p w:rsidR="00265256" w:rsidRPr="008854EB" w:rsidRDefault="00265256" w:rsidP="00265256">
            <w:pPr>
              <w:ind w:firstLine="284"/>
              <w:rPr>
                <w:rFonts w:ascii="PT Astra Serif" w:hAnsi="PT Astra Serif"/>
                <w:sz w:val="28"/>
                <w:szCs w:val="28"/>
              </w:rPr>
            </w:pPr>
            <w:r w:rsidRPr="008854EB">
              <w:rPr>
                <w:rFonts w:ascii="PT Astra Serif" w:hAnsi="PT Astra Serif"/>
                <w:sz w:val="28"/>
                <w:szCs w:val="28"/>
              </w:rPr>
              <w:t>Место в общем зачете</w:t>
            </w:r>
          </w:p>
        </w:tc>
        <w:tc>
          <w:tcPr>
            <w:tcW w:w="2268" w:type="dxa"/>
          </w:tcPr>
          <w:p w:rsidR="00265256" w:rsidRPr="008854EB" w:rsidRDefault="00265256" w:rsidP="00265256">
            <w:pPr>
              <w:ind w:firstLine="284"/>
              <w:rPr>
                <w:rFonts w:ascii="PT Astra Serif" w:hAnsi="PT Astra Serif"/>
                <w:sz w:val="28"/>
                <w:szCs w:val="28"/>
              </w:rPr>
            </w:pPr>
            <w:r w:rsidRPr="008854EB">
              <w:rPr>
                <w:rFonts w:ascii="PT Astra Serif" w:hAnsi="PT Astra Serif"/>
                <w:sz w:val="28"/>
                <w:szCs w:val="28"/>
              </w:rPr>
              <w:t>10 место</w:t>
            </w:r>
          </w:p>
        </w:tc>
        <w:tc>
          <w:tcPr>
            <w:tcW w:w="2404" w:type="dxa"/>
          </w:tcPr>
          <w:p w:rsidR="00265256" w:rsidRPr="008854EB" w:rsidRDefault="00265256" w:rsidP="00265256">
            <w:pPr>
              <w:ind w:firstLine="284"/>
              <w:rPr>
                <w:rFonts w:ascii="PT Astra Serif" w:hAnsi="PT Astra Serif"/>
                <w:sz w:val="28"/>
                <w:szCs w:val="28"/>
              </w:rPr>
            </w:pPr>
            <w:r w:rsidRPr="008854EB">
              <w:rPr>
                <w:rFonts w:ascii="PT Astra Serif" w:hAnsi="PT Astra Serif"/>
                <w:sz w:val="28"/>
                <w:szCs w:val="28"/>
              </w:rPr>
              <w:t>9 место</w:t>
            </w:r>
          </w:p>
        </w:tc>
      </w:tr>
    </w:tbl>
    <w:p w:rsidR="00265256" w:rsidRPr="008854EB" w:rsidRDefault="00265256" w:rsidP="0089151E">
      <w:pPr>
        <w:numPr>
          <w:ilvl w:val="0"/>
          <w:numId w:val="31"/>
        </w:numPr>
        <w:spacing w:after="0" w:line="240" w:lineRule="auto"/>
        <w:ind w:left="0" w:firstLine="284"/>
        <w:jc w:val="both"/>
        <w:rPr>
          <w:rFonts w:ascii="PT Astra Serif" w:eastAsia="Times New Roman" w:hAnsi="PT Astra Serif" w:cs="Times New Roman"/>
          <w:color w:val="000000"/>
          <w:sz w:val="28"/>
          <w:szCs w:val="28"/>
          <w:lang w:eastAsia="ru-RU"/>
        </w:rPr>
      </w:pPr>
      <w:r w:rsidRPr="008854EB">
        <w:rPr>
          <w:rFonts w:ascii="PT Astra Serif" w:eastAsia="Times New Roman" w:hAnsi="PT Astra Serif" w:cs="Times New Roman"/>
          <w:b/>
          <w:color w:val="000000"/>
          <w:sz w:val="28"/>
          <w:szCs w:val="28"/>
          <w:lang w:eastAsia="ru-RU"/>
        </w:rPr>
        <w:t>Молодёжный форум ПФО «иВолга»</w:t>
      </w:r>
      <w:r w:rsidRPr="008854EB">
        <w:rPr>
          <w:rFonts w:ascii="PT Astra Serif" w:eastAsia="Times New Roman" w:hAnsi="PT Astra Serif" w:cs="Times New Roman"/>
          <w:color w:val="000000"/>
          <w:sz w:val="28"/>
          <w:szCs w:val="28"/>
          <w:lang w:eastAsia="ru-RU"/>
        </w:rPr>
        <w:t xml:space="preserve"> прошел с 24 по 29 июля. Домом молодых было организованно мероприятие по отправке делегации на Форум. Делегация Ульяновской области составила 62 человека. В общем зачете делегация Ульяновской области заняла 10 место. В конкурсе «Росмолодёжь.Гранты» из 14 проектов выиграли два: Александр Яшин - Цикл мероприятий по популяризации адаптивного спорта «Хоккей доступен каждому»; Валерия Лебедева - Турнир профессиональных навыков «ПРОтруд», в специальном конкурсе «Молодёжные медиа ПФО» выиграл Никита Каташов. </w:t>
      </w:r>
    </w:p>
    <w:p w:rsidR="00265256" w:rsidRPr="008854EB" w:rsidRDefault="00265256" w:rsidP="0089151E">
      <w:pPr>
        <w:numPr>
          <w:ilvl w:val="0"/>
          <w:numId w:val="31"/>
        </w:numPr>
        <w:spacing w:after="0" w:line="240" w:lineRule="auto"/>
        <w:ind w:left="0" w:firstLine="284"/>
        <w:jc w:val="both"/>
        <w:rPr>
          <w:rFonts w:ascii="PT Astra Serif" w:eastAsia="Times New Roman" w:hAnsi="PT Astra Serif" w:cs="Times New Roman"/>
          <w:color w:val="000000"/>
          <w:sz w:val="28"/>
          <w:szCs w:val="28"/>
          <w:lang w:eastAsia="ru-RU"/>
        </w:rPr>
      </w:pPr>
      <w:r w:rsidRPr="008854EB">
        <w:rPr>
          <w:rFonts w:ascii="PT Astra Serif" w:eastAsia="Times New Roman" w:hAnsi="PT Astra Serif" w:cs="Times New Roman"/>
          <w:color w:val="000000"/>
          <w:sz w:val="28"/>
          <w:szCs w:val="28"/>
          <w:lang w:eastAsia="ru-RU"/>
        </w:rPr>
        <w:t xml:space="preserve">В рамках </w:t>
      </w:r>
      <w:r w:rsidRPr="008854EB">
        <w:rPr>
          <w:rFonts w:ascii="PT Astra Serif" w:eastAsia="Times New Roman" w:hAnsi="PT Astra Serif" w:cs="Times New Roman"/>
          <w:b/>
          <w:color w:val="000000"/>
          <w:sz w:val="28"/>
          <w:szCs w:val="28"/>
          <w:lang w:eastAsia="ru-RU"/>
        </w:rPr>
        <w:t>Фестиваля уличного искусства ПФО «ФормАРТ»</w:t>
      </w:r>
      <w:r w:rsidRPr="008854EB">
        <w:rPr>
          <w:rFonts w:ascii="PT Astra Serif" w:eastAsia="Times New Roman" w:hAnsi="PT Astra Serif" w:cs="Times New Roman"/>
          <w:color w:val="000000"/>
          <w:sz w:val="28"/>
          <w:szCs w:val="28"/>
          <w:lang w:eastAsia="ru-RU"/>
        </w:rPr>
        <w:t xml:space="preserve"> был создан мурал «Пока тружусь - живу». В региональном этапе приняли участие 5 человек. Победитель в Ульяновской области – Петров Марат. По итогу окружного этапа фестиваля Ульяновская область заняла 7 место набрав 7 750 голосов из своего региона и 1 610 голосов из других регионов. </w:t>
      </w:r>
    </w:p>
    <w:p w:rsidR="00265256" w:rsidRPr="008854EB" w:rsidRDefault="00265256" w:rsidP="0089151E">
      <w:pPr>
        <w:numPr>
          <w:ilvl w:val="0"/>
          <w:numId w:val="31"/>
        </w:numPr>
        <w:spacing w:after="0" w:line="240" w:lineRule="auto"/>
        <w:ind w:left="0" w:firstLine="284"/>
        <w:jc w:val="both"/>
        <w:rPr>
          <w:rFonts w:ascii="PT Astra Serif" w:eastAsia="Times New Roman" w:hAnsi="PT Astra Serif" w:cs="Times New Roman"/>
          <w:color w:val="000000"/>
          <w:sz w:val="28"/>
          <w:szCs w:val="28"/>
          <w:lang w:eastAsia="ru-RU"/>
        </w:rPr>
      </w:pPr>
      <w:r w:rsidRPr="008854EB">
        <w:rPr>
          <w:rFonts w:ascii="PT Astra Serif" w:eastAsia="Times New Roman" w:hAnsi="PT Astra Serif" w:cs="Times New Roman"/>
          <w:b/>
          <w:color w:val="000000"/>
          <w:sz w:val="28"/>
          <w:szCs w:val="28"/>
          <w:shd w:val="clear" w:color="auto" w:fill="FFFFFF"/>
          <w:lang w:eastAsia="ru-RU"/>
        </w:rPr>
        <w:t>Слёт поисковых отрядов ПФО «Никто не забыт» 2025 года</w:t>
      </w:r>
      <w:r w:rsidRPr="008854EB">
        <w:rPr>
          <w:rFonts w:ascii="PT Astra Serif" w:eastAsia="Times New Roman" w:hAnsi="PT Astra Serif" w:cs="Times New Roman"/>
          <w:color w:val="000000"/>
          <w:sz w:val="28"/>
          <w:szCs w:val="28"/>
          <w:shd w:val="clear" w:color="auto" w:fill="FFFFFF"/>
          <w:lang w:eastAsia="ru-RU"/>
        </w:rPr>
        <w:t xml:space="preserve"> проходил с </w:t>
      </w:r>
      <w:r w:rsidRPr="008854EB">
        <w:rPr>
          <w:rFonts w:ascii="PT Astra Serif" w:eastAsia="Times New Roman" w:hAnsi="PT Astra Serif" w:cs="Times New Roman"/>
          <w:bCs/>
          <w:color w:val="000000"/>
          <w:sz w:val="28"/>
          <w:szCs w:val="28"/>
          <w:shd w:val="clear" w:color="auto" w:fill="FFFFFF"/>
          <w:lang w:eastAsia="ru-RU"/>
        </w:rPr>
        <w:t>1 по 4 октября 2025 года</w:t>
      </w:r>
      <w:r w:rsidRPr="008854EB">
        <w:rPr>
          <w:rFonts w:ascii="PT Astra Serif" w:eastAsia="Times New Roman" w:hAnsi="PT Astra Serif" w:cs="Times New Roman"/>
          <w:color w:val="000000"/>
          <w:sz w:val="28"/>
          <w:szCs w:val="28"/>
          <w:shd w:val="clear" w:color="auto" w:fill="FFFFFF"/>
          <w:lang w:eastAsia="ru-RU"/>
        </w:rPr>
        <w:t xml:space="preserve"> в Нижнем Новгороде. По итогам отборочного этапа на Слёте Ульяновскую область представили </w:t>
      </w:r>
      <w:r w:rsidRPr="008854EB">
        <w:rPr>
          <w:rFonts w:ascii="PT Astra Serif" w:eastAsia="Times New Roman" w:hAnsi="PT Astra Serif" w:cs="Times New Roman"/>
          <w:bCs/>
          <w:color w:val="000000"/>
          <w:sz w:val="28"/>
          <w:szCs w:val="28"/>
          <w:shd w:val="clear" w:color="auto" w:fill="FFFFFF"/>
          <w:lang w:eastAsia="ru-RU"/>
        </w:rPr>
        <w:t>16 молодых</w:t>
      </w:r>
      <w:r w:rsidRPr="008854EB">
        <w:rPr>
          <w:rFonts w:ascii="PT Astra Serif" w:eastAsia="Times New Roman" w:hAnsi="PT Astra Serif" w:cs="Times New Roman"/>
          <w:color w:val="000000"/>
          <w:sz w:val="28"/>
          <w:szCs w:val="28"/>
          <w:shd w:val="clear" w:color="auto" w:fill="FFFFFF"/>
          <w:lang w:eastAsia="ru-RU"/>
        </w:rPr>
        <w:t xml:space="preserve"> </w:t>
      </w:r>
      <w:r w:rsidRPr="008854EB">
        <w:rPr>
          <w:rFonts w:ascii="PT Astra Serif" w:eastAsia="Times New Roman" w:hAnsi="PT Astra Serif" w:cs="Times New Roman"/>
          <w:bCs/>
          <w:color w:val="000000"/>
          <w:sz w:val="28"/>
          <w:szCs w:val="28"/>
          <w:shd w:val="clear" w:color="auto" w:fill="FFFFFF"/>
          <w:lang w:eastAsia="ru-RU"/>
        </w:rPr>
        <w:lastRenderedPageBreak/>
        <w:t>поисковиков.</w:t>
      </w:r>
      <w:r w:rsidRPr="008854EB">
        <w:rPr>
          <w:rFonts w:ascii="PT Astra Serif" w:eastAsia="Times New Roman" w:hAnsi="PT Astra Serif" w:cs="Times New Roman"/>
          <w:color w:val="000000"/>
          <w:sz w:val="28"/>
          <w:szCs w:val="28"/>
          <w:shd w:val="clear" w:color="auto" w:fill="FFFFFF"/>
          <w:lang w:eastAsia="ru-RU"/>
        </w:rPr>
        <w:t xml:space="preserve"> Делегация приняла участие в 8 конкурсных испытаниях на тему поисковой деятельности. По итогам испытаний делегация Ульяновской области заняла 9 место. </w:t>
      </w:r>
    </w:p>
    <w:p w:rsidR="00265256" w:rsidRPr="008854EB" w:rsidRDefault="00265256" w:rsidP="0089151E">
      <w:pPr>
        <w:numPr>
          <w:ilvl w:val="0"/>
          <w:numId w:val="31"/>
        </w:numPr>
        <w:spacing w:after="0" w:line="240" w:lineRule="auto"/>
        <w:ind w:left="0" w:firstLine="11"/>
        <w:jc w:val="both"/>
        <w:rPr>
          <w:rFonts w:ascii="PT Astra Serif" w:eastAsia="Times New Roman" w:hAnsi="PT Astra Serif" w:cs="Times New Roman"/>
          <w:color w:val="000000"/>
          <w:sz w:val="28"/>
          <w:szCs w:val="28"/>
          <w:lang w:eastAsia="ru-RU"/>
        </w:rPr>
      </w:pPr>
      <w:r w:rsidRPr="008854EB">
        <w:rPr>
          <w:rFonts w:ascii="PT Astra Serif" w:eastAsia="Times New Roman" w:hAnsi="PT Astra Serif" w:cs="Times New Roman"/>
          <w:b/>
          <w:color w:val="000000"/>
          <w:sz w:val="28"/>
          <w:szCs w:val="28"/>
          <w:lang w:eastAsia="ru-RU"/>
        </w:rPr>
        <w:t>Фестиваль молодежных театров «Театральное Приволжье».</w:t>
      </w:r>
      <w:r w:rsidRPr="008854EB">
        <w:rPr>
          <w:rFonts w:ascii="PT Astra Serif" w:eastAsia="Times New Roman" w:hAnsi="PT Astra Serif" w:cs="Times New Roman"/>
          <w:color w:val="000000"/>
          <w:sz w:val="28"/>
          <w:szCs w:val="28"/>
          <w:lang w:eastAsia="ru-RU"/>
        </w:rPr>
        <w:t xml:space="preserve"> С 09.09.2025 по 15.11.2025 был организован прием заявок на региональный этап проведения Фестиваля (сезон 2025 – 2026 гг.). В рамках заявочной кампании 9 коллективов (316 участников) представили свои спектакли для участия в Фестивале. Результаты окружного этапа: 1 место - ФГБОУ ВО «УлГПУ им. И. Н. Ульянова», 2 место - «Мастерская ДУРК «ПаяццоТристэ» «Ха-ха Ревю», 3 место – Проектная группа «спектакль Шествие». В номинациях: лучший режиссер: Театр ФГБОУ ВО «УлГПУ им. И. Н. Ульянова», лучшее музыкальное оформление Театр драматической клоунады «ГриММаски» (спектакль «И смешно и грустно...»), лучшее художественное оформление - Проектная группа (спектакль «Шествие»), лучшая мужская роль - Устюгов Павел Константинович, лучшая женская роль -  Васильева Полина Алексеевна. 02.12.2025 состоялось торжественное награждение призеров и победителей регионального этапа.</w:t>
      </w:r>
    </w:p>
    <w:p w:rsidR="00265256" w:rsidRPr="008854EB" w:rsidRDefault="00265256" w:rsidP="00265256">
      <w:pPr>
        <w:spacing w:after="0" w:line="240" w:lineRule="auto"/>
        <w:ind w:firstLine="567"/>
        <w:jc w:val="both"/>
        <w:rPr>
          <w:rFonts w:ascii="PT Astra Serif" w:hAnsi="PT Astra Serif"/>
          <w:color w:val="000000"/>
          <w:sz w:val="28"/>
          <w:szCs w:val="28"/>
        </w:rPr>
      </w:pPr>
      <w:r w:rsidRPr="008854EB">
        <w:rPr>
          <w:rFonts w:ascii="PT Astra Serif" w:hAnsi="PT Astra Serif"/>
          <w:color w:val="000000"/>
          <w:sz w:val="28"/>
          <w:szCs w:val="28"/>
          <w:shd w:val="clear" w:color="auto" w:fill="FFFFFF"/>
        </w:rPr>
        <w:t>В ОГАУ «ММЦ «Дом молодых»</w:t>
      </w:r>
      <w:r w:rsidRPr="008854EB">
        <w:rPr>
          <w:rFonts w:ascii="PT Astra Serif" w:hAnsi="PT Astra Serif"/>
          <w:color w:val="000000"/>
          <w:sz w:val="28"/>
          <w:szCs w:val="28"/>
        </w:rPr>
        <w:t xml:space="preserve"> реализуется Государственное задание №185, в соответствии с календарным планом проведения мероприятий в сфере молодёжной политики. В рамках Государственного задания года были реализованы 29 проектов по трем направлениям: </w:t>
      </w:r>
    </w:p>
    <w:p w:rsidR="00265256" w:rsidRPr="008854EB" w:rsidRDefault="00265256" w:rsidP="0089151E">
      <w:pPr>
        <w:pStyle w:val="a6"/>
        <w:numPr>
          <w:ilvl w:val="0"/>
          <w:numId w:val="32"/>
        </w:numPr>
        <w:spacing w:after="0" w:line="240" w:lineRule="auto"/>
        <w:ind w:left="0" w:firstLine="426"/>
        <w:jc w:val="both"/>
        <w:rPr>
          <w:rFonts w:ascii="PT Astra Serif" w:hAnsi="PT Astra Serif"/>
          <w:color w:val="000000"/>
          <w:sz w:val="28"/>
          <w:szCs w:val="28"/>
        </w:rPr>
      </w:pPr>
      <w:r w:rsidRPr="008854EB">
        <w:rPr>
          <w:rFonts w:ascii="PT Astra Serif" w:hAnsi="PT Astra Serif"/>
          <w:color w:val="000000"/>
          <w:sz w:val="28"/>
          <w:szCs w:val="28"/>
        </w:rPr>
        <w:t>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молодежи – 17 проектов;</w:t>
      </w:r>
    </w:p>
    <w:p w:rsidR="00265256" w:rsidRPr="008854EB" w:rsidRDefault="00265256" w:rsidP="0089151E">
      <w:pPr>
        <w:pStyle w:val="a6"/>
        <w:numPr>
          <w:ilvl w:val="0"/>
          <w:numId w:val="32"/>
        </w:numPr>
        <w:spacing w:after="0" w:line="240" w:lineRule="auto"/>
        <w:ind w:left="0" w:firstLine="426"/>
        <w:jc w:val="both"/>
        <w:rPr>
          <w:rFonts w:ascii="PT Astra Serif" w:hAnsi="PT Astra Serif"/>
          <w:color w:val="000000"/>
          <w:sz w:val="28"/>
          <w:szCs w:val="28"/>
        </w:rPr>
      </w:pPr>
      <w:r w:rsidRPr="008854EB">
        <w:rPr>
          <w:rFonts w:ascii="PT Astra Serif" w:hAnsi="PT Astra Serif"/>
          <w:color w:val="000000"/>
          <w:sz w:val="28"/>
          <w:szCs w:val="28"/>
        </w:rPr>
        <w:t>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 среди молодежи - 8 проектов;</w:t>
      </w:r>
    </w:p>
    <w:p w:rsidR="00265256" w:rsidRPr="008854EB" w:rsidRDefault="00265256" w:rsidP="0089151E">
      <w:pPr>
        <w:pStyle w:val="a6"/>
        <w:numPr>
          <w:ilvl w:val="0"/>
          <w:numId w:val="32"/>
        </w:numPr>
        <w:spacing w:after="0" w:line="240" w:lineRule="auto"/>
        <w:ind w:left="0" w:firstLine="426"/>
        <w:jc w:val="both"/>
        <w:rPr>
          <w:rFonts w:ascii="PT Astra Serif" w:hAnsi="PT Astra Serif"/>
          <w:color w:val="000000"/>
          <w:sz w:val="28"/>
          <w:szCs w:val="28"/>
        </w:rPr>
      </w:pPr>
      <w:r w:rsidRPr="008854EB">
        <w:rPr>
          <w:rFonts w:ascii="PT Astra Serif" w:hAnsi="PT Astra Serif"/>
          <w:color w:val="000000"/>
          <w:sz w:val="28"/>
          <w:szCs w:val="28"/>
        </w:rPr>
        <w:t>профилактика асоциального и деструктивного поведения подростков и молодежи, поддержка детей и молодежи, находящейся в социально-опасном положении – 4 проекта.</w:t>
      </w:r>
    </w:p>
    <w:p w:rsidR="00265256" w:rsidRPr="008854EB" w:rsidRDefault="00265256" w:rsidP="00265256">
      <w:pPr>
        <w:shd w:val="clear" w:color="auto" w:fill="FFFFFF"/>
        <w:spacing w:after="0" w:line="240" w:lineRule="auto"/>
        <w:ind w:firstLine="709"/>
        <w:jc w:val="both"/>
        <w:rPr>
          <w:rFonts w:ascii="PT Astra Serif" w:hAnsi="PT Astra Serif" w:cs="Times New Roman"/>
          <w:color w:val="000000"/>
          <w:sz w:val="28"/>
          <w:szCs w:val="28"/>
          <w:shd w:val="clear" w:color="auto" w:fill="FFFFFF"/>
        </w:rPr>
      </w:pPr>
      <w:r w:rsidRPr="008854EB">
        <w:rPr>
          <w:rFonts w:ascii="PT Astra Serif" w:hAnsi="PT Astra Serif" w:cs="Times New Roman"/>
          <w:color w:val="000000"/>
          <w:sz w:val="28"/>
          <w:szCs w:val="28"/>
          <w:shd w:val="clear" w:color="auto" w:fill="FFFFFF"/>
        </w:rPr>
        <w:t xml:space="preserve">В период с января по декабрь 2025 года было заключено </w:t>
      </w:r>
      <w:r w:rsidRPr="008854EB">
        <w:rPr>
          <w:rFonts w:ascii="PT Astra Serif" w:hAnsi="PT Astra Serif" w:cs="Times New Roman"/>
          <w:b/>
          <w:color w:val="000000"/>
          <w:sz w:val="28"/>
          <w:szCs w:val="28"/>
          <w:shd w:val="clear" w:color="auto" w:fill="FFFFFF"/>
        </w:rPr>
        <w:t xml:space="preserve">15 соглашений о взаимном сотрудничестве </w:t>
      </w:r>
      <w:r w:rsidRPr="008854EB">
        <w:rPr>
          <w:rFonts w:ascii="PT Astra Serif" w:hAnsi="PT Astra Serif" w:cs="Times New Roman"/>
          <w:color w:val="000000"/>
          <w:sz w:val="28"/>
          <w:szCs w:val="28"/>
          <w:shd w:val="clear" w:color="auto" w:fill="FFFFFF"/>
        </w:rPr>
        <w:t xml:space="preserve">с 7 учреждениями среднего профессионального образования Ульяновской области, Федеральной службой исполнения наказаний по Ульяновской области, Автономной некоммерческой организацией «Молодёжный центр ШУМ», ООО «Академия Арт Мастерс», Государственным фондом поддержки участников специальной военной операции «Защитники Отечества», </w:t>
      </w:r>
      <w:r w:rsidRPr="008854EB">
        <w:rPr>
          <w:rFonts w:ascii="PT Astra Serif" w:hAnsi="PT Astra Serif" w:cs="Times New Roman"/>
          <w:sz w:val="28"/>
          <w:szCs w:val="28"/>
          <w:lang w:eastAsia="zh-CN"/>
        </w:rPr>
        <w:t xml:space="preserve">Общероссийской общественно-государственной просветительской организацией «Российское общество «Знание», ОГБН ОО «Дворец творчества детей и молодёжи» и другими организациями. </w:t>
      </w:r>
    </w:p>
    <w:p w:rsidR="00265256" w:rsidRPr="008854EB" w:rsidRDefault="00265256" w:rsidP="00265256">
      <w:pPr>
        <w:shd w:val="clear" w:color="auto" w:fill="FFFFFF"/>
        <w:spacing w:after="0" w:line="240" w:lineRule="auto"/>
        <w:ind w:firstLine="567"/>
        <w:jc w:val="both"/>
        <w:rPr>
          <w:rFonts w:ascii="PT Astra Serif" w:hAnsi="PT Astra Serif" w:cs="Times New Roman"/>
          <w:b/>
          <w:color w:val="000000"/>
          <w:sz w:val="28"/>
          <w:szCs w:val="28"/>
          <w:shd w:val="clear" w:color="auto" w:fill="FFFFFF"/>
        </w:rPr>
      </w:pPr>
      <w:r w:rsidRPr="008854EB">
        <w:rPr>
          <w:rFonts w:ascii="PT Astra Serif" w:hAnsi="PT Astra Serif" w:cs="Times New Roman"/>
          <w:b/>
          <w:color w:val="000000"/>
          <w:sz w:val="28"/>
          <w:szCs w:val="28"/>
          <w:shd w:val="clear" w:color="auto" w:fill="FFFFFF"/>
        </w:rPr>
        <w:t xml:space="preserve">Общий охват медиа за 2025 год: </w:t>
      </w:r>
    </w:p>
    <w:p w:rsidR="00265256" w:rsidRPr="008854EB" w:rsidRDefault="00265256" w:rsidP="00265256">
      <w:pPr>
        <w:shd w:val="clear" w:color="auto" w:fill="FFFFFF"/>
        <w:spacing w:after="0" w:line="240" w:lineRule="auto"/>
        <w:ind w:firstLine="567"/>
        <w:jc w:val="both"/>
        <w:rPr>
          <w:rFonts w:ascii="PT Astra Serif" w:hAnsi="PT Astra Serif" w:cs="Times New Roman"/>
          <w:color w:val="000000"/>
          <w:sz w:val="28"/>
          <w:szCs w:val="28"/>
          <w:shd w:val="clear" w:color="auto" w:fill="FFFFFF"/>
        </w:rPr>
      </w:pPr>
      <w:r w:rsidRPr="008854EB">
        <w:rPr>
          <w:rFonts w:ascii="PT Astra Serif" w:hAnsi="PT Astra Serif" w:cs="Times New Roman"/>
          <w:color w:val="000000"/>
          <w:sz w:val="28"/>
          <w:szCs w:val="28"/>
          <w:shd w:val="clear" w:color="auto" w:fill="FFFFFF"/>
        </w:rPr>
        <w:t>• социальная сеть ВКонтакте: посещения 26 562, просмотры контента 989 452, охват контента 489 758, подписчики 6 241 человек;</w:t>
      </w:r>
    </w:p>
    <w:p w:rsidR="00265256" w:rsidRPr="008854EB" w:rsidRDefault="00265256" w:rsidP="00265256">
      <w:pPr>
        <w:shd w:val="clear" w:color="auto" w:fill="FFFFFF"/>
        <w:spacing w:after="0" w:line="240" w:lineRule="auto"/>
        <w:ind w:firstLine="567"/>
        <w:jc w:val="both"/>
        <w:rPr>
          <w:rFonts w:ascii="PT Astra Serif" w:hAnsi="PT Astra Serif" w:cs="Times New Roman"/>
          <w:color w:val="000000"/>
          <w:sz w:val="28"/>
          <w:szCs w:val="28"/>
          <w:shd w:val="clear" w:color="auto" w:fill="FFFFFF"/>
        </w:rPr>
      </w:pPr>
      <w:r w:rsidRPr="008854EB">
        <w:rPr>
          <w:rFonts w:ascii="PT Astra Serif" w:hAnsi="PT Astra Serif" w:cs="Times New Roman"/>
          <w:color w:val="000000"/>
          <w:sz w:val="28"/>
          <w:szCs w:val="28"/>
          <w:shd w:val="clear" w:color="auto" w:fill="FFFFFF"/>
        </w:rPr>
        <w:lastRenderedPageBreak/>
        <w:t>• социальная сеть Телеграмм: подписчики 1 982 человека, среднее количество просмотров постов 986 человек.</w:t>
      </w:r>
    </w:p>
    <w:p w:rsidR="00265256" w:rsidRPr="008854EB" w:rsidRDefault="00265256" w:rsidP="00265256">
      <w:pPr>
        <w:shd w:val="clear" w:color="auto" w:fill="FFFFFF"/>
        <w:spacing w:after="0" w:line="240" w:lineRule="auto"/>
        <w:ind w:firstLine="567"/>
        <w:jc w:val="both"/>
        <w:rPr>
          <w:rFonts w:ascii="PT Astra Serif" w:hAnsi="PT Astra Serif" w:cs="Times New Roman"/>
          <w:color w:val="000000"/>
          <w:sz w:val="28"/>
          <w:szCs w:val="28"/>
          <w:shd w:val="clear" w:color="auto" w:fill="FFFFFF"/>
        </w:rPr>
      </w:pPr>
      <w:r w:rsidRPr="008854EB">
        <w:rPr>
          <w:rFonts w:ascii="PT Astra Serif" w:hAnsi="PT Astra Serif" w:cs="Times New Roman"/>
          <w:color w:val="000000"/>
          <w:sz w:val="28"/>
          <w:szCs w:val="28"/>
          <w:shd w:val="clear" w:color="auto" w:fill="FFFFFF"/>
        </w:rPr>
        <w:t xml:space="preserve">Ежегодно медиа-команда Дома молодых снимает подкасты с гостями Дома, где поднимают важные темы для развития молодёжи области в разных сферах жизни. </w:t>
      </w:r>
    </w:p>
    <w:p w:rsidR="00265256" w:rsidRPr="008854EB" w:rsidRDefault="00265256" w:rsidP="00265256">
      <w:pPr>
        <w:shd w:val="clear" w:color="auto" w:fill="FFFFFF"/>
        <w:spacing w:after="0" w:line="240" w:lineRule="auto"/>
        <w:ind w:firstLine="567"/>
        <w:jc w:val="both"/>
        <w:rPr>
          <w:rFonts w:ascii="PT Astra Serif" w:hAnsi="PT Astra Serif" w:cs="Times New Roman"/>
          <w:color w:val="000000"/>
          <w:sz w:val="28"/>
          <w:szCs w:val="28"/>
          <w:shd w:val="clear" w:color="auto" w:fill="FFFFFF"/>
        </w:rPr>
      </w:pPr>
      <w:r w:rsidRPr="008854EB">
        <w:rPr>
          <w:rFonts w:ascii="PT Astra Serif" w:hAnsi="PT Astra Serif" w:cs="Times New Roman"/>
          <w:color w:val="000000"/>
          <w:sz w:val="28"/>
          <w:szCs w:val="28"/>
          <w:shd w:val="clear" w:color="auto" w:fill="FFFFFF"/>
        </w:rPr>
        <w:t xml:space="preserve">Была отснята серия социальных видеороликов на темы антикоррупции, здорового образа жизни, культуры и творчества, антитеррористическая деятельность. </w:t>
      </w:r>
    </w:p>
    <w:p w:rsidR="00265256" w:rsidRPr="008854EB" w:rsidRDefault="00265256" w:rsidP="00265256">
      <w:pPr>
        <w:shd w:val="clear" w:color="auto" w:fill="FFFFFF"/>
        <w:spacing w:after="0" w:line="240" w:lineRule="auto"/>
        <w:ind w:firstLine="567"/>
        <w:jc w:val="both"/>
        <w:rPr>
          <w:rFonts w:ascii="PT Astra Serif" w:hAnsi="PT Astra Serif" w:cs="Times New Roman"/>
          <w:color w:val="000000"/>
          <w:sz w:val="28"/>
          <w:szCs w:val="28"/>
          <w:shd w:val="clear" w:color="auto" w:fill="FFFFFF"/>
        </w:rPr>
      </w:pPr>
      <w:r w:rsidRPr="008854EB">
        <w:rPr>
          <w:rFonts w:ascii="PT Astra Serif" w:hAnsi="PT Astra Serif" w:cs="Times New Roman"/>
          <w:color w:val="000000"/>
          <w:sz w:val="28"/>
          <w:szCs w:val="28"/>
          <w:shd w:val="clear" w:color="auto" w:fill="FFFFFF"/>
        </w:rPr>
        <w:t>Также 2025 год был годом 80-летия победы в Великой Отечественной войне, и именно поэтому в социальных сетях Дома молодых была опубликованная серия видеороликов «80 лет мирного неба».</w:t>
      </w:r>
    </w:p>
    <w:p w:rsidR="00265256" w:rsidRPr="008854EB" w:rsidRDefault="00265256" w:rsidP="00265256">
      <w:pPr>
        <w:shd w:val="clear" w:color="auto" w:fill="FFFFFF"/>
        <w:spacing w:after="0" w:line="240" w:lineRule="auto"/>
        <w:ind w:firstLine="567"/>
        <w:jc w:val="both"/>
        <w:rPr>
          <w:rFonts w:ascii="PT Astra Serif" w:hAnsi="PT Astra Serif" w:cs="Times New Roman"/>
          <w:color w:val="000000"/>
          <w:sz w:val="28"/>
          <w:szCs w:val="28"/>
          <w:shd w:val="clear" w:color="auto" w:fill="FFFFFF"/>
        </w:rPr>
      </w:pPr>
      <w:r w:rsidRPr="008854EB">
        <w:rPr>
          <w:rFonts w:ascii="PT Astra Serif" w:hAnsi="PT Astra Serif" w:cs="Times New Roman"/>
          <w:color w:val="000000"/>
          <w:sz w:val="28"/>
          <w:szCs w:val="28"/>
          <w:shd w:val="clear" w:color="auto" w:fill="FFFFFF"/>
        </w:rPr>
        <w:t>Совместными усилиями с режиссёром Сергеем Бурцевым был снят фильм о фильме «Полбин» о Герое Советского Союза, который был показан в трёх местах и собрал более 300 зрителей: Кинотеатр Матрица, Дом молодых и Дом культуры в с. Кадышево, а также был выложен в социальные сети, где набрал более 100 тысяч. просмотров.</w:t>
      </w:r>
    </w:p>
    <w:p w:rsidR="00265256" w:rsidRPr="008854EB" w:rsidRDefault="00265256" w:rsidP="00265256">
      <w:pPr>
        <w:shd w:val="clear" w:color="auto" w:fill="FFFFFF"/>
        <w:spacing w:after="0" w:line="240" w:lineRule="auto"/>
        <w:ind w:firstLine="567"/>
        <w:jc w:val="both"/>
        <w:rPr>
          <w:rFonts w:ascii="PT Astra Serif" w:hAnsi="PT Astra Serif" w:cs="Times New Roman"/>
          <w:color w:val="000000"/>
          <w:sz w:val="28"/>
          <w:szCs w:val="28"/>
          <w:shd w:val="clear" w:color="auto" w:fill="FFFFFF"/>
        </w:rPr>
      </w:pPr>
      <w:r w:rsidRPr="008854EB">
        <w:rPr>
          <w:rFonts w:ascii="PT Astra Serif" w:hAnsi="PT Astra Serif" w:cs="Times New Roman"/>
          <w:color w:val="000000"/>
          <w:sz w:val="28"/>
          <w:szCs w:val="28"/>
          <w:shd w:val="clear" w:color="auto" w:fill="FFFFFF"/>
        </w:rPr>
        <w:t>В 2025 году сотрудники ОГАУ «ММЦ «Дом молодых» стали участниками федеральных проектов: Акселератор творческих проектов «Создавай. Таврида», Всероссийский туристский слёт «Маёвка», Всероссийский семинар, посвященный развитию инфраструктуры молодежной политики и созданию программ комплексного развития молодежной политики в регионах России. Участие в данных мероприятиях позволило погрузиться в федеральную повестку молодёжной политики и еще более приблизить к ней реализацию проектов ОГАУ «ММЦ «Дом молодых».</w:t>
      </w:r>
    </w:p>
    <w:p w:rsidR="00265256" w:rsidRPr="008854EB" w:rsidRDefault="00265256" w:rsidP="00265256">
      <w:pPr>
        <w:shd w:val="clear" w:color="auto" w:fill="FFFFFF"/>
        <w:spacing w:after="0" w:line="240" w:lineRule="auto"/>
        <w:ind w:firstLine="567"/>
        <w:jc w:val="both"/>
        <w:rPr>
          <w:rFonts w:ascii="PT Astra Serif" w:hAnsi="PT Astra Serif" w:cs="Times New Roman"/>
          <w:b/>
          <w:color w:val="000000"/>
          <w:sz w:val="28"/>
          <w:szCs w:val="28"/>
          <w:shd w:val="clear" w:color="auto" w:fill="FFFFFF"/>
        </w:rPr>
      </w:pPr>
      <w:r w:rsidRPr="008854EB">
        <w:rPr>
          <w:rFonts w:ascii="PT Astra Serif" w:hAnsi="PT Astra Serif" w:cs="Times New Roman"/>
          <w:b/>
          <w:color w:val="000000"/>
          <w:sz w:val="28"/>
          <w:szCs w:val="28"/>
          <w:shd w:val="clear" w:color="auto" w:fill="FFFFFF"/>
        </w:rPr>
        <w:t xml:space="preserve">Выводы и итоги. </w:t>
      </w:r>
    </w:p>
    <w:p w:rsidR="00265256" w:rsidRPr="008854EB" w:rsidRDefault="00265256" w:rsidP="00265256">
      <w:pPr>
        <w:shd w:val="clear" w:color="auto" w:fill="FFFFFF"/>
        <w:spacing w:after="0" w:line="240" w:lineRule="auto"/>
        <w:ind w:firstLine="567"/>
        <w:jc w:val="both"/>
        <w:rPr>
          <w:rFonts w:ascii="PT Astra Serif" w:hAnsi="PT Astra Serif" w:cs="Times New Roman"/>
          <w:color w:val="000000"/>
          <w:sz w:val="28"/>
          <w:szCs w:val="28"/>
          <w:shd w:val="clear" w:color="auto" w:fill="FFFFFF"/>
        </w:rPr>
      </w:pPr>
      <w:r w:rsidRPr="008854EB">
        <w:rPr>
          <w:rFonts w:ascii="PT Astra Serif" w:hAnsi="PT Astra Serif" w:cs="Times New Roman"/>
          <w:color w:val="000000"/>
          <w:sz w:val="28"/>
          <w:szCs w:val="28"/>
          <w:shd w:val="clear" w:color="auto" w:fill="FFFFFF"/>
        </w:rPr>
        <w:t xml:space="preserve">Подписание соглашений о сотрудничестве с рядом организаций, активное использование цифровых каналов и работа над качеством реализации проектов позволило обеспечить высокий уровень охвата мероприятий показывает </w:t>
      </w:r>
      <w:r w:rsidRPr="008854EB">
        <w:rPr>
          <w:rFonts w:ascii="PT Astra Serif" w:hAnsi="PT Astra Serif" w:cs="Times New Roman"/>
          <w:b/>
          <w:color w:val="000000"/>
          <w:sz w:val="28"/>
          <w:szCs w:val="28"/>
          <w:shd w:val="clear" w:color="auto" w:fill="FFFFFF"/>
        </w:rPr>
        <w:t>успешность вовлечения целевой аудитории</w:t>
      </w:r>
      <w:r w:rsidRPr="008854EB">
        <w:rPr>
          <w:rFonts w:ascii="PT Astra Serif" w:hAnsi="PT Astra Serif" w:cs="Times New Roman"/>
          <w:color w:val="000000"/>
          <w:sz w:val="28"/>
          <w:szCs w:val="28"/>
          <w:shd w:val="clear" w:color="auto" w:fill="FFFFFF"/>
        </w:rPr>
        <w:t>, однако необходимо усилить работу по привлечению и удержанию активной части аудитории на долгосрочной основе.</w:t>
      </w:r>
    </w:p>
    <w:p w:rsidR="00265256" w:rsidRPr="008854EB" w:rsidRDefault="00265256" w:rsidP="00265256">
      <w:pPr>
        <w:shd w:val="clear" w:color="auto" w:fill="FFFFFF"/>
        <w:spacing w:after="0" w:line="240" w:lineRule="auto"/>
        <w:ind w:firstLine="567"/>
        <w:jc w:val="both"/>
        <w:rPr>
          <w:rFonts w:ascii="PT Astra Serif" w:hAnsi="PT Astra Serif" w:cs="Times New Roman"/>
          <w:b/>
          <w:color w:val="000000"/>
          <w:sz w:val="28"/>
          <w:szCs w:val="28"/>
          <w:shd w:val="clear" w:color="auto" w:fill="FFFFFF"/>
        </w:rPr>
      </w:pPr>
      <w:r w:rsidRPr="008854EB">
        <w:rPr>
          <w:rFonts w:ascii="PT Astra Serif" w:hAnsi="PT Astra Serif" w:cs="Times New Roman"/>
          <w:color w:val="000000"/>
          <w:sz w:val="28"/>
          <w:szCs w:val="28"/>
          <w:shd w:val="clear" w:color="auto" w:fill="FFFFFF"/>
        </w:rPr>
        <w:t xml:space="preserve">Особым вниманием в рамках мероприятий пользовались </w:t>
      </w:r>
      <w:r w:rsidRPr="008854EB">
        <w:rPr>
          <w:rFonts w:ascii="PT Astra Serif" w:hAnsi="PT Astra Serif" w:cs="Times New Roman"/>
          <w:b/>
          <w:color w:val="000000"/>
          <w:sz w:val="28"/>
          <w:szCs w:val="28"/>
          <w:shd w:val="clear" w:color="auto" w:fill="FFFFFF"/>
        </w:rPr>
        <w:t>направления профессионального самоопределения и культурного развития молодёжи</w:t>
      </w:r>
      <w:r w:rsidRPr="008854EB">
        <w:rPr>
          <w:rFonts w:ascii="PT Astra Serif" w:hAnsi="PT Astra Serif" w:cs="Times New Roman"/>
          <w:color w:val="000000"/>
          <w:sz w:val="28"/>
          <w:szCs w:val="28"/>
          <w:shd w:val="clear" w:color="auto" w:fill="FFFFFF"/>
        </w:rPr>
        <w:t xml:space="preserve">, а значительное количество проектов было ориентировано на </w:t>
      </w:r>
      <w:r w:rsidRPr="008854EB">
        <w:rPr>
          <w:rFonts w:ascii="PT Astra Serif" w:hAnsi="PT Astra Serif" w:cs="Times New Roman"/>
          <w:b/>
          <w:color w:val="000000"/>
          <w:sz w:val="28"/>
          <w:szCs w:val="28"/>
          <w:shd w:val="clear" w:color="auto" w:fill="FFFFFF"/>
        </w:rPr>
        <w:t>повышение уровня гражданской ответственности и патриотизма.</w:t>
      </w:r>
    </w:p>
    <w:p w:rsidR="00265256" w:rsidRPr="008854EB" w:rsidRDefault="00265256" w:rsidP="00265256">
      <w:pPr>
        <w:shd w:val="clear" w:color="auto" w:fill="FFFFFF"/>
        <w:spacing w:after="0" w:line="240" w:lineRule="auto"/>
        <w:ind w:firstLine="567"/>
        <w:jc w:val="both"/>
        <w:rPr>
          <w:rFonts w:ascii="PT Astra Serif" w:hAnsi="PT Astra Serif" w:cs="Times New Roman"/>
          <w:color w:val="000000"/>
          <w:sz w:val="28"/>
          <w:szCs w:val="28"/>
          <w:shd w:val="clear" w:color="auto" w:fill="FFFFFF"/>
        </w:rPr>
      </w:pPr>
      <w:r w:rsidRPr="008854EB">
        <w:rPr>
          <w:rFonts w:ascii="PT Astra Serif" w:hAnsi="PT Astra Serif" w:cs="Times New Roman"/>
          <w:color w:val="000000"/>
          <w:sz w:val="28"/>
          <w:szCs w:val="28"/>
          <w:shd w:val="clear" w:color="auto" w:fill="FFFFFF"/>
        </w:rPr>
        <w:t xml:space="preserve">Таким образом, ОГАУ «ММЦ «Дом молодых» успешно реализует свою миссию, активно привлекает молодёжь к участию в значимых событиях и обеспечивает её всестороннее развитие. </w:t>
      </w:r>
    </w:p>
    <w:p w:rsidR="00265256" w:rsidRPr="008854EB" w:rsidRDefault="00265256" w:rsidP="00265256">
      <w:pPr>
        <w:shd w:val="clear" w:color="auto" w:fill="FFFFFF"/>
        <w:spacing w:after="0" w:line="240" w:lineRule="auto"/>
        <w:ind w:firstLine="567"/>
        <w:jc w:val="both"/>
        <w:rPr>
          <w:rFonts w:ascii="PT Astra Serif" w:hAnsi="PT Astra Serif" w:cs="Times New Roman"/>
          <w:color w:val="000000"/>
          <w:sz w:val="28"/>
          <w:szCs w:val="28"/>
          <w:shd w:val="clear" w:color="auto" w:fill="FFFFFF"/>
        </w:rPr>
      </w:pPr>
      <w:r w:rsidRPr="008854EB">
        <w:rPr>
          <w:rFonts w:ascii="PT Astra Serif" w:hAnsi="PT Astra Serif" w:cs="Times New Roman"/>
          <w:color w:val="000000"/>
          <w:sz w:val="28"/>
          <w:szCs w:val="28"/>
          <w:shd w:val="clear" w:color="auto" w:fill="FFFFFF"/>
        </w:rPr>
        <w:t>В планах на 2026 год – формирование среды для повышения активности постоянных участников и создание сообщества – молодёжной дирекции ОГАУ «ММЦ «Дом молодых», готовой самостоятельно реализовывать и инициировать проекты и мероприятия. А также расширение работы в социальных сетях, уделяя особое внимание повышению качества контента и росту числа постоянных подписчиков.</w:t>
      </w:r>
    </w:p>
    <w:p w:rsidR="00265256" w:rsidRPr="008854EB" w:rsidRDefault="00265256" w:rsidP="00265256">
      <w:pPr>
        <w:shd w:val="clear" w:color="auto" w:fill="FFFFFF"/>
        <w:spacing w:after="0" w:line="240" w:lineRule="auto"/>
        <w:ind w:firstLine="567"/>
        <w:jc w:val="both"/>
        <w:rPr>
          <w:rFonts w:ascii="PT Astra Serif" w:hAnsi="PT Astra Serif" w:cs="Times New Roman"/>
          <w:color w:val="000000"/>
          <w:sz w:val="28"/>
          <w:szCs w:val="28"/>
          <w:shd w:val="clear" w:color="auto" w:fill="FFFFFF"/>
        </w:rPr>
      </w:pPr>
    </w:p>
    <w:p w:rsidR="00265256" w:rsidRPr="008854EB" w:rsidRDefault="00265256" w:rsidP="00265256">
      <w:pPr>
        <w:shd w:val="clear" w:color="auto" w:fill="FFFFFF"/>
        <w:spacing w:after="0" w:line="240" w:lineRule="auto"/>
        <w:ind w:firstLine="567"/>
        <w:jc w:val="both"/>
        <w:rPr>
          <w:rFonts w:ascii="PT Astra Serif" w:hAnsi="PT Astra Serif" w:cs="Times New Roman"/>
          <w:color w:val="000000"/>
          <w:sz w:val="28"/>
          <w:szCs w:val="28"/>
          <w:shd w:val="clear" w:color="auto" w:fill="FFFFFF"/>
        </w:rPr>
      </w:pPr>
      <w:r w:rsidRPr="008854EB">
        <w:rPr>
          <w:rFonts w:ascii="PT Astra Serif" w:hAnsi="PT Astra Serif" w:cs="Times New Roman"/>
          <w:color w:val="000000"/>
          <w:sz w:val="28"/>
          <w:szCs w:val="28"/>
          <w:shd w:val="clear" w:color="auto" w:fill="FFFFFF"/>
        </w:rPr>
        <w:t>1. Развитие проектов и показателей</w:t>
      </w:r>
    </w:p>
    <w:p w:rsidR="00265256" w:rsidRPr="008854EB" w:rsidRDefault="00265256" w:rsidP="00265256">
      <w:pPr>
        <w:shd w:val="clear" w:color="auto" w:fill="FFFFFF"/>
        <w:spacing w:after="0" w:line="240" w:lineRule="auto"/>
        <w:ind w:firstLine="567"/>
        <w:jc w:val="both"/>
        <w:rPr>
          <w:rFonts w:ascii="PT Astra Serif" w:hAnsi="PT Astra Serif" w:cs="Times New Roman"/>
          <w:color w:val="000000"/>
          <w:sz w:val="28"/>
          <w:szCs w:val="28"/>
          <w:shd w:val="clear" w:color="auto" w:fill="FFFFFF"/>
        </w:rPr>
      </w:pPr>
      <w:r w:rsidRPr="008854EB">
        <w:rPr>
          <w:rFonts w:ascii="PT Astra Serif" w:hAnsi="PT Astra Serif" w:cs="Times New Roman"/>
          <w:color w:val="000000"/>
          <w:sz w:val="28"/>
          <w:szCs w:val="28"/>
          <w:shd w:val="clear" w:color="auto" w:fill="FFFFFF"/>
        </w:rPr>
        <w:t>провести аудит и составить «дорожную карту» для роста показателей в проектах ПФО;</w:t>
      </w:r>
    </w:p>
    <w:p w:rsidR="00265256" w:rsidRPr="008854EB" w:rsidRDefault="00265256" w:rsidP="00265256">
      <w:pPr>
        <w:shd w:val="clear" w:color="auto" w:fill="FFFFFF"/>
        <w:spacing w:after="0" w:line="240" w:lineRule="auto"/>
        <w:ind w:firstLine="567"/>
        <w:jc w:val="both"/>
        <w:rPr>
          <w:rFonts w:ascii="PT Astra Serif" w:hAnsi="PT Astra Serif" w:cs="Times New Roman"/>
          <w:color w:val="000000"/>
          <w:sz w:val="28"/>
          <w:szCs w:val="28"/>
          <w:shd w:val="clear" w:color="auto" w:fill="FFFFFF"/>
        </w:rPr>
      </w:pPr>
    </w:p>
    <w:p w:rsidR="00265256" w:rsidRPr="008854EB" w:rsidRDefault="00265256" w:rsidP="00265256">
      <w:pPr>
        <w:shd w:val="clear" w:color="auto" w:fill="FFFFFF"/>
        <w:spacing w:after="0" w:line="240" w:lineRule="auto"/>
        <w:ind w:firstLine="567"/>
        <w:jc w:val="both"/>
        <w:rPr>
          <w:rFonts w:ascii="PT Astra Serif" w:hAnsi="PT Astra Serif" w:cs="Times New Roman"/>
          <w:color w:val="000000"/>
          <w:sz w:val="28"/>
          <w:szCs w:val="28"/>
          <w:shd w:val="clear" w:color="auto" w:fill="FFFFFF"/>
        </w:rPr>
      </w:pPr>
      <w:r w:rsidRPr="008854EB">
        <w:rPr>
          <w:rFonts w:ascii="PT Astra Serif" w:hAnsi="PT Astra Serif" w:cs="Times New Roman"/>
          <w:color w:val="000000"/>
          <w:sz w:val="28"/>
          <w:szCs w:val="28"/>
          <w:shd w:val="clear" w:color="auto" w:fill="FFFFFF"/>
        </w:rPr>
        <w:t>2. Совместно с министерством подготовить заявку на РДМ и разработать концепцию дворового пространства с участием молодежных сообществ.</w:t>
      </w:r>
    </w:p>
    <w:p w:rsidR="00265256" w:rsidRPr="008854EB" w:rsidRDefault="00265256" w:rsidP="00265256">
      <w:pPr>
        <w:shd w:val="clear" w:color="auto" w:fill="FFFFFF"/>
        <w:spacing w:after="0" w:line="240" w:lineRule="auto"/>
        <w:ind w:firstLine="567"/>
        <w:jc w:val="both"/>
        <w:rPr>
          <w:rFonts w:ascii="PT Astra Serif" w:hAnsi="PT Astra Serif" w:cs="Times New Roman"/>
          <w:color w:val="000000"/>
          <w:sz w:val="28"/>
          <w:szCs w:val="28"/>
          <w:shd w:val="clear" w:color="auto" w:fill="FFFFFF"/>
        </w:rPr>
      </w:pPr>
    </w:p>
    <w:p w:rsidR="00265256" w:rsidRPr="008854EB" w:rsidRDefault="00265256" w:rsidP="00265256">
      <w:pPr>
        <w:shd w:val="clear" w:color="auto" w:fill="FFFFFF"/>
        <w:spacing w:after="0" w:line="240" w:lineRule="auto"/>
        <w:ind w:firstLine="567"/>
        <w:jc w:val="both"/>
        <w:rPr>
          <w:rFonts w:ascii="PT Astra Serif" w:hAnsi="PT Astra Serif" w:cs="Times New Roman"/>
          <w:color w:val="000000"/>
          <w:sz w:val="28"/>
          <w:szCs w:val="28"/>
          <w:shd w:val="clear" w:color="auto" w:fill="FFFFFF"/>
        </w:rPr>
      </w:pPr>
      <w:r w:rsidRPr="008854EB">
        <w:rPr>
          <w:rFonts w:ascii="PT Astra Serif" w:hAnsi="PT Astra Serif" w:cs="Times New Roman"/>
          <w:color w:val="000000"/>
          <w:sz w:val="28"/>
          <w:szCs w:val="28"/>
          <w:shd w:val="clear" w:color="auto" w:fill="FFFFFF"/>
        </w:rPr>
        <w:t xml:space="preserve">3. Укрепление команды, кадрового потенциала и оптимизации процессов работы, </w:t>
      </w:r>
    </w:p>
    <w:p w:rsidR="00265256" w:rsidRPr="008854EB" w:rsidRDefault="00265256" w:rsidP="00265256">
      <w:pPr>
        <w:shd w:val="clear" w:color="auto" w:fill="FFFFFF"/>
        <w:spacing w:after="0" w:line="240" w:lineRule="auto"/>
        <w:ind w:firstLine="567"/>
        <w:jc w:val="both"/>
        <w:rPr>
          <w:rFonts w:ascii="PT Astra Serif" w:hAnsi="PT Astra Serif" w:cs="Times New Roman"/>
          <w:color w:val="000000"/>
          <w:sz w:val="28"/>
          <w:szCs w:val="28"/>
          <w:shd w:val="clear" w:color="auto" w:fill="FFFFFF"/>
        </w:rPr>
      </w:pPr>
      <w:r w:rsidRPr="008854EB">
        <w:rPr>
          <w:rFonts w:ascii="PT Astra Serif" w:hAnsi="PT Astra Serif" w:cs="Times New Roman"/>
          <w:color w:val="000000"/>
          <w:sz w:val="28"/>
          <w:szCs w:val="28"/>
          <w:shd w:val="clear" w:color="auto" w:fill="FFFFFF"/>
        </w:rPr>
        <w:t>оценить компетенции сотрудников, запустить наставничество и обучение;</w:t>
      </w:r>
    </w:p>
    <w:p w:rsidR="00265256" w:rsidRPr="008854EB" w:rsidRDefault="00265256" w:rsidP="00265256">
      <w:pPr>
        <w:shd w:val="clear" w:color="auto" w:fill="FFFFFF"/>
        <w:spacing w:after="0" w:line="240" w:lineRule="auto"/>
        <w:ind w:firstLine="567"/>
        <w:jc w:val="both"/>
        <w:rPr>
          <w:rFonts w:ascii="PT Astra Serif" w:hAnsi="PT Astra Serif" w:cs="Times New Roman"/>
          <w:color w:val="000000"/>
          <w:sz w:val="28"/>
          <w:szCs w:val="28"/>
          <w:shd w:val="clear" w:color="auto" w:fill="FFFFFF"/>
        </w:rPr>
      </w:pPr>
    </w:p>
    <w:p w:rsidR="00265256" w:rsidRPr="008854EB" w:rsidRDefault="00265256" w:rsidP="00265256">
      <w:pPr>
        <w:shd w:val="clear" w:color="auto" w:fill="FFFFFF"/>
        <w:spacing w:after="0" w:line="240" w:lineRule="auto"/>
        <w:ind w:firstLine="567"/>
        <w:jc w:val="both"/>
        <w:rPr>
          <w:rFonts w:ascii="PT Astra Serif" w:hAnsi="PT Astra Serif" w:cs="Times New Roman"/>
          <w:color w:val="000000"/>
          <w:sz w:val="28"/>
          <w:szCs w:val="28"/>
          <w:shd w:val="clear" w:color="auto" w:fill="FFFFFF"/>
        </w:rPr>
      </w:pPr>
      <w:r w:rsidRPr="008854EB">
        <w:rPr>
          <w:rFonts w:ascii="PT Astra Serif" w:hAnsi="PT Astra Serif" w:cs="Times New Roman"/>
          <w:color w:val="000000"/>
          <w:sz w:val="28"/>
          <w:szCs w:val="28"/>
          <w:shd w:val="clear" w:color="auto" w:fill="FFFFFF"/>
        </w:rPr>
        <w:t>оптимизировать документооборот (электронный формат, чек‑листы, тренинги).</w:t>
      </w:r>
    </w:p>
    <w:p w:rsidR="00265256" w:rsidRPr="008854EB" w:rsidRDefault="00265256" w:rsidP="00265256">
      <w:pPr>
        <w:shd w:val="clear" w:color="auto" w:fill="FFFFFF"/>
        <w:spacing w:after="0" w:line="240" w:lineRule="auto"/>
        <w:ind w:firstLine="567"/>
        <w:jc w:val="both"/>
        <w:rPr>
          <w:rFonts w:ascii="PT Astra Serif" w:hAnsi="PT Astra Serif" w:cs="Times New Roman"/>
          <w:color w:val="000000"/>
          <w:sz w:val="28"/>
          <w:szCs w:val="28"/>
          <w:shd w:val="clear" w:color="auto" w:fill="FFFFFF"/>
        </w:rPr>
      </w:pPr>
    </w:p>
    <w:p w:rsidR="00265256" w:rsidRPr="008854EB" w:rsidRDefault="00265256" w:rsidP="0089151E">
      <w:pPr>
        <w:pStyle w:val="a6"/>
        <w:numPr>
          <w:ilvl w:val="1"/>
          <w:numId w:val="15"/>
        </w:numPr>
        <w:shd w:val="clear" w:color="auto" w:fill="FFFFFF"/>
        <w:spacing w:after="0" w:line="240" w:lineRule="auto"/>
        <w:ind w:left="851"/>
        <w:jc w:val="both"/>
        <w:rPr>
          <w:rFonts w:ascii="PT Astra Serif" w:hAnsi="PT Astra Serif" w:cs="Times New Roman"/>
          <w:color w:val="000000"/>
          <w:sz w:val="28"/>
          <w:szCs w:val="28"/>
          <w:shd w:val="clear" w:color="auto" w:fill="FFFFFF"/>
        </w:rPr>
      </w:pPr>
      <w:r w:rsidRPr="008854EB">
        <w:rPr>
          <w:rFonts w:ascii="PT Astra Serif" w:hAnsi="PT Astra Serif" w:cs="Times New Roman"/>
          <w:color w:val="000000"/>
          <w:sz w:val="28"/>
          <w:szCs w:val="28"/>
          <w:shd w:val="clear" w:color="auto" w:fill="FFFFFF"/>
        </w:rPr>
        <w:t>Привлечение ресурсов</w:t>
      </w:r>
    </w:p>
    <w:p w:rsidR="000A6D87" w:rsidRPr="000D6852" w:rsidRDefault="00265256" w:rsidP="000D6852">
      <w:pPr>
        <w:shd w:val="clear" w:color="auto" w:fill="FFFFFF"/>
        <w:spacing w:after="0" w:line="240" w:lineRule="auto"/>
        <w:ind w:firstLine="567"/>
        <w:jc w:val="both"/>
        <w:rPr>
          <w:rStyle w:val="a3"/>
          <w:rFonts w:ascii="PT Astra Serif" w:hAnsi="PT Astra Serif" w:cs="Times New Roman"/>
          <w:b w:val="0"/>
          <w:bCs w:val="0"/>
          <w:color w:val="000000"/>
          <w:sz w:val="28"/>
          <w:szCs w:val="28"/>
          <w:shd w:val="clear" w:color="auto" w:fill="FFFFFF"/>
        </w:rPr>
      </w:pPr>
      <w:r w:rsidRPr="008854EB">
        <w:rPr>
          <w:rFonts w:ascii="PT Astra Serif" w:hAnsi="PT Astra Serif" w:cs="Times New Roman"/>
          <w:color w:val="000000"/>
          <w:sz w:val="28"/>
          <w:szCs w:val="28"/>
          <w:shd w:val="clear" w:color="auto" w:fill="FFFFFF"/>
        </w:rPr>
        <w:t>сформировать реестр источников внебюджетного финансирования, привлечение грантовых средств</w:t>
      </w:r>
      <w:r w:rsidR="008718D0">
        <w:rPr>
          <w:rFonts w:ascii="PT Astra Serif" w:hAnsi="PT Astra Serif" w:cs="Times New Roman"/>
          <w:color w:val="000000"/>
          <w:sz w:val="28"/>
          <w:szCs w:val="28"/>
          <w:shd w:val="clear" w:color="auto" w:fill="FFFFFF"/>
        </w:rPr>
        <w:t>.</w:t>
      </w:r>
    </w:p>
    <w:p w:rsidR="00C67298" w:rsidRPr="008854EB" w:rsidRDefault="009139A7" w:rsidP="008854EB">
      <w:pPr>
        <w:pStyle w:val="3"/>
        <w:numPr>
          <w:ilvl w:val="0"/>
          <w:numId w:val="72"/>
        </w:numPr>
        <w:jc w:val="both"/>
        <w:rPr>
          <w:rFonts w:ascii="PT Astra Serif" w:hAnsi="PT Astra Serif"/>
          <w:b w:val="0"/>
          <w:bCs w:val="0"/>
          <w:sz w:val="28"/>
          <w:szCs w:val="28"/>
        </w:rPr>
      </w:pPr>
      <w:r w:rsidRPr="008854EB">
        <w:rPr>
          <w:rStyle w:val="a3"/>
          <w:rFonts w:ascii="PT Astra Serif" w:hAnsi="PT Astra Serif"/>
          <w:b/>
          <w:bCs/>
          <w:sz w:val="28"/>
          <w:szCs w:val="28"/>
        </w:rPr>
        <w:t xml:space="preserve">О ДЕЯТЕЛЬНОСТИ </w:t>
      </w:r>
      <w:r w:rsidR="00415D76" w:rsidRPr="008854EB">
        <w:rPr>
          <w:rStyle w:val="a3"/>
          <w:rFonts w:ascii="PT Astra Serif" w:hAnsi="PT Astra Serif"/>
          <w:b/>
          <w:bCs/>
          <w:sz w:val="28"/>
          <w:szCs w:val="28"/>
        </w:rPr>
        <w:t>РОССИЙСК</w:t>
      </w:r>
      <w:r w:rsidRPr="008854EB">
        <w:rPr>
          <w:rStyle w:val="a3"/>
          <w:rFonts w:ascii="PT Astra Serif" w:hAnsi="PT Astra Serif"/>
          <w:b/>
          <w:bCs/>
          <w:sz w:val="28"/>
          <w:szCs w:val="28"/>
        </w:rPr>
        <w:t xml:space="preserve">ОГО </w:t>
      </w:r>
      <w:r w:rsidR="00415D76" w:rsidRPr="008854EB">
        <w:rPr>
          <w:rStyle w:val="a3"/>
          <w:rFonts w:ascii="PT Astra Serif" w:hAnsi="PT Astra Serif"/>
          <w:b/>
          <w:bCs/>
          <w:sz w:val="28"/>
          <w:szCs w:val="28"/>
        </w:rPr>
        <w:t>СОЮЗ</w:t>
      </w:r>
      <w:r w:rsidRPr="008854EB">
        <w:rPr>
          <w:rStyle w:val="a3"/>
          <w:rFonts w:ascii="PT Astra Serif" w:hAnsi="PT Astra Serif"/>
          <w:b/>
          <w:bCs/>
          <w:sz w:val="28"/>
          <w:szCs w:val="28"/>
        </w:rPr>
        <w:t>А</w:t>
      </w:r>
      <w:r w:rsidR="00415D76" w:rsidRPr="008854EB">
        <w:rPr>
          <w:rStyle w:val="a3"/>
          <w:rFonts w:ascii="PT Astra Serif" w:hAnsi="PT Astra Serif"/>
          <w:b/>
          <w:bCs/>
          <w:sz w:val="28"/>
          <w:szCs w:val="28"/>
        </w:rPr>
        <w:t xml:space="preserve"> МОЛОДЁЖИ УЛЬЯНОВСКОЙ ОБЛАСТИ В 202</w:t>
      </w:r>
      <w:r w:rsidR="000A6D87" w:rsidRPr="008854EB">
        <w:rPr>
          <w:rStyle w:val="a3"/>
          <w:rFonts w:ascii="PT Astra Serif" w:hAnsi="PT Astra Serif"/>
          <w:b/>
          <w:bCs/>
          <w:sz w:val="28"/>
          <w:szCs w:val="28"/>
        </w:rPr>
        <w:t>5</w:t>
      </w:r>
      <w:r w:rsidR="00415D76" w:rsidRPr="008854EB">
        <w:rPr>
          <w:rStyle w:val="a3"/>
          <w:rFonts w:ascii="PT Astra Serif" w:hAnsi="PT Astra Serif"/>
          <w:b/>
          <w:bCs/>
          <w:sz w:val="28"/>
          <w:szCs w:val="28"/>
        </w:rPr>
        <w:t xml:space="preserve"> ГОДУ</w:t>
      </w:r>
    </w:p>
    <w:p w:rsidR="00115839" w:rsidRPr="00115839" w:rsidRDefault="00115839" w:rsidP="00115839">
      <w:pPr>
        <w:pStyle w:val="a4"/>
        <w:spacing w:before="0" w:beforeAutospacing="0" w:after="0" w:afterAutospacing="0"/>
        <w:ind w:firstLine="709"/>
        <w:jc w:val="both"/>
        <w:rPr>
          <w:rFonts w:ascii="PT Astra Serif" w:hAnsi="PT Astra Serif" w:cs="Segoe UI"/>
          <w:sz w:val="28"/>
          <w:szCs w:val="28"/>
        </w:rPr>
      </w:pPr>
      <w:r w:rsidRPr="00115839">
        <w:rPr>
          <w:rFonts w:ascii="PT Astra Serif" w:hAnsi="PT Astra Serif" w:cs="Segoe UI"/>
          <w:sz w:val="28"/>
          <w:szCs w:val="28"/>
        </w:rPr>
        <w:t>УООООО РСМ на протяжении ряда лет выступает одной из ведущих молодежных организаций региона, осуществляющих системную работу по вовлечению молодежи в общественную жизнь, поддержке молодежных инициатив, развитию творческого, интеллектуального и кадрового потенциала молодого поколения Ульяновской области. Деятельность организации строится в тесном взаимодействии с Министерством молодежного развития Ульяновской области, образовательными организациями высшего и среднего профессионального образования, общественными объединениями, федеральными структурами, что позволяет обеспечивать комплексный подход к реализации государственной молодежной политики на территории региона.</w:t>
      </w:r>
    </w:p>
    <w:p w:rsidR="00115839" w:rsidRPr="00115839" w:rsidRDefault="00115839" w:rsidP="00115839">
      <w:pPr>
        <w:pStyle w:val="a4"/>
        <w:spacing w:before="0" w:beforeAutospacing="0" w:after="0" w:afterAutospacing="0"/>
        <w:ind w:firstLine="709"/>
        <w:jc w:val="both"/>
        <w:rPr>
          <w:rFonts w:ascii="PT Astra Serif" w:hAnsi="PT Astra Serif" w:cs="Segoe UI"/>
          <w:b/>
          <w:bCs/>
          <w:sz w:val="28"/>
          <w:szCs w:val="28"/>
        </w:rPr>
      </w:pPr>
      <w:r w:rsidRPr="00115839">
        <w:rPr>
          <w:rFonts w:ascii="PT Astra Serif" w:hAnsi="PT Astra Serif" w:cs="Segoe UI"/>
          <w:b/>
          <w:bCs/>
          <w:sz w:val="28"/>
          <w:szCs w:val="28"/>
        </w:rPr>
        <w:t>1. Основные направления деятельности УООООО РСМ в 2025 году</w:t>
      </w:r>
    </w:p>
    <w:p w:rsidR="00115839" w:rsidRPr="00115839" w:rsidRDefault="00115839" w:rsidP="00115839">
      <w:pPr>
        <w:pStyle w:val="a4"/>
        <w:spacing w:before="0" w:beforeAutospacing="0" w:after="0" w:afterAutospacing="0"/>
        <w:ind w:firstLine="709"/>
        <w:jc w:val="both"/>
        <w:rPr>
          <w:rFonts w:ascii="PT Astra Serif" w:hAnsi="PT Astra Serif" w:cs="Segoe UI"/>
          <w:sz w:val="28"/>
          <w:szCs w:val="28"/>
        </w:rPr>
      </w:pPr>
      <w:r w:rsidRPr="00115839">
        <w:rPr>
          <w:rFonts w:ascii="PT Astra Serif" w:hAnsi="PT Astra Serif" w:cs="Segoe UI"/>
          <w:sz w:val="28"/>
          <w:szCs w:val="28"/>
        </w:rPr>
        <w:t>Деятельность УООООО РСМ в отчетном периоде охватывала широкий спектр направлений, соответствующих стратегическим задачам государственной молодежной политики и потребностям молодежной аудитории региона. Ключевыми направлениями работы являлись:</w:t>
      </w:r>
    </w:p>
    <w:p w:rsidR="00115839" w:rsidRPr="00115839" w:rsidRDefault="00115839" w:rsidP="00115839">
      <w:pPr>
        <w:pStyle w:val="a4"/>
        <w:spacing w:before="0" w:beforeAutospacing="0" w:after="0" w:afterAutospacing="0"/>
        <w:ind w:firstLine="709"/>
        <w:jc w:val="both"/>
        <w:rPr>
          <w:rFonts w:ascii="PT Astra Serif" w:hAnsi="PT Astra Serif" w:cs="Segoe UI"/>
          <w:sz w:val="28"/>
          <w:szCs w:val="28"/>
        </w:rPr>
      </w:pPr>
      <w:r w:rsidRPr="00115839">
        <w:rPr>
          <w:rFonts w:ascii="PT Astra Serif" w:hAnsi="PT Astra Serif" w:cs="Segoe UI"/>
          <w:sz w:val="28"/>
          <w:szCs w:val="28"/>
        </w:rPr>
        <w:t>развитие и поддержка молодежного творчества, создание условий для самореализации творческой молодежи, выявление и сопровождение талантливых студентов;</w:t>
      </w:r>
    </w:p>
    <w:p w:rsidR="00115839" w:rsidRPr="00115839" w:rsidRDefault="00115839" w:rsidP="00115839">
      <w:pPr>
        <w:pStyle w:val="a4"/>
        <w:spacing w:before="0" w:beforeAutospacing="0" w:after="0" w:afterAutospacing="0"/>
        <w:ind w:firstLine="709"/>
        <w:jc w:val="both"/>
        <w:rPr>
          <w:rFonts w:ascii="PT Astra Serif" w:hAnsi="PT Astra Serif" w:cs="Segoe UI"/>
          <w:sz w:val="28"/>
          <w:szCs w:val="28"/>
        </w:rPr>
      </w:pPr>
      <w:r w:rsidRPr="00115839">
        <w:rPr>
          <w:rFonts w:ascii="PT Astra Serif" w:hAnsi="PT Astra Serif" w:cs="Segoe UI"/>
          <w:sz w:val="28"/>
          <w:szCs w:val="28"/>
        </w:rPr>
        <w:t>патриотическое воспитание молодежи, формирование активной гражданской позиции, вовлечение в деятельность, направленную на сохранение исторической памяти и уважение к культурным традициям;</w:t>
      </w:r>
    </w:p>
    <w:p w:rsidR="00115839" w:rsidRPr="00115839" w:rsidRDefault="00115839" w:rsidP="00115839">
      <w:pPr>
        <w:pStyle w:val="a4"/>
        <w:spacing w:before="0" w:beforeAutospacing="0" w:after="0" w:afterAutospacing="0"/>
        <w:ind w:firstLine="709"/>
        <w:jc w:val="both"/>
        <w:rPr>
          <w:rFonts w:ascii="PT Astra Serif" w:hAnsi="PT Astra Serif" w:cs="Segoe UI"/>
          <w:sz w:val="28"/>
          <w:szCs w:val="28"/>
        </w:rPr>
      </w:pPr>
      <w:r w:rsidRPr="00115839">
        <w:rPr>
          <w:rFonts w:ascii="PT Astra Serif" w:hAnsi="PT Astra Serif" w:cs="Segoe UI"/>
          <w:sz w:val="28"/>
          <w:szCs w:val="28"/>
        </w:rPr>
        <w:lastRenderedPageBreak/>
        <w:t>вовлечение молодежи в социальную практику, поддержка социальных инициатив, развитие добровольческой деятельности и проектной культуры;</w:t>
      </w:r>
    </w:p>
    <w:p w:rsidR="00115839" w:rsidRPr="00115839" w:rsidRDefault="00115839" w:rsidP="00115839">
      <w:pPr>
        <w:pStyle w:val="a4"/>
        <w:spacing w:before="0" w:beforeAutospacing="0" w:after="0" w:afterAutospacing="0"/>
        <w:ind w:firstLine="709"/>
        <w:jc w:val="both"/>
        <w:rPr>
          <w:rFonts w:ascii="PT Astra Serif" w:hAnsi="PT Astra Serif" w:cs="Segoe UI"/>
          <w:sz w:val="28"/>
          <w:szCs w:val="28"/>
        </w:rPr>
      </w:pPr>
      <w:r w:rsidRPr="00115839">
        <w:rPr>
          <w:rFonts w:ascii="PT Astra Serif" w:hAnsi="PT Astra Serif" w:cs="Segoe UI"/>
          <w:sz w:val="28"/>
          <w:szCs w:val="28"/>
        </w:rPr>
        <w:t>развитие кадрового потенциала молодежи, реализация программ неформального образования, подготовка лидеров молодежных организаций и активистов студенческого самоуправления;</w:t>
      </w:r>
    </w:p>
    <w:p w:rsidR="00115839" w:rsidRPr="00115839" w:rsidRDefault="00115839" w:rsidP="00115839">
      <w:pPr>
        <w:pStyle w:val="a4"/>
        <w:spacing w:before="0" w:beforeAutospacing="0" w:after="0" w:afterAutospacing="0"/>
        <w:ind w:firstLine="709"/>
        <w:jc w:val="both"/>
        <w:rPr>
          <w:rFonts w:ascii="PT Astra Serif" w:hAnsi="PT Astra Serif" w:cs="Segoe UI"/>
          <w:sz w:val="28"/>
          <w:szCs w:val="28"/>
        </w:rPr>
      </w:pPr>
      <w:r w:rsidRPr="00115839">
        <w:rPr>
          <w:rFonts w:ascii="PT Astra Serif" w:hAnsi="PT Astra Serif" w:cs="Segoe UI"/>
          <w:sz w:val="28"/>
          <w:szCs w:val="28"/>
        </w:rPr>
        <w:t>международное молодежное сотрудничество, укрепление связей с молодежными организациями стран СНГ и БРИКС, реализация совместных культурных и образовательных проектов;</w:t>
      </w:r>
    </w:p>
    <w:p w:rsidR="00115839" w:rsidRPr="00115839" w:rsidRDefault="00115839" w:rsidP="00115839">
      <w:pPr>
        <w:pStyle w:val="a4"/>
        <w:spacing w:before="0" w:beforeAutospacing="0" w:after="0" w:afterAutospacing="0"/>
        <w:ind w:firstLine="709"/>
        <w:jc w:val="both"/>
        <w:rPr>
          <w:rFonts w:ascii="PT Astra Serif" w:hAnsi="PT Astra Serif" w:cs="Segoe UI"/>
          <w:sz w:val="28"/>
          <w:szCs w:val="28"/>
        </w:rPr>
      </w:pPr>
      <w:r w:rsidRPr="00115839">
        <w:rPr>
          <w:rFonts w:ascii="PT Astra Serif" w:hAnsi="PT Astra Serif" w:cs="Segoe UI"/>
          <w:sz w:val="28"/>
          <w:szCs w:val="28"/>
        </w:rPr>
        <w:t>развитие интеллектуального потенциала молодежи, вовлечение в научно-исследовательскую и проектную деятельность, проведение образовательных мероприятий.</w:t>
      </w:r>
    </w:p>
    <w:p w:rsidR="00115839" w:rsidRPr="00115839" w:rsidRDefault="00115839" w:rsidP="00115839">
      <w:pPr>
        <w:pStyle w:val="a4"/>
        <w:spacing w:before="0" w:beforeAutospacing="0" w:after="0" w:afterAutospacing="0"/>
        <w:ind w:firstLine="709"/>
        <w:jc w:val="both"/>
        <w:rPr>
          <w:rFonts w:ascii="PT Astra Serif" w:hAnsi="PT Astra Serif" w:cs="Segoe UI"/>
          <w:b/>
          <w:bCs/>
          <w:sz w:val="28"/>
          <w:szCs w:val="28"/>
        </w:rPr>
      </w:pPr>
      <w:r w:rsidRPr="00115839">
        <w:rPr>
          <w:rFonts w:ascii="PT Astra Serif" w:hAnsi="PT Astra Serif" w:cs="Segoe UI"/>
          <w:b/>
          <w:bCs/>
          <w:sz w:val="28"/>
          <w:szCs w:val="28"/>
        </w:rPr>
        <w:t>2. Реализованные мероприятия, программы и проекты</w:t>
      </w:r>
    </w:p>
    <w:p w:rsidR="00115839" w:rsidRPr="00115839" w:rsidRDefault="00115839" w:rsidP="00115839">
      <w:pPr>
        <w:pStyle w:val="a4"/>
        <w:spacing w:before="0" w:beforeAutospacing="0" w:after="0" w:afterAutospacing="0"/>
        <w:ind w:firstLine="709"/>
        <w:jc w:val="both"/>
        <w:rPr>
          <w:rFonts w:ascii="PT Astra Serif" w:hAnsi="PT Astra Serif" w:cs="Segoe UI"/>
          <w:sz w:val="28"/>
          <w:szCs w:val="28"/>
        </w:rPr>
      </w:pPr>
      <w:r w:rsidRPr="00115839">
        <w:rPr>
          <w:rFonts w:ascii="PT Astra Serif" w:hAnsi="PT Astra Serif" w:cs="Segoe UI"/>
          <w:sz w:val="28"/>
          <w:szCs w:val="28"/>
        </w:rPr>
        <w:t>В 2025 году УООООО РСМ осуществлял деятельность в рамках федеральных и региональных программ, обеспечивающих системный подход к работе с молодежью и охват различных целевых аудиторий.</w:t>
      </w:r>
    </w:p>
    <w:p w:rsidR="00115839" w:rsidRPr="00115839" w:rsidRDefault="00115839" w:rsidP="00115839">
      <w:pPr>
        <w:pStyle w:val="a4"/>
        <w:spacing w:before="0" w:beforeAutospacing="0" w:after="0" w:afterAutospacing="0"/>
        <w:ind w:firstLine="709"/>
        <w:jc w:val="both"/>
        <w:rPr>
          <w:rFonts w:ascii="PT Astra Serif" w:hAnsi="PT Astra Serif" w:cs="Segoe UI"/>
          <w:sz w:val="28"/>
          <w:szCs w:val="28"/>
        </w:rPr>
      </w:pPr>
      <w:r w:rsidRPr="00115839">
        <w:rPr>
          <w:rFonts w:ascii="PT Astra Serif" w:hAnsi="PT Astra Serif" w:cs="Segoe UI"/>
          <w:sz w:val="28"/>
          <w:szCs w:val="28"/>
        </w:rPr>
        <w:t>В рамках федеральной программы «Команда ПРОФИ» проводилась работа по профессиональной ориентации молодежи и повышению престижа рабочих профессий. Организованы профориентационные мероприятия для учащихся школ, студентов колледжей и вузов, включавшие встречи с представителями промышленных предприятий региона, мастер-классы и экскурсии на производственные площадки. Данная работа способствовала формированию у молодежи осознанного подхода к выбору профессии и понимания кадровых потребностей региональной экономики.</w:t>
      </w:r>
    </w:p>
    <w:p w:rsidR="00115839" w:rsidRPr="00115839" w:rsidRDefault="00115839" w:rsidP="00115839">
      <w:pPr>
        <w:pStyle w:val="a4"/>
        <w:spacing w:before="0" w:beforeAutospacing="0" w:after="0" w:afterAutospacing="0"/>
        <w:ind w:firstLine="709"/>
        <w:jc w:val="both"/>
        <w:rPr>
          <w:rFonts w:ascii="PT Astra Serif" w:hAnsi="PT Astra Serif" w:cs="Segoe UI"/>
          <w:sz w:val="28"/>
          <w:szCs w:val="28"/>
        </w:rPr>
      </w:pPr>
      <w:r w:rsidRPr="00115839">
        <w:rPr>
          <w:rFonts w:ascii="PT Astra Serif" w:hAnsi="PT Astra Serif" w:cs="Segoe UI"/>
          <w:sz w:val="28"/>
          <w:szCs w:val="28"/>
        </w:rPr>
        <w:t xml:space="preserve">Реализация федерального проекта </w:t>
      </w:r>
      <w:r w:rsidRPr="00115839">
        <w:rPr>
          <w:rFonts w:ascii="PT Astra Serif" w:hAnsi="PT Astra Serif" w:cs="Segoe UI"/>
          <w:b/>
          <w:bCs/>
          <w:sz w:val="28"/>
          <w:szCs w:val="28"/>
        </w:rPr>
        <w:t>«Мы вместе: Разные. Смелые. Молодые»</w:t>
      </w:r>
      <w:r w:rsidRPr="00115839">
        <w:rPr>
          <w:rFonts w:ascii="PT Astra Serif" w:hAnsi="PT Astra Serif" w:cs="Segoe UI"/>
          <w:sz w:val="28"/>
          <w:szCs w:val="28"/>
        </w:rPr>
        <w:t xml:space="preserve"> была направлена на укрепление межнационального и межконфессионального согласия в молодежной среде. Проведены диалоговые площадки, образовательные и культурные мероприятия, популяризирующие традиции народов, проживающих на территории Ульяновской области и Российской Федерации. Проект способствовал формированию у молодежи культуры взаимоуважения, толерантности и конструктивного межкультурного диалога.</w:t>
      </w:r>
    </w:p>
    <w:p w:rsidR="00115839" w:rsidRPr="00115839" w:rsidRDefault="00115839" w:rsidP="00115839">
      <w:pPr>
        <w:pStyle w:val="a4"/>
        <w:spacing w:before="0" w:beforeAutospacing="0" w:after="0" w:afterAutospacing="0"/>
        <w:ind w:firstLine="709"/>
        <w:jc w:val="both"/>
        <w:rPr>
          <w:rFonts w:ascii="PT Astra Serif" w:hAnsi="PT Astra Serif" w:cs="Segoe UI"/>
          <w:sz w:val="28"/>
          <w:szCs w:val="28"/>
        </w:rPr>
      </w:pPr>
      <w:r w:rsidRPr="00115839">
        <w:rPr>
          <w:rFonts w:ascii="PT Astra Serif" w:hAnsi="PT Astra Serif" w:cs="Segoe UI"/>
          <w:sz w:val="28"/>
          <w:szCs w:val="28"/>
        </w:rPr>
        <w:t xml:space="preserve">В рамках </w:t>
      </w:r>
      <w:r w:rsidRPr="00115839">
        <w:rPr>
          <w:rFonts w:ascii="PT Astra Serif" w:hAnsi="PT Astra Serif" w:cs="Segoe UI"/>
          <w:b/>
          <w:bCs/>
          <w:sz w:val="28"/>
          <w:szCs w:val="28"/>
        </w:rPr>
        <w:t>федерального проекта «Неформальное образование»</w:t>
      </w:r>
      <w:r w:rsidRPr="00115839">
        <w:rPr>
          <w:rFonts w:ascii="PT Astra Serif" w:hAnsi="PT Astra Serif" w:cs="Segoe UI"/>
          <w:sz w:val="28"/>
          <w:szCs w:val="28"/>
        </w:rPr>
        <w:t xml:space="preserve"> обеспечена деятельность Ульяновского регионального тренингового центра РСМ, который выступает базовой площадкой для подготовки молодежных лидеров, тренеров и специалистов по работе с молодежью. В 2025 году реализован проект по развитию образовательных программ для студентов, педагогов и специалистов «Область знания», получивший поддержку в рамках конкурса Росмолодежь.Гранты (сумма гранта 500 000 рублей, получен в 2024 году, реализован в 2025). Проведена региональная Школа тренеров РСМ, по итогам которой аттестованы новые региональные тренеры, пополнившие кадровый резерв организации.</w:t>
      </w:r>
    </w:p>
    <w:p w:rsidR="00115839" w:rsidRPr="00115839" w:rsidRDefault="00115839" w:rsidP="00115839">
      <w:pPr>
        <w:pStyle w:val="a4"/>
        <w:spacing w:before="0" w:beforeAutospacing="0" w:after="0" w:afterAutospacing="0"/>
        <w:ind w:firstLine="709"/>
        <w:jc w:val="both"/>
        <w:rPr>
          <w:rFonts w:ascii="PT Astra Serif" w:hAnsi="PT Astra Serif" w:cs="Segoe UI"/>
          <w:sz w:val="28"/>
          <w:szCs w:val="28"/>
        </w:rPr>
      </w:pPr>
      <w:r w:rsidRPr="00115839">
        <w:rPr>
          <w:rFonts w:ascii="PT Astra Serif" w:hAnsi="PT Astra Serif" w:cs="Segoe UI"/>
          <w:sz w:val="28"/>
          <w:szCs w:val="28"/>
        </w:rPr>
        <w:t xml:space="preserve">Федеральная программа «Студенческое самоуправление» реализовывалась через проведение школ актива, обучающих семинаров для лидеров студенческих советов вузов и колледжей, консультационную и </w:t>
      </w:r>
      <w:r w:rsidRPr="00115839">
        <w:rPr>
          <w:rFonts w:ascii="PT Astra Serif" w:hAnsi="PT Astra Serif" w:cs="Segoe UI"/>
          <w:sz w:val="28"/>
          <w:szCs w:val="28"/>
        </w:rPr>
        <w:lastRenderedPageBreak/>
        <w:t>методическую поддержку органов студенческого самоуправления. Вовлечение студентов в управление образовательными организациями способствовало развитию у них лидерских качеств, навыков командной работы и социальной ответственности.</w:t>
      </w:r>
    </w:p>
    <w:p w:rsidR="00115839" w:rsidRPr="00115839" w:rsidRDefault="00115839" w:rsidP="00115839">
      <w:pPr>
        <w:pStyle w:val="a4"/>
        <w:spacing w:before="0" w:beforeAutospacing="0" w:after="0" w:afterAutospacing="0"/>
        <w:ind w:firstLine="709"/>
        <w:jc w:val="both"/>
        <w:rPr>
          <w:rFonts w:ascii="PT Astra Serif" w:hAnsi="PT Astra Serif" w:cs="Segoe UI"/>
          <w:sz w:val="28"/>
          <w:szCs w:val="28"/>
        </w:rPr>
      </w:pPr>
      <w:r w:rsidRPr="00115839">
        <w:rPr>
          <w:rFonts w:ascii="PT Astra Serif" w:hAnsi="PT Astra Serif" w:cs="Segoe UI"/>
          <w:sz w:val="28"/>
          <w:szCs w:val="28"/>
        </w:rPr>
        <w:t xml:space="preserve">Наиболее масштабным направлением творческой работы оставалась федеральная программа «Российская студенческая весна». В 2025 году проведены областные фестивали, включавшие конкурсные мероприятия по различным творческим направлениям. Общее количество участников региональных этапов превысило </w:t>
      </w:r>
      <w:r w:rsidRPr="00115839">
        <w:rPr>
          <w:rFonts w:ascii="PT Astra Serif" w:hAnsi="PT Astra Serif" w:cs="Segoe UI"/>
          <w:b/>
          <w:bCs/>
          <w:sz w:val="28"/>
          <w:szCs w:val="28"/>
        </w:rPr>
        <w:t>2000 студентов.</w:t>
      </w:r>
      <w:r w:rsidRPr="00115839">
        <w:rPr>
          <w:rFonts w:ascii="PT Astra Serif" w:hAnsi="PT Astra Serif" w:cs="Segoe UI"/>
          <w:sz w:val="28"/>
          <w:szCs w:val="28"/>
        </w:rPr>
        <w:t xml:space="preserve"> Ульяновские студенты приняли участие в финальных этапах Российской студенческой весны в городах Ставрополь и Казань, где продемонстрировали высокий уровень подготовки и творческих достижений.</w:t>
      </w:r>
    </w:p>
    <w:p w:rsidR="00115839" w:rsidRPr="00115839" w:rsidRDefault="00115839" w:rsidP="00115839">
      <w:pPr>
        <w:pStyle w:val="a4"/>
        <w:spacing w:before="0" w:beforeAutospacing="0" w:after="0" w:afterAutospacing="0"/>
        <w:ind w:firstLine="709"/>
        <w:jc w:val="both"/>
        <w:rPr>
          <w:rFonts w:ascii="PT Astra Serif" w:hAnsi="PT Astra Serif" w:cs="Segoe UI"/>
          <w:sz w:val="28"/>
          <w:szCs w:val="28"/>
        </w:rPr>
      </w:pPr>
      <w:r w:rsidRPr="00115839">
        <w:rPr>
          <w:rFonts w:ascii="PT Astra Serif" w:hAnsi="PT Astra Serif" w:cs="Segoe UI"/>
          <w:sz w:val="28"/>
          <w:szCs w:val="28"/>
        </w:rPr>
        <w:t>Патриотическое воспитание молодежи осуществлялось в рамках федеральной программы «Патриот и гражданин». Реализован комплекс мероприятий, приуроченных к знаковым историческим и государственным датам, включавший патриотические акции, кинопоказы, образовательные программы и встречи с представителями ветеранских организаций.</w:t>
      </w:r>
    </w:p>
    <w:p w:rsidR="00115839" w:rsidRPr="00115839" w:rsidRDefault="00115839" w:rsidP="00115839">
      <w:pPr>
        <w:pStyle w:val="a4"/>
        <w:spacing w:before="0" w:beforeAutospacing="0" w:after="0" w:afterAutospacing="0"/>
        <w:ind w:firstLine="709"/>
        <w:jc w:val="both"/>
        <w:rPr>
          <w:rFonts w:ascii="PT Astra Serif" w:hAnsi="PT Astra Serif" w:cs="Segoe UI"/>
          <w:sz w:val="28"/>
          <w:szCs w:val="28"/>
        </w:rPr>
      </w:pPr>
      <w:r w:rsidRPr="00115839">
        <w:rPr>
          <w:rFonts w:ascii="PT Astra Serif" w:hAnsi="PT Astra Serif" w:cs="Segoe UI"/>
          <w:sz w:val="28"/>
          <w:szCs w:val="28"/>
        </w:rPr>
        <w:t>В рамках федеральной программы «Корпус общественных наблюдателей» осуществлялось вовлечение студентов в мониторинг проведения образовательных процессов, что способствовало повышению качества образовательных услуг и формированию у молодежи навыков общественного контроля.</w:t>
      </w:r>
    </w:p>
    <w:p w:rsidR="00115839" w:rsidRPr="00115839" w:rsidRDefault="00115839" w:rsidP="00115839">
      <w:pPr>
        <w:pStyle w:val="a4"/>
        <w:spacing w:before="0" w:beforeAutospacing="0" w:after="0" w:afterAutospacing="0"/>
        <w:ind w:firstLine="709"/>
        <w:jc w:val="both"/>
        <w:rPr>
          <w:rFonts w:ascii="PT Astra Serif" w:hAnsi="PT Astra Serif" w:cs="Segoe UI"/>
          <w:b/>
          <w:bCs/>
          <w:sz w:val="28"/>
          <w:szCs w:val="28"/>
        </w:rPr>
      </w:pPr>
      <w:r w:rsidRPr="00115839">
        <w:rPr>
          <w:rFonts w:ascii="PT Astra Serif" w:hAnsi="PT Astra Serif" w:cs="Segoe UI"/>
          <w:b/>
          <w:bCs/>
          <w:sz w:val="28"/>
          <w:szCs w:val="28"/>
        </w:rPr>
        <w:t>3. Ключевые достижения и результаты деятельности</w:t>
      </w:r>
    </w:p>
    <w:p w:rsidR="00115839" w:rsidRPr="00115839" w:rsidRDefault="00115839" w:rsidP="00115839">
      <w:pPr>
        <w:pStyle w:val="a4"/>
        <w:spacing w:before="0" w:beforeAutospacing="0" w:after="0" w:afterAutospacing="0"/>
        <w:ind w:firstLine="709"/>
        <w:jc w:val="both"/>
        <w:rPr>
          <w:rFonts w:ascii="PT Astra Serif" w:hAnsi="PT Astra Serif" w:cs="Segoe UI"/>
          <w:sz w:val="28"/>
          <w:szCs w:val="28"/>
        </w:rPr>
      </w:pPr>
      <w:r w:rsidRPr="00115839">
        <w:rPr>
          <w:rFonts w:ascii="PT Astra Serif" w:hAnsi="PT Astra Serif" w:cs="Segoe UI"/>
          <w:sz w:val="28"/>
          <w:szCs w:val="28"/>
        </w:rPr>
        <w:t>По итогам 2025 года УООООО РСМ достигнуты следующие результаты.</w:t>
      </w:r>
    </w:p>
    <w:p w:rsidR="00115839" w:rsidRPr="00115839" w:rsidRDefault="00115839" w:rsidP="00115839">
      <w:pPr>
        <w:pStyle w:val="a4"/>
        <w:spacing w:before="0" w:beforeAutospacing="0" w:after="0" w:afterAutospacing="0"/>
        <w:ind w:firstLine="709"/>
        <w:jc w:val="both"/>
        <w:rPr>
          <w:rFonts w:ascii="PT Astra Serif" w:hAnsi="PT Astra Serif" w:cs="Segoe UI"/>
          <w:sz w:val="28"/>
          <w:szCs w:val="28"/>
        </w:rPr>
      </w:pPr>
      <w:r w:rsidRPr="00115839">
        <w:rPr>
          <w:rFonts w:ascii="PT Astra Serif" w:hAnsi="PT Astra Serif" w:cs="Segoe UI"/>
          <w:sz w:val="28"/>
          <w:szCs w:val="28"/>
        </w:rPr>
        <w:t xml:space="preserve">Общее количество проведенных мероприятий и проектов составило </w:t>
      </w:r>
      <w:r w:rsidRPr="00115839">
        <w:rPr>
          <w:rFonts w:ascii="PT Astra Serif" w:hAnsi="PT Astra Serif" w:cs="Segoe UI"/>
          <w:b/>
          <w:bCs/>
          <w:sz w:val="28"/>
          <w:szCs w:val="28"/>
        </w:rPr>
        <w:t>более 70 единиц</w:t>
      </w:r>
      <w:r w:rsidRPr="00115839">
        <w:rPr>
          <w:rFonts w:ascii="PT Astra Serif" w:hAnsi="PT Astra Serif" w:cs="Segoe UI"/>
          <w:sz w:val="28"/>
          <w:szCs w:val="28"/>
        </w:rPr>
        <w:t xml:space="preserve">. Совокупный охват участников мероприятий превысил </w:t>
      </w:r>
      <w:r w:rsidRPr="00115839">
        <w:rPr>
          <w:rFonts w:ascii="PT Astra Serif" w:hAnsi="PT Astra Serif" w:cs="Segoe UI"/>
          <w:b/>
          <w:bCs/>
          <w:sz w:val="28"/>
          <w:szCs w:val="28"/>
        </w:rPr>
        <w:t>20 000 человек,</w:t>
      </w:r>
      <w:r w:rsidRPr="00115839">
        <w:rPr>
          <w:rFonts w:ascii="PT Astra Serif" w:hAnsi="PT Astra Serif" w:cs="Segoe UI"/>
          <w:sz w:val="28"/>
          <w:szCs w:val="28"/>
        </w:rPr>
        <w:t xml:space="preserve"> что свидетельствует о сохранении высокого уровня вовлеченности молодежи в деятельность организации и востребованности реализуемых форматов работы.</w:t>
      </w:r>
    </w:p>
    <w:p w:rsidR="00115839" w:rsidRPr="00115839" w:rsidRDefault="00115839" w:rsidP="00115839">
      <w:pPr>
        <w:pStyle w:val="a4"/>
        <w:spacing w:before="0" w:beforeAutospacing="0" w:after="0" w:afterAutospacing="0"/>
        <w:ind w:firstLine="709"/>
        <w:jc w:val="both"/>
        <w:rPr>
          <w:rFonts w:ascii="PT Astra Serif" w:hAnsi="PT Astra Serif" w:cs="Segoe UI"/>
          <w:sz w:val="28"/>
          <w:szCs w:val="28"/>
        </w:rPr>
      </w:pPr>
      <w:r w:rsidRPr="00115839">
        <w:rPr>
          <w:rFonts w:ascii="PT Astra Serif" w:hAnsi="PT Astra Serif" w:cs="Segoe UI"/>
          <w:sz w:val="28"/>
          <w:szCs w:val="28"/>
        </w:rPr>
        <w:t>Значимые результаты достигнуты в рамках участия молодежи Ульяновской области во всероссийских конкурсных мероприятиях. По итогам финала Российской национальной премии «Студент года» студенты профессиональных образовательных организаций региона стали лауреатами в трех номинациях, что подтверждает эффективность работы по поддержке обучающихся системы среднего профессионального образования.</w:t>
      </w:r>
    </w:p>
    <w:p w:rsidR="00115839" w:rsidRPr="00115839" w:rsidRDefault="00115839" w:rsidP="00115839">
      <w:pPr>
        <w:pStyle w:val="a4"/>
        <w:spacing w:before="0" w:beforeAutospacing="0" w:after="0" w:afterAutospacing="0"/>
        <w:ind w:firstLine="709"/>
        <w:jc w:val="both"/>
        <w:rPr>
          <w:rFonts w:ascii="PT Astra Serif" w:hAnsi="PT Astra Serif" w:cs="Segoe UI"/>
          <w:sz w:val="28"/>
          <w:szCs w:val="28"/>
        </w:rPr>
      </w:pPr>
      <w:r w:rsidRPr="00115839">
        <w:rPr>
          <w:rFonts w:ascii="PT Astra Serif" w:hAnsi="PT Astra Serif" w:cs="Segoe UI"/>
          <w:sz w:val="28"/>
          <w:szCs w:val="28"/>
        </w:rPr>
        <w:t>В конкурсе интеллекта, творчества и спорта «Молодые лица студенчества: Мистер и Мисс Студенчество России» представители Ульяновской области, ставшие победителями регионального отборочного этапа, во всероссийском финале удостоены титулов «Мистер студенчество Приволжского федерального округа» и «Вице-мисс студенчество Приволжского федерального округа».</w:t>
      </w:r>
    </w:p>
    <w:p w:rsidR="00115839" w:rsidRPr="00115839" w:rsidRDefault="00115839" w:rsidP="00115839">
      <w:pPr>
        <w:pStyle w:val="a4"/>
        <w:spacing w:before="0" w:beforeAutospacing="0" w:after="0" w:afterAutospacing="0"/>
        <w:ind w:firstLine="709"/>
        <w:jc w:val="both"/>
        <w:rPr>
          <w:rFonts w:ascii="PT Astra Serif" w:hAnsi="PT Astra Serif" w:cs="Segoe UI"/>
          <w:sz w:val="28"/>
          <w:szCs w:val="28"/>
        </w:rPr>
      </w:pPr>
      <w:r w:rsidRPr="00115839">
        <w:rPr>
          <w:rFonts w:ascii="PT Astra Serif" w:hAnsi="PT Astra Serif" w:cs="Segoe UI"/>
          <w:sz w:val="28"/>
          <w:szCs w:val="28"/>
        </w:rPr>
        <w:t xml:space="preserve">Важным результатом деятельности организации стало привлечение дополнительных ресурсов на реализацию молодежных инициатив. В 2025 </w:t>
      </w:r>
      <w:r w:rsidRPr="00115839">
        <w:rPr>
          <w:rFonts w:ascii="PT Astra Serif" w:hAnsi="PT Astra Serif" w:cs="Segoe UI"/>
          <w:sz w:val="28"/>
          <w:szCs w:val="28"/>
        </w:rPr>
        <w:lastRenderedPageBreak/>
        <w:t xml:space="preserve">году УООООО РСМ одержана победа в конкурсе Президентского фонда культурных инициатив с проектом «Мелодия БРИКС». Объем полученного грантового финансирования составил </w:t>
      </w:r>
      <w:r w:rsidRPr="00115839">
        <w:rPr>
          <w:rFonts w:ascii="PT Astra Serif" w:hAnsi="PT Astra Serif" w:cs="Segoe UI"/>
          <w:b/>
          <w:bCs/>
          <w:sz w:val="28"/>
          <w:szCs w:val="28"/>
        </w:rPr>
        <w:t>14 195 208 рублей</w:t>
      </w:r>
      <w:r w:rsidRPr="00115839">
        <w:rPr>
          <w:rFonts w:ascii="PT Astra Serif" w:hAnsi="PT Astra Serif" w:cs="Segoe UI"/>
          <w:sz w:val="28"/>
          <w:szCs w:val="28"/>
        </w:rPr>
        <w:t>. Проект направлен на развитие международного культурного сотрудничества через популяризацию традиционных музыкальных инструментов стран содружества и запланирован к реализации в 2026 году.</w:t>
      </w:r>
    </w:p>
    <w:p w:rsidR="00115839" w:rsidRPr="00115839" w:rsidRDefault="00115839" w:rsidP="00115839">
      <w:pPr>
        <w:pStyle w:val="a4"/>
        <w:spacing w:before="0" w:beforeAutospacing="0" w:after="0" w:afterAutospacing="0"/>
        <w:ind w:firstLine="709"/>
        <w:jc w:val="both"/>
        <w:rPr>
          <w:rFonts w:ascii="PT Astra Serif" w:hAnsi="PT Astra Serif" w:cs="Segoe UI"/>
          <w:sz w:val="28"/>
          <w:szCs w:val="28"/>
        </w:rPr>
      </w:pPr>
      <w:r w:rsidRPr="00115839">
        <w:rPr>
          <w:rFonts w:ascii="PT Astra Serif" w:hAnsi="PT Astra Serif" w:cs="Segoe UI"/>
          <w:sz w:val="28"/>
          <w:szCs w:val="28"/>
        </w:rPr>
        <w:t>По итогам комплексной оценки деятельности региональных отделений Общероссийской общественной организации «Российский Союз Молодёжи» Ульяновская областная организация вошла в тройку лучших региональных отделений в стране. Данный результат отражает эффективность реализуемых программ, качество организационной работы и вклад организации в развитие молодежной политики региона.</w:t>
      </w:r>
    </w:p>
    <w:p w:rsidR="00115839" w:rsidRPr="00115839" w:rsidRDefault="00115839" w:rsidP="00115839">
      <w:pPr>
        <w:pStyle w:val="a4"/>
        <w:spacing w:before="0" w:beforeAutospacing="0" w:after="0" w:afterAutospacing="0"/>
        <w:ind w:firstLine="709"/>
        <w:jc w:val="both"/>
        <w:rPr>
          <w:rFonts w:ascii="PT Astra Serif" w:hAnsi="PT Astra Serif" w:cs="Segoe UI"/>
          <w:b/>
          <w:bCs/>
          <w:sz w:val="28"/>
          <w:szCs w:val="28"/>
        </w:rPr>
      </w:pPr>
      <w:r w:rsidRPr="00115839">
        <w:rPr>
          <w:rFonts w:ascii="PT Astra Serif" w:hAnsi="PT Astra Serif" w:cs="Segoe UI"/>
          <w:b/>
          <w:bCs/>
          <w:sz w:val="28"/>
          <w:szCs w:val="28"/>
        </w:rPr>
        <w:t>4. Задачи и планируемые результаты на 2026 год</w:t>
      </w:r>
    </w:p>
    <w:p w:rsidR="00115839" w:rsidRPr="00115839" w:rsidRDefault="00115839" w:rsidP="00115839">
      <w:pPr>
        <w:pStyle w:val="a4"/>
        <w:spacing w:before="0" w:beforeAutospacing="0" w:after="0" w:afterAutospacing="0"/>
        <w:ind w:firstLine="709"/>
        <w:jc w:val="both"/>
        <w:rPr>
          <w:rFonts w:ascii="PT Astra Serif" w:hAnsi="PT Astra Serif" w:cs="Segoe UI"/>
          <w:sz w:val="28"/>
          <w:szCs w:val="28"/>
        </w:rPr>
      </w:pPr>
      <w:r w:rsidRPr="00115839">
        <w:rPr>
          <w:rFonts w:ascii="PT Astra Serif" w:hAnsi="PT Astra Serif" w:cs="Segoe UI"/>
          <w:sz w:val="28"/>
          <w:szCs w:val="28"/>
        </w:rPr>
        <w:t>Деятельность УООООО РСМ в 2026 году будет направлена на дальнейшее развитие ключевых направлений работы и достижение следующих задач.</w:t>
      </w:r>
    </w:p>
    <w:p w:rsidR="00115839" w:rsidRPr="00115839" w:rsidRDefault="00115839" w:rsidP="00115839">
      <w:pPr>
        <w:pStyle w:val="a4"/>
        <w:spacing w:before="0" w:beforeAutospacing="0" w:after="0" w:afterAutospacing="0"/>
        <w:ind w:firstLine="709"/>
        <w:jc w:val="both"/>
        <w:rPr>
          <w:rFonts w:ascii="PT Astra Serif" w:hAnsi="PT Astra Serif" w:cs="Segoe UI"/>
          <w:sz w:val="28"/>
          <w:szCs w:val="28"/>
        </w:rPr>
      </w:pPr>
      <w:r w:rsidRPr="00115839">
        <w:rPr>
          <w:rFonts w:ascii="PT Astra Serif" w:hAnsi="PT Astra Serif" w:cs="Segoe UI"/>
          <w:sz w:val="28"/>
          <w:szCs w:val="28"/>
        </w:rPr>
        <w:t>В рамках подготовки к финальным этапам Российской студенческой весны планируется обеспечить качественную подготовку сборных команд региона. Для этого предусмотрено проведение региональных отборочных этапов, организация образовательных интенсивов и репетиционного процесса, привлечение профильных наставников для работы с участниками по различным творческим направлениям. Ожидаемым результатом является сохранение высокого уровня конкурентоспособности ульяновских студентов на всероссийском уровне.</w:t>
      </w:r>
    </w:p>
    <w:p w:rsidR="00115839" w:rsidRPr="00115839" w:rsidRDefault="00115839" w:rsidP="00115839">
      <w:pPr>
        <w:pStyle w:val="a4"/>
        <w:spacing w:before="0" w:beforeAutospacing="0" w:after="0" w:afterAutospacing="0"/>
        <w:ind w:firstLine="709"/>
        <w:jc w:val="both"/>
        <w:rPr>
          <w:rFonts w:ascii="PT Astra Serif" w:hAnsi="PT Astra Serif" w:cs="Segoe UI"/>
          <w:sz w:val="28"/>
          <w:szCs w:val="28"/>
        </w:rPr>
      </w:pPr>
      <w:r w:rsidRPr="00115839">
        <w:rPr>
          <w:rFonts w:ascii="PT Astra Serif" w:hAnsi="PT Astra Serif" w:cs="Segoe UI"/>
          <w:sz w:val="28"/>
          <w:szCs w:val="28"/>
        </w:rPr>
        <w:t>Основным направлением международной деятельности в 2026 году станет реализация проекта «Мелодия БРИКС», получившего грантовую поддержку Президентского фонда культурных инициатив. В рамках проекта запланировано проведение культурных мероприятий в Национальном центре «Россия» (г. Москва), в г. Индинагар (Республика Индия), а также на площадках Ульяновской области. Проектом предусмотрено проведение мастер-классов с охватом не менее 1000 школьников и студентов, участие не менее 50 музыкантов из стран БРИКС, обеспечение зрительской аудитории свыше 2000 человек. Реализация проекта позволит усилить позиции региона в сфере международного молодежного сотрудничества и культурной дипломатии.</w:t>
      </w:r>
    </w:p>
    <w:p w:rsidR="00115839" w:rsidRPr="00115839" w:rsidRDefault="00115839" w:rsidP="00115839">
      <w:pPr>
        <w:pStyle w:val="a4"/>
        <w:spacing w:before="0" w:beforeAutospacing="0" w:after="0" w:afterAutospacing="0"/>
        <w:ind w:firstLine="709"/>
        <w:jc w:val="both"/>
        <w:rPr>
          <w:rFonts w:ascii="PT Astra Serif" w:hAnsi="PT Astra Serif" w:cs="Segoe UI"/>
          <w:sz w:val="28"/>
          <w:szCs w:val="28"/>
        </w:rPr>
      </w:pPr>
      <w:r w:rsidRPr="00115839">
        <w:rPr>
          <w:rFonts w:ascii="PT Astra Serif" w:hAnsi="PT Astra Serif" w:cs="Segoe UI"/>
          <w:sz w:val="28"/>
          <w:szCs w:val="28"/>
        </w:rPr>
        <w:t>Задачей на 2026 год также является сохранение и укрепление позиций УООООО РСМ в рейтинге региональных отделений Общероссийской общественной организации «Российский Союз Молодёжи». Для этого планируется дальнейшее наращивание проектной активности, расширение географии реализуемых мероприятий за счет муниципальных образований, увеличение числа участников программ и проектов, привлечение новых партнеров для расширения ресурсной базы организации.</w:t>
      </w:r>
    </w:p>
    <w:p w:rsidR="00115839" w:rsidRPr="00115839" w:rsidRDefault="00115839" w:rsidP="00115839">
      <w:pPr>
        <w:pStyle w:val="a4"/>
        <w:spacing w:before="0" w:beforeAutospacing="0" w:after="0" w:afterAutospacing="0"/>
        <w:ind w:firstLine="709"/>
        <w:jc w:val="both"/>
        <w:rPr>
          <w:rFonts w:ascii="PT Astra Serif" w:hAnsi="PT Astra Serif" w:cs="Segoe UI"/>
          <w:sz w:val="28"/>
          <w:szCs w:val="28"/>
        </w:rPr>
      </w:pPr>
      <w:r w:rsidRPr="00115839">
        <w:rPr>
          <w:rFonts w:ascii="PT Astra Serif" w:hAnsi="PT Astra Serif" w:cs="Segoe UI"/>
          <w:sz w:val="28"/>
          <w:szCs w:val="28"/>
        </w:rPr>
        <w:t xml:space="preserve">Особое внимание будет уделено поддержке молодежных инициатив в муниципальных образованиях Ульяновской области, развитию сети местных </w:t>
      </w:r>
      <w:r w:rsidRPr="00115839">
        <w:rPr>
          <w:rFonts w:ascii="PT Astra Serif" w:hAnsi="PT Astra Serif" w:cs="Segoe UI"/>
          <w:sz w:val="28"/>
          <w:szCs w:val="28"/>
        </w:rPr>
        <w:lastRenderedPageBreak/>
        <w:t>отделений и первичных организаций РСМ, обеспечению доступности реализуемых программ для молодежи из отдаленных территорий.</w:t>
      </w:r>
    </w:p>
    <w:p w:rsidR="00115839" w:rsidRPr="00115839" w:rsidRDefault="00115839" w:rsidP="00115839">
      <w:pPr>
        <w:pStyle w:val="a4"/>
        <w:spacing w:before="0" w:beforeAutospacing="0" w:after="0" w:afterAutospacing="0"/>
        <w:ind w:firstLine="709"/>
        <w:jc w:val="both"/>
        <w:rPr>
          <w:rFonts w:ascii="PT Astra Serif" w:hAnsi="PT Astra Serif" w:cs="Segoe UI"/>
          <w:b/>
          <w:bCs/>
          <w:sz w:val="28"/>
          <w:szCs w:val="28"/>
        </w:rPr>
      </w:pPr>
      <w:r w:rsidRPr="00115839">
        <w:rPr>
          <w:rFonts w:ascii="PT Astra Serif" w:hAnsi="PT Astra Serif" w:cs="Segoe UI"/>
          <w:b/>
          <w:bCs/>
          <w:sz w:val="28"/>
          <w:szCs w:val="28"/>
        </w:rPr>
        <w:t>Заключение</w:t>
      </w:r>
    </w:p>
    <w:p w:rsidR="00115839" w:rsidRPr="00115839" w:rsidRDefault="00115839" w:rsidP="00115839">
      <w:pPr>
        <w:pStyle w:val="a4"/>
        <w:spacing w:before="0" w:beforeAutospacing="0" w:after="0" w:afterAutospacing="0"/>
        <w:ind w:firstLine="709"/>
        <w:jc w:val="both"/>
        <w:rPr>
          <w:rFonts w:ascii="PT Astra Serif" w:hAnsi="PT Astra Serif" w:cs="Segoe UI"/>
          <w:sz w:val="28"/>
          <w:szCs w:val="28"/>
        </w:rPr>
      </w:pPr>
      <w:r w:rsidRPr="00115839">
        <w:rPr>
          <w:rFonts w:ascii="PT Astra Serif" w:hAnsi="PT Astra Serif" w:cs="Segoe UI"/>
          <w:sz w:val="28"/>
          <w:szCs w:val="28"/>
        </w:rPr>
        <w:t>Деятельность Ульяновской областной организации Общероссийской общественной организации «Российский Союз Молодёжи» в 2025 году носила системный характер и была направлена на достижение конкретных результатов в сфере реализации государственной молодежной политики. Организацией обеспечено проведение значительного числа мероприятий и проектов, охвативших различные категории молодежи, достигнуты высокие результаты во всероссийских конкурсных мероприятиях, привлечены дополнительные ресурсы на реализацию молодежных инициатив. Полученные результаты создают основу для дальнейшего развития деятельности в 2026 году и решения поставленных задач.</w:t>
      </w:r>
    </w:p>
    <w:p w:rsidR="005C1004" w:rsidRPr="008854EB" w:rsidRDefault="009139A7" w:rsidP="008854EB">
      <w:pPr>
        <w:pStyle w:val="3"/>
        <w:numPr>
          <w:ilvl w:val="0"/>
          <w:numId w:val="72"/>
        </w:numPr>
        <w:ind w:left="709" w:firstLine="0"/>
        <w:jc w:val="both"/>
        <w:rPr>
          <w:rFonts w:ascii="PT Astra Serif" w:hAnsi="PT Astra Serif"/>
          <w:sz w:val="28"/>
          <w:szCs w:val="28"/>
        </w:rPr>
      </w:pPr>
      <w:r w:rsidRPr="008854EB">
        <w:rPr>
          <w:rStyle w:val="a3"/>
          <w:rFonts w:ascii="PT Astra Serif" w:hAnsi="PT Astra Serif"/>
          <w:b/>
          <w:bCs/>
          <w:sz w:val="28"/>
          <w:szCs w:val="28"/>
        </w:rPr>
        <w:t>О ДЕЯТЕЛЬНОСТИ РЕГИОНАЛЬНОГО ОТДЕЛЕНИЯ «ДВИЖЕНИЕ ПЕРВЫХ» УЛЬЯНОВСКОЙ ОБЛАСТИ В 202</w:t>
      </w:r>
      <w:r w:rsidR="008854EB" w:rsidRPr="008854EB">
        <w:rPr>
          <w:rStyle w:val="a3"/>
          <w:rFonts w:ascii="PT Astra Serif" w:hAnsi="PT Astra Serif"/>
          <w:b/>
          <w:bCs/>
          <w:sz w:val="28"/>
          <w:szCs w:val="28"/>
        </w:rPr>
        <w:t>5</w:t>
      </w:r>
      <w:r w:rsidRPr="008854EB">
        <w:rPr>
          <w:rStyle w:val="a3"/>
          <w:rFonts w:ascii="PT Astra Serif" w:hAnsi="PT Astra Serif"/>
          <w:b/>
          <w:bCs/>
          <w:sz w:val="28"/>
          <w:szCs w:val="28"/>
        </w:rPr>
        <w:t xml:space="preserve"> ГОДУ</w:t>
      </w:r>
    </w:p>
    <w:p w:rsidR="005A2FEF" w:rsidRPr="008854EB" w:rsidRDefault="005A2FEF" w:rsidP="005A2FEF">
      <w:pPr>
        <w:pStyle w:val="ds-markdown-paragraph"/>
        <w:spacing w:before="0" w:beforeAutospacing="0" w:after="0" w:afterAutospacing="0"/>
        <w:ind w:firstLine="709"/>
        <w:contextualSpacing/>
        <w:jc w:val="both"/>
        <w:rPr>
          <w:rFonts w:ascii="PT Astra Serif" w:hAnsi="PT Astra Serif" w:cs="Segoe UI"/>
          <w:color w:val="0F1115"/>
          <w:sz w:val="28"/>
          <w:szCs w:val="28"/>
        </w:rPr>
      </w:pPr>
      <w:r w:rsidRPr="008854EB">
        <w:rPr>
          <w:rFonts w:ascii="PT Astra Serif" w:hAnsi="PT Astra Serif" w:cs="Segoe UI"/>
          <w:color w:val="0F1115"/>
          <w:sz w:val="28"/>
          <w:szCs w:val="28"/>
        </w:rPr>
        <w:t>В 2025 году </w:t>
      </w:r>
      <w:r w:rsidRPr="008854EB">
        <w:rPr>
          <w:rStyle w:val="a3"/>
          <w:rFonts w:ascii="PT Astra Serif" w:hAnsi="PT Astra Serif" w:cs="Segoe UI"/>
          <w:color w:val="0F1115"/>
          <w:sz w:val="28"/>
          <w:szCs w:val="28"/>
        </w:rPr>
        <w:t>региональное отделение Общероссийского общественно-государственного движения детей и молодёжи «Движение первых» в Ульяновской области</w:t>
      </w:r>
      <w:r w:rsidRPr="008854EB">
        <w:rPr>
          <w:rFonts w:ascii="PT Astra Serif" w:hAnsi="PT Astra Serif" w:cs="Segoe UI"/>
          <w:color w:val="0F1115"/>
          <w:sz w:val="28"/>
          <w:szCs w:val="28"/>
        </w:rPr>
        <w:t> достигло качественно нового уровня развития, продемонстрировав беспрецедентный рост и консолидацию молодёжного сообщества. Деятельность была направлена на всестороннюю реализацию воспитательного потенциала движения через </w:t>
      </w:r>
      <w:r w:rsidRPr="008854EB">
        <w:rPr>
          <w:rStyle w:val="a3"/>
          <w:rFonts w:ascii="PT Astra Serif" w:hAnsi="PT Astra Serif" w:cs="Segoe UI"/>
          <w:color w:val="0F1115"/>
          <w:sz w:val="28"/>
          <w:szCs w:val="28"/>
        </w:rPr>
        <w:t>12 ключевых направлений</w:t>
      </w:r>
      <w:r w:rsidRPr="008854EB">
        <w:rPr>
          <w:rFonts w:ascii="PT Astra Serif" w:hAnsi="PT Astra Serif" w:cs="Segoe UI"/>
          <w:color w:val="0F1115"/>
          <w:sz w:val="28"/>
          <w:szCs w:val="28"/>
        </w:rPr>
        <w:t>, охватывающих образование, патриотизм, волонтёрство, науку, творчество, спорт, экологию, профориентацию, здоровый образ жизни, медиа, туризм и семейные ценности. На сегодняшний день движение объединяет </w:t>
      </w:r>
      <w:r w:rsidRPr="008854EB">
        <w:rPr>
          <w:rStyle w:val="a3"/>
          <w:rFonts w:ascii="PT Astra Serif" w:hAnsi="PT Astra Serif" w:cs="Segoe UI"/>
          <w:color w:val="0F1115"/>
          <w:sz w:val="28"/>
          <w:szCs w:val="28"/>
        </w:rPr>
        <w:t>более 97 000 активных участников</w:t>
      </w:r>
      <w:r w:rsidRPr="008854EB">
        <w:rPr>
          <w:rFonts w:ascii="PT Astra Serif" w:hAnsi="PT Astra Serif" w:cs="Segoe UI"/>
          <w:color w:val="0F1115"/>
          <w:sz w:val="28"/>
          <w:szCs w:val="28"/>
        </w:rPr>
        <w:t> на территории региона, в числе которых </w:t>
      </w:r>
      <w:r w:rsidRPr="008854EB">
        <w:rPr>
          <w:rStyle w:val="a3"/>
          <w:rFonts w:ascii="PT Astra Serif" w:hAnsi="PT Astra Serif" w:cs="Segoe UI"/>
          <w:color w:val="0F1115"/>
          <w:sz w:val="28"/>
          <w:szCs w:val="28"/>
        </w:rPr>
        <w:t>65 000 обучающихся в возрасте до 18 лет</w:t>
      </w:r>
      <w:r w:rsidRPr="008854EB">
        <w:rPr>
          <w:rFonts w:ascii="PT Astra Serif" w:hAnsi="PT Astra Serif" w:cs="Segoe UI"/>
          <w:color w:val="0F1115"/>
          <w:sz w:val="28"/>
          <w:szCs w:val="28"/>
        </w:rPr>
        <w:t> и </w:t>
      </w:r>
      <w:r w:rsidRPr="008854EB">
        <w:rPr>
          <w:rStyle w:val="a3"/>
          <w:rFonts w:ascii="PT Astra Serif" w:hAnsi="PT Astra Serif" w:cs="Segoe UI"/>
          <w:color w:val="0F1115"/>
          <w:sz w:val="28"/>
          <w:szCs w:val="28"/>
        </w:rPr>
        <w:t>свыше 30 000 студентов, педагогов-наставников и родителей</w:t>
      </w:r>
      <w:r w:rsidRPr="008854EB">
        <w:rPr>
          <w:rFonts w:ascii="PT Astra Serif" w:hAnsi="PT Astra Serif" w:cs="Segoe UI"/>
          <w:color w:val="0F1115"/>
          <w:sz w:val="28"/>
          <w:szCs w:val="28"/>
        </w:rPr>
        <w:t>. Это свидетельствует о </w:t>
      </w:r>
      <w:r w:rsidRPr="008854EB">
        <w:rPr>
          <w:rStyle w:val="a3"/>
          <w:rFonts w:ascii="PT Astra Serif" w:hAnsi="PT Astra Serif" w:cs="Segoe UI"/>
          <w:color w:val="0F1115"/>
          <w:sz w:val="28"/>
          <w:szCs w:val="28"/>
        </w:rPr>
        <w:t>массовом признании и глубокой интеграции «Движения первых» в социально-воспитательную ткань региона</w:t>
      </w:r>
      <w:r w:rsidRPr="008854EB">
        <w:rPr>
          <w:rFonts w:ascii="PT Astra Serif" w:hAnsi="PT Astra Serif" w:cs="Segoe UI"/>
          <w:color w:val="0F1115"/>
          <w:sz w:val="28"/>
          <w:szCs w:val="28"/>
        </w:rPr>
        <w:t>.</w:t>
      </w:r>
    </w:p>
    <w:p w:rsidR="005A2FEF" w:rsidRPr="008854EB" w:rsidRDefault="005A2FEF" w:rsidP="005A2FEF">
      <w:pPr>
        <w:pStyle w:val="ds-markdown-paragraph"/>
        <w:spacing w:before="0" w:beforeAutospacing="0" w:after="0" w:afterAutospacing="0"/>
        <w:ind w:firstLine="709"/>
        <w:contextualSpacing/>
        <w:jc w:val="both"/>
        <w:rPr>
          <w:rFonts w:ascii="PT Astra Serif" w:hAnsi="PT Astra Serif" w:cs="Segoe UI"/>
          <w:color w:val="0F1115"/>
          <w:sz w:val="28"/>
          <w:szCs w:val="28"/>
        </w:rPr>
      </w:pPr>
      <w:r w:rsidRPr="008854EB">
        <w:rPr>
          <w:rFonts w:ascii="PT Astra Serif" w:hAnsi="PT Astra Serif" w:cs="Segoe UI"/>
          <w:color w:val="0F1115"/>
          <w:sz w:val="28"/>
          <w:szCs w:val="28"/>
        </w:rPr>
        <w:t>Инфраструктурная основа движения в 2025 году была существенно укреплена: на территории Ульяновской области действуют </w:t>
      </w:r>
      <w:r w:rsidRPr="008854EB">
        <w:rPr>
          <w:rStyle w:val="a3"/>
          <w:rFonts w:ascii="PT Astra Serif" w:hAnsi="PT Astra Serif" w:cs="Segoe UI"/>
          <w:color w:val="0F1115"/>
          <w:sz w:val="28"/>
          <w:szCs w:val="28"/>
        </w:rPr>
        <w:t>24 местных отделения</w:t>
      </w:r>
      <w:r w:rsidRPr="008854EB">
        <w:rPr>
          <w:rFonts w:ascii="PT Astra Serif" w:hAnsi="PT Astra Serif" w:cs="Segoe UI"/>
          <w:color w:val="0F1115"/>
          <w:sz w:val="28"/>
          <w:szCs w:val="28"/>
        </w:rPr>
        <w:t>, открыто </w:t>
      </w:r>
      <w:r w:rsidRPr="008854EB">
        <w:rPr>
          <w:rStyle w:val="a3"/>
          <w:rFonts w:ascii="PT Astra Serif" w:hAnsi="PT Astra Serif" w:cs="Segoe UI"/>
          <w:color w:val="0F1115"/>
          <w:sz w:val="28"/>
          <w:szCs w:val="28"/>
        </w:rPr>
        <w:t>520 первичных отделений</w:t>
      </w:r>
      <w:r w:rsidRPr="008854EB">
        <w:rPr>
          <w:rFonts w:ascii="PT Astra Serif" w:hAnsi="PT Astra Serif" w:cs="Segoe UI"/>
          <w:color w:val="0F1115"/>
          <w:sz w:val="28"/>
          <w:szCs w:val="28"/>
        </w:rPr>
        <w:t> на базах образовательных, культурных, спортивных учреждений и организаций молодёжной политики, а также определены </w:t>
      </w:r>
      <w:r w:rsidRPr="008854EB">
        <w:rPr>
          <w:rStyle w:val="a3"/>
          <w:rFonts w:ascii="PT Astra Serif" w:hAnsi="PT Astra Serif" w:cs="Segoe UI"/>
          <w:color w:val="0F1115"/>
          <w:sz w:val="28"/>
          <w:szCs w:val="28"/>
        </w:rPr>
        <w:t>60 Центров «Движения первых»</w:t>
      </w:r>
      <w:r w:rsidRPr="008854EB">
        <w:rPr>
          <w:rFonts w:ascii="PT Astra Serif" w:hAnsi="PT Astra Serif" w:cs="Segoe UI"/>
          <w:color w:val="0F1115"/>
          <w:sz w:val="28"/>
          <w:szCs w:val="28"/>
        </w:rPr>
        <w:t>, выступающих опорными точками для реализации масштабных проектов и образовательных программ. </w:t>
      </w:r>
      <w:r w:rsidRPr="008854EB">
        <w:rPr>
          <w:rStyle w:val="a3"/>
          <w:rFonts w:ascii="PT Astra Serif" w:hAnsi="PT Astra Serif" w:cs="Segoe UI"/>
          <w:color w:val="0F1115"/>
          <w:sz w:val="28"/>
          <w:szCs w:val="28"/>
        </w:rPr>
        <w:t>За отчётный период силами регионального отделения было инициировано и проведено более 20 крупных региональных проектов и свыше 100 тематических событий и акций</w:t>
      </w:r>
      <w:r w:rsidRPr="008854EB">
        <w:rPr>
          <w:rFonts w:ascii="PT Astra Serif" w:hAnsi="PT Astra Serif" w:cs="Segoe UI"/>
          <w:color w:val="0F1115"/>
          <w:sz w:val="28"/>
          <w:szCs w:val="28"/>
        </w:rPr>
        <w:t>, что создало уникальную среду для самореализации, личностного роста и гражданского становления каждого ребёнка и подростка.</w:t>
      </w:r>
    </w:p>
    <w:p w:rsidR="005A2FEF" w:rsidRPr="008854EB" w:rsidRDefault="005A2FEF" w:rsidP="005A2FEF">
      <w:pPr>
        <w:pStyle w:val="ds-markdown-paragraph"/>
        <w:spacing w:before="0" w:beforeAutospacing="0" w:after="0" w:afterAutospacing="0"/>
        <w:ind w:firstLine="709"/>
        <w:contextualSpacing/>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Фундаментальным принципом работы движения остаётся обеспечение равных возможностей</w:t>
      </w:r>
      <w:r w:rsidRPr="008854EB">
        <w:rPr>
          <w:rFonts w:ascii="PT Astra Serif" w:hAnsi="PT Astra Serif" w:cs="Segoe UI"/>
          <w:color w:val="0F1115"/>
          <w:sz w:val="28"/>
          <w:szCs w:val="28"/>
        </w:rPr>
        <w:t xml:space="preserve"> для всех участников независимо от </w:t>
      </w:r>
      <w:r w:rsidRPr="008854EB">
        <w:rPr>
          <w:rFonts w:ascii="PT Astra Serif" w:hAnsi="PT Astra Serif" w:cs="Segoe UI"/>
          <w:color w:val="0F1115"/>
          <w:sz w:val="28"/>
          <w:szCs w:val="28"/>
        </w:rPr>
        <w:lastRenderedPageBreak/>
        <w:t>возраста, пола, национальности, социального статуса или профессиональной принадлежности. Проекты «Движения первых» предоставляют платформу, где </w:t>
      </w:r>
      <w:r w:rsidRPr="008854EB">
        <w:rPr>
          <w:rStyle w:val="a3"/>
          <w:rFonts w:ascii="PT Astra Serif" w:hAnsi="PT Astra Serif" w:cs="Segoe UI"/>
          <w:color w:val="0F1115"/>
          <w:sz w:val="28"/>
          <w:szCs w:val="28"/>
        </w:rPr>
        <w:t>каждый может найти применение своим талантам, развить лидерские качества, приобрести практические навыки и стать частью значимых общероссийских инициатив</w:t>
      </w:r>
      <w:r w:rsidRPr="008854EB">
        <w:rPr>
          <w:rFonts w:ascii="PT Astra Serif" w:hAnsi="PT Astra Serif" w:cs="Segoe UI"/>
          <w:color w:val="0F1115"/>
          <w:sz w:val="28"/>
          <w:szCs w:val="28"/>
        </w:rPr>
        <w:t>.</w:t>
      </w:r>
    </w:p>
    <w:p w:rsidR="005A2FEF" w:rsidRPr="008854EB" w:rsidRDefault="005A2FEF" w:rsidP="005A2FEF">
      <w:pPr>
        <w:pStyle w:val="3"/>
        <w:spacing w:before="0" w:beforeAutospacing="0" w:after="0" w:afterAutospacing="0"/>
        <w:ind w:firstLine="709"/>
        <w:contextualSpacing/>
        <w:jc w:val="both"/>
        <w:rPr>
          <w:rFonts w:ascii="PT Astra Serif" w:hAnsi="PT Astra Serif" w:cs="Segoe UI"/>
          <w:color w:val="0F1115"/>
          <w:sz w:val="28"/>
          <w:szCs w:val="28"/>
        </w:rPr>
      </w:pPr>
      <w:r w:rsidRPr="008854EB">
        <w:rPr>
          <w:rStyle w:val="a3"/>
          <w:rFonts w:ascii="PT Astra Serif" w:hAnsi="PT Astra Serif" w:cs="Segoe UI"/>
          <w:b/>
          <w:bCs/>
          <w:color w:val="0F1115"/>
          <w:sz w:val="28"/>
          <w:szCs w:val="28"/>
        </w:rPr>
        <w:t>Грантовая поддержка и финансирование проектов «Движения первых» в Ульяновской области в 2025 году</w:t>
      </w:r>
    </w:p>
    <w:p w:rsidR="005A2FEF" w:rsidRPr="008854EB" w:rsidRDefault="005A2FEF" w:rsidP="005A2FEF">
      <w:pPr>
        <w:pStyle w:val="ds-markdown-paragraph"/>
        <w:spacing w:before="0" w:beforeAutospacing="0" w:after="0" w:afterAutospacing="0"/>
        <w:ind w:firstLine="709"/>
        <w:contextualSpacing/>
        <w:jc w:val="both"/>
        <w:rPr>
          <w:rFonts w:ascii="PT Astra Serif" w:hAnsi="PT Astra Serif" w:cs="Segoe UI"/>
          <w:color w:val="0F1115"/>
          <w:sz w:val="28"/>
          <w:szCs w:val="28"/>
        </w:rPr>
      </w:pPr>
      <w:r w:rsidRPr="008854EB">
        <w:rPr>
          <w:rFonts w:ascii="PT Astra Serif" w:hAnsi="PT Astra Serif" w:cs="Segoe UI"/>
          <w:color w:val="0F1115"/>
          <w:sz w:val="28"/>
          <w:szCs w:val="28"/>
        </w:rPr>
        <w:t>Ресурсное обеспечение инициатив движения в 2025 году осуществлялось за счёт </w:t>
      </w:r>
      <w:r w:rsidRPr="008854EB">
        <w:rPr>
          <w:rStyle w:val="a3"/>
          <w:rFonts w:ascii="PT Astra Serif" w:hAnsi="PT Astra Serif" w:cs="Segoe UI"/>
          <w:color w:val="0F1115"/>
          <w:sz w:val="28"/>
          <w:szCs w:val="28"/>
        </w:rPr>
        <w:t>активного и успешного участия в престижных федеральных и региональных грантовых конкурсах</w:t>
      </w:r>
      <w:r w:rsidRPr="008854EB">
        <w:rPr>
          <w:rFonts w:ascii="PT Astra Serif" w:hAnsi="PT Astra Serif" w:cs="Segoe UI"/>
          <w:color w:val="0F1115"/>
          <w:sz w:val="28"/>
          <w:szCs w:val="28"/>
        </w:rPr>
        <w:t>. Данная работа позволила не только </w:t>
      </w:r>
      <w:r w:rsidRPr="008854EB">
        <w:rPr>
          <w:rStyle w:val="a3"/>
          <w:rFonts w:ascii="PT Astra Serif" w:hAnsi="PT Astra Serif" w:cs="Segoe UI"/>
          <w:color w:val="0F1115"/>
          <w:sz w:val="28"/>
          <w:szCs w:val="28"/>
        </w:rPr>
        <w:t>привлечь значительные внебюджетные средства для развития молодёжных проектов, но и существенно повысить качество и масштабируемость реализуемых программ</w:t>
      </w:r>
      <w:r w:rsidRPr="008854EB">
        <w:rPr>
          <w:rFonts w:ascii="PT Astra Serif" w:hAnsi="PT Astra Serif" w:cs="Segoe UI"/>
          <w:color w:val="0F1115"/>
          <w:sz w:val="28"/>
          <w:szCs w:val="28"/>
        </w:rPr>
        <w:t>.</w:t>
      </w:r>
    </w:p>
    <w:p w:rsidR="005A2FEF" w:rsidRPr="008854EB" w:rsidRDefault="005A2FEF" w:rsidP="005A2FEF">
      <w:pPr>
        <w:pStyle w:val="ds-markdown-paragraph"/>
        <w:spacing w:before="0" w:beforeAutospacing="0" w:after="0" w:afterAutospacing="0"/>
        <w:ind w:firstLine="709"/>
        <w:contextualSpacing/>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Ключевым событием года стал третий сезон Всероссийского конкурса «Гранты Первых»</w:t>
      </w:r>
      <w:r w:rsidRPr="008854EB">
        <w:rPr>
          <w:rFonts w:ascii="PT Astra Serif" w:hAnsi="PT Astra Serif" w:cs="Segoe UI"/>
          <w:color w:val="0F1115"/>
          <w:sz w:val="28"/>
          <w:szCs w:val="28"/>
        </w:rPr>
        <w:t>. Ульяновская область продемонстрировала высокую проектную культуру и активность: на конкурс было подано </w:t>
      </w:r>
      <w:r w:rsidRPr="008854EB">
        <w:rPr>
          <w:rStyle w:val="a3"/>
          <w:rFonts w:ascii="PT Astra Serif" w:hAnsi="PT Astra Serif" w:cs="Segoe UI"/>
          <w:color w:val="0F1115"/>
          <w:sz w:val="28"/>
          <w:szCs w:val="28"/>
        </w:rPr>
        <w:t>60 заявок</w:t>
      </w:r>
      <w:r w:rsidRPr="008854EB">
        <w:rPr>
          <w:rFonts w:ascii="PT Astra Serif" w:hAnsi="PT Astra Serif" w:cs="Segoe UI"/>
          <w:color w:val="0F1115"/>
          <w:sz w:val="28"/>
          <w:szCs w:val="28"/>
        </w:rPr>
        <w:t>, из которых </w:t>
      </w:r>
      <w:r w:rsidRPr="008854EB">
        <w:rPr>
          <w:rStyle w:val="a3"/>
          <w:rFonts w:ascii="PT Astra Serif" w:hAnsi="PT Astra Serif" w:cs="Segoe UI"/>
          <w:color w:val="0F1115"/>
          <w:sz w:val="28"/>
          <w:szCs w:val="28"/>
        </w:rPr>
        <w:t>9 проектов были признаны победителями</w:t>
      </w:r>
      <w:r w:rsidRPr="008854EB">
        <w:rPr>
          <w:rFonts w:ascii="PT Astra Serif" w:hAnsi="PT Astra Serif" w:cs="Segoe UI"/>
          <w:color w:val="0F1115"/>
          <w:sz w:val="28"/>
          <w:szCs w:val="28"/>
        </w:rPr>
        <w:t>. Общая сумма выигранных грантов составила </w:t>
      </w:r>
      <w:r w:rsidRPr="008854EB">
        <w:rPr>
          <w:rStyle w:val="a3"/>
          <w:rFonts w:ascii="PT Astra Serif" w:hAnsi="PT Astra Serif" w:cs="Segoe UI"/>
          <w:color w:val="0F1115"/>
          <w:sz w:val="28"/>
          <w:szCs w:val="28"/>
        </w:rPr>
        <w:t>16 672 535 рублей</w:t>
      </w:r>
      <w:r w:rsidRPr="008854EB">
        <w:rPr>
          <w:rFonts w:ascii="PT Astra Serif" w:hAnsi="PT Astra Serif" w:cs="Segoe UI"/>
          <w:color w:val="0F1115"/>
          <w:sz w:val="28"/>
          <w:szCs w:val="28"/>
        </w:rPr>
        <w:t>. Эти средства направлены на реализацию образовательных, патриотических, экологических и волонтёрских программ, непосредственно затрагивающих интересы тысяч детей и молодёжи региона.</w:t>
      </w:r>
    </w:p>
    <w:p w:rsidR="005A2FEF" w:rsidRPr="008854EB" w:rsidRDefault="005A2FEF" w:rsidP="005A2FEF">
      <w:pPr>
        <w:pStyle w:val="ds-markdown-paragraph"/>
        <w:spacing w:before="0" w:beforeAutospacing="0" w:after="0" w:afterAutospacing="0"/>
        <w:ind w:firstLine="709"/>
        <w:contextualSpacing/>
        <w:jc w:val="both"/>
        <w:rPr>
          <w:rFonts w:ascii="PT Astra Serif" w:hAnsi="PT Astra Serif" w:cs="Segoe UI"/>
          <w:color w:val="0F1115"/>
          <w:sz w:val="28"/>
          <w:szCs w:val="28"/>
        </w:rPr>
      </w:pPr>
      <w:r w:rsidRPr="008854EB">
        <w:rPr>
          <w:rFonts w:ascii="PT Astra Serif" w:hAnsi="PT Astra Serif" w:cs="Segoe UI"/>
          <w:color w:val="0F1115"/>
          <w:sz w:val="28"/>
          <w:szCs w:val="28"/>
        </w:rPr>
        <w:t>Особого признания заслуживают результаты </w:t>
      </w:r>
      <w:r w:rsidRPr="008854EB">
        <w:rPr>
          <w:rStyle w:val="a3"/>
          <w:rFonts w:ascii="PT Astra Serif" w:hAnsi="PT Astra Serif" w:cs="Segoe UI"/>
          <w:color w:val="0F1115"/>
          <w:sz w:val="28"/>
          <w:szCs w:val="28"/>
        </w:rPr>
        <w:t>Конкурса первичных отделений «Движения первых»</w:t>
      </w:r>
      <w:r w:rsidRPr="008854EB">
        <w:rPr>
          <w:rFonts w:ascii="PT Astra Serif" w:hAnsi="PT Astra Serif" w:cs="Segoe UI"/>
          <w:color w:val="0F1115"/>
          <w:sz w:val="28"/>
          <w:szCs w:val="28"/>
        </w:rPr>
        <w:t>. Ульяновская область вошла в </w:t>
      </w:r>
      <w:r w:rsidRPr="008854EB">
        <w:rPr>
          <w:rStyle w:val="a3"/>
          <w:rFonts w:ascii="PT Astra Serif" w:hAnsi="PT Astra Serif" w:cs="Segoe UI"/>
          <w:color w:val="0F1115"/>
          <w:sz w:val="28"/>
          <w:szCs w:val="28"/>
        </w:rPr>
        <w:t>ТОП-10 регионов России</w:t>
      </w:r>
      <w:r w:rsidRPr="008854EB">
        <w:rPr>
          <w:rFonts w:ascii="PT Astra Serif" w:hAnsi="PT Astra Serif" w:cs="Segoe UI"/>
          <w:color w:val="0F1115"/>
          <w:sz w:val="28"/>
          <w:szCs w:val="28"/>
        </w:rPr>
        <w:t> по доле победителей от общего числа открытых первичных отделений. Из </w:t>
      </w:r>
      <w:r w:rsidRPr="008854EB">
        <w:rPr>
          <w:rStyle w:val="a3"/>
          <w:rFonts w:ascii="PT Astra Serif" w:hAnsi="PT Astra Serif" w:cs="Segoe UI"/>
          <w:color w:val="0F1115"/>
          <w:sz w:val="28"/>
          <w:szCs w:val="28"/>
        </w:rPr>
        <w:t>190 первичек</w:t>
      </w:r>
      <w:r w:rsidRPr="008854EB">
        <w:rPr>
          <w:rFonts w:ascii="PT Astra Serif" w:hAnsi="PT Astra Serif" w:cs="Segoe UI"/>
          <w:color w:val="0F1115"/>
          <w:sz w:val="28"/>
          <w:szCs w:val="28"/>
        </w:rPr>
        <w:t>, принявших участие в конкурсе, </w:t>
      </w:r>
      <w:r w:rsidRPr="008854EB">
        <w:rPr>
          <w:rStyle w:val="a3"/>
          <w:rFonts w:ascii="PT Astra Serif" w:hAnsi="PT Astra Serif" w:cs="Segoe UI"/>
          <w:color w:val="0F1115"/>
          <w:sz w:val="28"/>
          <w:szCs w:val="28"/>
        </w:rPr>
        <w:t>31 команда</w:t>
      </w:r>
      <w:r w:rsidRPr="008854EB">
        <w:rPr>
          <w:rFonts w:ascii="PT Astra Serif" w:hAnsi="PT Astra Serif" w:cs="Segoe UI"/>
          <w:color w:val="0F1115"/>
          <w:sz w:val="28"/>
          <w:szCs w:val="28"/>
        </w:rPr>
        <w:t> стала победителем или призёром. В частности:</w:t>
      </w:r>
    </w:p>
    <w:p w:rsidR="005A2FEF" w:rsidRPr="008854EB" w:rsidRDefault="005A2FEF" w:rsidP="0089151E">
      <w:pPr>
        <w:pStyle w:val="ds-markdown-paragraph"/>
        <w:numPr>
          <w:ilvl w:val="0"/>
          <w:numId w:val="53"/>
        </w:numPr>
        <w:spacing w:before="0" w:beforeAutospacing="0" w:after="0" w:afterAutospacing="0"/>
        <w:ind w:left="0" w:firstLine="709"/>
        <w:contextualSpacing/>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10 первичных отделений</w:t>
      </w:r>
      <w:r w:rsidRPr="008854EB">
        <w:rPr>
          <w:rFonts w:ascii="PT Astra Serif" w:hAnsi="PT Astra Serif" w:cs="Segoe UI"/>
          <w:color w:val="0F1115"/>
          <w:sz w:val="28"/>
          <w:szCs w:val="28"/>
        </w:rPr>
        <w:t> заняли </w:t>
      </w:r>
      <w:r w:rsidRPr="008854EB">
        <w:rPr>
          <w:rStyle w:val="a3"/>
          <w:rFonts w:ascii="PT Astra Serif" w:hAnsi="PT Astra Serif" w:cs="Segoe UI"/>
          <w:color w:val="0F1115"/>
          <w:sz w:val="28"/>
          <w:szCs w:val="28"/>
        </w:rPr>
        <w:t>II место</w:t>
      </w:r>
      <w:r w:rsidRPr="008854EB">
        <w:rPr>
          <w:rFonts w:ascii="PT Astra Serif" w:hAnsi="PT Astra Serif" w:cs="Segoe UI"/>
          <w:color w:val="0F1115"/>
          <w:sz w:val="28"/>
          <w:szCs w:val="28"/>
        </w:rPr>
        <w:t>, получив финансирование в размере </w:t>
      </w:r>
      <w:r w:rsidRPr="008854EB">
        <w:rPr>
          <w:rStyle w:val="a3"/>
          <w:rFonts w:ascii="PT Astra Serif" w:hAnsi="PT Astra Serif" w:cs="Segoe UI"/>
          <w:color w:val="0F1115"/>
          <w:sz w:val="28"/>
          <w:szCs w:val="28"/>
        </w:rPr>
        <w:t>300 000 рублей</w:t>
      </w:r>
      <w:r w:rsidRPr="008854EB">
        <w:rPr>
          <w:rFonts w:ascii="PT Astra Serif" w:hAnsi="PT Astra Serif" w:cs="Segoe UI"/>
          <w:color w:val="0F1115"/>
          <w:sz w:val="28"/>
          <w:szCs w:val="28"/>
        </w:rPr>
        <w:t> каждое.</w:t>
      </w:r>
    </w:p>
    <w:p w:rsidR="005A2FEF" w:rsidRPr="008854EB" w:rsidRDefault="005A2FEF" w:rsidP="0089151E">
      <w:pPr>
        <w:pStyle w:val="ds-markdown-paragraph"/>
        <w:numPr>
          <w:ilvl w:val="0"/>
          <w:numId w:val="53"/>
        </w:numPr>
        <w:spacing w:before="0" w:beforeAutospacing="0" w:after="0" w:afterAutospacing="0"/>
        <w:ind w:left="0" w:firstLine="709"/>
        <w:contextualSpacing/>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21 первичное отделение</w:t>
      </w:r>
      <w:r w:rsidRPr="008854EB">
        <w:rPr>
          <w:rFonts w:ascii="PT Astra Serif" w:hAnsi="PT Astra Serif" w:cs="Segoe UI"/>
          <w:color w:val="0F1115"/>
          <w:sz w:val="28"/>
          <w:szCs w:val="28"/>
        </w:rPr>
        <w:t> заняло </w:t>
      </w:r>
      <w:r w:rsidRPr="008854EB">
        <w:rPr>
          <w:rStyle w:val="a3"/>
          <w:rFonts w:ascii="PT Astra Serif" w:hAnsi="PT Astra Serif" w:cs="Segoe UI"/>
          <w:color w:val="0F1115"/>
          <w:sz w:val="28"/>
          <w:szCs w:val="28"/>
        </w:rPr>
        <w:t>III место</w:t>
      </w:r>
      <w:r w:rsidRPr="008854EB">
        <w:rPr>
          <w:rFonts w:ascii="PT Astra Serif" w:hAnsi="PT Astra Serif" w:cs="Segoe UI"/>
          <w:color w:val="0F1115"/>
          <w:sz w:val="28"/>
          <w:szCs w:val="28"/>
        </w:rPr>
        <w:t> с премией </w:t>
      </w:r>
      <w:r w:rsidRPr="008854EB">
        <w:rPr>
          <w:rStyle w:val="a3"/>
          <w:rFonts w:ascii="PT Astra Serif" w:hAnsi="PT Astra Serif" w:cs="Segoe UI"/>
          <w:color w:val="0F1115"/>
          <w:sz w:val="28"/>
          <w:szCs w:val="28"/>
        </w:rPr>
        <w:t>200 000 рублей</w:t>
      </w:r>
      <w:r w:rsidRPr="008854EB">
        <w:rPr>
          <w:rFonts w:ascii="PT Astra Serif" w:hAnsi="PT Astra Serif" w:cs="Segoe UI"/>
          <w:color w:val="0F1115"/>
          <w:sz w:val="28"/>
          <w:szCs w:val="28"/>
        </w:rPr>
        <w:t> каждое.</w:t>
      </w:r>
    </w:p>
    <w:p w:rsidR="005A2FEF" w:rsidRPr="008854EB" w:rsidRDefault="005A2FEF" w:rsidP="005A2FEF">
      <w:pPr>
        <w:pStyle w:val="ds-markdown-paragraph"/>
        <w:spacing w:before="0" w:beforeAutospacing="0" w:after="0" w:afterAutospacing="0"/>
        <w:ind w:firstLine="709"/>
        <w:contextualSpacing/>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Общий призовой фонд для региона составил 7 200 000 рублей</w:t>
      </w:r>
      <w:r w:rsidRPr="008854EB">
        <w:rPr>
          <w:rFonts w:ascii="PT Astra Serif" w:hAnsi="PT Astra Serif" w:cs="Segoe UI"/>
          <w:color w:val="0F1115"/>
          <w:sz w:val="28"/>
          <w:szCs w:val="28"/>
        </w:rPr>
        <w:t>. Дополнительно </w:t>
      </w:r>
      <w:r w:rsidRPr="008854EB">
        <w:rPr>
          <w:rStyle w:val="a3"/>
          <w:rFonts w:ascii="PT Astra Serif" w:hAnsi="PT Astra Serif" w:cs="Segoe UI"/>
          <w:color w:val="0F1115"/>
          <w:sz w:val="28"/>
          <w:szCs w:val="28"/>
        </w:rPr>
        <w:t>26 первичных отделений</w:t>
      </w:r>
      <w:r w:rsidRPr="008854EB">
        <w:rPr>
          <w:rFonts w:ascii="PT Astra Serif" w:hAnsi="PT Astra Serif" w:cs="Segoe UI"/>
          <w:color w:val="0F1115"/>
          <w:sz w:val="28"/>
          <w:szCs w:val="28"/>
        </w:rPr>
        <w:t> стали призёрами и получили ценные подарки от партнёров, а также право участия в ключевых федеральных мероприятиях движения и возможность побороться за победу в специальной номинации региональной </w:t>
      </w:r>
      <w:r w:rsidRPr="008854EB">
        <w:rPr>
          <w:rStyle w:val="a3"/>
          <w:rFonts w:ascii="PT Astra Serif" w:hAnsi="PT Astra Serif" w:cs="Segoe UI"/>
          <w:color w:val="0F1115"/>
          <w:sz w:val="28"/>
          <w:szCs w:val="28"/>
        </w:rPr>
        <w:t>«Премии Первых»</w:t>
      </w:r>
      <w:r w:rsidRPr="008854EB">
        <w:rPr>
          <w:rFonts w:ascii="PT Astra Serif" w:hAnsi="PT Astra Serif" w:cs="Segoe UI"/>
          <w:color w:val="0F1115"/>
          <w:sz w:val="28"/>
          <w:szCs w:val="28"/>
        </w:rPr>
        <w:t>. Все полученные средства команды направляют на </w:t>
      </w:r>
      <w:r w:rsidRPr="008854EB">
        <w:rPr>
          <w:rStyle w:val="a3"/>
          <w:rFonts w:ascii="PT Astra Serif" w:hAnsi="PT Astra Serif" w:cs="Segoe UI"/>
          <w:color w:val="0F1115"/>
          <w:sz w:val="28"/>
          <w:szCs w:val="28"/>
        </w:rPr>
        <w:t>улучшение материально-технической базы, закупку современного оборудования, организацию тематических мероприятий и создание комфортных условий для деятельности активистов</w:t>
      </w:r>
      <w:r w:rsidRPr="008854EB">
        <w:rPr>
          <w:rFonts w:ascii="PT Astra Serif" w:hAnsi="PT Astra Serif" w:cs="Segoe UI"/>
          <w:color w:val="0F1115"/>
          <w:sz w:val="28"/>
          <w:szCs w:val="28"/>
        </w:rPr>
        <w:t>.</w:t>
      </w:r>
    </w:p>
    <w:p w:rsidR="005A2FEF" w:rsidRPr="008854EB" w:rsidRDefault="005A2FEF" w:rsidP="005A2FEF">
      <w:pPr>
        <w:pStyle w:val="3"/>
        <w:spacing w:before="0" w:beforeAutospacing="0" w:after="0" w:afterAutospacing="0"/>
        <w:ind w:firstLine="709"/>
        <w:contextualSpacing/>
        <w:jc w:val="both"/>
        <w:rPr>
          <w:rFonts w:ascii="PT Astra Serif" w:hAnsi="PT Astra Serif" w:cs="Segoe UI"/>
          <w:color w:val="0F1115"/>
          <w:sz w:val="28"/>
          <w:szCs w:val="28"/>
        </w:rPr>
      </w:pPr>
      <w:r w:rsidRPr="008854EB">
        <w:rPr>
          <w:rStyle w:val="a3"/>
          <w:rFonts w:ascii="PT Astra Serif" w:hAnsi="PT Astra Serif" w:cs="Segoe UI"/>
          <w:b/>
          <w:bCs/>
          <w:color w:val="0F1115"/>
          <w:sz w:val="28"/>
          <w:szCs w:val="28"/>
        </w:rPr>
        <w:t>Образовательные, патриотические и массовые проекты «Движения первых» в Ульяновской области в 2025 году</w:t>
      </w:r>
    </w:p>
    <w:p w:rsidR="005A2FEF" w:rsidRPr="008854EB" w:rsidRDefault="005A2FEF" w:rsidP="005A2FEF">
      <w:pPr>
        <w:pStyle w:val="ds-markdown-paragraph"/>
        <w:spacing w:before="0" w:beforeAutospacing="0" w:after="0" w:afterAutospacing="0"/>
        <w:ind w:firstLine="709"/>
        <w:contextualSpacing/>
        <w:jc w:val="both"/>
        <w:rPr>
          <w:rFonts w:ascii="PT Astra Serif" w:hAnsi="PT Astra Serif" w:cs="Segoe UI"/>
          <w:color w:val="0F1115"/>
          <w:sz w:val="28"/>
          <w:szCs w:val="28"/>
        </w:rPr>
      </w:pPr>
      <w:r w:rsidRPr="008854EB">
        <w:rPr>
          <w:rFonts w:ascii="PT Astra Serif" w:hAnsi="PT Astra Serif" w:cs="Segoe UI"/>
          <w:color w:val="0F1115"/>
          <w:sz w:val="28"/>
          <w:szCs w:val="28"/>
        </w:rPr>
        <w:t>Деятельность регионального отделения в 2025 году была сконцентрирована на </w:t>
      </w:r>
      <w:r w:rsidRPr="008854EB">
        <w:rPr>
          <w:rStyle w:val="a3"/>
          <w:rFonts w:ascii="PT Astra Serif" w:hAnsi="PT Astra Serif" w:cs="Segoe UI"/>
          <w:color w:val="0F1115"/>
          <w:sz w:val="28"/>
          <w:szCs w:val="28"/>
        </w:rPr>
        <w:t xml:space="preserve">реализации комплексных программ, сочетающих образовательный компонент, практическую деятельность и </w:t>
      </w:r>
      <w:r w:rsidRPr="008854EB">
        <w:rPr>
          <w:rStyle w:val="a3"/>
          <w:rFonts w:ascii="PT Astra Serif" w:hAnsi="PT Astra Serif" w:cs="Segoe UI"/>
          <w:color w:val="0F1115"/>
          <w:sz w:val="28"/>
          <w:szCs w:val="28"/>
        </w:rPr>
        <w:lastRenderedPageBreak/>
        <w:t>эмоционально-ценностное вовлечение участников</w:t>
      </w:r>
      <w:r w:rsidRPr="008854EB">
        <w:rPr>
          <w:rFonts w:ascii="PT Astra Serif" w:hAnsi="PT Astra Serif" w:cs="Segoe UI"/>
          <w:color w:val="0F1115"/>
          <w:sz w:val="28"/>
          <w:szCs w:val="28"/>
        </w:rPr>
        <w:t>. Через разнообразие форматов — от масштабных фестивалей до исследовательских экспедиций — движение создало </w:t>
      </w:r>
      <w:r w:rsidRPr="008854EB">
        <w:rPr>
          <w:rStyle w:val="a3"/>
          <w:rFonts w:ascii="PT Astra Serif" w:hAnsi="PT Astra Serif" w:cs="Segoe UI"/>
          <w:color w:val="0F1115"/>
          <w:sz w:val="28"/>
          <w:szCs w:val="28"/>
        </w:rPr>
        <w:t>единую воспитательную среду, объединяющую усилия всех ведомств, работающих с детьми и молодёжью</w:t>
      </w:r>
      <w:r w:rsidRPr="008854EB">
        <w:rPr>
          <w:rFonts w:ascii="PT Astra Serif" w:hAnsi="PT Astra Serif" w:cs="Segoe UI"/>
          <w:color w:val="0F1115"/>
          <w:sz w:val="28"/>
          <w:szCs w:val="28"/>
        </w:rPr>
        <w:t>.</w:t>
      </w:r>
    </w:p>
    <w:p w:rsidR="005A2FEF" w:rsidRPr="008854EB" w:rsidRDefault="005A2FEF" w:rsidP="005A2FEF">
      <w:pPr>
        <w:pStyle w:val="ds-markdown-paragraph"/>
        <w:spacing w:before="0" w:beforeAutospacing="0" w:after="0" w:afterAutospacing="0"/>
        <w:ind w:firstLine="709"/>
        <w:contextualSpacing/>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 xml:space="preserve">1. Ключевые массовые события и формирование единой воспитательной среды. </w:t>
      </w:r>
      <w:r w:rsidRPr="008854EB">
        <w:rPr>
          <w:rFonts w:ascii="PT Astra Serif" w:hAnsi="PT Astra Serif" w:cs="Segoe UI"/>
          <w:color w:val="0F1115"/>
          <w:sz w:val="28"/>
          <w:szCs w:val="28"/>
        </w:rPr>
        <w:t>Ярким примером эффективного межведомственного взаимодействия стал </w:t>
      </w:r>
      <w:r w:rsidRPr="008854EB">
        <w:rPr>
          <w:rStyle w:val="a3"/>
          <w:rFonts w:ascii="PT Astra Serif" w:hAnsi="PT Astra Serif" w:cs="Segoe UI"/>
          <w:color w:val="0F1115"/>
          <w:sz w:val="28"/>
          <w:szCs w:val="28"/>
        </w:rPr>
        <w:t>фестиваль детства и юности «Фестиваль Движения Первых»</w:t>
      </w:r>
      <w:r w:rsidRPr="008854EB">
        <w:rPr>
          <w:rFonts w:ascii="PT Astra Serif" w:hAnsi="PT Astra Serif" w:cs="Segoe UI"/>
          <w:color w:val="0F1115"/>
          <w:sz w:val="28"/>
          <w:szCs w:val="28"/>
        </w:rPr>
        <w:t>, приуроченный ко Дню защиты детей и проведённый в Парке Победы. Мероприятие объединило </w:t>
      </w:r>
      <w:r w:rsidRPr="008854EB">
        <w:rPr>
          <w:rStyle w:val="a3"/>
          <w:rFonts w:ascii="PT Astra Serif" w:hAnsi="PT Astra Serif" w:cs="Segoe UI"/>
          <w:color w:val="0F1115"/>
          <w:sz w:val="28"/>
          <w:szCs w:val="28"/>
        </w:rPr>
        <w:t>более 2500 ребят</w:t>
      </w:r>
      <w:r w:rsidRPr="008854EB">
        <w:rPr>
          <w:rFonts w:ascii="PT Astra Serif" w:hAnsi="PT Astra Serif" w:cs="Segoe UI"/>
          <w:color w:val="0F1115"/>
          <w:sz w:val="28"/>
          <w:szCs w:val="28"/>
        </w:rPr>
        <w:t> на </w:t>
      </w:r>
      <w:r w:rsidRPr="008854EB">
        <w:rPr>
          <w:rStyle w:val="a3"/>
          <w:rFonts w:ascii="PT Astra Serif" w:hAnsi="PT Astra Serif" w:cs="Segoe UI"/>
          <w:color w:val="0F1115"/>
          <w:sz w:val="28"/>
          <w:szCs w:val="28"/>
        </w:rPr>
        <w:t>25 интерактивных, досуговых и спортивных площадках</w:t>
      </w:r>
      <w:r w:rsidRPr="008854EB">
        <w:rPr>
          <w:rFonts w:ascii="PT Astra Serif" w:hAnsi="PT Astra Serif" w:cs="Segoe UI"/>
          <w:color w:val="0F1115"/>
          <w:sz w:val="28"/>
          <w:szCs w:val="28"/>
        </w:rPr>
        <w:t>. Успех фестиваля стал возможен благодаря консолидированным усилиям </w:t>
      </w:r>
      <w:r w:rsidRPr="008854EB">
        <w:rPr>
          <w:rStyle w:val="a3"/>
          <w:rFonts w:ascii="PT Astra Serif" w:hAnsi="PT Astra Serif" w:cs="Segoe UI"/>
          <w:color w:val="0F1115"/>
          <w:sz w:val="28"/>
          <w:szCs w:val="28"/>
        </w:rPr>
        <w:t>Министерства молодёжного развития, Министерства искусства и культурной политики, Министерства физической культуры и спорта, Министерства просвещения и воспитания, Агентства по развитию человеческого потенциала и трудовых ресурсов Ульяновской области</w:t>
      </w:r>
      <w:r w:rsidRPr="008854EB">
        <w:rPr>
          <w:rFonts w:ascii="PT Astra Serif" w:hAnsi="PT Astra Serif" w:cs="Segoe UI"/>
          <w:color w:val="0F1115"/>
          <w:sz w:val="28"/>
          <w:szCs w:val="28"/>
        </w:rPr>
        <w:t>, а также </w:t>
      </w:r>
      <w:r w:rsidRPr="008854EB">
        <w:rPr>
          <w:rStyle w:val="a3"/>
          <w:rFonts w:ascii="PT Astra Serif" w:hAnsi="PT Astra Serif" w:cs="Segoe UI"/>
          <w:color w:val="0F1115"/>
          <w:sz w:val="28"/>
          <w:szCs w:val="28"/>
        </w:rPr>
        <w:t>Глав администраций муниципальных образований</w:t>
      </w:r>
      <w:r w:rsidRPr="008854EB">
        <w:rPr>
          <w:rFonts w:ascii="PT Astra Serif" w:hAnsi="PT Astra Serif" w:cs="Segoe UI"/>
          <w:color w:val="0F1115"/>
          <w:sz w:val="28"/>
          <w:szCs w:val="28"/>
        </w:rPr>
        <w:t>. При их поддержке во всех муниципальных районах были проведены местные фестивали, что свидетельствует об эффективной работе </w:t>
      </w:r>
      <w:r w:rsidRPr="008854EB">
        <w:rPr>
          <w:rStyle w:val="a3"/>
          <w:rFonts w:ascii="PT Astra Serif" w:hAnsi="PT Astra Serif" w:cs="Segoe UI"/>
          <w:color w:val="0F1115"/>
          <w:sz w:val="28"/>
          <w:szCs w:val="28"/>
        </w:rPr>
        <w:t>муниципальных координационных советов (штабов) по воспитательной работе</w:t>
      </w:r>
      <w:r w:rsidRPr="008854EB">
        <w:rPr>
          <w:rFonts w:ascii="PT Astra Serif" w:hAnsi="PT Astra Serif" w:cs="Segoe UI"/>
          <w:color w:val="0F1115"/>
          <w:sz w:val="28"/>
          <w:szCs w:val="28"/>
        </w:rPr>
        <w:t>.</w:t>
      </w:r>
    </w:p>
    <w:p w:rsidR="005A2FEF" w:rsidRPr="008854EB" w:rsidRDefault="005A2FEF" w:rsidP="005A2FEF">
      <w:pPr>
        <w:pStyle w:val="ds-markdown-paragraph"/>
        <w:spacing w:before="0" w:beforeAutospacing="0" w:after="0" w:afterAutospacing="0"/>
        <w:ind w:firstLine="709"/>
        <w:contextualSpacing/>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2. Летняя оздоровительная кампания и тематические смены.</w:t>
      </w:r>
      <w:r w:rsidRPr="008854EB">
        <w:rPr>
          <w:rFonts w:ascii="PT Astra Serif" w:hAnsi="PT Astra Serif" w:cs="Segoe UI"/>
          <w:color w:val="0F1115"/>
          <w:sz w:val="28"/>
          <w:szCs w:val="28"/>
        </w:rPr>
        <w:br/>
        <w:t>Важнейшим каналом вовлечения школьников в деятельность движения стала летняя оздоровительная кампания. В 2025 году было успешно реализовано </w:t>
      </w:r>
      <w:r w:rsidRPr="008854EB">
        <w:rPr>
          <w:rStyle w:val="a3"/>
          <w:rFonts w:ascii="PT Astra Serif" w:hAnsi="PT Astra Serif" w:cs="Segoe UI"/>
          <w:color w:val="0F1115"/>
          <w:sz w:val="28"/>
          <w:szCs w:val="28"/>
        </w:rPr>
        <w:t>109 тематических смен</w:t>
      </w:r>
      <w:r w:rsidRPr="008854EB">
        <w:rPr>
          <w:rFonts w:ascii="PT Astra Serif" w:hAnsi="PT Astra Serif" w:cs="Segoe UI"/>
          <w:color w:val="0F1115"/>
          <w:sz w:val="28"/>
          <w:szCs w:val="28"/>
        </w:rPr>
        <w:t> в лагерях, через которые с ценностями и программами «Движения первых» познакомились </w:t>
      </w:r>
      <w:r w:rsidRPr="008854EB">
        <w:rPr>
          <w:rStyle w:val="a3"/>
          <w:rFonts w:ascii="PT Astra Serif" w:hAnsi="PT Astra Serif" w:cs="Segoe UI"/>
          <w:color w:val="0F1115"/>
          <w:sz w:val="28"/>
          <w:szCs w:val="28"/>
        </w:rPr>
        <w:t>5742 школьника</w:t>
      </w:r>
      <w:r w:rsidRPr="008854EB">
        <w:rPr>
          <w:rFonts w:ascii="PT Astra Serif" w:hAnsi="PT Astra Serif" w:cs="Segoe UI"/>
          <w:color w:val="0F1115"/>
          <w:sz w:val="28"/>
          <w:szCs w:val="28"/>
        </w:rPr>
        <w:t>. В том числе:</w:t>
      </w:r>
    </w:p>
    <w:p w:rsidR="005A2FEF" w:rsidRPr="008854EB" w:rsidRDefault="005A2FEF" w:rsidP="0089151E">
      <w:pPr>
        <w:pStyle w:val="ds-markdown-paragraph"/>
        <w:numPr>
          <w:ilvl w:val="0"/>
          <w:numId w:val="54"/>
        </w:numPr>
        <w:spacing w:before="0" w:beforeAutospacing="0" w:after="0" w:afterAutospacing="0"/>
        <w:ind w:left="0" w:firstLine="709"/>
        <w:contextualSpacing/>
        <w:jc w:val="both"/>
        <w:rPr>
          <w:rFonts w:ascii="PT Astra Serif" w:hAnsi="PT Astra Serif" w:cs="Segoe UI"/>
          <w:color w:val="0F1115"/>
          <w:sz w:val="28"/>
          <w:szCs w:val="28"/>
        </w:rPr>
      </w:pPr>
      <w:r w:rsidRPr="008854EB">
        <w:rPr>
          <w:rFonts w:ascii="PT Astra Serif" w:hAnsi="PT Astra Serif" w:cs="Segoe UI"/>
          <w:color w:val="0F1115"/>
          <w:sz w:val="28"/>
          <w:szCs w:val="28"/>
        </w:rPr>
        <w:t>Проведено </w:t>
      </w:r>
      <w:r w:rsidRPr="008854EB">
        <w:rPr>
          <w:rStyle w:val="a3"/>
          <w:rFonts w:ascii="PT Astra Serif" w:hAnsi="PT Astra Serif" w:cs="Segoe UI"/>
          <w:color w:val="0F1115"/>
          <w:sz w:val="28"/>
          <w:szCs w:val="28"/>
        </w:rPr>
        <w:t>96 тематических смен «Время первых»</w:t>
      </w:r>
      <w:r w:rsidRPr="008854EB">
        <w:rPr>
          <w:rFonts w:ascii="PT Astra Serif" w:hAnsi="PT Astra Serif" w:cs="Segoe UI"/>
          <w:color w:val="0F1115"/>
          <w:sz w:val="28"/>
          <w:szCs w:val="28"/>
        </w:rPr>
        <w:t> в лагерях дневного пребывания во всех муниципалитетах с охватом </w:t>
      </w:r>
      <w:r w:rsidRPr="008854EB">
        <w:rPr>
          <w:rStyle w:val="a3"/>
          <w:rFonts w:ascii="PT Astra Serif" w:hAnsi="PT Astra Serif" w:cs="Segoe UI"/>
          <w:color w:val="0F1115"/>
          <w:sz w:val="28"/>
          <w:szCs w:val="28"/>
        </w:rPr>
        <w:t>4252 школьника</w:t>
      </w:r>
      <w:r w:rsidRPr="008854EB">
        <w:rPr>
          <w:rFonts w:ascii="PT Astra Serif" w:hAnsi="PT Astra Serif" w:cs="Segoe UI"/>
          <w:color w:val="0F1115"/>
          <w:sz w:val="28"/>
          <w:szCs w:val="28"/>
        </w:rPr>
        <w:t>.</w:t>
      </w:r>
    </w:p>
    <w:p w:rsidR="005A2FEF" w:rsidRPr="008854EB" w:rsidRDefault="005A2FEF" w:rsidP="0089151E">
      <w:pPr>
        <w:pStyle w:val="ds-markdown-paragraph"/>
        <w:numPr>
          <w:ilvl w:val="0"/>
          <w:numId w:val="54"/>
        </w:numPr>
        <w:spacing w:before="0" w:beforeAutospacing="0" w:after="0" w:afterAutospacing="0"/>
        <w:ind w:left="0" w:firstLine="709"/>
        <w:contextualSpacing/>
        <w:jc w:val="both"/>
        <w:rPr>
          <w:rFonts w:ascii="PT Astra Serif" w:hAnsi="PT Astra Serif" w:cs="Segoe UI"/>
          <w:color w:val="0F1115"/>
          <w:sz w:val="28"/>
          <w:szCs w:val="28"/>
        </w:rPr>
      </w:pPr>
      <w:r w:rsidRPr="008854EB">
        <w:rPr>
          <w:rFonts w:ascii="PT Astra Serif" w:hAnsi="PT Astra Serif" w:cs="Segoe UI"/>
          <w:color w:val="0F1115"/>
          <w:sz w:val="28"/>
          <w:szCs w:val="28"/>
        </w:rPr>
        <w:t>На базе загородных детских центров организовано </w:t>
      </w:r>
      <w:r w:rsidRPr="008854EB">
        <w:rPr>
          <w:rStyle w:val="a3"/>
          <w:rFonts w:ascii="PT Astra Serif" w:hAnsi="PT Astra Serif" w:cs="Segoe UI"/>
          <w:color w:val="0F1115"/>
          <w:sz w:val="28"/>
          <w:szCs w:val="28"/>
        </w:rPr>
        <w:t>9 профильных смен</w:t>
      </w:r>
      <w:r w:rsidRPr="008854EB">
        <w:rPr>
          <w:rFonts w:ascii="PT Astra Serif" w:hAnsi="PT Astra Serif" w:cs="Segoe UI"/>
          <w:color w:val="0F1115"/>
          <w:sz w:val="28"/>
          <w:szCs w:val="28"/>
        </w:rPr>
        <w:t> на </w:t>
      </w:r>
      <w:r w:rsidRPr="008854EB">
        <w:rPr>
          <w:rStyle w:val="a3"/>
          <w:rFonts w:ascii="PT Astra Serif" w:hAnsi="PT Astra Serif" w:cs="Segoe UI"/>
          <w:color w:val="0F1115"/>
          <w:sz w:val="28"/>
          <w:szCs w:val="28"/>
        </w:rPr>
        <w:t>7 базах отдыха</w:t>
      </w:r>
      <w:r w:rsidRPr="008854EB">
        <w:rPr>
          <w:rFonts w:ascii="PT Astra Serif" w:hAnsi="PT Astra Serif" w:cs="Segoe UI"/>
          <w:color w:val="0F1115"/>
          <w:sz w:val="28"/>
          <w:szCs w:val="28"/>
        </w:rPr>
        <w:t>, в которых приняли участие </w:t>
      </w:r>
      <w:r w:rsidRPr="008854EB">
        <w:rPr>
          <w:rStyle w:val="a3"/>
          <w:rFonts w:ascii="PT Astra Serif" w:hAnsi="PT Astra Serif" w:cs="Segoe UI"/>
          <w:color w:val="0F1115"/>
          <w:sz w:val="28"/>
          <w:szCs w:val="28"/>
        </w:rPr>
        <w:t>660 активистов движения, лидеров ученического самоуправления, победителей олимпиад, а также дети с ОВЗ, дети, оказавшиеся в трудной жизненной ситуации, дети из многодетных семей и семей участников СВО</w:t>
      </w:r>
      <w:r w:rsidRPr="008854EB">
        <w:rPr>
          <w:rFonts w:ascii="PT Astra Serif" w:hAnsi="PT Astra Serif" w:cs="Segoe UI"/>
          <w:color w:val="0F1115"/>
          <w:sz w:val="28"/>
          <w:szCs w:val="28"/>
        </w:rPr>
        <w:t>.</w:t>
      </w:r>
    </w:p>
    <w:p w:rsidR="005A2FEF" w:rsidRPr="008854EB" w:rsidRDefault="005A2FEF" w:rsidP="005A2FEF">
      <w:pPr>
        <w:pStyle w:val="ds-markdown-paragraph"/>
        <w:spacing w:before="0" w:beforeAutospacing="0" w:after="0" w:afterAutospacing="0"/>
        <w:ind w:firstLine="709"/>
        <w:contextualSpacing/>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3. Военно-патриотическое воспитание и проект «Зарница 2.0».</w:t>
      </w:r>
      <w:r w:rsidRPr="008854EB">
        <w:rPr>
          <w:rFonts w:ascii="PT Astra Serif" w:hAnsi="PT Astra Serif" w:cs="Segoe UI"/>
          <w:color w:val="0F1115"/>
          <w:sz w:val="28"/>
          <w:szCs w:val="28"/>
        </w:rPr>
        <w:br/>
        <w:t>Патриотическое направление получило мощное развитие через </w:t>
      </w:r>
      <w:r w:rsidRPr="008854EB">
        <w:rPr>
          <w:rStyle w:val="a3"/>
          <w:rFonts w:ascii="PT Astra Serif" w:hAnsi="PT Astra Serif" w:cs="Segoe UI"/>
          <w:color w:val="0F1115"/>
          <w:sz w:val="28"/>
          <w:szCs w:val="28"/>
        </w:rPr>
        <w:t>Всероссийскую военно-патриотическую игру «Зарница 2.0»</w:t>
      </w:r>
      <w:r w:rsidRPr="008854EB">
        <w:rPr>
          <w:rFonts w:ascii="PT Astra Serif" w:hAnsi="PT Astra Serif" w:cs="Segoe UI"/>
          <w:color w:val="0F1115"/>
          <w:sz w:val="28"/>
          <w:szCs w:val="28"/>
        </w:rPr>
        <w:t>. На муниципальных, зональных и региональных этапах игры в Ульяновской области приняли участие </w:t>
      </w:r>
      <w:r w:rsidRPr="008854EB">
        <w:rPr>
          <w:rStyle w:val="a3"/>
          <w:rFonts w:ascii="PT Astra Serif" w:hAnsi="PT Astra Serif" w:cs="Segoe UI"/>
          <w:color w:val="0F1115"/>
          <w:sz w:val="28"/>
          <w:szCs w:val="28"/>
        </w:rPr>
        <w:t>26 654 обучающихся</w:t>
      </w:r>
      <w:r w:rsidRPr="008854EB">
        <w:rPr>
          <w:rFonts w:ascii="PT Astra Serif" w:hAnsi="PT Astra Serif" w:cs="Segoe UI"/>
          <w:color w:val="0F1115"/>
          <w:sz w:val="28"/>
          <w:szCs w:val="28"/>
        </w:rPr>
        <w:t> из всех муниципальных образований. Кульминацией стал финальный бой на полигоне «Волжский» в Волгоградской области 21 сентября, в котором участвовали сборные команды со всей России. Управление боем осуществлял </w:t>
      </w:r>
      <w:r w:rsidRPr="008854EB">
        <w:rPr>
          <w:rStyle w:val="a3"/>
          <w:rFonts w:ascii="PT Astra Serif" w:hAnsi="PT Astra Serif" w:cs="Segoe UI"/>
          <w:color w:val="0F1115"/>
          <w:sz w:val="28"/>
          <w:szCs w:val="28"/>
        </w:rPr>
        <w:t>командующий игрой, Герой России, Начальник Главного Штаба «ЮНАРМИИ» Владислав Головин</w:t>
      </w:r>
      <w:r w:rsidRPr="008854EB">
        <w:rPr>
          <w:rFonts w:ascii="PT Astra Serif" w:hAnsi="PT Astra Serif" w:cs="Segoe UI"/>
          <w:color w:val="0F1115"/>
          <w:sz w:val="28"/>
          <w:szCs w:val="28"/>
        </w:rPr>
        <w:t>. Игра направлена на </w:t>
      </w:r>
      <w:r w:rsidRPr="008854EB">
        <w:rPr>
          <w:rStyle w:val="a3"/>
          <w:rFonts w:ascii="PT Astra Serif" w:hAnsi="PT Astra Serif" w:cs="Segoe UI"/>
          <w:color w:val="0F1115"/>
          <w:sz w:val="28"/>
          <w:szCs w:val="28"/>
        </w:rPr>
        <w:t xml:space="preserve">формирование основ патриотического сознания, чувства верности долгу, активной </w:t>
      </w:r>
      <w:r w:rsidRPr="008854EB">
        <w:rPr>
          <w:rStyle w:val="a3"/>
          <w:rFonts w:ascii="PT Astra Serif" w:hAnsi="PT Astra Serif" w:cs="Segoe UI"/>
          <w:color w:val="0F1115"/>
          <w:sz w:val="28"/>
          <w:szCs w:val="28"/>
        </w:rPr>
        <w:lastRenderedPageBreak/>
        <w:t>гражданской позиции и развитие системы исторически сложившихся военно-патриотических игр в РФ</w:t>
      </w:r>
      <w:r w:rsidRPr="008854EB">
        <w:rPr>
          <w:rFonts w:ascii="PT Astra Serif" w:hAnsi="PT Astra Serif" w:cs="Segoe UI"/>
          <w:color w:val="0F1115"/>
          <w:sz w:val="28"/>
          <w:szCs w:val="28"/>
        </w:rPr>
        <w:t>.</w:t>
      </w:r>
    </w:p>
    <w:p w:rsidR="005A2FEF" w:rsidRPr="008854EB" w:rsidRDefault="005A2FEF" w:rsidP="005A2FEF">
      <w:pPr>
        <w:pStyle w:val="ds-markdown-paragraph"/>
        <w:spacing w:before="0" w:beforeAutospacing="0" w:after="0" w:afterAutospacing="0"/>
        <w:ind w:firstLine="709"/>
        <w:contextualSpacing/>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4. Сохранение исторической памяти и проект «Хранители истории».</w:t>
      </w:r>
      <w:r w:rsidRPr="008854EB">
        <w:rPr>
          <w:rFonts w:ascii="PT Astra Serif" w:hAnsi="PT Astra Serif" w:cs="Segoe UI"/>
          <w:color w:val="0F1115"/>
          <w:sz w:val="28"/>
          <w:szCs w:val="28"/>
        </w:rPr>
        <w:br/>
        <w:t>Продолжил свою работу масштабный всероссийский проект </w:t>
      </w:r>
      <w:r w:rsidRPr="008854EB">
        <w:rPr>
          <w:rStyle w:val="a3"/>
          <w:rFonts w:ascii="PT Astra Serif" w:hAnsi="PT Astra Serif" w:cs="Segoe UI"/>
          <w:color w:val="0F1115"/>
          <w:sz w:val="28"/>
          <w:szCs w:val="28"/>
        </w:rPr>
        <w:t>«Хранители истории»</w:t>
      </w:r>
      <w:r w:rsidRPr="008854EB">
        <w:rPr>
          <w:rFonts w:ascii="PT Astra Serif" w:hAnsi="PT Astra Serif" w:cs="Segoe UI"/>
          <w:color w:val="0F1115"/>
          <w:sz w:val="28"/>
          <w:szCs w:val="28"/>
        </w:rPr>
        <w:t>, стартовавший в 2023 году. В течение двух лет активисты занимались </w:t>
      </w:r>
      <w:r w:rsidRPr="008854EB">
        <w:rPr>
          <w:rStyle w:val="a3"/>
          <w:rFonts w:ascii="PT Astra Serif" w:hAnsi="PT Astra Serif" w:cs="Segoe UI"/>
          <w:color w:val="0F1115"/>
          <w:sz w:val="28"/>
          <w:szCs w:val="28"/>
        </w:rPr>
        <w:t>благоустройством мемориалов, памятников и памятных мест, несли Почётный караул в памятные даты, популяризировали истории подвигов земляков</w:t>
      </w:r>
      <w:r w:rsidRPr="008854EB">
        <w:rPr>
          <w:rFonts w:ascii="PT Astra Serif" w:hAnsi="PT Astra Serif" w:cs="Segoe UI"/>
          <w:color w:val="0F1115"/>
          <w:sz w:val="28"/>
          <w:szCs w:val="28"/>
        </w:rPr>
        <w:t>. </w:t>
      </w:r>
      <w:r w:rsidRPr="008854EB">
        <w:rPr>
          <w:rStyle w:val="a3"/>
          <w:rFonts w:ascii="PT Astra Serif" w:hAnsi="PT Astra Serif" w:cs="Segoe UI"/>
          <w:color w:val="0F1115"/>
          <w:sz w:val="28"/>
          <w:szCs w:val="28"/>
        </w:rPr>
        <w:t>30 сентября 2025 года</w:t>
      </w:r>
      <w:r w:rsidRPr="008854EB">
        <w:rPr>
          <w:rFonts w:ascii="PT Astra Serif" w:hAnsi="PT Astra Serif" w:cs="Segoe UI"/>
          <w:color w:val="0F1115"/>
          <w:sz w:val="28"/>
          <w:szCs w:val="28"/>
        </w:rPr>
        <w:t> состоялся </w:t>
      </w:r>
      <w:r w:rsidRPr="008854EB">
        <w:rPr>
          <w:rStyle w:val="a3"/>
          <w:rFonts w:ascii="PT Astra Serif" w:hAnsi="PT Astra Serif" w:cs="Segoe UI"/>
          <w:color w:val="0F1115"/>
          <w:sz w:val="28"/>
          <w:szCs w:val="28"/>
        </w:rPr>
        <w:t>Региональный Слёт «Хранители истории»</w:t>
      </w:r>
      <w:r w:rsidRPr="008854EB">
        <w:rPr>
          <w:rFonts w:ascii="PT Astra Serif" w:hAnsi="PT Astra Serif" w:cs="Segoe UI"/>
          <w:color w:val="0F1115"/>
          <w:sz w:val="28"/>
          <w:szCs w:val="28"/>
        </w:rPr>
        <w:t>, объединивший </w:t>
      </w:r>
      <w:r w:rsidRPr="008854EB">
        <w:rPr>
          <w:rStyle w:val="a3"/>
          <w:rFonts w:ascii="PT Astra Serif" w:hAnsi="PT Astra Serif" w:cs="Segoe UI"/>
          <w:color w:val="0F1115"/>
          <w:sz w:val="28"/>
          <w:szCs w:val="28"/>
        </w:rPr>
        <w:t>26 команд (156 участников)</w:t>
      </w:r>
      <w:r w:rsidRPr="008854EB">
        <w:rPr>
          <w:rFonts w:ascii="PT Astra Serif" w:hAnsi="PT Astra Serif" w:cs="Segoe UI"/>
          <w:color w:val="0F1115"/>
          <w:sz w:val="28"/>
          <w:szCs w:val="28"/>
        </w:rPr>
        <w:t> из муниципальных образований области. В программу слёта вошли торжественный митинг, диалоговые площадки, лектории, мастер-классы и просмотры тематических материалов.</w:t>
      </w:r>
      <w:r w:rsidRPr="008854EB">
        <w:rPr>
          <w:rFonts w:ascii="PT Astra Serif" w:hAnsi="PT Astra Serif" w:cs="Segoe UI"/>
          <w:color w:val="0F1115"/>
          <w:sz w:val="28"/>
          <w:szCs w:val="28"/>
        </w:rPr>
        <w:br/>
        <w:t>Кроме того, команда из </w:t>
      </w:r>
      <w:r w:rsidRPr="008854EB">
        <w:rPr>
          <w:rStyle w:val="a3"/>
          <w:rFonts w:ascii="PT Astra Serif" w:hAnsi="PT Astra Serif" w:cs="Segoe UI"/>
          <w:color w:val="0F1115"/>
          <w:sz w:val="28"/>
          <w:szCs w:val="28"/>
        </w:rPr>
        <w:t>Кузоватовского района</w:t>
      </w:r>
      <w:r w:rsidRPr="008854EB">
        <w:rPr>
          <w:rFonts w:ascii="PT Astra Serif" w:hAnsi="PT Astra Serif" w:cs="Segoe UI"/>
          <w:color w:val="0F1115"/>
          <w:sz w:val="28"/>
          <w:szCs w:val="28"/>
        </w:rPr>
        <w:t> достойно представила регион на </w:t>
      </w:r>
      <w:r w:rsidRPr="008854EB">
        <w:rPr>
          <w:rStyle w:val="a3"/>
          <w:rFonts w:ascii="PT Astra Serif" w:hAnsi="PT Astra Serif" w:cs="Segoe UI"/>
          <w:color w:val="0F1115"/>
          <w:sz w:val="28"/>
          <w:szCs w:val="28"/>
        </w:rPr>
        <w:t>Всероссийском слёте «Пост №1»</w:t>
      </w:r>
      <w:r w:rsidRPr="008854EB">
        <w:rPr>
          <w:rFonts w:ascii="PT Astra Serif" w:hAnsi="PT Astra Serif" w:cs="Segoe UI"/>
          <w:color w:val="0F1115"/>
          <w:sz w:val="28"/>
          <w:szCs w:val="28"/>
        </w:rPr>
        <w:t> в Москве (27-30 августа), заняв </w:t>
      </w:r>
      <w:r w:rsidRPr="008854EB">
        <w:rPr>
          <w:rStyle w:val="a3"/>
          <w:rFonts w:ascii="PT Astra Serif" w:hAnsi="PT Astra Serif" w:cs="Segoe UI"/>
          <w:color w:val="0F1115"/>
          <w:sz w:val="28"/>
          <w:szCs w:val="28"/>
        </w:rPr>
        <w:t>8 место среди 78 команд</w:t>
      </w:r>
      <w:r w:rsidRPr="008854EB">
        <w:rPr>
          <w:rFonts w:ascii="PT Astra Serif" w:hAnsi="PT Astra Serif" w:cs="Segoe UI"/>
          <w:color w:val="0F1115"/>
          <w:sz w:val="28"/>
          <w:szCs w:val="28"/>
        </w:rPr>
        <w:t> в пяти сложных конкурсах: «Страницы истории Отечества», церемониальная подготовка, «Равнение на знамя», творческая самопрезентация и техника обращения с оружием.</w:t>
      </w:r>
    </w:p>
    <w:p w:rsidR="005A2FEF" w:rsidRPr="008854EB" w:rsidRDefault="005A2FEF" w:rsidP="005A2FEF">
      <w:pPr>
        <w:pStyle w:val="ds-markdown-paragraph"/>
        <w:spacing w:before="0" w:beforeAutospacing="0" w:after="0" w:afterAutospacing="0"/>
        <w:ind w:firstLine="709"/>
        <w:contextualSpacing/>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5. Научно-техническое творчество и инженерные проекты.</w:t>
      </w:r>
      <w:r w:rsidRPr="008854EB">
        <w:rPr>
          <w:rFonts w:ascii="PT Astra Serif" w:hAnsi="PT Astra Serif" w:cs="Segoe UI"/>
          <w:color w:val="0F1115"/>
          <w:sz w:val="28"/>
          <w:szCs w:val="28"/>
        </w:rPr>
        <w:br/>
        <w:t>Направление, связанное с популяризацией науки и технологий, было представлено рядом ярких инициатив:</w:t>
      </w:r>
    </w:p>
    <w:p w:rsidR="005A2FEF" w:rsidRPr="008854EB" w:rsidRDefault="005A2FEF" w:rsidP="0089151E">
      <w:pPr>
        <w:pStyle w:val="ds-markdown-paragraph"/>
        <w:numPr>
          <w:ilvl w:val="0"/>
          <w:numId w:val="55"/>
        </w:numPr>
        <w:spacing w:before="0" w:beforeAutospacing="0" w:after="0" w:afterAutospacing="0"/>
        <w:ind w:left="0" w:firstLine="709"/>
        <w:contextualSpacing/>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Всероссийский проект «Космическая экспедиция Первых 2025»</w:t>
      </w:r>
      <w:r w:rsidRPr="008854EB">
        <w:rPr>
          <w:rFonts w:ascii="PT Astra Serif" w:hAnsi="PT Astra Serif" w:cs="Segoe UI"/>
          <w:color w:val="0F1115"/>
          <w:sz w:val="28"/>
          <w:szCs w:val="28"/>
        </w:rPr>
        <w:t>: команда из города </w:t>
      </w:r>
      <w:r w:rsidRPr="008854EB">
        <w:rPr>
          <w:rStyle w:val="a3"/>
          <w:rFonts w:ascii="PT Astra Serif" w:hAnsi="PT Astra Serif" w:cs="Segoe UI"/>
          <w:color w:val="0F1115"/>
          <w:sz w:val="28"/>
          <w:szCs w:val="28"/>
        </w:rPr>
        <w:t>Димитровграда</w:t>
      </w:r>
      <w:r w:rsidRPr="008854EB">
        <w:rPr>
          <w:rFonts w:ascii="PT Astra Serif" w:hAnsi="PT Astra Serif" w:cs="Segoe UI"/>
          <w:color w:val="0F1115"/>
          <w:sz w:val="28"/>
          <w:szCs w:val="28"/>
        </w:rPr>
        <w:t> вошла в число победителей и представляла регион на финальном интенсиве в Москве, где соревновались 50 команд из 33 регионов страны. В рамках проекта также прошёл конкурс «Первые в космосе!» на создание творческих макетов, по итогам которого </w:t>
      </w:r>
      <w:r w:rsidRPr="008854EB">
        <w:rPr>
          <w:rStyle w:val="a3"/>
          <w:rFonts w:ascii="PT Astra Serif" w:hAnsi="PT Astra Serif" w:cs="Segoe UI"/>
          <w:color w:val="0F1115"/>
          <w:sz w:val="28"/>
          <w:szCs w:val="28"/>
        </w:rPr>
        <w:t>5 команд из Ульяновской области</w:t>
      </w:r>
      <w:r w:rsidRPr="008854EB">
        <w:rPr>
          <w:rFonts w:ascii="PT Astra Serif" w:hAnsi="PT Astra Serif" w:cs="Segoe UI"/>
          <w:color w:val="0F1115"/>
          <w:sz w:val="28"/>
          <w:szCs w:val="28"/>
        </w:rPr>
        <w:t> были награждены телескопами.</w:t>
      </w:r>
    </w:p>
    <w:p w:rsidR="005A2FEF" w:rsidRPr="008854EB" w:rsidRDefault="005A2FEF" w:rsidP="0089151E">
      <w:pPr>
        <w:pStyle w:val="ds-markdown-paragraph"/>
        <w:numPr>
          <w:ilvl w:val="0"/>
          <w:numId w:val="55"/>
        </w:numPr>
        <w:spacing w:before="0" w:beforeAutospacing="0" w:after="0" w:afterAutospacing="0"/>
        <w:ind w:left="0" w:firstLine="709"/>
        <w:contextualSpacing/>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Региональный этап Всероссийского чемпионата пилотирования дронов «Пилоты будущего»</w:t>
      </w:r>
      <w:r w:rsidRPr="008854EB">
        <w:rPr>
          <w:rFonts w:ascii="PT Astra Serif" w:hAnsi="PT Astra Serif" w:cs="Segoe UI"/>
          <w:color w:val="0F1115"/>
          <w:sz w:val="28"/>
          <w:szCs w:val="28"/>
        </w:rPr>
        <w:t>: в муниципальном этапе участвовали </w:t>
      </w:r>
      <w:r w:rsidRPr="008854EB">
        <w:rPr>
          <w:rStyle w:val="a3"/>
          <w:rFonts w:ascii="PT Astra Serif" w:hAnsi="PT Astra Serif" w:cs="Segoe UI"/>
          <w:color w:val="0F1115"/>
          <w:sz w:val="28"/>
          <w:szCs w:val="28"/>
        </w:rPr>
        <w:t>164 человека</w:t>
      </w:r>
      <w:r w:rsidRPr="008854EB">
        <w:rPr>
          <w:rFonts w:ascii="PT Astra Serif" w:hAnsi="PT Astra Serif" w:cs="Segoe UI"/>
          <w:color w:val="0F1115"/>
          <w:sz w:val="28"/>
          <w:szCs w:val="28"/>
        </w:rPr>
        <w:t>, на региональный этап прошли </w:t>
      </w:r>
      <w:r w:rsidRPr="008854EB">
        <w:rPr>
          <w:rStyle w:val="a3"/>
          <w:rFonts w:ascii="PT Astra Serif" w:hAnsi="PT Astra Serif" w:cs="Segoe UI"/>
          <w:color w:val="0F1115"/>
          <w:sz w:val="28"/>
          <w:szCs w:val="28"/>
        </w:rPr>
        <w:t>65</w:t>
      </w:r>
      <w:r w:rsidRPr="008854EB">
        <w:rPr>
          <w:rFonts w:ascii="PT Astra Serif" w:hAnsi="PT Astra Serif" w:cs="Segoe UI"/>
          <w:color w:val="0F1115"/>
          <w:sz w:val="28"/>
          <w:szCs w:val="28"/>
        </w:rPr>
        <w:t>, а непосредственно в финальных соревнованиях проявили себя </w:t>
      </w:r>
      <w:r w:rsidRPr="008854EB">
        <w:rPr>
          <w:rStyle w:val="a3"/>
          <w:rFonts w:ascii="PT Astra Serif" w:hAnsi="PT Astra Serif" w:cs="Segoe UI"/>
          <w:color w:val="0F1115"/>
          <w:sz w:val="28"/>
          <w:szCs w:val="28"/>
        </w:rPr>
        <w:t>38 школьников</w:t>
      </w:r>
      <w:r w:rsidRPr="008854EB">
        <w:rPr>
          <w:rFonts w:ascii="PT Astra Serif" w:hAnsi="PT Astra Serif" w:cs="Segoe UI"/>
          <w:color w:val="0F1115"/>
          <w:sz w:val="28"/>
          <w:szCs w:val="28"/>
        </w:rPr>
        <w:t> из 8 муниципальных образований.</w:t>
      </w:r>
    </w:p>
    <w:p w:rsidR="005A2FEF" w:rsidRPr="008854EB" w:rsidRDefault="005A2FEF" w:rsidP="0089151E">
      <w:pPr>
        <w:pStyle w:val="ds-markdown-paragraph"/>
        <w:numPr>
          <w:ilvl w:val="0"/>
          <w:numId w:val="55"/>
        </w:numPr>
        <w:spacing w:before="0" w:beforeAutospacing="0" w:after="0" w:afterAutospacing="0"/>
        <w:ind w:left="0" w:firstLine="709"/>
        <w:contextualSpacing/>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Профориентационный проект «Профэкспедиция»</w:t>
      </w:r>
      <w:r w:rsidRPr="008854EB">
        <w:rPr>
          <w:rFonts w:ascii="PT Astra Serif" w:hAnsi="PT Astra Serif" w:cs="Segoe UI"/>
          <w:color w:val="0F1115"/>
          <w:sz w:val="28"/>
          <w:szCs w:val="28"/>
        </w:rPr>
        <w:t>: в сотрудничестве с ведущими вузами и предприятиями региона </w:t>
      </w:r>
      <w:r w:rsidRPr="008854EB">
        <w:rPr>
          <w:rStyle w:val="a3"/>
          <w:rFonts w:ascii="PT Astra Serif" w:hAnsi="PT Astra Serif" w:cs="Segoe UI"/>
          <w:color w:val="0F1115"/>
          <w:sz w:val="28"/>
          <w:szCs w:val="28"/>
        </w:rPr>
        <w:t>более 2000 школьников</w:t>
      </w:r>
      <w:r w:rsidRPr="008854EB">
        <w:rPr>
          <w:rFonts w:ascii="PT Astra Serif" w:hAnsi="PT Astra Serif" w:cs="Segoe UI"/>
          <w:color w:val="0F1115"/>
          <w:sz w:val="28"/>
          <w:szCs w:val="28"/>
        </w:rPr>
        <w:t> посетили производства, научно-исследовательские центры, участвовали в мастер-классах и знакомились с современными технологиями.</w:t>
      </w:r>
    </w:p>
    <w:p w:rsidR="005A2FEF" w:rsidRPr="008854EB" w:rsidRDefault="005A2FEF" w:rsidP="005A2FEF">
      <w:pPr>
        <w:pStyle w:val="ds-markdown-paragraph"/>
        <w:spacing w:before="0" w:beforeAutospacing="0" w:after="0" w:afterAutospacing="0"/>
        <w:ind w:firstLine="709"/>
        <w:contextualSpacing/>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6. Туризм, краеведение и здоровый образ жизни.</w:t>
      </w:r>
      <w:r w:rsidRPr="008854EB">
        <w:rPr>
          <w:rFonts w:ascii="PT Astra Serif" w:hAnsi="PT Astra Serif" w:cs="Segoe UI"/>
          <w:color w:val="0F1115"/>
          <w:sz w:val="28"/>
          <w:szCs w:val="28"/>
        </w:rPr>
        <w:br/>
        <w:t>Активно развивались программы, связанные с активным отдыхом и изучением родного края:</w:t>
      </w:r>
    </w:p>
    <w:p w:rsidR="005A2FEF" w:rsidRPr="008854EB" w:rsidRDefault="005A2FEF" w:rsidP="0089151E">
      <w:pPr>
        <w:pStyle w:val="ds-markdown-paragraph"/>
        <w:numPr>
          <w:ilvl w:val="0"/>
          <w:numId w:val="56"/>
        </w:numPr>
        <w:spacing w:before="0" w:beforeAutospacing="0" w:after="0" w:afterAutospacing="0"/>
        <w:ind w:left="0" w:firstLine="709"/>
        <w:contextualSpacing/>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Всероссийский проект «ПОХОДЫ ПЕРВЫХ – БОЛЬШЕ, ЧЕМ ПУТЕШЕСТВИЕ»</w:t>
      </w:r>
      <w:r w:rsidRPr="008854EB">
        <w:rPr>
          <w:rFonts w:ascii="PT Astra Serif" w:hAnsi="PT Astra Serif" w:cs="Segoe UI"/>
          <w:color w:val="0F1115"/>
          <w:sz w:val="28"/>
          <w:szCs w:val="28"/>
        </w:rPr>
        <w:t>: в серии походов, приуроченных к государственным праздникам, приняли участие </w:t>
      </w:r>
      <w:r w:rsidRPr="008854EB">
        <w:rPr>
          <w:rStyle w:val="a3"/>
          <w:rFonts w:ascii="PT Astra Serif" w:hAnsi="PT Astra Serif" w:cs="Segoe UI"/>
          <w:color w:val="0F1115"/>
          <w:sz w:val="28"/>
          <w:szCs w:val="28"/>
        </w:rPr>
        <w:t>более пяти тысяч школьников, студентов, педагогов и родителей</w:t>
      </w:r>
      <w:r w:rsidRPr="008854EB">
        <w:rPr>
          <w:rFonts w:ascii="PT Astra Serif" w:hAnsi="PT Astra Serif" w:cs="Segoe UI"/>
          <w:color w:val="0F1115"/>
          <w:sz w:val="28"/>
          <w:szCs w:val="28"/>
        </w:rPr>
        <w:t xml:space="preserve">. С 1 по 4 июля на озере </w:t>
      </w:r>
      <w:r w:rsidRPr="008854EB">
        <w:rPr>
          <w:rFonts w:ascii="PT Astra Serif" w:hAnsi="PT Astra Serif" w:cs="Segoe UI"/>
          <w:color w:val="0F1115"/>
          <w:sz w:val="28"/>
          <w:szCs w:val="28"/>
        </w:rPr>
        <w:lastRenderedPageBreak/>
        <w:t>Юлово прошёл </w:t>
      </w:r>
      <w:r w:rsidRPr="008854EB">
        <w:rPr>
          <w:rStyle w:val="a3"/>
          <w:rFonts w:ascii="PT Astra Serif" w:hAnsi="PT Astra Serif" w:cs="Segoe UI"/>
          <w:color w:val="0F1115"/>
          <w:sz w:val="28"/>
          <w:szCs w:val="28"/>
        </w:rPr>
        <w:t>региональный туристский слёт</w:t>
      </w:r>
      <w:r w:rsidRPr="008854EB">
        <w:rPr>
          <w:rFonts w:ascii="PT Astra Serif" w:hAnsi="PT Astra Serif" w:cs="Segoe UI"/>
          <w:color w:val="0F1115"/>
          <w:sz w:val="28"/>
          <w:szCs w:val="28"/>
        </w:rPr>
        <w:t>, собравший </w:t>
      </w:r>
      <w:r w:rsidRPr="008854EB">
        <w:rPr>
          <w:rStyle w:val="a3"/>
          <w:rFonts w:ascii="PT Astra Serif" w:hAnsi="PT Astra Serif" w:cs="Segoe UI"/>
          <w:color w:val="0F1115"/>
          <w:sz w:val="28"/>
          <w:szCs w:val="28"/>
        </w:rPr>
        <w:t>19 команд (более 130 участников)</w:t>
      </w:r>
      <w:r w:rsidRPr="008854EB">
        <w:rPr>
          <w:rFonts w:ascii="PT Astra Serif" w:hAnsi="PT Astra Serif" w:cs="Segoe UI"/>
          <w:color w:val="0F1115"/>
          <w:sz w:val="28"/>
          <w:szCs w:val="28"/>
        </w:rPr>
        <w:t>.</w:t>
      </w:r>
    </w:p>
    <w:p w:rsidR="005A2FEF" w:rsidRPr="008854EB" w:rsidRDefault="005A2FEF" w:rsidP="0089151E">
      <w:pPr>
        <w:pStyle w:val="ds-markdown-paragraph"/>
        <w:numPr>
          <w:ilvl w:val="0"/>
          <w:numId w:val="56"/>
        </w:numPr>
        <w:spacing w:before="0" w:beforeAutospacing="0" w:after="0" w:afterAutospacing="0"/>
        <w:ind w:left="0" w:firstLine="709"/>
        <w:contextualSpacing/>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Всероссийский конкурс «Открывай страну»</w:t>
      </w:r>
      <w:r w:rsidRPr="008854EB">
        <w:rPr>
          <w:rFonts w:ascii="PT Astra Serif" w:hAnsi="PT Astra Serif" w:cs="Segoe UI"/>
          <w:color w:val="0F1115"/>
          <w:sz w:val="28"/>
          <w:szCs w:val="28"/>
        </w:rPr>
        <w:t>: </w:t>
      </w:r>
      <w:r w:rsidRPr="008854EB">
        <w:rPr>
          <w:rStyle w:val="a3"/>
          <w:rFonts w:ascii="PT Astra Serif" w:hAnsi="PT Astra Serif" w:cs="Segoe UI"/>
          <w:color w:val="0F1115"/>
          <w:sz w:val="28"/>
          <w:szCs w:val="28"/>
        </w:rPr>
        <w:t>86 человек из Ульяновской области</w:t>
      </w:r>
      <w:r w:rsidRPr="008854EB">
        <w:rPr>
          <w:rFonts w:ascii="PT Astra Serif" w:hAnsi="PT Astra Serif" w:cs="Segoe UI"/>
          <w:color w:val="0F1115"/>
          <w:sz w:val="28"/>
          <w:szCs w:val="28"/>
        </w:rPr>
        <w:t> стали победителями в различных номинациях, выиграв туристское оборудование, путёвки в ВДЦ «Океан» (Владивосток), поездки в Саров и на Всероссийский слёт «Маёвка 2025» в Пятигорск.</w:t>
      </w:r>
    </w:p>
    <w:p w:rsidR="005A2FEF" w:rsidRPr="008854EB" w:rsidRDefault="005A2FEF" w:rsidP="0089151E">
      <w:pPr>
        <w:pStyle w:val="ds-markdown-paragraph"/>
        <w:numPr>
          <w:ilvl w:val="0"/>
          <w:numId w:val="56"/>
        </w:numPr>
        <w:spacing w:before="0" w:beforeAutospacing="0" w:after="0" w:afterAutospacing="0"/>
        <w:ind w:left="0" w:firstLine="709"/>
        <w:contextualSpacing/>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Всероссийский проект «Вызов Первых»</w:t>
      </w:r>
      <w:r w:rsidRPr="008854EB">
        <w:rPr>
          <w:rFonts w:ascii="PT Astra Serif" w:hAnsi="PT Astra Serif" w:cs="Segoe UI"/>
          <w:color w:val="0F1115"/>
          <w:sz w:val="28"/>
          <w:szCs w:val="28"/>
        </w:rPr>
        <w:t>: масштабные спортивные соревнования по 13 дисциплинам (бесконтактное регби, подтягивания, прыжки в длину и др.) объединили </w:t>
      </w:r>
      <w:r w:rsidRPr="008854EB">
        <w:rPr>
          <w:rStyle w:val="a3"/>
          <w:rFonts w:ascii="PT Astra Serif" w:hAnsi="PT Astra Serif" w:cs="Segoe UI"/>
          <w:color w:val="0F1115"/>
          <w:sz w:val="28"/>
          <w:szCs w:val="28"/>
        </w:rPr>
        <w:t>1883 участника</w:t>
      </w:r>
      <w:r w:rsidRPr="008854EB">
        <w:rPr>
          <w:rFonts w:ascii="PT Astra Serif" w:hAnsi="PT Astra Serif" w:cs="Segoe UI"/>
          <w:color w:val="0F1115"/>
          <w:sz w:val="28"/>
          <w:szCs w:val="28"/>
        </w:rPr>
        <w:t> из региона, пропагандируя инклюзивный формат и доступный спорт.</w:t>
      </w:r>
    </w:p>
    <w:p w:rsidR="005A2FEF" w:rsidRPr="008854EB" w:rsidRDefault="005A2FEF" w:rsidP="005A2FEF">
      <w:pPr>
        <w:pStyle w:val="ds-markdown-paragraph"/>
        <w:spacing w:before="0" w:beforeAutospacing="0" w:after="0" w:afterAutospacing="0"/>
        <w:ind w:firstLine="709"/>
        <w:contextualSpacing/>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7. Творчество, медиа и лидерские конкурсы.</w:t>
      </w:r>
    </w:p>
    <w:p w:rsidR="005A2FEF" w:rsidRPr="008854EB" w:rsidRDefault="005A2FEF" w:rsidP="0089151E">
      <w:pPr>
        <w:pStyle w:val="ds-markdown-paragraph"/>
        <w:numPr>
          <w:ilvl w:val="0"/>
          <w:numId w:val="57"/>
        </w:numPr>
        <w:spacing w:before="0" w:beforeAutospacing="0" w:after="0" w:afterAutospacing="0"/>
        <w:ind w:left="0" w:firstLine="709"/>
        <w:contextualSpacing/>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Всероссийский проект-фестиваль «Российская школьная весна»</w:t>
      </w:r>
      <w:r w:rsidRPr="008854EB">
        <w:rPr>
          <w:rFonts w:ascii="PT Astra Serif" w:hAnsi="PT Astra Serif" w:cs="Segoe UI"/>
          <w:color w:val="0F1115"/>
          <w:sz w:val="28"/>
          <w:szCs w:val="28"/>
        </w:rPr>
        <w:t> в Ставрополе: делегация Ульяновской области заявилась в 7 номинациях и привезла </w:t>
      </w:r>
      <w:r w:rsidRPr="008854EB">
        <w:rPr>
          <w:rStyle w:val="a3"/>
          <w:rFonts w:ascii="PT Astra Serif" w:hAnsi="PT Astra Serif" w:cs="Segoe UI"/>
          <w:color w:val="0F1115"/>
          <w:sz w:val="28"/>
          <w:szCs w:val="28"/>
        </w:rPr>
        <w:t>1 лауреата I степени, 4 лауреата III степени и специальный приз</w:t>
      </w:r>
      <w:r w:rsidRPr="008854EB">
        <w:rPr>
          <w:rFonts w:ascii="PT Astra Serif" w:hAnsi="PT Astra Serif" w:cs="Segoe UI"/>
          <w:color w:val="0F1115"/>
          <w:sz w:val="28"/>
          <w:szCs w:val="28"/>
        </w:rPr>
        <w:t>.</w:t>
      </w:r>
    </w:p>
    <w:p w:rsidR="005A2FEF" w:rsidRPr="008854EB" w:rsidRDefault="005A2FEF" w:rsidP="0089151E">
      <w:pPr>
        <w:pStyle w:val="ds-markdown-paragraph"/>
        <w:numPr>
          <w:ilvl w:val="0"/>
          <w:numId w:val="57"/>
        </w:numPr>
        <w:spacing w:before="0" w:beforeAutospacing="0" w:after="0" w:afterAutospacing="0"/>
        <w:ind w:left="0" w:firstLine="709"/>
        <w:contextualSpacing/>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Всероссийский проект «МедиаПритяжение»</w:t>
      </w:r>
      <w:r w:rsidRPr="008854EB">
        <w:rPr>
          <w:rFonts w:ascii="PT Astra Serif" w:hAnsi="PT Astra Serif" w:cs="Segoe UI"/>
          <w:color w:val="0F1115"/>
          <w:sz w:val="28"/>
          <w:szCs w:val="28"/>
        </w:rPr>
        <w:t>: в регионе проект объединил </w:t>
      </w:r>
      <w:r w:rsidRPr="008854EB">
        <w:rPr>
          <w:rStyle w:val="a3"/>
          <w:rFonts w:ascii="PT Astra Serif" w:hAnsi="PT Astra Serif" w:cs="Segoe UI"/>
          <w:color w:val="0F1115"/>
          <w:sz w:val="28"/>
          <w:szCs w:val="28"/>
        </w:rPr>
        <w:t>680 участников</w:t>
      </w:r>
      <w:r w:rsidRPr="008854EB">
        <w:rPr>
          <w:rFonts w:ascii="PT Astra Serif" w:hAnsi="PT Astra Serif" w:cs="Segoe UI"/>
          <w:color w:val="0F1115"/>
          <w:sz w:val="28"/>
          <w:szCs w:val="28"/>
        </w:rPr>
        <w:t>, 8 сильнейших МедиаКоманд и 9 финалистов, подтвердив высокий уровень медийной активности молодёжи.</w:t>
      </w:r>
    </w:p>
    <w:p w:rsidR="005A2FEF" w:rsidRPr="008854EB" w:rsidRDefault="005A2FEF" w:rsidP="0089151E">
      <w:pPr>
        <w:pStyle w:val="ds-markdown-paragraph"/>
        <w:numPr>
          <w:ilvl w:val="0"/>
          <w:numId w:val="57"/>
        </w:numPr>
        <w:spacing w:before="0" w:beforeAutospacing="0" w:after="0" w:afterAutospacing="0"/>
        <w:ind w:left="0" w:firstLine="709"/>
        <w:contextualSpacing/>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Региональный этап Всероссийского проекта «Первый студенческий»</w:t>
      </w:r>
      <w:r w:rsidRPr="008854EB">
        <w:rPr>
          <w:rFonts w:ascii="PT Astra Serif" w:hAnsi="PT Astra Serif" w:cs="Segoe UI"/>
          <w:color w:val="0F1115"/>
          <w:sz w:val="28"/>
          <w:szCs w:val="28"/>
        </w:rPr>
        <w:t>: в конкурсе участвовали </w:t>
      </w:r>
      <w:r w:rsidRPr="008854EB">
        <w:rPr>
          <w:rStyle w:val="a3"/>
          <w:rFonts w:ascii="PT Astra Serif" w:hAnsi="PT Astra Serif" w:cs="Segoe UI"/>
          <w:color w:val="0F1115"/>
          <w:sz w:val="28"/>
          <w:szCs w:val="28"/>
        </w:rPr>
        <w:t>75 студентов</w:t>
      </w:r>
      <w:r w:rsidRPr="008854EB">
        <w:rPr>
          <w:rFonts w:ascii="PT Astra Serif" w:hAnsi="PT Astra Serif" w:cs="Segoe UI"/>
          <w:color w:val="0F1115"/>
          <w:sz w:val="28"/>
          <w:szCs w:val="28"/>
        </w:rPr>
        <w:t> из вузов и ссузов. Победившая команда </w:t>
      </w:r>
      <w:r w:rsidRPr="008854EB">
        <w:rPr>
          <w:rStyle w:val="a3"/>
          <w:rFonts w:ascii="PT Astra Serif" w:hAnsi="PT Astra Serif" w:cs="Segoe UI"/>
          <w:color w:val="0F1115"/>
          <w:sz w:val="28"/>
          <w:szCs w:val="28"/>
        </w:rPr>
        <w:t>Ульяновского государственного технического университета</w:t>
      </w:r>
      <w:r w:rsidRPr="008854EB">
        <w:rPr>
          <w:rFonts w:ascii="PT Astra Serif" w:hAnsi="PT Astra Serif" w:cs="Segoe UI"/>
          <w:color w:val="0F1115"/>
          <w:sz w:val="28"/>
          <w:szCs w:val="28"/>
        </w:rPr>
        <w:t> представляла регион на финале в Москве.</w:t>
      </w:r>
    </w:p>
    <w:p w:rsidR="005A2FEF" w:rsidRPr="008854EB" w:rsidRDefault="005A2FEF" w:rsidP="005A2FEF">
      <w:pPr>
        <w:pStyle w:val="ds-markdown-paragraph"/>
        <w:spacing w:before="0" w:beforeAutospacing="0" w:after="0" w:afterAutospacing="0"/>
        <w:ind w:firstLine="709"/>
        <w:contextualSpacing/>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8. Социально-значимые инициативы и безопасность.</w:t>
      </w:r>
    </w:p>
    <w:p w:rsidR="005A2FEF" w:rsidRPr="008854EB" w:rsidRDefault="005A2FEF" w:rsidP="0089151E">
      <w:pPr>
        <w:pStyle w:val="ds-markdown-paragraph"/>
        <w:numPr>
          <w:ilvl w:val="0"/>
          <w:numId w:val="58"/>
        </w:numPr>
        <w:spacing w:before="0" w:beforeAutospacing="0" w:after="0" w:afterAutospacing="0"/>
        <w:ind w:left="0" w:firstLine="709"/>
        <w:contextualSpacing/>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Проект «Первый маршрут: безопасная дорога в школу»</w:t>
      </w:r>
      <w:r w:rsidRPr="008854EB">
        <w:rPr>
          <w:rFonts w:ascii="PT Astra Serif" w:hAnsi="PT Astra Serif" w:cs="Segoe UI"/>
          <w:color w:val="0F1115"/>
          <w:sz w:val="28"/>
          <w:szCs w:val="28"/>
        </w:rPr>
        <w:t>: активисты совместно с ЮИД и ГИБДД проводили мониторинг пешеходной инфраструктуры у школ, выявляли опасные участки и формировали безопасные маршруты движения детей.</w:t>
      </w:r>
    </w:p>
    <w:p w:rsidR="005A2FEF" w:rsidRPr="008854EB" w:rsidRDefault="005A2FEF" w:rsidP="0089151E">
      <w:pPr>
        <w:pStyle w:val="ds-markdown-paragraph"/>
        <w:numPr>
          <w:ilvl w:val="0"/>
          <w:numId w:val="58"/>
        </w:numPr>
        <w:spacing w:before="0" w:beforeAutospacing="0" w:after="0" w:afterAutospacing="0"/>
        <w:ind w:left="0" w:firstLine="709"/>
        <w:contextualSpacing/>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Региональный чемпионат по оказанию первой помощи</w:t>
      </w:r>
      <w:r w:rsidRPr="008854EB">
        <w:rPr>
          <w:rFonts w:ascii="PT Astra Serif" w:hAnsi="PT Astra Serif" w:cs="Segoe UI"/>
          <w:color w:val="0F1115"/>
          <w:sz w:val="28"/>
          <w:szCs w:val="28"/>
        </w:rPr>
        <w:t>: при партнёрстве с Российским Красным Крестом мастер-классы прошли во всех муниципалитетах, навыки получили </w:t>
      </w:r>
      <w:r w:rsidRPr="008854EB">
        <w:rPr>
          <w:rStyle w:val="a3"/>
          <w:rFonts w:ascii="PT Astra Serif" w:hAnsi="PT Astra Serif" w:cs="Segoe UI"/>
          <w:color w:val="0F1115"/>
          <w:sz w:val="28"/>
          <w:szCs w:val="28"/>
        </w:rPr>
        <w:t>более 6000 школьников и студентов</w:t>
      </w:r>
      <w:r w:rsidRPr="008854EB">
        <w:rPr>
          <w:rFonts w:ascii="PT Astra Serif" w:hAnsi="PT Astra Serif" w:cs="Segoe UI"/>
          <w:color w:val="0F1115"/>
          <w:sz w:val="28"/>
          <w:szCs w:val="28"/>
        </w:rPr>
        <w:t>. В финале чемпионата соревновались 30 команд. Победители в категориях «Школьники» (Барышский район) и «Студенты СПО» (г. Димитровград) представляли область на всероссийском этапе в Саранске.</w:t>
      </w:r>
    </w:p>
    <w:p w:rsidR="005A2FEF" w:rsidRPr="008854EB" w:rsidRDefault="005A2FEF" w:rsidP="005A2FEF">
      <w:pPr>
        <w:pStyle w:val="ds-markdown-paragraph"/>
        <w:spacing w:before="0" w:beforeAutospacing="0" w:after="0" w:afterAutospacing="0"/>
        <w:ind w:firstLine="709"/>
        <w:contextualSpacing/>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9. Экологическое воспитание.</w:t>
      </w:r>
      <w:r w:rsidRPr="008854EB">
        <w:rPr>
          <w:rFonts w:ascii="PT Astra Serif" w:hAnsi="PT Astra Serif" w:cs="Segoe UI"/>
          <w:color w:val="0F1115"/>
          <w:sz w:val="28"/>
          <w:szCs w:val="28"/>
        </w:rPr>
        <w:br/>
        <w:t>В рамках направления «Береги планету» на базе первичных отделений открыто </w:t>
      </w:r>
      <w:r w:rsidRPr="008854EB">
        <w:rPr>
          <w:rStyle w:val="a3"/>
          <w:rFonts w:ascii="PT Astra Serif" w:hAnsi="PT Astra Serif" w:cs="Segoe UI"/>
          <w:color w:val="0F1115"/>
          <w:sz w:val="28"/>
          <w:szCs w:val="28"/>
        </w:rPr>
        <w:t>более 70 Клубов юных натуралистов</w:t>
      </w:r>
      <w:r w:rsidRPr="008854EB">
        <w:rPr>
          <w:rFonts w:ascii="PT Astra Serif" w:hAnsi="PT Astra Serif" w:cs="Segoe UI"/>
          <w:color w:val="0F1115"/>
          <w:sz w:val="28"/>
          <w:szCs w:val="28"/>
        </w:rPr>
        <w:t>. Участники проекта «Юннаты Первых» проводят экологические субботники, изготавливают кормушки, высаживают деревья, участвуют в экспедициях и всероссийских акциях.</w:t>
      </w:r>
    </w:p>
    <w:p w:rsidR="005A2FEF" w:rsidRPr="008854EB" w:rsidRDefault="005A2FEF" w:rsidP="005A2FEF">
      <w:pPr>
        <w:pStyle w:val="3"/>
        <w:spacing w:before="0" w:beforeAutospacing="0" w:after="0" w:afterAutospacing="0"/>
        <w:ind w:firstLine="709"/>
        <w:contextualSpacing/>
        <w:jc w:val="both"/>
        <w:rPr>
          <w:rFonts w:ascii="PT Astra Serif" w:hAnsi="PT Astra Serif" w:cs="Segoe UI"/>
          <w:color w:val="0F1115"/>
          <w:sz w:val="28"/>
          <w:szCs w:val="28"/>
        </w:rPr>
      </w:pPr>
      <w:r w:rsidRPr="008854EB">
        <w:rPr>
          <w:rStyle w:val="a3"/>
          <w:rFonts w:ascii="PT Astra Serif" w:hAnsi="PT Astra Serif" w:cs="Segoe UI"/>
          <w:b/>
          <w:bCs/>
          <w:color w:val="0F1115"/>
          <w:sz w:val="28"/>
          <w:szCs w:val="28"/>
        </w:rPr>
        <w:t>Развитие семейных инициатив «Движения первых» в Ульяновской области в 2025 году</w:t>
      </w:r>
    </w:p>
    <w:p w:rsidR="005A2FEF" w:rsidRPr="008854EB" w:rsidRDefault="005A2FEF" w:rsidP="005A2FEF">
      <w:pPr>
        <w:pStyle w:val="ds-markdown-paragraph"/>
        <w:spacing w:before="0" w:beforeAutospacing="0" w:after="0" w:afterAutospacing="0"/>
        <w:ind w:firstLine="709"/>
        <w:contextualSpacing/>
        <w:jc w:val="both"/>
        <w:rPr>
          <w:rFonts w:ascii="PT Astra Serif" w:hAnsi="PT Astra Serif" w:cs="Segoe UI"/>
          <w:color w:val="0F1115"/>
          <w:sz w:val="28"/>
          <w:szCs w:val="28"/>
        </w:rPr>
      </w:pPr>
      <w:r w:rsidRPr="008854EB">
        <w:rPr>
          <w:rFonts w:ascii="PT Astra Serif" w:hAnsi="PT Astra Serif" w:cs="Segoe UI"/>
          <w:color w:val="0F1115"/>
          <w:sz w:val="28"/>
          <w:szCs w:val="28"/>
        </w:rPr>
        <w:t>Укрепление института семьи и вовлечение родителей в совместную с детьми деятельность остаётся одним из ключевых приоритетов движения. В 2025 году семейные проекты получили новое развитие.</w:t>
      </w:r>
    </w:p>
    <w:p w:rsidR="005A2FEF" w:rsidRPr="008854EB" w:rsidRDefault="005A2FEF" w:rsidP="005A2FEF">
      <w:pPr>
        <w:pStyle w:val="ds-markdown-paragraph"/>
        <w:spacing w:before="0" w:beforeAutospacing="0" w:after="0" w:afterAutospacing="0"/>
        <w:ind w:firstLine="709"/>
        <w:contextualSpacing/>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lastRenderedPageBreak/>
        <w:t>Около 5 000 семей региона</w:t>
      </w:r>
      <w:r w:rsidRPr="008854EB">
        <w:rPr>
          <w:rFonts w:ascii="PT Astra Serif" w:hAnsi="PT Astra Serif" w:cs="Segoe UI"/>
          <w:color w:val="0F1115"/>
          <w:sz w:val="28"/>
          <w:szCs w:val="28"/>
        </w:rPr>
        <w:t> стали активными участниками таких проектов, как </w:t>
      </w:r>
      <w:r w:rsidRPr="008854EB">
        <w:rPr>
          <w:rStyle w:val="a3"/>
          <w:rFonts w:ascii="PT Astra Serif" w:hAnsi="PT Astra Serif" w:cs="Segoe UI"/>
          <w:color w:val="0F1115"/>
          <w:sz w:val="28"/>
          <w:szCs w:val="28"/>
        </w:rPr>
        <w:t>Семейный спортивный фестиваль, Походы Первых, Форум семейных сообществ «Родные-Любимые», «Таланты Первых» и Региональный экспедиционный семейный фестиваль</w:t>
      </w:r>
      <w:r w:rsidRPr="008854EB">
        <w:rPr>
          <w:rFonts w:ascii="PT Astra Serif" w:hAnsi="PT Astra Serif" w:cs="Segoe UI"/>
          <w:color w:val="0F1115"/>
          <w:sz w:val="28"/>
          <w:szCs w:val="28"/>
        </w:rPr>
        <w:t>. Особой гордостью является создание и активное развитие </w:t>
      </w:r>
      <w:r w:rsidRPr="008854EB">
        <w:rPr>
          <w:rStyle w:val="a3"/>
          <w:rFonts w:ascii="PT Astra Serif" w:hAnsi="PT Astra Serif" w:cs="Segoe UI"/>
          <w:color w:val="0F1115"/>
          <w:sz w:val="28"/>
          <w:szCs w:val="28"/>
        </w:rPr>
        <w:t>регионального семейного сообщества «Родные-Любимые»</w:t>
      </w:r>
      <w:r w:rsidRPr="008854EB">
        <w:rPr>
          <w:rFonts w:ascii="PT Astra Serif" w:hAnsi="PT Astra Serif" w:cs="Segoe UI"/>
          <w:color w:val="0F1115"/>
          <w:sz w:val="28"/>
          <w:szCs w:val="28"/>
        </w:rPr>
        <w:t>, которое на сегодняшний день объединяет </w:t>
      </w:r>
      <w:r w:rsidRPr="008854EB">
        <w:rPr>
          <w:rStyle w:val="a3"/>
          <w:rFonts w:ascii="PT Astra Serif" w:hAnsi="PT Astra Serif" w:cs="Segoe UI"/>
          <w:color w:val="0F1115"/>
          <w:sz w:val="28"/>
          <w:szCs w:val="28"/>
        </w:rPr>
        <w:t>более 3300 семей</w:t>
      </w:r>
      <w:r w:rsidRPr="008854EB">
        <w:rPr>
          <w:rFonts w:ascii="PT Astra Serif" w:hAnsi="PT Astra Serif" w:cs="Segoe UI"/>
          <w:color w:val="0F1115"/>
          <w:sz w:val="28"/>
          <w:szCs w:val="28"/>
        </w:rPr>
        <w:t>. Сообщество стало платформой для обмена опытом, взаимной поддержки, организации совместного досуга и реализации семейных социальных инициатив, укрепляя традиционные ценности и понимание уникальной роли семьи в жизни человека.</w:t>
      </w:r>
    </w:p>
    <w:p w:rsidR="005A2FEF" w:rsidRPr="008854EB" w:rsidRDefault="005A2FEF" w:rsidP="005A2FEF">
      <w:pPr>
        <w:pStyle w:val="3"/>
        <w:spacing w:before="0" w:beforeAutospacing="0" w:after="0" w:afterAutospacing="0"/>
        <w:ind w:firstLine="709"/>
        <w:contextualSpacing/>
        <w:jc w:val="both"/>
        <w:rPr>
          <w:rFonts w:ascii="PT Astra Serif" w:hAnsi="PT Astra Serif" w:cs="Segoe UI"/>
          <w:color w:val="0F1115"/>
          <w:sz w:val="28"/>
          <w:szCs w:val="28"/>
        </w:rPr>
      </w:pPr>
      <w:r w:rsidRPr="008854EB">
        <w:rPr>
          <w:rStyle w:val="a3"/>
          <w:rFonts w:ascii="PT Astra Serif" w:hAnsi="PT Astra Serif" w:cs="Segoe UI"/>
          <w:b/>
          <w:bCs/>
          <w:color w:val="0F1115"/>
          <w:sz w:val="28"/>
          <w:szCs w:val="28"/>
        </w:rPr>
        <w:t>Участие в федеральных проектах и признание на всероссийском уровне</w:t>
      </w:r>
    </w:p>
    <w:p w:rsidR="005A2FEF" w:rsidRPr="008854EB" w:rsidRDefault="005A2FEF" w:rsidP="005A2FEF">
      <w:pPr>
        <w:pStyle w:val="ds-markdown-paragraph"/>
        <w:spacing w:before="0" w:beforeAutospacing="0" w:after="0" w:afterAutospacing="0"/>
        <w:ind w:firstLine="709"/>
        <w:contextualSpacing/>
        <w:jc w:val="both"/>
        <w:rPr>
          <w:rFonts w:ascii="PT Astra Serif" w:hAnsi="PT Astra Serif" w:cs="Segoe UI"/>
          <w:color w:val="0F1115"/>
          <w:sz w:val="28"/>
          <w:szCs w:val="28"/>
        </w:rPr>
      </w:pPr>
      <w:r w:rsidRPr="008854EB">
        <w:rPr>
          <w:rFonts w:ascii="PT Astra Serif" w:hAnsi="PT Astra Serif" w:cs="Segoe UI"/>
          <w:color w:val="0F1115"/>
          <w:sz w:val="28"/>
          <w:szCs w:val="28"/>
        </w:rPr>
        <w:t>Ульяновская область в 2025 году не только активно участвовала, но и сама становилась площадкой для событий федерального масштаба. Особо значимым стал </w:t>
      </w:r>
      <w:r w:rsidRPr="008854EB">
        <w:rPr>
          <w:rStyle w:val="a3"/>
          <w:rFonts w:ascii="PT Astra Serif" w:hAnsi="PT Astra Serif" w:cs="Segoe UI"/>
          <w:color w:val="0F1115"/>
          <w:sz w:val="28"/>
          <w:szCs w:val="28"/>
        </w:rPr>
        <w:t>Всероссийская краеведческая экспедиция по Волге</w:t>
      </w:r>
      <w:r w:rsidRPr="008854EB">
        <w:rPr>
          <w:rFonts w:ascii="PT Astra Serif" w:hAnsi="PT Astra Serif" w:cs="Segoe UI"/>
          <w:color w:val="0F1115"/>
          <w:sz w:val="28"/>
          <w:szCs w:val="28"/>
        </w:rPr>
        <w:t>, которая с 22 по 28 сентября приняла </w:t>
      </w:r>
      <w:r w:rsidRPr="008854EB">
        <w:rPr>
          <w:rStyle w:val="a3"/>
          <w:rFonts w:ascii="PT Astra Serif" w:hAnsi="PT Astra Serif" w:cs="Segoe UI"/>
          <w:color w:val="0F1115"/>
          <w:sz w:val="28"/>
          <w:szCs w:val="28"/>
        </w:rPr>
        <w:t>300 участников «Движения первых» из 29 регионов России</w:t>
      </w:r>
      <w:r w:rsidRPr="008854EB">
        <w:rPr>
          <w:rFonts w:ascii="PT Astra Serif" w:hAnsi="PT Astra Serif" w:cs="Segoe UI"/>
          <w:color w:val="0F1115"/>
          <w:sz w:val="28"/>
          <w:szCs w:val="28"/>
        </w:rPr>
        <w:t> именно в Ульяновске. В закрытии экспедиции принял участие </w:t>
      </w:r>
      <w:r w:rsidRPr="008854EB">
        <w:rPr>
          <w:rStyle w:val="a3"/>
          <w:rFonts w:ascii="PT Astra Serif" w:hAnsi="PT Astra Serif" w:cs="Segoe UI"/>
          <w:color w:val="0F1115"/>
          <w:sz w:val="28"/>
          <w:szCs w:val="28"/>
        </w:rPr>
        <w:t>Председатель Правления движения, Герой Российской Федерации Артур Валерьевич Орлов</w:t>
      </w:r>
      <w:r w:rsidRPr="008854EB">
        <w:rPr>
          <w:rFonts w:ascii="PT Astra Serif" w:hAnsi="PT Astra Serif" w:cs="Segoe UI"/>
          <w:color w:val="0F1115"/>
          <w:sz w:val="28"/>
          <w:szCs w:val="28"/>
        </w:rPr>
        <w:t>, что подчеркнуло высокий статус региона в общероссийской системе.</w:t>
      </w:r>
    </w:p>
    <w:p w:rsidR="005A2FEF" w:rsidRPr="008854EB" w:rsidRDefault="005A2FEF" w:rsidP="005A2FEF">
      <w:pPr>
        <w:pStyle w:val="ds-markdown-paragraph"/>
        <w:spacing w:before="0" w:beforeAutospacing="0" w:after="0" w:afterAutospacing="0"/>
        <w:ind w:firstLine="709"/>
        <w:contextualSpacing/>
        <w:jc w:val="both"/>
        <w:rPr>
          <w:rFonts w:ascii="PT Astra Serif" w:hAnsi="PT Astra Serif" w:cs="Segoe UI"/>
          <w:color w:val="0F1115"/>
          <w:sz w:val="28"/>
          <w:szCs w:val="28"/>
        </w:rPr>
      </w:pPr>
      <w:r w:rsidRPr="008854EB">
        <w:rPr>
          <w:rFonts w:ascii="PT Astra Serif" w:hAnsi="PT Astra Serif" w:cs="Segoe UI"/>
          <w:color w:val="0F1115"/>
          <w:sz w:val="28"/>
          <w:szCs w:val="28"/>
        </w:rPr>
        <w:t>Участие и победы ульяновских команд в таких проектах, как </w:t>
      </w:r>
      <w:r w:rsidRPr="008854EB">
        <w:rPr>
          <w:rStyle w:val="a3"/>
          <w:rFonts w:ascii="PT Astra Serif" w:hAnsi="PT Astra Serif" w:cs="Segoe UI"/>
          <w:color w:val="0F1115"/>
          <w:sz w:val="28"/>
          <w:szCs w:val="28"/>
        </w:rPr>
        <w:t>«Космическая экспедиция»</w:t>
      </w:r>
      <w:r w:rsidRPr="008854EB">
        <w:rPr>
          <w:rFonts w:ascii="PT Astra Serif" w:hAnsi="PT Astra Serif" w:cs="Segoe UI"/>
          <w:color w:val="0F1115"/>
          <w:sz w:val="28"/>
          <w:szCs w:val="28"/>
        </w:rPr>
        <w:t>, </w:t>
      </w:r>
      <w:r w:rsidRPr="008854EB">
        <w:rPr>
          <w:rStyle w:val="a3"/>
          <w:rFonts w:ascii="PT Astra Serif" w:hAnsi="PT Astra Serif" w:cs="Segoe UI"/>
          <w:color w:val="0F1115"/>
          <w:sz w:val="28"/>
          <w:szCs w:val="28"/>
        </w:rPr>
        <w:t>«Открывай страну»</w:t>
      </w:r>
      <w:r w:rsidRPr="008854EB">
        <w:rPr>
          <w:rFonts w:ascii="PT Astra Serif" w:hAnsi="PT Astra Serif" w:cs="Segoe UI"/>
          <w:color w:val="0F1115"/>
          <w:sz w:val="28"/>
          <w:szCs w:val="28"/>
        </w:rPr>
        <w:t>, </w:t>
      </w:r>
      <w:r w:rsidRPr="008854EB">
        <w:rPr>
          <w:rStyle w:val="a3"/>
          <w:rFonts w:ascii="PT Astra Serif" w:hAnsi="PT Astra Serif" w:cs="Segoe UI"/>
          <w:color w:val="0F1115"/>
          <w:sz w:val="28"/>
          <w:szCs w:val="28"/>
        </w:rPr>
        <w:t>«Зарница 2.0»</w:t>
      </w:r>
      <w:r w:rsidRPr="008854EB">
        <w:rPr>
          <w:rFonts w:ascii="PT Astra Serif" w:hAnsi="PT Astra Serif" w:cs="Segoe UI"/>
          <w:color w:val="0F1115"/>
          <w:sz w:val="28"/>
          <w:szCs w:val="28"/>
        </w:rPr>
        <w:t>, </w:t>
      </w:r>
      <w:r w:rsidRPr="008854EB">
        <w:rPr>
          <w:rStyle w:val="a3"/>
          <w:rFonts w:ascii="PT Astra Serif" w:hAnsi="PT Astra Serif" w:cs="Segoe UI"/>
          <w:color w:val="0F1115"/>
          <w:sz w:val="28"/>
          <w:szCs w:val="28"/>
        </w:rPr>
        <w:t>«Пост №1»</w:t>
      </w:r>
      <w:r w:rsidRPr="008854EB">
        <w:rPr>
          <w:rFonts w:ascii="PT Astra Serif" w:hAnsi="PT Astra Serif" w:cs="Segoe UI"/>
          <w:color w:val="0F1115"/>
          <w:sz w:val="28"/>
          <w:szCs w:val="28"/>
        </w:rPr>
        <w:t>, </w:t>
      </w:r>
      <w:r w:rsidRPr="008854EB">
        <w:rPr>
          <w:rStyle w:val="a3"/>
          <w:rFonts w:ascii="PT Astra Serif" w:hAnsi="PT Astra Serif" w:cs="Segoe UI"/>
          <w:color w:val="0F1115"/>
          <w:sz w:val="28"/>
          <w:szCs w:val="28"/>
        </w:rPr>
        <w:t>«Российская школьная весна»</w:t>
      </w:r>
      <w:r w:rsidRPr="008854EB">
        <w:rPr>
          <w:rFonts w:ascii="PT Astra Serif" w:hAnsi="PT Astra Serif" w:cs="Segoe UI"/>
          <w:color w:val="0F1115"/>
          <w:sz w:val="28"/>
          <w:szCs w:val="28"/>
        </w:rPr>
        <w:t> и многих других, наглядно демонстрируют </w:t>
      </w:r>
      <w:r w:rsidRPr="008854EB">
        <w:rPr>
          <w:rStyle w:val="a3"/>
          <w:rFonts w:ascii="PT Astra Serif" w:hAnsi="PT Astra Serif" w:cs="Segoe UI"/>
          <w:color w:val="0F1115"/>
          <w:sz w:val="28"/>
          <w:szCs w:val="28"/>
        </w:rPr>
        <w:t>высокий уровень подготовки участников, эффективность региональной системы поддержки талантов и успешную интеграцию области в федеральную молодёжную повестку</w:t>
      </w:r>
      <w:r w:rsidRPr="008854EB">
        <w:rPr>
          <w:rFonts w:ascii="PT Astra Serif" w:hAnsi="PT Astra Serif" w:cs="Segoe UI"/>
          <w:color w:val="0F1115"/>
          <w:sz w:val="28"/>
          <w:szCs w:val="28"/>
        </w:rPr>
        <w:t>.</w:t>
      </w:r>
    </w:p>
    <w:p w:rsidR="005A2FEF" w:rsidRPr="008854EB" w:rsidRDefault="005A2FEF" w:rsidP="005A2FEF">
      <w:pPr>
        <w:pStyle w:val="3"/>
        <w:spacing w:before="0" w:beforeAutospacing="0" w:after="0" w:afterAutospacing="0"/>
        <w:ind w:firstLine="709"/>
        <w:contextualSpacing/>
        <w:jc w:val="both"/>
        <w:rPr>
          <w:rFonts w:ascii="PT Astra Serif" w:hAnsi="PT Astra Serif" w:cs="Segoe UI"/>
          <w:color w:val="0F1115"/>
          <w:sz w:val="28"/>
          <w:szCs w:val="28"/>
        </w:rPr>
      </w:pPr>
      <w:r w:rsidRPr="008854EB">
        <w:rPr>
          <w:rStyle w:val="a3"/>
          <w:rFonts w:ascii="PT Astra Serif" w:hAnsi="PT Astra Serif" w:cs="Segoe UI"/>
          <w:b/>
          <w:bCs/>
          <w:color w:val="0F1115"/>
          <w:sz w:val="28"/>
          <w:szCs w:val="28"/>
        </w:rPr>
        <w:t>Перспективы и стратегические задачи на 2026 год</w:t>
      </w:r>
    </w:p>
    <w:p w:rsidR="005A2FEF" w:rsidRPr="008854EB" w:rsidRDefault="005A2FEF" w:rsidP="005A2FEF">
      <w:pPr>
        <w:pStyle w:val="ds-markdown-paragraph"/>
        <w:spacing w:before="0" w:beforeAutospacing="0" w:after="0" w:afterAutospacing="0"/>
        <w:ind w:firstLine="709"/>
        <w:contextualSpacing/>
        <w:jc w:val="both"/>
        <w:rPr>
          <w:rFonts w:ascii="PT Astra Serif" w:hAnsi="PT Astra Serif" w:cs="Segoe UI"/>
          <w:color w:val="0F1115"/>
          <w:sz w:val="28"/>
          <w:szCs w:val="28"/>
        </w:rPr>
      </w:pPr>
      <w:r w:rsidRPr="008854EB">
        <w:rPr>
          <w:rFonts w:ascii="PT Astra Serif" w:hAnsi="PT Astra Serif" w:cs="Segoe UI"/>
          <w:color w:val="0F1115"/>
          <w:sz w:val="28"/>
          <w:szCs w:val="28"/>
        </w:rPr>
        <w:t>Опираясь на впечатляющие результаты 2025 года, региональное отделение «Движения первых» ставит перед собой амбициозные задачи на предстоящий период:</w:t>
      </w:r>
    </w:p>
    <w:p w:rsidR="005A2FEF" w:rsidRPr="008854EB" w:rsidRDefault="005A2FEF" w:rsidP="0089151E">
      <w:pPr>
        <w:pStyle w:val="ds-markdown-paragraph"/>
        <w:numPr>
          <w:ilvl w:val="0"/>
          <w:numId w:val="59"/>
        </w:numPr>
        <w:spacing w:before="0" w:beforeAutospacing="0" w:after="0" w:afterAutospacing="0"/>
        <w:ind w:left="0" w:firstLine="709"/>
        <w:contextualSpacing/>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Дальнейшее количественное и качественное развитие сети первичных отделений</w:t>
      </w:r>
      <w:r w:rsidRPr="008854EB">
        <w:rPr>
          <w:rFonts w:ascii="PT Astra Serif" w:hAnsi="PT Astra Serif" w:cs="Segoe UI"/>
          <w:color w:val="0F1115"/>
          <w:sz w:val="28"/>
          <w:szCs w:val="28"/>
        </w:rPr>
        <w:t> с акцентом на их открытие в организациях спорта, культуры, молодёжной политики и НКО для максимального охвата всех категорий детей и молодёжи.</w:t>
      </w:r>
    </w:p>
    <w:p w:rsidR="005A2FEF" w:rsidRPr="008854EB" w:rsidRDefault="005A2FEF" w:rsidP="0089151E">
      <w:pPr>
        <w:pStyle w:val="ds-markdown-paragraph"/>
        <w:numPr>
          <w:ilvl w:val="0"/>
          <w:numId w:val="59"/>
        </w:numPr>
        <w:spacing w:before="0" w:beforeAutospacing="0" w:after="0" w:afterAutospacing="0"/>
        <w:ind w:left="0" w:firstLine="709"/>
        <w:contextualSpacing/>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Усиление грантовой активности</w:t>
      </w:r>
      <w:r w:rsidRPr="008854EB">
        <w:rPr>
          <w:rFonts w:ascii="PT Astra Serif" w:hAnsi="PT Astra Serif" w:cs="Segoe UI"/>
          <w:color w:val="0F1115"/>
          <w:sz w:val="28"/>
          <w:szCs w:val="28"/>
        </w:rPr>
        <w:t> и увеличение числа проектов-победителей на федеральных конкурсах, что обеспечит дополнительную ресурсную базу для инновационных региональных инициатив.</w:t>
      </w:r>
    </w:p>
    <w:p w:rsidR="005A2FEF" w:rsidRPr="008854EB" w:rsidRDefault="005A2FEF" w:rsidP="0089151E">
      <w:pPr>
        <w:pStyle w:val="ds-markdown-paragraph"/>
        <w:numPr>
          <w:ilvl w:val="0"/>
          <w:numId w:val="59"/>
        </w:numPr>
        <w:spacing w:before="0" w:beforeAutospacing="0" w:after="0" w:afterAutospacing="0"/>
        <w:ind w:left="0" w:firstLine="709"/>
        <w:contextualSpacing/>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Масштабирование наиболее успешных практик</w:t>
      </w:r>
      <w:r w:rsidRPr="008854EB">
        <w:rPr>
          <w:rFonts w:ascii="PT Astra Serif" w:hAnsi="PT Astra Serif" w:cs="Segoe UI"/>
          <w:color w:val="0F1115"/>
          <w:sz w:val="28"/>
          <w:szCs w:val="28"/>
        </w:rPr>
        <w:t> 2025 года: семейного сообщества «Родные-Любимые», проекта «Хранители истории», туристско-краеведческих и научно-технических программ.</w:t>
      </w:r>
    </w:p>
    <w:p w:rsidR="005A2FEF" w:rsidRPr="008854EB" w:rsidRDefault="005A2FEF" w:rsidP="0089151E">
      <w:pPr>
        <w:pStyle w:val="ds-markdown-paragraph"/>
        <w:numPr>
          <w:ilvl w:val="0"/>
          <w:numId w:val="59"/>
        </w:numPr>
        <w:spacing w:before="0" w:beforeAutospacing="0" w:after="0" w:afterAutospacing="0"/>
        <w:ind w:left="0" w:firstLine="709"/>
        <w:contextualSpacing/>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Углубление межведомственного и межсекторного взаимодействия</w:t>
      </w:r>
      <w:r w:rsidRPr="008854EB">
        <w:rPr>
          <w:rFonts w:ascii="PT Astra Serif" w:hAnsi="PT Astra Serif" w:cs="Segoe UI"/>
          <w:color w:val="0F1115"/>
          <w:sz w:val="28"/>
          <w:szCs w:val="28"/>
        </w:rPr>
        <w:t> для создания единого воспитательного пространства, где ресурсы государства, бизнеса, НКО и образовательных учреждений работают синхронно на благо развития молодого поколения.</w:t>
      </w:r>
    </w:p>
    <w:p w:rsidR="005A2FEF" w:rsidRPr="008854EB" w:rsidRDefault="005A2FEF" w:rsidP="0089151E">
      <w:pPr>
        <w:pStyle w:val="ds-markdown-paragraph"/>
        <w:numPr>
          <w:ilvl w:val="0"/>
          <w:numId w:val="59"/>
        </w:numPr>
        <w:spacing w:before="0" w:beforeAutospacing="0" w:after="0" w:afterAutospacing="0"/>
        <w:ind w:left="0" w:firstLine="709"/>
        <w:contextualSpacing/>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lastRenderedPageBreak/>
        <w:t>Повышение медийной деятельности движения</w:t>
      </w:r>
      <w:r w:rsidRPr="008854EB">
        <w:rPr>
          <w:rFonts w:ascii="PT Astra Serif" w:hAnsi="PT Astra Serif" w:cs="Segoe UI"/>
          <w:color w:val="0F1115"/>
          <w:sz w:val="28"/>
          <w:szCs w:val="28"/>
        </w:rPr>
        <w:t> и тиражирование лучших практик Ульяновской области на федеральном уровне, укрепление позиций региона как одного из лидеров в реализации молодёжной политики нового поколения.</w:t>
      </w:r>
    </w:p>
    <w:p w:rsidR="005A2FEF" w:rsidRPr="008854EB" w:rsidRDefault="005A2FEF" w:rsidP="005A2FEF">
      <w:pPr>
        <w:pStyle w:val="ds-markdown-paragraph"/>
        <w:spacing w:before="0" w:beforeAutospacing="0" w:after="0" w:afterAutospacing="0"/>
        <w:ind w:firstLine="709"/>
        <w:contextualSpacing/>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В 2025 году «Движение первых» в Ульяновской области подтвердило свой статус как самая массовая и динамично развивающаяся молодёжная организация, эффективно решающая задачи воспитания, образования и социализации подрастающего поколения.</w:t>
      </w:r>
      <w:r w:rsidRPr="008854EB">
        <w:rPr>
          <w:rFonts w:ascii="PT Astra Serif" w:hAnsi="PT Astra Serif" w:cs="Segoe UI"/>
          <w:color w:val="0F1115"/>
          <w:sz w:val="28"/>
          <w:szCs w:val="28"/>
        </w:rPr>
        <w:t> Достигнутые результаты создают прочный фундамент для дальнейшего роста, инноваций и лидерства региона в формировании будущего страны.</w:t>
      </w:r>
    </w:p>
    <w:p w:rsidR="000A6D87" w:rsidRPr="008854EB" w:rsidRDefault="000A6D87" w:rsidP="005A2FEF">
      <w:pPr>
        <w:pStyle w:val="ds-markdown-paragraph"/>
        <w:spacing w:before="0" w:beforeAutospacing="0" w:after="0" w:afterAutospacing="0"/>
        <w:ind w:firstLine="709"/>
        <w:contextualSpacing/>
        <w:jc w:val="both"/>
        <w:rPr>
          <w:rFonts w:ascii="PT Astra Serif" w:hAnsi="PT Astra Serif" w:cs="Segoe UI"/>
          <w:color w:val="0F1115"/>
          <w:sz w:val="28"/>
          <w:szCs w:val="28"/>
        </w:rPr>
      </w:pPr>
    </w:p>
    <w:p w:rsidR="000216EF" w:rsidRPr="008718D0" w:rsidRDefault="009139A7" w:rsidP="008854EB">
      <w:pPr>
        <w:pStyle w:val="a6"/>
        <w:numPr>
          <w:ilvl w:val="0"/>
          <w:numId w:val="72"/>
        </w:numPr>
        <w:spacing w:before="100" w:beforeAutospacing="1" w:after="100" w:afterAutospacing="1" w:line="240" w:lineRule="auto"/>
        <w:jc w:val="both"/>
        <w:outlineLvl w:val="2"/>
        <w:rPr>
          <w:rFonts w:ascii="PT Astra Serif" w:eastAsia="Times New Roman" w:hAnsi="PT Astra Serif" w:cs="Times New Roman"/>
          <w:b/>
          <w:bCs/>
          <w:sz w:val="28"/>
          <w:szCs w:val="28"/>
          <w:lang w:eastAsia="ru-RU"/>
        </w:rPr>
      </w:pPr>
      <w:r w:rsidRPr="008718D0">
        <w:rPr>
          <w:rStyle w:val="a3"/>
          <w:rFonts w:ascii="PT Astra Serif" w:hAnsi="PT Astra Serif"/>
          <w:sz w:val="28"/>
          <w:szCs w:val="28"/>
        </w:rPr>
        <w:t xml:space="preserve">О ДЕЯТЕЛЬНОСТИ </w:t>
      </w:r>
      <w:r w:rsidR="008819C3" w:rsidRPr="008718D0">
        <w:rPr>
          <w:rStyle w:val="a3"/>
          <w:rFonts w:ascii="PT Astra Serif" w:hAnsi="PT Astra Serif"/>
          <w:sz w:val="28"/>
          <w:szCs w:val="28"/>
        </w:rPr>
        <w:t>Р</w:t>
      </w:r>
      <w:r w:rsidR="0085470C" w:rsidRPr="008718D0">
        <w:rPr>
          <w:rFonts w:ascii="PT Astra Serif" w:eastAsia="Times New Roman" w:hAnsi="PT Astra Serif" w:cs="Times New Roman"/>
          <w:b/>
          <w:bCs/>
          <w:sz w:val="28"/>
          <w:szCs w:val="28"/>
          <w:lang w:eastAsia="ru-RU"/>
        </w:rPr>
        <w:t>ОССИЙСКИ</w:t>
      </w:r>
      <w:r w:rsidR="000F2BF4" w:rsidRPr="008718D0">
        <w:rPr>
          <w:rFonts w:ascii="PT Astra Serif" w:eastAsia="Times New Roman" w:hAnsi="PT Astra Serif" w:cs="Times New Roman"/>
          <w:b/>
          <w:bCs/>
          <w:sz w:val="28"/>
          <w:szCs w:val="28"/>
          <w:lang w:eastAsia="ru-RU"/>
        </w:rPr>
        <w:t>Х</w:t>
      </w:r>
      <w:r w:rsidR="0085470C" w:rsidRPr="008718D0">
        <w:rPr>
          <w:rFonts w:ascii="PT Astra Serif" w:eastAsia="Times New Roman" w:hAnsi="PT Astra Serif" w:cs="Times New Roman"/>
          <w:b/>
          <w:bCs/>
          <w:sz w:val="28"/>
          <w:szCs w:val="28"/>
          <w:lang w:eastAsia="ru-RU"/>
        </w:rPr>
        <w:t xml:space="preserve"> СТУДЕНЧЕСКИ</w:t>
      </w:r>
      <w:r w:rsidR="008819C3" w:rsidRPr="008718D0">
        <w:rPr>
          <w:rFonts w:ascii="PT Astra Serif" w:eastAsia="Times New Roman" w:hAnsi="PT Astra Serif" w:cs="Times New Roman"/>
          <w:b/>
          <w:bCs/>
          <w:sz w:val="28"/>
          <w:szCs w:val="28"/>
          <w:lang w:eastAsia="ru-RU"/>
        </w:rPr>
        <w:t>Х</w:t>
      </w:r>
      <w:r w:rsidR="0085470C" w:rsidRPr="008718D0">
        <w:rPr>
          <w:rFonts w:ascii="PT Astra Serif" w:eastAsia="Times New Roman" w:hAnsi="PT Astra Serif" w:cs="Times New Roman"/>
          <w:b/>
          <w:bCs/>
          <w:sz w:val="28"/>
          <w:szCs w:val="28"/>
          <w:lang w:eastAsia="ru-RU"/>
        </w:rPr>
        <w:t xml:space="preserve"> ОТРЯД</w:t>
      </w:r>
      <w:r w:rsidR="008819C3" w:rsidRPr="008718D0">
        <w:rPr>
          <w:rFonts w:ascii="PT Astra Serif" w:eastAsia="Times New Roman" w:hAnsi="PT Astra Serif" w:cs="Times New Roman"/>
          <w:b/>
          <w:bCs/>
          <w:sz w:val="28"/>
          <w:szCs w:val="28"/>
          <w:lang w:eastAsia="ru-RU"/>
        </w:rPr>
        <w:t>ОВ</w:t>
      </w:r>
      <w:r w:rsidR="0085470C" w:rsidRPr="008718D0">
        <w:rPr>
          <w:rFonts w:ascii="PT Astra Serif" w:eastAsia="Times New Roman" w:hAnsi="PT Astra Serif" w:cs="Times New Roman"/>
          <w:b/>
          <w:bCs/>
          <w:sz w:val="28"/>
          <w:szCs w:val="28"/>
          <w:lang w:eastAsia="ru-RU"/>
        </w:rPr>
        <w:t xml:space="preserve"> УЛЬЯНОВСКОЙ ОБЛАСТИ В 202</w:t>
      </w:r>
      <w:r w:rsidR="000A6D87" w:rsidRPr="008718D0">
        <w:rPr>
          <w:rFonts w:ascii="PT Astra Serif" w:eastAsia="Times New Roman" w:hAnsi="PT Astra Serif" w:cs="Times New Roman"/>
          <w:b/>
          <w:bCs/>
          <w:sz w:val="28"/>
          <w:szCs w:val="28"/>
          <w:lang w:eastAsia="ru-RU"/>
        </w:rPr>
        <w:t>5</w:t>
      </w:r>
      <w:r w:rsidR="0085470C" w:rsidRPr="008718D0">
        <w:rPr>
          <w:rFonts w:ascii="PT Astra Serif" w:eastAsia="Times New Roman" w:hAnsi="PT Astra Serif" w:cs="Times New Roman"/>
          <w:b/>
          <w:bCs/>
          <w:sz w:val="28"/>
          <w:szCs w:val="28"/>
          <w:lang w:eastAsia="ru-RU"/>
        </w:rPr>
        <w:t xml:space="preserve"> ГОДУ</w:t>
      </w:r>
    </w:p>
    <w:p w:rsidR="005A2FEF" w:rsidRPr="008854EB" w:rsidRDefault="005A2FEF"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В 2025 году Ульяновское региональное отделение Молодёжной общероссийской общественной организации «Российские Студенческие Отряды» (РСО) продолжило последовательную и системную работу, направленную на масштабирование и качественное преобразование движения. Основной фокус деятельности был сосредоточен на вовлечении максимально широкого круга молодёжи в осмысленную трудовую и общественную деятельность, обеспечивающую не только материальную поддержку в период обучения, но и формирование фундаментальных профессиональных компетенций, гражданской позиции и лидерского потенциала.</w:t>
      </w:r>
    </w:p>
    <w:p w:rsidR="005A2FEF" w:rsidRPr="008854EB" w:rsidRDefault="005A2FEF"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Студенческие отряды зарекомендовали себя как </w:t>
      </w:r>
      <w:r w:rsidRPr="008854EB">
        <w:rPr>
          <w:rStyle w:val="a3"/>
          <w:rFonts w:ascii="PT Astra Serif" w:hAnsi="PT Astra Serif" w:cs="Segoe UI"/>
          <w:color w:val="0F1115"/>
          <w:sz w:val="28"/>
          <w:szCs w:val="28"/>
        </w:rPr>
        <w:t>уникальный социальный институт и эффективный кадровый лифт</w:t>
      </w:r>
      <w:r w:rsidRPr="008854EB">
        <w:rPr>
          <w:rFonts w:ascii="PT Astra Serif" w:hAnsi="PT Astra Serif" w:cs="Segoe UI"/>
          <w:color w:val="0F1115"/>
          <w:sz w:val="28"/>
          <w:szCs w:val="28"/>
        </w:rPr>
        <w:t>, выполняющий сразу несколько стратегических функций: </w:t>
      </w:r>
      <w:r w:rsidRPr="008854EB">
        <w:rPr>
          <w:rStyle w:val="a3"/>
          <w:rFonts w:ascii="PT Astra Serif" w:hAnsi="PT Astra Serif" w:cs="Segoe UI"/>
          <w:color w:val="0F1115"/>
          <w:sz w:val="28"/>
          <w:szCs w:val="28"/>
        </w:rPr>
        <w:t>подготовка квалифицированных, мотивированных специалистов для реального сектора экономики, повышение конкурентоспособности молодёжи на рынке труда, формирование у будущих профессионалов навыков командной работы, дисциплины, ответственности и адаптивности</w:t>
      </w:r>
      <w:r w:rsidRPr="008854EB">
        <w:rPr>
          <w:rFonts w:ascii="PT Astra Serif" w:hAnsi="PT Astra Serif" w:cs="Segoe UI"/>
          <w:color w:val="0F1115"/>
          <w:sz w:val="28"/>
          <w:szCs w:val="28"/>
        </w:rPr>
        <w:t>. На территории Ульяновской области движение развивается </w:t>
      </w:r>
      <w:r w:rsidRPr="008854EB">
        <w:rPr>
          <w:rStyle w:val="a3"/>
          <w:rFonts w:ascii="PT Astra Serif" w:hAnsi="PT Astra Serif" w:cs="Segoe UI"/>
          <w:color w:val="0F1115"/>
          <w:sz w:val="28"/>
          <w:szCs w:val="28"/>
        </w:rPr>
        <w:t>по 11 ключевым профильным направлениям</w:t>
      </w:r>
      <w:r w:rsidRPr="008854EB">
        <w:rPr>
          <w:rFonts w:ascii="PT Astra Serif" w:hAnsi="PT Astra Serif" w:cs="Segoe UI"/>
          <w:color w:val="0F1115"/>
          <w:sz w:val="28"/>
          <w:szCs w:val="28"/>
        </w:rPr>
        <w:t>, обеспечивающим охват наиболее значимых отраслей народного хозяйства:</w:t>
      </w:r>
    </w:p>
    <w:p w:rsidR="005A2FEF" w:rsidRPr="008854EB" w:rsidRDefault="005A2FEF" w:rsidP="0089151E">
      <w:pPr>
        <w:pStyle w:val="ds-markdown-paragraph"/>
        <w:numPr>
          <w:ilvl w:val="0"/>
          <w:numId w:val="33"/>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Строительные отряды (СО)</w:t>
      </w:r>
      <w:r w:rsidRPr="008854EB">
        <w:rPr>
          <w:rFonts w:ascii="PT Astra Serif" w:hAnsi="PT Astra Serif" w:cs="Segoe UI"/>
          <w:color w:val="0F1115"/>
          <w:sz w:val="28"/>
          <w:szCs w:val="28"/>
        </w:rPr>
        <w:t> — участие в возведении ключевых инфраструктурных объектов федерального и международного значения.</w:t>
      </w:r>
    </w:p>
    <w:p w:rsidR="005A2FEF" w:rsidRPr="008854EB" w:rsidRDefault="005A2FEF" w:rsidP="0089151E">
      <w:pPr>
        <w:pStyle w:val="ds-markdown-paragraph"/>
        <w:numPr>
          <w:ilvl w:val="0"/>
          <w:numId w:val="33"/>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Педагогические отряды (ПО)</w:t>
      </w:r>
      <w:r w:rsidRPr="008854EB">
        <w:rPr>
          <w:rFonts w:ascii="PT Astra Serif" w:hAnsi="PT Astra Serif" w:cs="Segoe UI"/>
          <w:color w:val="0F1115"/>
          <w:sz w:val="28"/>
          <w:szCs w:val="28"/>
        </w:rPr>
        <w:t> — организация детского оздоровительного отдыха и образовательного досуга во всероссийских и региональных лагерях.</w:t>
      </w:r>
    </w:p>
    <w:p w:rsidR="005A2FEF" w:rsidRPr="008854EB" w:rsidRDefault="005A2FEF" w:rsidP="0089151E">
      <w:pPr>
        <w:pStyle w:val="ds-markdown-paragraph"/>
        <w:numPr>
          <w:ilvl w:val="0"/>
          <w:numId w:val="33"/>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Сервисные отряды (СерО)</w:t>
      </w:r>
      <w:r w:rsidRPr="008854EB">
        <w:rPr>
          <w:rFonts w:ascii="PT Astra Serif" w:hAnsi="PT Astra Serif" w:cs="Segoe UI"/>
          <w:color w:val="0F1115"/>
          <w:sz w:val="28"/>
          <w:szCs w:val="28"/>
        </w:rPr>
        <w:t> — работа в высокодинамичной сфере гостеприимства, туризма, курортного и транспортного обслуживания.</w:t>
      </w:r>
    </w:p>
    <w:p w:rsidR="005A2FEF" w:rsidRPr="008854EB" w:rsidRDefault="005A2FEF" w:rsidP="0089151E">
      <w:pPr>
        <w:pStyle w:val="ds-markdown-paragraph"/>
        <w:numPr>
          <w:ilvl w:val="0"/>
          <w:numId w:val="33"/>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Проводниковые отряды (ПровО)</w:t>
      </w:r>
      <w:r w:rsidRPr="008854EB">
        <w:rPr>
          <w:rFonts w:ascii="PT Astra Serif" w:hAnsi="PT Astra Serif" w:cs="Segoe UI"/>
          <w:color w:val="0F1115"/>
          <w:sz w:val="28"/>
          <w:szCs w:val="28"/>
        </w:rPr>
        <w:t> — обеспечение пассажирских перевозок на железнодорожном транспорте.</w:t>
      </w:r>
    </w:p>
    <w:p w:rsidR="005A2FEF" w:rsidRPr="008854EB" w:rsidRDefault="005A2FEF" w:rsidP="0089151E">
      <w:pPr>
        <w:pStyle w:val="ds-markdown-paragraph"/>
        <w:numPr>
          <w:ilvl w:val="0"/>
          <w:numId w:val="33"/>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lastRenderedPageBreak/>
        <w:t>Медицинские отряды (МедО)</w:t>
      </w:r>
      <w:r w:rsidRPr="008854EB">
        <w:rPr>
          <w:rFonts w:ascii="PT Astra Serif" w:hAnsi="PT Astra Serif" w:cs="Segoe UI"/>
          <w:color w:val="0F1115"/>
          <w:sz w:val="28"/>
          <w:szCs w:val="28"/>
        </w:rPr>
        <w:t> — трудовая практика в учреждениях здравоохранения и санаторно-курортных комплексах.</w:t>
      </w:r>
    </w:p>
    <w:p w:rsidR="005A2FEF" w:rsidRPr="008854EB" w:rsidRDefault="005A2FEF" w:rsidP="0089151E">
      <w:pPr>
        <w:pStyle w:val="ds-markdown-paragraph"/>
        <w:numPr>
          <w:ilvl w:val="0"/>
          <w:numId w:val="33"/>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Сельскохозяйственные и производственные отряды (СХО/ПрО)</w:t>
      </w:r>
      <w:r w:rsidRPr="008854EB">
        <w:rPr>
          <w:rFonts w:ascii="PT Astra Serif" w:hAnsi="PT Astra Serif" w:cs="Segoe UI"/>
          <w:color w:val="0F1115"/>
          <w:sz w:val="28"/>
          <w:szCs w:val="28"/>
        </w:rPr>
        <w:t> — участие в технологических процессах на промышленных и агропромышленных предприятиях региона и страны.</w:t>
      </w:r>
    </w:p>
    <w:p w:rsidR="005A2FEF" w:rsidRPr="008854EB" w:rsidRDefault="005A2FEF" w:rsidP="0089151E">
      <w:pPr>
        <w:pStyle w:val="ds-markdown-paragraph"/>
        <w:numPr>
          <w:ilvl w:val="0"/>
          <w:numId w:val="33"/>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Специализированные отряды</w:t>
      </w:r>
      <w:r w:rsidRPr="008854EB">
        <w:rPr>
          <w:rFonts w:ascii="PT Astra Serif" w:hAnsi="PT Astra Serif" w:cs="Segoe UI"/>
          <w:color w:val="0F1115"/>
          <w:sz w:val="28"/>
          <w:szCs w:val="28"/>
        </w:rPr>
        <w:t>, включающие такие инновационные и востребованные форматы, как </w:t>
      </w:r>
      <w:r w:rsidRPr="008854EB">
        <w:rPr>
          <w:rStyle w:val="a3"/>
          <w:rFonts w:ascii="PT Astra Serif" w:hAnsi="PT Astra Serif" w:cs="Segoe UI"/>
          <w:color w:val="0F1115"/>
          <w:sz w:val="28"/>
          <w:szCs w:val="28"/>
        </w:rPr>
        <w:t>путинные (рыбопромысловые), авиационные, трудовые отряды подростков (ТОП) и психологические отряды</w:t>
      </w:r>
      <w:r w:rsidRPr="008854EB">
        <w:rPr>
          <w:rFonts w:ascii="PT Astra Serif" w:hAnsi="PT Astra Serif" w:cs="Segoe UI"/>
          <w:color w:val="0F1115"/>
          <w:sz w:val="28"/>
          <w:szCs w:val="28"/>
        </w:rPr>
        <w:t>.</w:t>
      </w:r>
    </w:p>
    <w:p w:rsidR="005A2FEF" w:rsidRPr="008854EB" w:rsidRDefault="005A2FEF"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По состоянию на конец 2025 года общая численность бойцов студенческих отрядов Ульяновской области достигла </w:t>
      </w:r>
      <w:r w:rsidRPr="008854EB">
        <w:rPr>
          <w:rStyle w:val="a3"/>
          <w:rFonts w:ascii="PT Astra Serif" w:hAnsi="PT Astra Serif" w:cs="Segoe UI"/>
          <w:color w:val="0F1115"/>
          <w:sz w:val="28"/>
          <w:szCs w:val="28"/>
        </w:rPr>
        <w:t>1 249 человек</w:t>
      </w:r>
      <w:r w:rsidRPr="008854EB">
        <w:rPr>
          <w:rFonts w:ascii="PT Astra Serif" w:hAnsi="PT Astra Serif" w:cs="Segoe UI"/>
          <w:color w:val="0F1115"/>
          <w:sz w:val="28"/>
          <w:szCs w:val="28"/>
        </w:rPr>
        <w:t>, что на </w:t>
      </w:r>
      <w:r w:rsidRPr="008854EB">
        <w:rPr>
          <w:rStyle w:val="a3"/>
          <w:rFonts w:ascii="PT Astra Serif" w:hAnsi="PT Astra Serif" w:cs="Segoe UI"/>
          <w:color w:val="0F1115"/>
          <w:sz w:val="28"/>
          <w:szCs w:val="28"/>
        </w:rPr>
        <w:t>14% превышает показатель 2024 года</w:t>
      </w:r>
      <w:r w:rsidRPr="008854EB">
        <w:rPr>
          <w:rFonts w:ascii="PT Astra Serif" w:hAnsi="PT Astra Serif" w:cs="Segoe UI"/>
          <w:color w:val="0F1115"/>
          <w:sz w:val="28"/>
          <w:szCs w:val="28"/>
        </w:rPr>
        <w:t> и является убедительным свидетельством </w:t>
      </w:r>
      <w:r w:rsidRPr="008854EB">
        <w:rPr>
          <w:rStyle w:val="a3"/>
          <w:rFonts w:ascii="PT Astra Serif" w:hAnsi="PT Astra Serif" w:cs="Segoe UI"/>
          <w:color w:val="0F1115"/>
          <w:sz w:val="28"/>
          <w:szCs w:val="28"/>
        </w:rPr>
        <w:t>растущего интереса молодёжи к возможностям профессионального становления через практико-ориентированную трудовую деятельность, развития hard и soft skills, а также повышения социальной мобильности</w:t>
      </w:r>
      <w:r w:rsidRPr="008854EB">
        <w:rPr>
          <w:rFonts w:ascii="PT Astra Serif" w:hAnsi="PT Astra Serif" w:cs="Segoe UI"/>
          <w:color w:val="0F1115"/>
          <w:sz w:val="28"/>
          <w:szCs w:val="28"/>
        </w:rPr>
        <w:t>.</w:t>
      </w:r>
    </w:p>
    <w:p w:rsidR="005A2FEF" w:rsidRPr="008854EB" w:rsidRDefault="005A2FEF"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Системные векторы развития студенческих отрядов в 2025 году:</w:t>
      </w:r>
    </w:p>
    <w:p w:rsidR="005A2FEF" w:rsidRPr="008854EB" w:rsidRDefault="005A2FEF" w:rsidP="0089151E">
      <w:pPr>
        <w:pStyle w:val="ds-markdown-paragraph"/>
        <w:numPr>
          <w:ilvl w:val="0"/>
          <w:numId w:val="34"/>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Качественный и количественный рост контингента</w:t>
      </w:r>
      <w:r w:rsidRPr="008854EB">
        <w:rPr>
          <w:rFonts w:ascii="PT Astra Serif" w:hAnsi="PT Astra Serif" w:cs="Segoe UI"/>
          <w:color w:val="0F1115"/>
          <w:sz w:val="28"/>
          <w:szCs w:val="28"/>
        </w:rPr>
        <w:t> за счёт внедрения новых форматов профориентации, адресной работы со всеми уровнями профессионального образования (вузы, колледжи, техникумы) и усиления информационного освещения возможностей движения.</w:t>
      </w:r>
    </w:p>
    <w:p w:rsidR="005A2FEF" w:rsidRPr="008854EB" w:rsidRDefault="005A2FEF" w:rsidP="0089151E">
      <w:pPr>
        <w:pStyle w:val="ds-markdown-paragraph"/>
        <w:numPr>
          <w:ilvl w:val="0"/>
          <w:numId w:val="34"/>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Расширение географии и престижности трудовых проектов</w:t>
      </w:r>
      <w:r w:rsidRPr="008854EB">
        <w:rPr>
          <w:rFonts w:ascii="PT Astra Serif" w:hAnsi="PT Astra Serif" w:cs="Segoe UI"/>
          <w:color w:val="0F1115"/>
          <w:sz w:val="28"/>
          <w:szCs w:val="28"/>
        </w:rPr>
        <w:t>, включая усиление присутствия ульяновских бойцов на знаковых международных стройках и объектах под флагом ведущих государственных корпораций.</w:t>
      </w:r>
    </w:p>
    <w:p w:rsidR="005A2FEF" w:rsidRPr="008854EB" w:rsidRDefault="005A2FEF" w:rsidP="0089151E">
      <w:pPr>
        <w:pStyle w:val="ds-markdown-paragraph"/>
        <w:numPr>
          <w:ilvl w:val="0"/>
          <w:numId w:val="34"/>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Углубление интеграции студенческих отрядов в региональные и федеральные программы содействия занятости молодёжи</w:t>
      </w:r>
      <w:r w:rsidRPr="008854EB">
        <w:rPr>
          <w:rFonts w:ascii="PT Astra Serif" w:hAnsi="PT Astra Serif" w:cs="Segoe UI"/>
          <w:color w:val="0F1115"/>
          <w:sz w:val="28"/>
          <w:szCs w:val="28"/>
        </w:rPr>
        <w:t>, что способствует снижению уровня безработицы среди выпускников.</w:t>
      </w:r>
    </w:p>
    <w:p w:rsidR="005A2FEF" w:rsidRPr="008854EB" w:rsidRDefault="005A2FEF" w:rsidP="0089151E">
      <w:pPr>
        <w:pStyle w:val="ds-markdown-paragraph"/>
        <w:numPr>
          <w:ilvl w:val="0"/>
          <w:numId w:val="34"/>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Непрерывное повышение стандартов подготовки бойцов</w:t>
      </w:r>
      <w:r w:rsidRPr="008854EB">
        <w:rPr>
          <w:rFonts w:ascii="PT Astra Serif" w:hAnsi="PT Astra Serif" w:cs="Segoe UI"/>
          <w:color w:val="0F1115"/>
          <w:sz w:val="28"/>
          <w:szCs w:val="28"/>
        </w:rPr>
        <w:t> через систему профильного обучения, обязательных инструктажей по охране труда и промышленной безопасности, а также специализированных сертификаций.</w:t>
      </w:r>
    </w:p>
    <w:p w:rsidR="005A2FEF" w:rsidRPr="008854EB" w:rsidRDefault="005A2FEF" w:rsidP="0089151E">
      <w:pPr>
        <w:pStyle w:val="ds-markdown-paragraph"/>
        <w:numPr>
          <w:ilvl w:val="0"/>
          <w:numId w:val="34"/>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Диверсификация направлений деятельности</w:t>
      </w:r>
      <w:r w:rsidRPr="008854EB">
        <w:rPr>
          <w:rFonts w:ascii="PT Astra Serif" w:hAnsi="PT Astra Serif" w:cs="Segoe UI"/>
          <w:color w:val="0F1115"/>
          <w:sz w:val="28"/>
          <w:szCs w:val="28"/>
        </w:rPr>
        <w:t> с акцентом на создание отрядов, отвечающих вызовам времени: экологические отряды, отряды в сфере IT и цифровых технологий.</w:t>
      </w:r>
    </w:p>
    <w:p w:rsidR="005A2FEF" w:rsidRPr="008854EB" w:rsidRDefault="005A2FEF"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Взаимодействие с ключевыми стейкхолдерами — работодателями и образовательными организациями</w:t>
      </w:r>
      <w:r w:rsidRPr="008854EB">
        <w:rPr>
          <w:rFonts w:ascii="PT Astra Serif" w:hAnsi="PT Astra Serif" w:cs="Segoe UI"/>
          <w:color w:val="0F1115"/>
          <w:sz w:val="28"/>
          <w:szCs w:val="28"/>
        </w:rPr>
        <w:t> — остаётся краеугольным камнем устойчивого развития движения. В отчётном периоде была продолжена работа по </w:t>
      </w:r>
      <w:r w:rsidRPr="008854EB">
        <w:rPr>
          <w:rStyle w:val="a3"/>
          <w:rFonts w:ascii="PT Astra Serif" w:hAnsi="PT Astra Serif" w:cs="Segoe UI"/>
          <w:color w:val="0F1115"/>
          <w:sz w:val="28"/>
          <w:szCs w:val="28"/>
        </w:rPr>
        <w:t>заключению стратегических соглашений о сотрудничестве с ведущими промышленными и сельскохозяйственными предприятиями региона, профильными министерствами и образовательными кластерами</w:t>
      </w:r>
      <w:r w:rsidRPr="008854EB">
        <w:rPr>
          <w:rFonts w:ascii="PT Astra Serif" w:hAnsi="PT Astra Serif" w:cs="Segoe UI"/>
          <w:color w:val="0F1115"/>
          <w:sz w:val="28"/>
          <w:szCs w:val="28"/>
        </w:rPr>
        <w:t>. Эта работа позволяет </w:t>
      </w:r>
      <w:r w:rsidRPr="008854EB">
        <w:rPr>
          <w:rStyle w:val="a3"/>
          <w:rFonts w:ascii="PT Astra Serif" w:hAnsi="PT Astra Serif" w:cs="Segoe UI"/>
          <w:color w:val="0F1115"/>
          <w:sz w:val="28"/>
          <w:szCs w:val="28"/>
        </w:rPr>
        <w:t xml:space="preserve">существенно расширить портфель доступных для студентов вакансий, гарантировать соблюдение </w:t>
      </w:r>
      <w:r w:rsidRPr="008854EB">
        <w:rPr>
          <w:rStyle w:val="a3"/>
          <w:rFonts w:ascii="PT Astra Serif" w:hAnsi="PT Astra Serif" w:cs="Segoe UI"/>
          <w:color w:val="0F1115"/>
          <w:sz w:val="28"/>
          <w:szCs w:val="28"/>
        </w:rPr>
        <w:lastRenderedPageBreak/>
        <w:t>трудовых прав и социальных гарантий, а также создавать адресные мотивационные и карьерные программы для наиболее талантливых бойцов</w:t>
      </w:r>
      <w:r w:rsidRPr="008854EB">
        <w:rPr>
          <w:rFonts w:ascii="PT Astra Serif" w:hAnsi="PT Astra Serif" w:cs="Segoe UI"/>
          <w:color w:val="0F1115"/>
          <w:sz w:val="28"/>
          <w:szCs w:val="28"/>
        </w:rPr>
        <w:t>.</w:t>
      </w:r>
    </w:p>
    <w:p w:rsidR="005A2FEF" w:rsidRPr="008854EB" w:rsidRDefault="005A2FEF"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Таким образом, деятельность студенческих отрядов Ульяновской области в 2025 году была сфокусирована на </w:t>
      </w:r>
      <w:r w:rsidRPr="008854EB">
        <w:rPr>
          <w:rStyle w:val="a3"/>
          <w:rFonts w:ascii="PT Astra Serif" w:hAnsi="PT Astra Serif" w:cs="Segoe UI"/>
          <w:color w:val="0F1115"/>
          <w:sz w:val="28"/>
          <w:szCs w:val="28"/>
        </w:rPr>
        <w:t>консолидации количественных успехов и переходе к новой качественной стадии развития, характеризующейся расширением спектра направлений, ростом уровня компетенций бойцов и укреплением сетевого партнёрства</w:t>
      </w:r>
      <w:r w:rsidRPr="008854EB">
        <w:rPr>
          <w:rFonts w:ascii="PT Astra Serif" w:hAnsi="PT Astra Serif" w:cs="Segoe UI"/>
          <w:color w:val="0F1115"/>
          <w:sz w:val="28"/>
          <w:szCs w:val="28"/>
        </w:rPr>
        <w:t>. В 2026 году движение планирует продолжить динамичный рост, сделав стратегический акцент на </w:t>
      </w:r>
      <w:r w:rsidRPr="008854EB">
        <w:rPr>
          <w:rStyle w:val="a3"/>
          <w:rFonts w:ascii="PT Astra Serif" w:hAnsi="PT Astra Serif" w:cs="Segoe UI"/>
          <w:color w:val="0F1115"/>
          <w:sz w:val="28"/>
          <w:szCs w:val="28"/>
        </w:rPr>
        <w:t>масштабировании инфраструктурной поддержки, дальнейшей институционализации студенческих отрядов как авторитетного инструмента профориентации и адаптации молодёжи, а также на достижении целевого показателя численности в 1 500 активных участников</w:t>
      </w:r>
      <w:r w:rsidRPr="008854EB">
        <w:rPr>
          <w:rFonts w:ascii="PT Astra Serif" w:hAnsi="PT Astra Serif" w:cs="Segoe UI"/>
          <w:color w:val="0F1115"/>
          <w:sz w:val="28"/>
          <w:szCs w:val="28"/>
        </w:rPr>
        <w:t>.</w:t>
      </w:r>
    </w:p>
    <w:p w:rsidR="005A2FEF" w:rsidRPr="008854EB" w:rsidRDefault="005A2FEF" w:rsidP="005A2FEF">
      <w:pPr>
        <w:pStyle w:val="3"/>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Style w:val="a3"/>
          <w:rFonts w:ascii="PT Astra Serif" w:hAnsi="PT Astra Serif" w:cs="Segoe UI"/>
          <w:b/>
          <w:bCs/>
          <w:color w:val="0F1115"/>
          <w:sz w:val="28"/>
          <w:szCs w:val="28"/>
        </w:rPr>
        <w:t>Анализ деятельности строительных и педагогических отрядов Ульяновской области в 2025 году: от региональной практики к международным проектам</w:t>
      </w:r>
    </w:p>
    <w:p w:rsidR="005A2FEF" w:rsidRPr="008854EB" w:rsidRDefault="005A2FEF"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Студенческие строительные и педагогические отряды продолжают оставаться </w:t>
      </w:r>
      <w:r w:rsidRPr="008854EB">
        <w:rPr>
          <w:rStyle w:val="a3"/>
          <w:rFonts w:ascii="PT Astra Serif" w:hAnsi="PT Astra Serif" w:cs="Segoe UI"/>
          <w:color w:val="0F1115"/>
          <w:sz w:val="28"/>
          <w:szCs w:val="28"/>
        </w:rPr>
        <w:t>флагманскими и наиболее массовыми направлениями в структуре регионального РСО, выступая в роли основного поставщика практико-ориентированных кадров для стратегических отраслей — строительного комплекса и системы образования.</w:t>
      </w:r>
      <w:r w:rsidRPr="008854EB">
        <w:rPr>
          <w:rFonts w:ascii="PT Astra Serif" w:hAnsi="PT Astra Serif" w:cs="Segoe UI"/>
          <w:color w:val="0F1115"/>
          <w:sz w:val="28"/>
          <w:szCs w:val="28"/>
        </w:rPr>
        <w:t> В 2025 году ульяновские бойцы в очередной раз подтвердили свою </w:t>
      </w:r>
      <w:r w:rsidRPr="008854EB">
        <w:rPr>
          <w:rStyle w:val="a3"/>
          <w:rFonts w:ascii="PT Astra Serif" w:hAnsi="PT Astra Serif" w:cs="Segoe UI"/>
          <w:color w:val="0F1115"/>
          <w:sz w:val="28"/>
          <w:szCs w:val="28"/>
        </w:rPr>
        <w:t>высокую профессиональную репутацию и востребованность, приняв участие в реализации значимых инфраструктурных проектов как на территории России, так и за рубежом, а также обеспечив организацию детского отдыха в ведущих оздоровительных центрах страны.</w:t>
      </w:r>
    </w:p>
    <w:p w:rsidR="005A2FEF" w:rsidRPr="008854EB" w:rsidRDefault="005A2FEF" w:rsidP="005A2FEF">
      <w:pPr>
        <w:pStyle w:val="4"/>
        <w:shd w:val="clear" w:color="auto" w:fill="FFFFFF"/>
        <w:spacing w:before="0" w:line="240" w:lineRule="auto"/>
        <w:ind w:firstLine="709"/>
        <w:jc w:val="both"/>
        <w:rPr>
          <w:rFonts w:ascii="PT Astra Serif" w:hAnsi="PT Astra Serif" w:cs="Segoe UI"/>
          <w:color w:val="0F1115"/>
          <w:sz w:val="28"/>
          <w:szCs w:val="28"/>
        </w:rPr>
      </w:pPr>
      <w:r w:rsidRPr="008854EB">
        <w:rPr>
          <w:rStyle w:val="a3"/>
          <w:rFonts w:ascii="PT Astra Serif" w:hAnsi="PT Astra Serif" w:cs="Segoe UI"/>
          <w:b w:val="0"/>
          <w:bCs w:val="0"/>
          <w:color w:val="0F1115"/>
          <w:sz w:val="28"/>
          <w:szCs w:val="28"/>
        </w:rPr>
        <w:t>1. Трудовая вахта студенческих строительных отрядов: новые международные горизонты и всероссийские стройки</w:t>
      </w:r>
    </w:p>
    <w:p w:rsidR="005A2FEF" w:rsidRPr="008854EB" w:rsidRDefault="005A2FEF"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В 2025 году география трудовых объектов для ульяновских строительных отрядов вышла на новый уровень, включив в себя </w:t>
      </w:r>
      <w:r w:rsidRPr="008854EB">
        <w:rPr>
          <w:rStyle w:val="a3"/>
          <w:rFonts w:ascii="PT Astra Serif" w:hAnsi="PT Astra Serif" w:cs="Segoe UI"/>
          <w:color w:val="0F1115"/>
          <w:sz w:val="28"/>
          <w:szCs w:val="28"/>
        </w:rPr>
        <w:t>крупный международный проект в Турции</w:t>
      </w:r>
      <w:r w:rsidRPr="008854EB">
        <w:rPr>
          <w:rFonts w:ascii="PT Astra Serif" w:hAnsi="PT Astra Serif" w:cs="Segoe UI"/>
          <w:color w:val="0F1115"/>
          <w:sz w:val="28"/>
          <w:szCs w:val="28"/>
        </w:rPr>
        <w:t>. Бойцы демонстрировали свои компетенции на объектах, требующих высокой дисциплины, соблюдения жёстких стандартов безопасности и владения современными строительными технологиями.</w:t>
      </w:r>
    </w:p>
    <w:p w:rsidR="005A2FEF" w:rsidRPr="008854EB" w:rsidRDefault="005A2FEF"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Ключевые объекты трудоустройства ульяновских строительных отрядов в 2025 году:</w:t>
      </w:r>
    </w:p>
    <w:p w:rsidR="005A2FEF" w:rsidRPr="008854EB" w:rsidRDefault="005A2FEF" w:rsidP="0089151E">
      <w:pPr>
        <w:pStyle w:val="ds-markdown-paragraph"/>
        <w:numPr>
          <w:ilvl w:val="0"/>
          <w:numId w:val="35"/>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Международный проект «TSM Enerji» (Турецкая Республика).</w:t>
      </w:r>
      <w:r w:rsidRPr="008854EB">
        <w:rPr>
          <w:rFonts w:ascii="PT Astra Serif" w:hAnsi="PT Astra Serif" w:cs="Segoe UI"/>
          <w:color w:val="0F1115"/>
          <w:sz w:val="28"/>
          <w:szCs w:val="28"/>
        </w:rPr>
        <w:t> Участие в данном проекте стало знаковым событием, открывшим для бойцов Ульяновской области новые карьерные и профессиональные перспективы в сфере международного энергетического строительства.</w:t>
      </w:r>
    </w:p>
    <w:p w:rsidR="005A2FEF" w:rsidRPr="008854EB" w:rsidRDefault="005A2FEF" w:rsidP="0089151E">
      <w:pPr>
        <w:pStyle w:val="ds-markdown-paragraph"/>
        <w:numPr>
          <w:ilvl w:val="0"/>
          <w:numId w:val="35"/>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Всероссийский трудовой проект «Алабугастрой» (г. Елабуга, Республика Татарстан).</w:t>
      </w:r>
      <w:r w:rsidRPr="008854EB">
        <w:rPr>
          <w:rFonts w:ascii="PT Astra Serif" w:hAnsi="PT Astra Serif" w:cs="Segoe UI"/>
          <w:color w:val="0F1115"/>
          <w:sz w:val="28"/>
          <w:szCs w:val="28"/>
        </w:rPr>
        <w:t xml:space="preserve"> Это одна из крупнейших и наиболее динамично </w:t>
      </w:r>
      <w:r w:rsidRPr="008854EB">
        <w:rPr>
          <w:rFonts w:ascii="PT Astra Serif" w:hAnsi="PT Astra Serif" w:cs="Segoe UI"/>
          <w:color w:val="0F1115"/>
          <w:sz w:val="28"/>
          <w:szCs w:val="28"/>
        </w:rPr>
        <w:lastRenderedPageBreak/>
        <w:t>развивающихся промышленных строек в России, где студенты получили бесценный опыт работы на современном производственном комплексе.</w:t>
      </w:r>
    </w:p>
    <w:p w:rsidR="005A2FEF" w:rsidRPr="008854EB" w:rsidRDefault="005A2FEF"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Итоги трудового семестра строительных отрядов:</w:t>
      </w:r>
    </w:p>
    <w:p w:rsidR="005A2FEF" w:rsidRPr="008854EB" w:rsidRDefault="005A2FEF" w:rsidP="0089151E">
      <w:pPr>
        <w:pStyle w:val="ds-markdown-paragraph"/>
        <w:numPr>
          <w:ilvl w:val="0"/>
          <w:numId w:val="36"/>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Более </w:t>
      </w:r>
      <w:r w:rsidRPr="008854EB">
        <w:rPr>
          <w:rStyle w:val="a3"/>
          <w:rFonts w:ascii="PT Astra Serif" w:hAnsi="PT Astra Serif" w:cs="Segoe UI"/>
          <w:color w:val="0F1115"/>
          <w:sz w:val="28"/>
          <w:szCs w:val="28"/>
        </w:rPr>
        <w:t>50 бойцов</w:t>
      </w:r>
      <w:r w:rsidRPr="008854EB">
        <w:rPr>
          <w:rFonts w:ascii="PT Astra Serif" w:hAnsi="PT Astra Serif" w:cs="Segoe UI"/>
          <w:color w:val="0F1115"/>
          <w:sz w:val="28"/>
          <w:szCs w:val="28"/>
        </w:rPr>
        <w:t> из Ульяновской области (в составе 4 отрядов) успешно отработали на ответственных строительных объектах.</w:t>
      </w:r>
    </w:p>
    <w:p w:rsidR="005A2FEF" w:rsidRPr="008854EB" w:rsidRDefault="005A2FEF" w:rsidP="0089151E">
      <w:pPr>
        <w:pStyle w:val="ds-markdown-paragraph"/>
        <w:numPr>
          <w:ilvl w:val="0"/>
          <w:numId w:val="36"/>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Участие в международном проекте позволило бойцам не только повысить профессиональную квалификацию, но и развить кросс-культурные коммуникативные навыки.</w:t>
      </w:r>
    </w:p>
    <w:p w:rsidR="005A2FEF" w:rsidRPr="008854EB" w:rsidRDefault="005A2FEF" w:rsidP="0089151E">
      <w:pPr>
        <w:pStyle w:val="ds-markdown-paragraph"/>
        <w:numPr>
          <w:ilvl w:val="0"/>
          <w:numId w:val="36"/>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Значительная часть участников получила положительные рекомендации от работодателей и предложения о дальнейшем трудоустройстве или прохождении практики.</w:t>
      </w:r>
    </w:p>
    <w:p w:rsidR="005A2FEF" w:rsidRPr="008854EB" w:rsidRDefault="005A2FEF" w:rsidP="005A2FEF">
      <w:pPr>
        <w:pStyle w:val="4"/>
        <w:shd w:val="clear" w:color="auto" w:fill="FFFFFF"/>
        <w:spacing w:before="0" w:line="240" w:lineRule="auto"/>
        <w:ind w:firstLine="709"/>
        <w:jc w:val="both"/>
        <w:rPr>
          <w:rFonts w:ascii="PT Astra Serif" w:hAnsi="PT Astra Serif" w:cs="Segoe UI"/>
          <w:color w:val="0F1115"/>
          <w:sz w:val="28"/>
          <w:szCs w:val="28"/>
        </w:rPr>
      </w:pPr>
      <w:r w:rsidRPr="008854EB">
        <w:rPr>
          <w:rStyle w:val="a3"/>
          <w:rFonts w:ascii="PT Astra Serif" w:hAnsi="PT Astra Serif" w:cs="Segoe UI"/>
          <w:b w:val="0"/>
          <w:bCs w:val="0"/>
          <w:color w:val="0F1115"/>
          <w:sz w:val="28"/>
          <w:szCs w:val="28"/>
        </w:rPr>
        <w:t>2. Педагогические отряды: сохранение традиций и развитие регионального кадрового резерва</w:t>
      </w:r>
    </w:p>
    <w:p w:rsidR="005A2FEF" w:rsidRPr="008854EB" w:rsidRDefault="005A2FEF"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Педагогические отряды традиционно демонстрируют </w:t>
      </w:r>
      <w:r w:rsidRPr="008854EB">
        <w:rPr>
          <w:rStyle w:val="a3"/>
          <w:rFonts w:ascii="PT Astra Serif" w:hAnsi="PT Astra Serif" w:cs="Segoe UI"/>
          <w:color w:val="0F1115"/>
          <w:sz w:val="28"/>
          <w:szCs w:val="28"/>
        </w:rPr>
        <w:t>стабильно высокий уровень подготовки и массовость</w:t>
      </w:r>
      <w:r w:rsidRPr="008854EB">
        <w:rPr>
          <w:rFonts w:ascii="PT Astra Serif" w:hAnsi="PT Astra Serif" w:cs="Segoe UI"/>
          <w:color w:val="0F1115"/>
          <w:sz w:val="28"/>
          <w:szCs w:val="28"/>
        </w:rPr>
        <w:t>. В 2025 году </w:t>
      </w:r>
      <w:r w:rsidRPr="008854EB">
        <w:rPr>
          <w:rStyle w:val="a3"/>
          <w:rFonts w:ascii="PT Astra Serif" w:hAnsi="PT Astra Serif" w:cs="Segoe UI"/>
          <w:color w:val="0F1115"/>
          <w:sz w:val="28"/>
          <w:szCs w:val="28"/>
        </w:rPr>
        <w:t>10 педагогических отрядов</w:t>
      </w:r>
      <w:r w:rsidRPr="008854EB">
        <w:rPr>
          <w:rFonts w:ascii="PT Astra Serif" w:hAnsi="PT Astra Serif" w:cs="Segoe UI"/>
          <w:color w:val="0F1115"/>
          <w:sz w:val="28"/>
          <w:szCs w:val="28"/>
        </w:rPr>
        <w:t>, объединяющих </w:t>
      </w:r>
      <w:r w:rsidRPr="008854EB">
        <w:rPr>
          <w:rStyle w:val="a3"/>
          <w:rFonts w:ascii="PT Astra Serif" w:hAnsi="PT Astra Serif" w:cs="Segoe UI"/>
          <w:color w:val="0F1115"/>
          <w:sz w:val="28"/>
          <w:szCs w:val="28"/>
        </w:rPr>
        <w:t>658 бойцов</w:t>
      </w:r>
      <w:r w:rsidRPr="008854EB">
        <w:rPr>
          <w:rFonts w:ascii="PT Astra Serif" w:hAnsi="PT Astra Serif" w:cs="Segoe UI"/>
          <w:color w:val="0F1115"/>
          <w:sz w:val="28"/>
          <w:szCs w:val="28"/>
        </w:rPr>
        <w:t>, обеспечили работу с детьми в различных форматах. Помимо работы в лагерях Ульяновской области, бойцы продолжили успешное сотрудничество с известным детским курортом.</w:t>
      </w:r>
    </w:p>
    <w:p w:rsidR="005A2FEF" w:rsidRPr="008854EB" w:rsidRDefault="005A2FEF"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Основные площадки деятельности педагогических отрядов:</w:t>
      </w:r>
    </w:p>
    <w:p w:rsidR="005A2FEF" w:rsidRPr="008854EB" w:rsidRDefault="005A2FEF" w:rsidP="0089151E">
      <w:pPr>
        <w:pStyle w:val="ds-markdown-paragraph"/>
        <w:numPr>
          <w:ilvl w:val="0"/>
          <w:numId w:val="37"/>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Детские оздоровительные лагеря (ДОЛ) Ульяновской области.</w:t>
      </w:r>
      <w:r w:rsidRPr="008854EB">
        <w:rPr>
          <w:rFonts w:ascii="PT Astra Serif" w:hAnsi="PT Astra Serif" w:cs="Segoe UI"/>
          <w:color w:val="0F1115"/>
          <w:sz w:val="28"/>
          <w:szCs w:val="28"/>
        </w:rPr>
        <w:t> Работа на внутренних площадках остаётся важным направлением, способствующим укреплению региональной системы организованного детского отдыха.</w:t>
      </w:r>
    </w:p>
    <w:p w:rsidR="005A2FEF" w:rsidRPr="008854EB" w:rsidRDefault="005A2FEF" w:rsidP="0089151E">
      <w:pPr>
        <w:pStyle w:val="ds-markdown-paragraph"/>
        <w:numPr>
          <w:ilvl w:val="0"/>
          <w:numId w:val="37"/>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Детский курорт «Вита» (г. Анапа).</w:t>
      </w:r>
      <w:r w:rsidRPr="008854EB">
        <w:rPr>
          <w:rFonts w:ascii="PT Astra Serif" w:hAnsi="PT Astra Serif" w:cs="Segoe UI"/>
          <w:color w:val="0F1115"/>
          <w:sz w:val="28"/>
          <w:szCs w:val="28"/>
        </w:rPr>
        <w:t> Это популярная всероссийская площадка, куда бойцы отбираются на конкурсной основе. Работа в «Вите» является признанием высокого уровня подготовки ульяновских вожатых.</w:t>
      </w:r>
    </w:p>
    <w:p w:rsidR="005A2FEF" w:rsidRPr="008854EB" w:rsidRDefault="005A2FEF"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Достижения и эффекты работы педагогических отрядов:</w:t>
      </w:r>
    </w:p>
    <w:p w:rsidR="005A2FEF" w:rsidRPr="008854EB" w:rsidRDefault="005A2FEF" w:rsidP="0089151E">
      <w:pPr>
        <w:pStyle w:val="ds-markdown-paragraph"/>
        <w:numPr>
          <w:ilvl w:val="0"/>
          <w:numId w:val="38"/>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Обеспечение качественного и безопасного отдыха для тысяч детей</w:t>
      </w:r>
      <w:r w:rsidRPr="008854EB">
        <w:rPr>
          <w:rFonts w:ascii="PT Astra Serif" w:hAnsi="PT Astra Serif" w:cs="Segoe UI"/>
          <w:color w:val="0F1115"/>
          <w:sz w:val="28"/>
          <w:szCs w:val="28"/>
        </w:rPr>
        <w:t> на территории региона и за его пределами.</w:t>
      </w:r>
    </w:p>
    <w:p w:rsidR="005A2FEF" w:rsidRPr="008854EB" w:rsidRDefault="005A2FEF" w:rsidP="0089151E">
      <w:pPr>
        <w:pStyle w:val="ds-markdown-paragraph"/>
        <w:numPr>
          <w:ilvl w:val="0"/>
          <w:numId w:val="38"/>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Формирование кадрового резерва для образовательных и социальных учреждений</w:t>
      </w:r>
      <w:r w:rsidRPr="008854EB">
        <w:rPr>
          <w:rFonts w:ascii="PT Astra Serif" w:hAnsi="PT Astra Serif" w:cs="Segoe UI"/>
          <w:color w:val="0F1115"/>
          <w:sz w:val="28"/>
          <w:szCs w:val="28"/>
        </w:rPr>
        <w:t> Ульяновской области из числа наиболее талантливых бойцов-педагогов.</w:t>
      </w:r>
    </w:p>
    <w:p w:rsidR="005A2FEF" w:rsidRPr="008854EB" w:rsidRDefault="005A2FEF" w:rsidP="0089151E">
      <w:pPr>
        <w:pStyle w:val="ds-markdown-paragraph"/>
        <w:numPr>
          <w:ilvl w:val="0"/>
          <w:numId w:val="38"/>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Развитие навыков проектной деятельности, конфликтологии, организации массовых мероприятий</w:t>
      </w:r>
      <w:r w:rsidRPr="008854EB">
        <w:rPr>
          <w:rFonts w:ascii="PT Astra Serif" w:hAnsi="PT Astra Serif" w:cs="Segoe UI"/>
          <w:color w:val="0F1115"/>
          <w:sz w:val="28"/>
          <w:szCs w:val="28"/>
        </w:rPr>
        <w:t> у самих бойцов, что является универсальным компетенциями для любой управленческой работы.</w:t>
      </w:r>
    </w:p>
    <w:p w:rsidR="005A2FEF" w:rsidRPr="008854EB" w:rsidRDefault="005A2FEF" w:rsidP="005A2FEF">
      <w:pPr>
        <w:pStyle w:val="4"/>
        <w:shd w:val="clear" w:color="auto" w:fill="FFFFFF"/>
        <w:spacing w:before="0" w:line="240" w:lineRule="auto"/>
        <w:ind w:firstLine="709"/>
        <w:jc w:val="both"/>
        <w:rPr>
          <w:rFonts w:ascii="PT Astra Serif" w:hAnsi="PT Astra Serif" w:cs="Segoe UI"/>
          <w:color w:val="0F1115"/>
          <w:sz w:val="28"/>
          <w:szCs w:val="28"/>
        </w:rPr>
      </w:pPr>
      <w:r w:rsidRPr="008854EB">
        <w:rPr>
          <w:rStyle w:val="a3"/>
          <w:rFonts w:ascii="PT Astra Serif" w:hAnsi="PT Astra Serif" w:cs="Segoe UI"/>
          <w:b w:val="0"/>
          <w:bCs w:val="0"/>
          <w:color w:val="0F1115"/>
          <w:sz w:val="28"/>
          <w:szCs w:val="28"/>
        </w:rPr>
        <w:t>3. Стратегические перспективы развития строительных и педагогических отрядов в 2026 году</w:t>
      </w:r>
    </w:p>
    <w:p w:rsidR="005A2FEF" w:rsidRPr="008854EB" w:rsidRDefault="005A2FEF"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С целью дальнейшего повышения эффективности и привлекательности флагманских направлений в 2026 году планируется реализация следующих инициатив:</w:t>
      </w:r>
    </w:p>
    <w:p w:rsidR="005A2FEF" w:rsidRPr="008854EB" w:rsidRDefault="005A2FEF" w:rsidP="0089151E">
      <w:pPr>
        <w:pStyle w:val="ds-markdown-paragraph"/>
        <w:numPr>
          <w:ilvl w:val="0"/>
          <w:numId w:val="39"/>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Увеличение численности бойцов строительных и педагогических отрядов не менее чем на 20%</w:t>
      </w:r>
      <w:r w:rsidRPr="008854EB">
        <w:rPr>
          <w:rFonts w:ascii="PT Astra Serif" w:hAnsi="PT Astra Serif" w:cs="Segoe UI"/>
          <w:color w:val="0F1115"/>
          <w:sz w:val="28"/>
          <w:szCs w:val="28"/>
        </w:rPr>
        <w:t xml:space="preserve"> за счёт усиленной </w:t>
      </w:r>
      <w:r w:rsidRPr="008854EB">
        <w:rPr>
          <w:rFonts w:ascii="PT Astra Serif" w:hAnsi="PT Astra Serif" w:cs="Segoe UI"/>
          <w:color w:val="0F1115"/>
          <w:sz w:val="28"/>
          <w:szCs w:val="28"/>
        </w:rPr>
        <w:lastRenderedPageBreak/>
        <w:t>профориентационной работы в учебных заведениях и улучшения условий трудовых договоров.</w:t>
      </w:r>
    </w:p>
    <w:p w:rsidR="005A2FEF" w:rsidRPr="008854EB" w:rsidRDefault="005A2FEF" w:rsidP="0089151E">
      <w:pPr>
        <w:pStyle w:val="ds-markdown-paragraph"/>
        <w:numPr>
          <w:ilvl w:val="0"/>
          <w:numId w:val="39"/>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Проработка вопроса об учреждении специального знамени Губернатора Ульяновской области</w:t>
      </w:r>
      <w:r w:rsidRPr="008854EB">
        <w:rPr>
          <w:rFonts w:ascii="PT Astra Serif" w:hAnsi="PT Astra Serif" w:cs="Segoe UI"/>
          <w:color w:val="0F1115"/>
          <w:sz w:val="28"/>
          <w:szCs w:val="28"/>
        </w:rPr>
        <w:t>, которое будет вручаться лучшему студенческому отряду года по итогам комплексного рейтинга. Данная мера призвана повысить престиж движения и создать дополнительный стимул для здоровой конкуренции между отрядами.</w:t>
      </w:r>
    </w:p>
    <w:p w:rsidR="005A2FEF" w:rsidRPr="008854EB" w:rsidRDefault="005A2FEF" w:rsidP="0089151E">
      <w:pPr>
        <w:pStyle w:val="ds-markdown-paragraph"/>
        <w:numPr>
          <w:ilvl w:val="0"/>
          <w:numId w:val="39"/>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Расширение пула работодателей для строительных отрядов</w:t>
      </w:r>
      <w:r w:rsidRPr="008854EB">
        <w:rPr>
          <w:rFonts w:ascii="PT Astra Serif" w:hAnsi="PT Astra Serif" w:cs="Segoe UI"/>
          <w:color w:val="0F1115"/>
          <w:sz w:val="28"/>
          <w:szCs w:val="28"/>
        </w:rPr>
        <w:t>, включая привлечение к сотрудничеству ключевых региональных промышленных гигантов, таких как </w:t>
      </w:r>
      <w:r w:rsidRPr="008854EB">
        <w:rPr>
          <w:rStyle w:val="a3"/>
          <w:rFonts w:ascii="PT Astra Serif" w:hAnsi="PT Astra Serif" w:cs="Segoe UI"/>
          <w:color w:val="0F1115"/>
          <w:sz w:val="28"/>
          <w:szCs w:val="28"/>
        </w:rPr>
        <w:t>УАЗ, ПАО «Авиастар-СП», АО «Промтех-Ульяновск»</w:t>
      </w:r>
      <w:r w:rsidRPr="008854EB">
        <w:rPr>
          <w:rFonts w:ascii="PT Astra Serif" w:hAnsi="PT Astra Serif" w:cs="Segoe UI"/>
          <w:color w:val="0F1115"/>
          <w:sz w:val="28"/>
          <w:szCs w:val="28"/>
        </w:rPr>
        <w:t>, для создания постоянных межрегиональных студенческих проектов на их базе.</w:t>
      </w:r>
    </w:p>
    <w:p w:rsidR="005A2FEF" w:rsidRPr="008854EB" w:rsidRDefault="005A2FEF" w:rsidP="0089151E">
      <w:pPr>
        <w:pStyle w:val="ds-markdown-paragraph"/>
        <w:numPr>
          <w:ilvl w:val="0"/>
          <w:numId w:val="39"/>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Укрепление партнёрства с Всероссийскими детскими центрами («Артек», «Орлёнок», «Смена»)</w:t>
      </w:r>
      <w:r w:rsidRPr="008854EB">
        <w:rPr>
          <w:rFonts w:ascii="PT Astra Serif" w:hAnsi="PT Astra Serif" w:cs="Segoe UI"/>
          <w:color w:val="0F1115"/>
          <w:sz w:val="28"/>
          <w:szCs w:val="28"/>
        </w:rPr>
        <w:t> для увеличения квот на трудоустройство ульяновских вожатых.</w:t>
      </w:r>
    </w:p>
    <w:p w:rsidR="005A2FEF" w:rsidRPr="008854EB" w:rsidRDefault="005A2FEF" w:rsidP="0089151E">
      <w:pPr>
        <w:pStyle w:val="ds-markdown-paragraph"/>
        <w:numPr>
          <w:ilvl w:val="0"/>
          <w:numId w:val="39"/>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Проведение ежегодной Региональной школы вожатского и строительного мастерства</w:t>
      </w:r>
      <w:r w:rsidRPr="008854EB">
        <w:rPr>
          <w:rFonts w:ascii="PT Astra Serif" w:hAnsi="PT Astra Serif" w:cs="Segoe UI"/>
          <w:color w:val="0F1115"/>
          <w:sz w:val="28"/>
          <w:szCs w:val="28"/>
        </w:rPr>
        <w:t> с привлечением ведущих методистов и практиков отрасли.</w:t>
      </w:r>
    </w:p>
    <w:p w:rsidR="005A2FEF" w:rsidRPr="008854EB" w:rsidRDefault="005A2FEF"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Резюмируя, можно констатировать, что в 2025 году студенческие строительные и педагогические отряды Ульяновской области не только укрепили свои позиции, но и вышли на новый качественный уровень, включившись в международный проект.</w:t>
      </w:r>
      <w:r w:rsidRPr="008854EB">
        <w:rPr>
          <w:rFonts w:ascii="PT Astra Serif" w:hAnsi="PT Astra Serif" w:cs="Segoe UI"/>
          <w:color w:val="0F1115"/>
          <w:sz w:val="28"/>
          <w:szCs w:val="28"/>
        </w:rPr>
        <w:t> На предстоящий период ставится амбициозная задача по </w:t>
      </w:r>
      <w:r w:rsidRPr="008854EB">
        <w:rPr>
          <w:rStyle w:val="a3"/>
          <w:rFonts w:ascii="PT Astra Serif" w:hAnsi="PT Astra Serif" w:cs="Segoe UI"/>
          <w:color w:val="0F1115"/>
          <w:sz w:val="28"/>
          <w:szCs w:val="28"/>
        </w:rPr>
        <w:t>дальнейшему расширению возможностей для профессионального роста бойцов, укреплению материально-технической базы подготовки и усилению интеграции движения в региональную кадровую политику.</w:t>
      </w:r>
    </w:p>
    <w:p w:rsidR="005A2FEF" w:rsidRPr="008854EB" w:rsidRDefault="005A2FEF" w:rsidP="005A2FEF">
      <w:pPr>
        <w:pStyle w:val="3"/>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Style w:val="a3"/>
          <w:rFonts w:ascii="PT Astra Serif" w:hAnsi="PT Astra Serif" w:cs="Segoe UI"/>
          <w:b/>
          <w:bCs/>
          <w:color w:val="0F1115"/>
          <w:sz w:val="28"/>
          <w:szCs w:val="28"/>
        </w:rPr>
        <w:t>Деятельность специализированных, сервисных и новых форматов студенческих отрядов в 2025 году: освоение дальневосточных рубежей и диверсификация направлений</w:t>
      </w:r>
    </w:p>
    <w:p w:rsidR="005A2FEF" w:rsidRPr="008854EB" w:rsidRDefault="005A2FEF"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В 2025 году деятельность студенческих отрядов Ульяновской области продолжила охватывать самый широкий спектр секторов экономики — от гостеприимства и логистики до высокотехнологичного производства и освоения природных ресурсов. Специализированные, сервисные, медицинские и сельскохозяйственные отряды предоставили сотням студентов возможность </w:t>
      </w:r>
      <w:r w:rsidRPr="008854EB">
        <w:rPr>
          <w:rStyle w:val="a3"/>
          <w:rFonts w:ascii="PT Astra Serif" w:hAnsi="PT Astra Serif" w:cs="Segoe UI"/>
          <w:color w:val="0F1115"/>
          <w:sz w:val="28"/>
          <w:szCs w:val="28"/>
        </w:rPr>
        <w:t>не просто получить первый заработок, но и погрузиться в специфику востребованных профессий, закрепить теоретические знания на практике и сделать осознанный выбор будущей карьерной траектории.</w:t>
      </w:r>
    </w:p>
    <w:p w:rsidR="005A2FEF" w:rsidRPr="008854EB" w:rsidRDefault="005A2FEF" w:rsidP="005A2FEF">
      <w:pPr>
        <w:pStyle w:val="4"/>
        <w:shd w:val="clear" w:color="auto" w:fill="FFFFFF"/>
        <w:spacing w:before="0" w:line="240" w:lineRule="auto"/>
        <w:ind w:firstLine="709"/>
        <w:jc w:val="both"/>
        <w:rPr>
          <w:rFonts w:ascii="PT Astra Serif" w:hAnsi="PT Astra Serif" w:cs="Segoe UI"/>
          <w:color w:val="0F1115"/>
          <w:sz w:val="28"/>
          <w:szCs w:val="28"/>
        </w:rPr>
      </w:pPr>
      <w:r w:rsidRPr="008854EB">
        <w:rPr>
          <w:rStyle w:val="a3"/>
          <w:rFonts w:ascii="PT Astra Serif" w:hAnsi="PT Astra Serif" w:cs="Segoe UI"/>
          <w:b w:val="0"/>
          <w:bCs w:val="0"/>
          <w:color w:val="0F1115"/>
          <w:sz w:val="28"/>
          <w:szCs w:val="28"/>
        </w:rPr>
        <w:t>1. Путинные отряды: успешное продолжение участия в федеральных проектах Дальнего Востока</w:t>
      </w:r>
    </w:p>
    <w:p w:rsidR="005A2FEF" w:rsidRPr="008854EB" w:rsidRDefault="005A2FEF"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Участие ульяновских бойцов в </w:t>
      </w:r>
      <w:r w:rsidRPr="008854EB">
        <w:rPr>
          <w:rStyle w:val="a3"/>
          <w:rFonts w:ascii="PT Astra Serif" w:hAnsi="PT Astra Serif" w:cs="Segoe UI"/>
          <w:color w:val="0F1115"/>
          <w:sz w:val="28"/>
          <w:szCs w:val="28"/>
        </w:rPr>
        <w:t>путинных (рыбопромысловых) отрядах</w:t>
      </w:r>
      <w:r w:rsidRPr="008854EB">
        <w:rPr>
          <w:rFonts w:ascii="PT Astra Serif" w:hAnsi="PT Astra Serif" w:cs="Segoe UI"/>
          <w:color w:val="0F1115"/>
          <w:sz w:val="28"/>
          <w:szCs w:val="28"/>
        </w:rPr>
        <w:t xml:space="preserve"> подтвердило статус этого направления как одного из самых перспективных и мотивирующих с точки зрения профессионального и </w:t>
      </w:r>
      <w:r w:rsidRPr="008854EB">
        <w:rPr>
          <w:rFonts w:ascii="PT Astra Serif" w:hAnsi="PT Astra Serif" w:cs="Segoe UI"/>
          <w:color w:val="0F1115"/>
          <w:sz w:val="28"/>
          <w:szCs w:val="28"/>
        </w:rPr>
        <w:lastRenderedPageBreak/>
        <w:t>материального роста. В 2025 году бойцы вновь присоединились к масштабным межрегиональным проектам.</w:t>
      </w:r>
    </w:p>
    <w:p w:rsidR="005A2FEF" w:rsidRPr="008854EB" w:rsidRDefault="005A2FEF"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Ключевые проекты и результаты:</w:t>
      </w:r>
    </w:p>
    <w:p w:rsidR="005A2FEF" w:rsidRPr="008854EB" w:rsidRDefault="005A2FEF" w:rsidP="0089151E">
      <w:pPr>
        <w:pStyle w:val="ds-markdown-paragraph"/>
        <w:numPr>
          <w:ilvl w:val="0"/>
          <w:numId w:val="40"/>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Участие в межрегиональных студенческих путинных отрядах </w:t>
      </w:r>
      <w:r w:rsidRPr="008854EB">
        <w:rPr>
          <w:rStyle w:val="a3"/>
          <w:rFonts w:ascii="PT Astra Serif" w:hAnsi="PT Astra Serif" w:cs="Segoe UI"/>
          <w:color w:val="0F1115"/>
          <w:sz w:val="28"/>
          <w:szCs w:val="28"/>
        </w:rPr>
        <w:t>«Сила Востока — 2025»</w:t>
      </w:r>
      <w:r w:rsidRPr="008854EB">
        <w:rPr>
          <w:rFonts w:ascii="PT Astra Serif" w:hAnsi="PT Astra Serif" w:cs="Segoe UI"/>
          <w:color w:val="0F1115"/>
          <w:sz w:val="28"/>
          <w:szCs w:val="28"/>
        </w:rPr>
        <w:t> и </w:t>
      </w:r>
      <w:r w:rsidRPr="008854EB">
        <w:rPr>
          <w:rStyle w:val="a3"/>
          <w:rFonts w:ascii="PT Astra Serif" w:hAnsi="PT Astra Serif" w:cs="Segoe UI"/>
          <w:color w:val="0F1115"/>
          <w:sz w:val="28"/>
          <w:szCs w:val="28"/>
        </w:rPr>
        <w:t>«Камчатка-2025»</w:t>
      </w:r>
      <w:r w:rsidRPr="008854EB">
        <w:rPr>
          <w:rFonts w:ascii="PT Astra Serif" w:hAnsi="PT Astra Serif" w:cs="Segoe UI"/>
          <w:color w:val="0F1115"/>
          <w:sz w:val="28"/>
          <w:szCs w:val="28"/>
        </w:rPr>
        <w:t> на предприятиях Камчатского края.</w:t>
      </w:r>
    </w:p>
    <w:p w:rsidR="005A2FEF" w:rsidRPr="008854EB" w:rsidRDefault="005A2FEF" w:rsidP="0089151E">
      <w:pPr>
        <w:pStyle w:val="ds-markdown-paragraph"/>
        <w:numPr>
          <w:ilvl w:val="0"/>
          <w:numId w:val="40"/>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Более 30 студентов</w:t>
      </w:r>
      <w:r w:rsidRPr="008854EB">
        <w:rPr>
          <w:rFonts w:ascii="PT Astra Serif" w:hAnsi="PT Astra Serif" w:cs="Segoe UI"/>
          <w:color w:val="0F1115"/>
          <w:sz w:val="28"/>
          <w:szCs w:val="28"/>
        </w:rPr>
        <w:t> из Ульяновской области занимались переработкой рыбы и морепродуктов, осваивая полный цикл технологических операций на современном производстве.</w:t>
      </w:r>
    </w:p>
    <w:p w:rsidR="005A2FEF" w:rsidRPr="008854EB" w:rsidRDefault="005A2FEF" w:rsidP="0089151E">
      <w:pPr>
        <w:pStyle w:val="ds-markdown-paragraph"/>
        <w:numPr>
          <w:ilvl w:val="0"/>
          <w:numId w:val="40"/>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Все бойцы прошли обязательное обучение по технике безопасности, промышленной и экологической безопасности в специфических условиях рыбодобывающей отрасли.</w:t>
      </w:r>
    </w:p>
    <w:p w:rsidR="005A2FEF" w:rsidRPr="008854EB" w:rsidRDefault="005A2FEF" w:rsidP="0089151E">
      <w:pPr>
        <w:pStyle w:val="ds-markdown-paragraph"/>
        <w:numPr>
          <w:ilvl w:val="0"/>
          <w:numId w:val="40"/>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Высокий уровень заработной платы (в среднем до 180–200 тыс. рублей за сезон) и уникальный производственный опыт обеспечили </w:t>
      </w:r>
      <w:r w:rsidRPr="008854EB">
        <w:rPr>
          <w:rStyle w:val="a3"/>
          <w:rFonts w:ascii="PT Astra Serif" w:hAnsi="PT Astra Serif" w:cs="Segoe UI"/>
          <w:color w:val="0F1115"/>
          <w:sz w:val="28"/>
          <w:szCs w:val="28"/>
        </w:rPr>
        <w:t>практически 100% возвращаемость</w:t>
      </w:r>
      <w:r w:rsidRPr="008854EB">
        <w:rPr>
          <w:rFonts w:ascii="PT Astra Serif" w:hAnsi="PT Astra Serif" w:cs="Segoe UI"/>
          <w:color w:val="0F1115"/>
          <w:sz w:val="28"/>
          <w:szCs w:val="28"/>
        </w:rPr>
        <w:t> участников, выразивших желание работать в следующем сезоне.</w:t>
      </w:r>
    </w:p>
    <w:p w:rsidR="005A2FEF" w:rsidRPr="008854EB" w:rsidRDefault="005A2FEF" w:rsidP="005A2FEF">
      <w:pPr>
        <w:pStyle w:val="4"/>
        <w:shd w:val="clear" w:color="auto" w:fill="FFFFFF"/>
        <w:spacing w:before="0" w:line="240" w:lineRule="auto"/>
        <w:ind w:firstLine="709"/>
        <w:jc w:val="both"/>
        <w:rPr>
          <w:rFonts w:ascii="PT Astra Serif" w:hAnsi="PT Astra Serif" w:cs="Segoe UI"/>
          <w:color w:val="0F1115"/>
          <w:sz w:val="28"/>
          <w:szCs w:val="28"/>
        </w:rPr>
      </w:pPr>
      <w:r w:rsidRPr="008854EB">
        <w:rPr>
          <w:rStyle w:val="a3"/>
          <w:rFonts w:ascii="PT Astra Serif" w:hAnsi="PT Astra Serif" w:cs="Segoe UI"/>
          <w:b w:val="0"/>
          <w:bCs w:val="0"/>
          <w:color w:val="0F1115"/>
          <w:sz w:val="28"/>
          <w:szCs w:val="28"/>
        </w:rPr>
        <w:t>2. Сервисные отряды: трудовая практика в индустрии гостеприимства юга России</w:t>
      </w:r>
    </w:p>
    <w:p w:rsidR="005A2FEF" w:rsidRPr="008854EB" w:rsidRDefault="005A2FEF"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Сервисные отряды продолжили обеспечивать студентам доступ к трудоустройству в ведущих туристических и курортных комплексах. В 2025 году </w:t>
      </w:r>
      <w:r w:rsidRPr="008854EB">
        <w:rPr>
          <w:rStyle w:val="a3"/>
          <w:rFonts w:ascii="PT Astra Serif" w:hAnsi="PT Astra Serif" w:cs="Segoe UI"/>
          <w:color w:val="0F1115"/>
          <w:sz w:val="28"/>
          <w:szCs w:val="28"/>
        </w:rPr>
        <w:t>4 сервисных отряда</w:t>
      </w:r>
      <w:r w:rsidRPr="008854EB">
        <w:rPr>
          <w:rFonts w:ascii="PT Astra Serif" w:hAnsi="PT Astra Serif" w:cs="Segoe UI"/>
          <w:color w:val="0F1115"/>
          <w:sz w:val="28"/>
          <w:szCs w:val="28"/>
        </w:rPr>
        <w:t> общей численностью </w:t>
      </w:r>
      <w:r w:rsidRPr="008854EB">
        <w:rPr>
          <w:rStyle w:val="a3"/>
          <w:rFonts w:ascii="PT Astra Serif" w:hAnsi="PT Astra Serif" w:cs="Segoe UI"/>
          <w:color w:val="0F1115"/>
          <w:sz w:val="28"/>
          <w:szCs w:val="28"/>
        </w:rPr>
        <w:t>43 бойца</w:t>
      </w:r>
      <w:r w:rsidRPr="008854EB">
        <w:rPr>
          <w:rFonts w:ascii="PT Astra Serif" w:hAnsi="PT Astra Serif" w:cs="Segoe UI"/>
          <w:color w:val="0F1115"/>
          <w:sz w:val="28"/>
          <w:szCs w:val="28"/>
        </w:rPr>
        <w:t> работали на проектах в Краснодарском крае.</w:t>
      </w:r>
    </w:p>
    <w:p w:rsidR="005A2FEF" w:rsidRPr="008854EB" w:rsidRDefault="005A2FEF"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Характер работы и приобретаемые компетенции:</w:t>
      </w:r>
    </w:p>
    <w:p w:rsidR="005A2FEF" w:rsidRPr="008854EB" w:rsidRDefault="005A2FEF" w:rsidP="0089151E">
      <w:pPr>
        <w:pStyle w:val="ds-markdown-paragraph"/>
        <w:numPr>
          <w:ilvl w:val="0"/>
          <w:numId w:val="41"/>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Бойцы занимали позиции администраторов, аниматоров, работников службы приёма и размещения в гостиницах и санаториях.</w:t>
      </w:r>
    </w:p>
    <w:p w:rsidR="005A2FEF" w:rsidRPr="008854EB" w:rsidRDefault="005A2FEF" w:rsidP="0089151E">
      <w:pPr>
        <w:pStyle w:val="ds-markdown-paragraph"/>
        <w:numPr>
          <w:ilvl w:val="0"/>
          <w:numId w:val="41"/>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Получили практический опыт работы по международным и российским стандартам сервиса (например, «Гостеприимство 2.0»).</w:t>
      </w:r>
    </w:p>
    <w:p w:rsidR="005A2FEF" w:rsidRPr="008854EB" w:rsidRDefault="005A2FEF" w:rsidP="0089151E">
      <w:pPr>
        <w:pStyle w:val="ds-markdown-paragraph"/>
        <w:numPr>
          <w:ilvl w:val="0"/>
          <w:numId w:val="41"/>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Развили ключевые для индустрии навыки: клиентоориентированность, стрессоустойчивость, коммуникабельность, мультизадачность.</w:t>
      </w:r>
    </w:p>
    <w:p w:rsidR="005A2FEF" w:rsidRPr="008854EB" w:rsidRDefault="005A2FEF" w:rsidP="005A2FEF">
      <w:pPr>
        <w:pStyle w:val="4"/>
        <w:shd w:val="clear" w:color="auto" w:fill="FFFFFF"/>
        <w:spacing w:before="0" w:line="240" w:lineRule="auto"/>
        <w:ind w:firstLine="709"/>
        <w:jc w:val="both"/>
        <w:rPr>
          <w:rFonts w:ascii="PT Astra Serif" w:hAnsi="PT Astra Serif" w:cs="Segoe UI"/>
          <w:color w:val="0F1115"/>
          <w:sz w:val="28"/>
          <w:szCs w:val="28"/>
        </w:rPr>
      </w:pPr>
      <w:r w:rsidRPr="008854EB">
        <w:rPr>
          <w:rStyle w:val="a3"/>
          <w:rFonts w:ascii="PT Astra Serif" w:hAnsi="PT Astra Serif" w:cs="Segoe UI"/>
          <w:b w:val="0"/>
          <w:bCs w:val="0"/>
          <w:color w:val="0F1115"/>
          <w:sz w:val="28"/>
          <w:szCs w:val="28"/>
        </w:rPr>
        <w:t>3. Медицинские отряды: от детского отдыха до всероссийских проектов</w:t>
      </w:r>
    </w:p>
    <w:p w:rsidR="005A2FEF" w:rsidRPr="008854EB" w:rsidRDefault="005A2FEF"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Медицинские отряды (126 бойцов в составе 3 отрядов) значительно расширили географию своей деятельности в 2025 году, участвуя как в региональных, так и в престижных федеральных проектах.</w:t>
      </w:r>
    </w:p>
    <w:p w:rsidR="005A2FEF" w:rsidRPr="008854EB" w:rsidRDefault="005A2FEF"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Основные направления работы:</w:t>
      </w:r>
    </w:p>
    <w:p w:rsidR="005A2FEF" w:rsidRPr="008854EB" w:rsidRDefault="005A2FEF" w:rsidP="0089151E">
      <w:pPr>
        <w:pStyle w:val="ds-markdown-paragraph"/>
        <w:numPr>
          <w:ilvl w:val="0"/>
          <w:numId w:val="42"/>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Всероссийский трудовой проект «Сердце Пармы» (г. Пермь)</w:t>
      </w:r>
      <w:r w:rsidRPr="008854EB">
        <w:rPr>
          <w:rFonts w:ascii="PT Astra Serif" w:hAnsi="PT Astra Serif" w:cs="Segoe UI"/>
          <w:color w:val="0F1115"/>
          <w:sz w:val="28"/>
          <w:szCs w:val="28"/>
        </w:rPr>
        <w:t> и </w:t>
      </w:r>
      <w:r w:rsidRPr="008854EB">
        <w:rPr>
          <w:rStyle w:val="a3"/>
          <w:rFonts w:ascii="PT Astra Serif" w:hAnsi="PT Astra Serif" w:cs="Segoe UI"/>
          <w:color w:val="0F1115"/>
          <w:sz w:val="28"/>
          <w:szCs w:val="28"/>
        </w:rPr>
        <w:t>проект «36,6» (г. Москва)</w:t>
      </w:r>
      <w:r w:rsidRPr="008854EB">
        <w:rPr>
          <w:rFonts w:ascii="PT Astra Serif" w:hAnsi="PT Astra Serif" w:cs="Segoe UI"/>
          <w:color w:val="0F1115"/>
          <w:sz w:val="28"/>
          <w:szCs w:val="28"/>
        </w:rPr>
        <w:t>, где бойцы обеспечивали медицинское сопровождение масштабных образовательных и культурных событий.</w:t>
      </w:r>
    </w:p>
    <w:p w:rsidR="005A2FEF" w:rsidRPr="008854EB" w:rsidRDefault="005A2FEF" w:rsidP="0089151E">
      <w:pPr>
        <w:pStyle w:val="ds-markdown-paragraph"/>
        <w:numPr>
          <w:ilvl w:val="0"/>
          <w:numId w:val="42"/>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Работа в </w:t>
      </w:r>
      <w:r w:rsidRPr="008854EB">
        <w:rPr>
          <w:rStyle w:val="a3"/>
          <w:rFonts w:ascii="PT Astra Serif" w:hAnsi="PT Astra Serif" w:cs="Segoe UI"/>
          <w:color w:val="0F1115"/>
          <w:sz w:val="28"/>
          <w:szCs w:val="28"/>
        </w:rPr>
        <w:t>детском курорте «Вита» (г. Анапа)</w:t>
      </w:r>
      <w:r w:rsidRPr="008854EB">
        <w:rPr>
          <w:rFonts w:ascii="PT Astra Serif" w:hAnsi="PT Astra Serif" w:cs="Segoe UI"/>
          <w:color w:val="0F1115"/>
          <w:sz w:val="28"/>
          <w:szCs w:val="28"/>
        </w:rPr>
        <w:t>, включающая оказание первой помощи, медицинское наблюдение за детьми, организацию здоровьесберегающих мероприятий.</w:t>
      </w:r>
    </w:p>
    <w:p w:rsidR="005A2FEF" w:rsidRPr="008854EB" w:rsidRDefault="005A2FEF" w:rsidP="0089151E">
      <w:pPr>
        <w:pStyle w:val="ds-markdown-paragraph"/>
        <w:numPr>
          <w:ilvl w:val="0"/>
          <w:numId w:val="42"/>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lastRenderedPageBreak/>
        <w:t>Данный опыт позволил студентам-медикам применить теоретические знания, развить навыки принятия оперативных решений и работы в команде в условиях, приближённых к профессиональным.</w:t>
      </w:r>
    </w:p>
    <w:p w:rsidR="005A2FEF" w:rsidRPr="008854EB" w:rsidRDefault="005A2FEF" w:rsidP="005A2FEF">
      <w:pPr>
        <w:pStyle w:val="4"/>
        <w:shd w:val="clear" w:color="auto" w:fill="FFFFFF"/>
        <w:spacing w:before="0" w:line="240" w:lineRule="auto"/>
        <w:ind w:firstLine="709"/>
        <w:jc w:val="both"/>
        <w:rPr>
          <w:rFonts w:ascii="PT Astra Serif" w:hAnsi="PT Astra Serif" w:cs="Segoe UI"/>
          <w:color w:val="0F1115"/>
          <w:sz w:val="28"/>
          <w:szCs w:val="28"/>
        </w:rPr>
      </w:pPr>
      <w:r w:rsidRPr="008854EB">
        <w:rPr>
          <w:rStyle w:val="a3"/>
          <w:rFonts w:ascii="PT Astra Serif" w:hAnsi="PT Astra Serif" w:cs="Segoe UI"/>
          <w:b w:val="0"/>
          <w:bCs w:val="0"/>
          <w:color w:val="0F1115"/>
          <w:sz w:val="28"/>
          <w:szCs w:val="28"/>
        </w:rPr>
        <w:t>4. Производственные и сельскохозяйственные отряды: интеграция в реальный сектор экономики</w:t>
      </w:r>
    </w:p>
    <w:p w:rsidR="005A2FEF" w:rsidRPr="008854EB" w:rsidRDefault="005A2FEF" w:rsidP="0089151E">
      <w:pPr>
        <w:pStyle w:val="ds-markdown-paragraph"/>
        <w:numPr>
          <w:ilvl w:val="0"/>
          <w:numId w:val="43"/>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Производственные отряды (18 бойцов)</w:t>
      </w:r>
      <w:r w:rsidRPr="008854EB">
        <w:rPr>
          <w:rFonts w:ascii="PT Astra Serif" w:hAnsi="PT Astra Serif" w:cs="Segoe UI"/>
          <w:color w:val="0F1115"/>
          <w:sz w:val="28"/>
          <w:szCs w:val="28"/>
        </w:rPr>
        <w:t> работали на высокотехнологичных площадках: </w:t>
      </w:r>
      <w:r w:rsidRPr="008854EB">
        <w:rPr>
          <w:rStyle w:val="a3"/>
          <w:rFonts w:ascii="PT Astra Serif" w:hAnsi="PT Astra Serif" w:cs="Segoe UI"/>
          <w:color w:val="0F1115"/>
          <w:sz w:val="28"/>
          <w:szCs w:val="28"/>
        </w:rPr>
        <w:t>ПАО «КАМАЗ»</w:t>
      </w:r>
      <w:r w:rsidRPr="008854EB">
        <w:rPr>
          <w:rFonts w:ascii="PT Astra Serif" w:hAnsi="PT Astra Serif" w:cs="Segoe UI"/>
          <w:color w:val="0F1115"/>
          <w:sz w:val="28"/>
          <w:szCs w:val="28"/>
        </w:rPr>
        <w:t> и на </w:t>
      </w:r>
      <w:r w:rsidRPr="008854EB">
        <w:rPr>
          <w:rStyle w:val="a3"/>
          <w:rFonts w:ascii="PT Astra Serif" w:hAnsi="PT Astra Serif" w:cs="Segoe UI"/>
          <w:color w:val="0F1115"/>
          <w:sz w:val="28"/>
          <w:szCs w:val="28"/>
        </w:rPr>
        <w:t>Всероссийской студенческой стройке «Алабуга Строй»</w:t>
      </w:r>
      <w:r w:rsidRPr="008854EB">
        <w:rPr>
          <w:rFonts w:ascii="PT Astra Serif" w:hAnsi="PT Astra Serif" w:cs="Segoe UI"/>
          <w:color w:val="0F1115"/>
          <w:sz w:val="28"/>
          <w:szCs w:val="28"/>
        </w:rPr>
        <w:t> в Республике Татарстан, получая опыт на современных конвейерных линиях и в промышленном строительстве.</w:t>
      </w:r>
    </w:p>
    <w:p w:rsidR="005A2FEF" w:rsidRPr="008854EB" w:rsidRDefault="005A2FEF" w:rsidP="0089151E">
      <w:pPr>
        <w:pStyle w:val="ds-markdown-paragraph"/>
        <w:numPr>
          <w:ilvl w:val="0"/>
          <w:numId w:val="43"/>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Сельскохозяйственные отряды</w:t>
      </w:r>
      <w:r w:rsidRPr="008854EB">
        <w:rPr>
          <w:rFonts w:ascii="PT Astra Serif" w:hAnsi="PT Astra Serif" w:cs="Segoe UI"/>
          <w:color w:val="0F1115"/>
          <w:sz w:val="28"/>
          <w:szCs w:val="28"/>
        </w:rPr>
        <w:t> были задействованы на посевных и уборочных работах в агрохолдингах Ульяновской области, что способствует решению кадрового вопроса в важнейшей для региона отрасли.</w:t>
      </w:r>
    </w:p>
    <w:p w:rsidR="005A2FEF" w:rsidRPr="008854EB" w:rsidRDefault="005A2FEF" w:rsidP="005A2FEF">
      <w:pPr>
        <w:pStyle w:val="4"/>
        <w:shd w:val="clear" w:color="auto" w:fill="FFFFFF"/>
        <w:spacing w:before="0" w:line="240" w:lineRule="auto"/>
        <w:ind w:firstLine="709"/>
        <w:jc w:val="both"/>
        <w:rPr>
          <w:rFonts w:ascii="PT Astra Serif" w:hAnsi="PT Astra Serif" w:cs="Segoe UI"/>
          <w:color w:val="0F1115"/>
          <w:sz w:val="28"/>
          <w:szCs w:val="28"/>
        </w:rPr>
      </w:pPr>
      <w:r w:rsidRPr="008854EB">
        <w:rPr>
          <w:rStyle w:val="a3"/>
          <w:rFonts w:ascii="PT Astra Serif" w:hAnsi="PT Astra Serif" w:cs="Segoe UI"/>
          <w:b w:val="0"/>
          <w:bCs w:val="0"/>
          <w:color w:val="0F1115"/>
          <w:sz w:val="28"/>
          <w:szCs w:val="28"/>
        </w:rPr>
        <w:t>5. Трудовые отряды подростков (ТОП): ранняя профориентация и первый трудовой опыт</w:t>
      </w:r>
    </w:p>
    <w:p w:rsidR="005A2FEF" w:rsidRPr="008854EB" w:rsidRDefault="005A2FEF"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Особого внимания заслуживает новый успех: в 2025 году </w:t>
      </w:r>
      <w:r w:rsidRPr="008854EB">
        <w:rPr>
          <w:rStyle w:val="a3"/>
          <w:rFonts w:ascii="PT Astra Serif" w:hAnsi="PT Astra Serif" w:cs="Segoe UI"/>
          <w:color w:val="0F1115"/>
          <w:sz w:val="28"/>
          <w:szCs w:val="28"/>
        </w:rPr>
        <w:t>трудовой отряд подростков из Ульяновской области (100 человек)</w:t>
      </w:r>
      <w:r w:rsidRPr="008854EB">
        <w:rPr>
          <w:rFonts w:ascii="PT Astra Serif" w:hAnsi="PT Astra Serif" w:cs="Segoe UI"/>
          <w:color w:val="0F1115"/>
          <w:sz w:val="28"/>
          <w:szCs w:val="28"/>
        </w:rPr>
        <w:t> впервые стал участником </w:t>
      </w:r>
      <w:r w:rsidRPr="008854EB">
        <w:rPr>
          <w:rStyle w:val="a3"/>
          <w:rFonts w:ascii="PT Astra Serif" w:hAnsi="PT Astra Serif" w:cs="Segoe UI"/>
          <w:color w:val="0F1115"/>
          <w:sz w:val="28"/>
          <w:szCs w:val="28"/>
        </w:rPr>
        <w:t>Всероссийского проекта «Алабуга ТОП»</w:t>
      </w:r>
      <w:r w:rsidRPr="008854EB">
        <w:rPr>
          <w:rFonts w:ascii="PT Astra Serif" w:hAnsi="PT Astra Serif" w:cs="Segoe UI"/>
          <w:color w:val="0F1115"/>
          <w:sz w:val="28"/>
          <w:szCs w:val="28"/>
        </w:rPr>
        <w:t> в Елабуге. Это важный шаг в системной работе по вовлечению школьников в трудовую деятельность, формированию у них ответственного отношения к труду и получению первых профессиональных проб в безопасных, организованных условиях.</w:t>
      </w:r>
    </w:p>
    <w:p w:rsidR="005A2FEF" w:rsidRPr="008854EB" w:rsidRDefault="005A2FEF"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Перспективы развития специализированных и сервисных направлений в 2026 году:</w:t>
      </w:r>
    </w:p>
    <w:p w:rsidR="005A2FEF" w:rsidRPr="008854EB" w:rsidRDefault="005A2FEF" w:rsidP="0089151E">
      <w:pPr>
        <w:pStyle w:val="ds-markdown-paragraph"/>
        <w:numPr>
          <w:ilvl w:val="0"/>
          <w:numId w:val="44"/>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Закрепление и расширение присутствия на дальневосточных рыбопромысловых проектах.</w:t>
      </w:r>
    </w:p>
    <w:p w:rsidR="005A2FEF" w:rsidRPr="008854EB" w:rsidRDefault="005A2FEF" w:rsidP="0089151E">
      <w:pPr>
        <w:pStyle w:val="ds-markdown-paragraph"/>
        <w:numPr>
          <w:ilvl w:val="0"/>
          <w:numId w:val="44"/>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Развитие сотрудничества с новыми партнёрами в туристической и транспортной отраслях (сети отелей, операторы железнодорожных перевозок, аэропорты).</w:t>
      </w:r>
    </w:p>
    <w:p w:rsidR="005A2FEF" w:rsidRPr="008854EB" w:rsidRDefault="005A2FEF" w:rsidP="0089151E">
      <w:pPr>
        <w:pStyle w:val="ds-markdown-paragraph"/>
        <w:numPr>
          <w:ilvl w:val="0"/>
          <w:numId w:val="44"/>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Создание пилотных экологических отрядов</w:t>
      </w:r>
      <w:r w:rsidRPr="008854EB">
        <w:rPr>
          <w:rFonts w:ascii="PT Astra Serif" w:hAnsi="PT Astra Serif" w:cs="Segoe UI"/>
          <w:color w:val="0F1115"/>
          <w:sz w:val="28"/>
          <w:szCs w:val="28"/>
        </w:rPr>
        <w:t> для участия в программах по благоустройству, рециклингу и экопросвещению.</w:t>
      </w:r>
    </w:p>
    <w:p w:rsidR="005A2FEF" w:rsidRPr="008854EB" w:rsidRDefault="005A2FEF" w:rsidP="0089151E">
      <w:pPr>
        <w:pStyle w:val="ds-markdown-paragraph"/>
        <w:numPr>
          <w:ilvl w:val="0"/>
          <w:numId w:val="44"/>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Институционализация Трудовых отрядов подростков</w:t>
      </w:r>
      <w:r w:rsidRPr="008854EB">
        <w:rPr>
          <w:rFonts w:ascii="PT Astra Serif" w:hAnsi="PT Astra Serif" w:cs="Segoe UI"/>
          <w:color w:val="0F1115"/>
          <w:sz w:val="28"/>
          <w:szCs w:val="28"/>
        </w:rPr>
        <w:t> как отдельного перспективного направления с собственной образовательной программой.</w:t>
      </w:r>
    </w:p>
    <w:p w:rsidR="005A2FEF" w:rsidRPr="008854EB" w:rsidRDefault="005A2FEF" w:rsidP="005A2FEF">
      <w:pPr>
        <w:pStyle w:val="3"/>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Style w:val="a3"/>
          <w:rFonts w:ascii="PT Astra Serif" w:hAnsi="PT Astra Serif" w:cs="Segoe UI"/>
          <w:b/>
          <w:bCs/>
          <w:color w:val="0F1115"/>
          <w:sz w:val="28"/>
          <w:szCs w:val="28"/>
        </w:rPr>
        <w:t>Образовательные, профориентационные и кадровые проекты РСО в 2025 году: формирование конкурентоспособного молодёжного резерва</w:t>
      </w:r>
    </w:p>
    <w:p w:rsidR="005A2FEF" w:rsidRPr="008854EB" w:rsidRDefault="005A2FEF"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Системная работа по развитию профессиональных и надпрофессиональных компетенций бойцов остаётся одним из ключевых приоритетов Ульяновского регионального отделения РСО. В 2025 году был реализован комплекс образовательных и профориентационных программ, нацеленных на </w:t>
      </w:r>
      <w:r w:rsidRPr="008854EB">
        <w:rPr>
          <w:rStyle w:val="a3"/>
          <w:rFonts w:ascii="PT Astra Serif" w:hAnsi="PT Astra Serif" w:cs="Segoe UI"/>
          <w:color w:val="0F1115"/>
          <w:sz w:val="28"/>
          <w:szCs w:val="28"/>
        </w:rPr>
        <w:t>формирование конкурентоспособного кадрового резерва для региона и страны, развитие лидерского потенциала, повышение уровня проектной грамотности и всестороннюю подготовку студентов к требованиям современного, быстро меняющегося рынка труда.</w:t>
      </w:r>
    </w:p>
    <w:p w:rsidR="005A2FEF" w:rsidRPr="008854EB" w:rsidRDefault="005A2FEF" w:rsidP="005A2FEF">
      <w:pPr>
        <w:pStyle w:val="4"/>
        <w:shd w:val="clear" w:color="auto" w:fill="FFFFFF"/>
        <w:spacing w:before="0" w:line="240" w:lineRule="auto"/>
        <w:ind w:firstLine="709"/>
        <w:jc w:val="both"/>
        <w:rPr>
          <w:rFonts w:ascii="PT Astra Serif" w:hAnsi="PT Astra Serif" w:cs="Segoe UI"/>
          <w:color w:val="0F1115"/>
          <w:sz w:val="28"/>
          <w:szCs w:val="28"/>
        </w:rPr>
      </w:pPr>
      <w:r w:rsidRPr="008854EB">
        <w:rPr>
          <w:rStyle w:val="a3"/>
          <w:rFonts w:ascii="PT Astra Serif" w:hAnsi="PT Astra Serif" w:cs="Segoe UI"/>
          <w:b w:val="0"/>
          <w:bCs w:val="0"/>
          <w:color w:val="0F1115"/>
          <w:sz w:val="28"/>
          <w:szCs w:val="28"/>
        </w:rPr>
        <w:lastRenderedPageBreak/>
        <w:t>1. Проект «ПРОФдвиж»: масштабирование успешной практики</w:t>
      </w:r>
    </w:p>
    <w:p w:rsidR="005A2FEF" w:rsidRPr="008854EB" w:rsidRDefault="005A2FEF"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Проект «ПРОФдвиж», получивший в 2024 году грантовую поддержку, продолжил свою реализацию, закрепив статус основной региональной площадки для профориентационного нетворкинга молодёжи и бизнес-сообщества.</w:t>
      </w:r>
    </w:p>
    <w:p w:rsidR="005A2FEF" w:rsidRPr="008854EB" w:rsidRDefault="005A2FEF"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Основные результаты и активность в 2025 году:</w:t>
      </w:r>
    </w:p>
    <w:p w:rsidR="005A2FEF" w:rsidRPr="008854EB" w:rsidRDefault="005A2FEF" w:rsidP="0089151E">
      <w:pPr>
        <w:pStyle w:val="ds-markdown-paragraph"/>
        <w:numPr>
          <w:ilvl w:val="0"/>
          <w:numId w:val="45"/>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Проведение цикла из более чем 60 образовательных мероприятий</w:t>
      </w:r>
      <w:r w:rsidRPr="008854EB">
        <w:rPr>
          <w:rFonts w:ascii="PT Astra Serif" w:hAnsi="PT Astra Serif" w:cs="Segoe UI"/>
          <w:color w:val="0F1115"/>
          <w:sz w:val="28"/>
          <w:szCs w:val="28"/>
        </w:rPr>
        <w:t> различного формата: мастер-классы от топ-менеджеров ведущих предприятий, карьерные консультации, деловые игры по предпринимательству, тренинги по целеполаганию и личной эффективности.</w:t>
      </w:r>
    </w:p>
    <w:p w:rsidR="005A2FEF" w:rsidRPr="008854EB" w:rsidRDefault="005A2FEF" w:rsidP="0089151E">
      <w:pPr>
        <w:pStyle w:val="ds-markdown-paragraph"/>
        <w:numPr>
          <w:ilvl w:val="0"/>
          <w:numId w:val="45"/>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Разработка и внедрение цифровых карьерных навигаторов</w:t>
      </w:r>
      <w:r w:rsidRPr="008854EB">
        <w:rPr>
          <w:rFonts w:ascii="PT Astra Serif" w:hAnsi="PT Astra Serif" w:cs="Segoe UI"/>
          <w:color w:val="0F1115"/>
          <w:sz w:val="28"/>
          <w:szCs w:val="28"/>
        </w:rPr>
        <w:t> для бойцов РСО, помогающих выстроить индивидуальную образовательно-карьерную траекторию.</w:t>
      </w:r>
    </w:p>
    <w:p w:rsidR="005A2FEF" w:rsidRPr="008854EB" w:rsidRDefault="005A2FEF" w:rsidP="0089151E">
      <w:pPr>
        <w:pStyle w:val="ds-markdown-paragraph"/>
        <w:numPr>
          <w:ilvl w:val="0"/>
          <w:numId w:val="45"/>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Установление партнёрских отношений с ключевыми региональными работодателями</w:t>
      </w:r>
      <w:r w:rsidRPr="008854EB">
        <w:rPr>
          <w:rFonts w:ascii="PT Astra Serif" w:hAnsi="PT Astra Serif" w:cs="Segoe UI"/>
          <w:color w:val="0F1115"/>
          <w:sz w:val="28"/>
          <w:szCs w:val="28"/>
        </w:rPr>
        <w:t>, заинтересованными в «воспитании» кадров со студенческой скамьи.</w:t>
      </w:r>
    </w:p>
    <w:p w:rsidR="005A2FEF" w:rsidRPr="008854EB" w:rsidRDefault="005A2FEF" w:rsidP="005A2FEF">
      <w:pPr>
        <w:pStyle w:val="4"/>
        <w:shd w:val="clear" w:color="auto" w:fill="FFFFFF"/>
        <w:spacing w:before="0" w:line="240" w:lineRule="auto"/>
        <w:ind w:firstLine="709"/>
        <w:jc w:val="both"/>
        <w:rPr>
          <w:rFonts w:ascii="PT Astra Serif" w:hAnsi="PT Astra Serif" w:cs="Segoe UI"/>
          <w:color w:val="0F1115"/>
          <w:sz w:val="28"/>
          <w:szCs w:val="28"/>
        </w:rPr>
      </w:pPr>
      <w:r w:rsidRPr="008854EB">
        <w:rPr>
          <w:rStyle w:val="a3"/>
          <w:rFonts w:ascii="PT Astra Serif" w:hAnsi="PT Astra Serif" w:cs="Segoe UI"/>
          <w:b w:val="0"/>
          <w:bCs w:val="0"/>
          <w:color w:val="0F1115"/>
          <w:sz w:val="28"/>
          <w:szCs w:val="28"/>
        </w:rPr>
        <w:t>2. Конкурс профессионального мастерства «ПРОтруд»: выявление лучших из лучших</w:t>
      </w:r>
    </w:p>
    <w:p w:rsidR="005A2FEF" w:rsidRPr="008854EB" w:rsidRDefault="005A2FEF"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Конкурс «ПРОтруд» укрепил свои позиции как главное соревновательное событие года для демонстрации профессиональных навыков. В 2025 году конкурсная программа была расширена.</w:t>
      </w:r>
    </w:p>
    <w:p w:rsidR="005A2FEF" w:rsidRPr="008854EB" w:rsidRDefault="005A2FEF"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Новые направления и эффекты конкурса:</w:t>
      </w:r>
    </w:p>
    <w:p w:rsidR="005A2FEF" w:rsidRPr="008854EB" w:rsidRDefault="005A2FEF" w:rsidP="0089151E">
      <w:pPr>
        <w:pStyle w:val="ds-markdown-paragraph"/>
        <w:numPr>
          <w:ilvl w:val="0"/>
          <w:numId w:val="46"/>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Помимо традиционных номинаций (строительство, педагогика, медицина, проводниковое и сервисное дело), были добавлены </w:t>
      </w:r>
      <w:r w:rsidRPr="008854EB">
        <w:rPr>
          <w:rStyle w:val="a3"/>
          <w:rFonts w:ascii="PT Astra Serif" w:hAnsi="PT Astra Serif" w:cs="Segoe UI"/>
          <w:color w:val="0F1115"/>
          <w:sz w:val="28"/>
          <w:szCs w:val="28"/>
        </w:rPr>
        <w:t>пилотные испытания в сфере IT-решений для производства и основ промышленного дизайна</w:t>
      </w:r>
      <w:r w:rsidRPr="008854EB">
        <w:rPr>
          <w:rFonts w:ascii="PT Astra Serif" w:hAnsi="PT Astra Serif" w:cs="Segoe UI"/>
          <w:color w:val="0F1115"/>
          <w:sz w:val="28"/>
          <w:szCs w:val="28"/>
        </w:rPr>
        <w:t>.</w:t>
      </w:r>
    </w:p>
    <w:p w:rsidR="005A2FEF" w:rsidRPr="008854EB" w:rsidRDefault="005A2FEF" w:rsidP="0089151E">
      <w:pPr>
        <w:pStyle w:val="ds-markdown-paragraph"/>
        <w:numPr>
          <w:ilvl w:val="0"/>
          <w:numId w:val="46"/>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Конкурсные задания максимально приближены к реальным производственным кейсам, предоставленным партнёрами-работодателями.</w:t>
      </w:r>
    </w:p>
    <w:p w:rsidR="005A2FEF" w:rsidRPr="008854EB" w:rsidRDefault="005A2FEF" w:rsidP="0089151E">
      <w:pPr>
        <w:pStyle w:val="ds-markdown-paragraph"/>
        <w:numPr>
          <w:ilvl w:val="0"/>
          <w:numId w:val="46"/>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Победители и призёры конкурса получили не только ценные призы, но и </w:t>
      </w:r>
      <w:r w:rsidRPr="008854EB">
        <w:rPr>
          <w:rStyle w:val="a3"/>
          <w:rFonts w:ascii="PT Astra Serif" w:hAnsi="PT Astra Serif" w:cs="Segoe UI"/>
          <w:color w:val="0F1115"/>
          <w:sz w:val="28"/>
          <w:szCs w:val="28"/>
        </w:rPr>
        <w:t>сертификаты на стажировки, дополнительные образовательные курсы и преимущества при трудоустройстве в компаниях-партнёрах</w:t>
      </w:r>
      <w:r w:rsidRPr="008854EB">
        <w:rPr>
          <w:rFonts w:ascii="PT Astra Serif" w:hAnsi="PT Astra Serif" w:cs="Segoe UI"/>
          <w:color w:val="0F1115"/>
          <w:sz w:val="28"/>
          <w:szCs w:val="28"/>
        </w:rPr>
        <w:t>.</w:t>
      </w:r>
    </w:p>
    <w:p w:rsidR="005A2FEF" w:rsidRPr="008854EB" w:rsidRDefault="005A2FEF" w:rsidP="005A2FEF">
      <w:pPr>
        <w:pStyle w:val="4"/>
        <w:shd w:val="clear" w:color="auto" w:fill="FFFFFF"/>
        <w:spacing w:before="0" w:line="240" w:lineRule="auto"/>
        <w:ind w:firstLine="709"/>
        <w:jc w:val="both"/>
        <w:rPr>
          <w:rFonts w:ascii="PT Astra Serif" w:hAnsi="PT Astra Serif" w:cs="Segoe UI"/>
          <w:color w:val="0F1115"/>
          <w:sz w:val="28"/>
          <w:szCs w:val="28"/>
        </w:rPr>
      </w:pPr>
      <w:r w:rsidRPr="008854EB">
        <w:rPr>
          <w:rStyle w:val="a3"/>
          <w:rFonts w:ascii="PT Astra Serif" w:hAnsi="PT Astra Serif" w:cs="Segoe UI"/>
          <w:b w:val="0"/>
          <w:bCs w:val="0"/>
          <w:color w:val="0F1115"/>
          <w:sz w:val="28"/>
          <w:szCs w:val="28"/>
        </w:rPr>
        <w:t>3. Медиа-кросс «ПРОФмедиа»: развитие информационного потенциала движения</w:t>
      </w:r>
    </w:p>
    <w:p w:rsidR="005A2FEF" w:rsidRPr="008854EB" w:rsidRDefault="005A2FEF"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Второй сезон конкурса «ПРОФмедиа» подтвердил востребованность этого направления. В эпоху цифровизации </w:t>
      </w:r>
      <w:r w:rsidRPr="008854EB">
        <w:rPr>
          <w:rStyle w:val="a3"/>
          <w:rFonts w:ascii="PT Astra Serif" w:hAnsi="PT Astra Serif" w:cs="Segoe UI"/>
          <w:color w:val="0F1115"/>
          <w:sz w:val="28"/>
          <w:szCs w:val="28"/>
        </w:rPr>
        <w:t>способность грамотно рассказывать о своей деятельности, формировать положительный имидж и привлекать новых участников через digital-каналы становится критически важной компетенцией.</w:t>
      </w:r>
    </w:p>
    <w:p w:rsidR="005A2FEF" w:rsidRPr="008854EB" w:rsidRDefault="005A2FEF"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Итоги медиа-кросса в 2025 году:</w:t>
      </w:r>
    </w:p>
    <w:p w:rsidR="005A2FEF" w:rsidRPr="008854EB" w:rsidRDefault="005A2FEF" w:rsidP="0089151E">
      <w:pPr>
        <w:pStyle w:val="ds-markdown-paragraph"/>
        <w:numPr>
          <w:ilvl w:val="0"/>
          <w:numId w:val="47"/>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Участники (сводные медиа-группы от разных отрядов) создавали полноценные информационные кампании: от разработки контент-плана и производства фото/видео материалов до их продвижения в социальных сетях и анализа метрик.</w:t>
      </w:r>
    </w:p>
    <w:p w:rsidR="005A2FEF" w:rsidRPr="008854EB" w:rsidRDefault="005A2FEF" w:rsidP="0089151E">
      <w:pPr>
        <w:pStyle w:val="ds-markdown-paragraph"/>
        <w:numPr>
          <w:ilvl w:val="0"/>
          <w:numId w:val="47"/>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lastRenderedPageBreak/>
        <w:t>Лучшие проекты были интегрированы в общественную информационную политику регионального отделения РСО</w:t>
      </w:r>
      <w:r w:rsidRPr="008854EB">
        <w:rPr>
          <w:rFonts w:ascii="PT Astra Serif" w:hAnsi="PT Astra Serif" w:cs="Segoe UI"/>
          <w:color w:val="0F1115"/>
          <w:sz w:val="28"/>
          <w:szCs w:val="28"/>
        </w:rPr>
        <w:t>, а их авторы привлечены к работе над освещением ключевых событий движения.</w:t>
      </w:r>
    </w:p>
    <w:p w:rsidR="005A2FEF" w:rsidRPr="008854EB" w:rsidRDefault="005A2FEF" w:rsidP="0089151E">
      <w:pPr>
        <w:pStyle w:val="ds-markdown-paragraph"/>
        <w:numPr>
          <w:ilvl w:val="0"/>
          <w:numId w:val="47"/>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Проведены обучающие сессии с приглашёнными экспертами из сферы PR, SMM и корпоративных коммуникаций.</w:t>
      </w:r>
    </w:p>
    <w:p w:rsidR="005A2FEF" w:rsidRPr="008854EB" w:rsidRDefault="005A2FEF"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Стратегические задачи в образовательном блоке на 2026 год:</w:t>
      </w:r>
    </w:p>
    <w:p w:rsidR="005A2FEF" w:rsidRPr="008854EB" w:rsidRDefault="005A2FEF" w:rsidP="0089151E">
      <w:pPr>
        <w:pStyle w:val="ds-markdown-paragraph"/>
        <w:numPr>
          <w:ilvl w:val="0"/>
          <w:numId w:val="48"/>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Запуск «Цифровой академии РСО»</w:t>
      </w:r>
      <w:r w:rsidRPr="008854EB">
        <w:rPr>
          <w:rFonts w:ascii="PT Astra Serif" w:hAnsi="PT Astra Serif" w:cs="Segoe UI"/>
          <w:color w:val="0F1115"/>
          <w:sz w:val="28"/>
          <w:szCs w:val="28"/>
        </w:rPr>
        <w:t> — онлайн-платформы с библиотекой курсов по soft skills, основам финансовой грамотности, правовой подготовке бойцов и технике безопасности.</w:t>
      </w:r>
    </w:p>
    <w:p w:rsidR="005A2FEF" w:rsidRPr="008854EB" w:rsidRDefault="005A2FEF" w:rsidP="0089151E">
      <w:pPr>
        <w:pStyle w:val="ds-markdown-paragraph"/>
        <w:numPr>
          <w:ilvl w:val="0"/>
          <w:numId w:val="48"/>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Углубление интеграции с вузами</w:t>
      </w:r>
      <w:r w:rsidRPr="008854EB">
        <w:rPr>
          <w:rFonts w:ascii="PT Astra Serif" w:hAnsi="PT Astra Serif" w:cs="Segoe UI"/>
          <w:color w:val="0F1115"/>
          <w:sz w:val="28"/>
          <w:szCs w:val="28"/>
        </w:rPr>
        <w:t> через зачёт практики в студенческих отрядах как части учебного плана по ряду специальностей.</w:t>
      </w:r>
    </w:p>
    <w:p w:rsidR="005A2FEF" w:rsidRPr="008854EB" w:rsidRDefault="005A2FEF" w:rsidP="0089151E">
      <w:pPr>
        <w:pStyle w:val="ds-markdown-paragraph"/>
        <w:numPr>
          <w:ilvl w:val="0"/>
          <w:numId w:val="48"/>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Проведение первого Регионального карьерного форума «Труд.Опыт.Успех»</w:t>
      </w:r>
      <w:r w:rsidRPr="008854EB">
        <w:rPr>
          <w:rFonts w:ascii="PT Astra Serif" w:hAnsi="PT Astra Serif" w:cs="Segoe UI"/>
          <w:color w:val="0F1115"/>
          <w:sz w:val="28"/>
          <w:szCs w:val="28"/>
        </w:rPr>
        <w:t> с участием всех ключевых работодателей региона и ярмаркой вакансий для бойцов и выпускников РСО.</w:t>
      </w:r>
    </w:p>
    <w:p w:rsidR="005A2FEF" w:rsidRPr="008854EB" w:rsidRDefault="005A2FEF" w:rsidP="005A2FEF">
      <w:pPr>
        <w:pStyle w:val="3"/>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Style w:val="a3"/>
          <w:rFonts w:ascii="PT Astra Serif" w:hAnsi="PT Astra Serif" w:cs="Segoe UI"/>
          <w:b/>
          <w:bCs/>
          <w:color w:val="0F1115"/>
          <w:sz w:val="28"/>
          <w:szCs w:val="28"/>
        </w:rPr>
        <w:t>Участие в федеральных мероприятиях, спортивные достижения и развитие инфраструктуры регионального отделения в 2025 году</w:t>
      </w:r>
    </w:p>
    <w:p w:rsidR="005A2FEF" w:rsidRPr="008854EB" w:rsidRDefault="005A2FEF"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Ульяновское региональное отделение РСО в 2025 году продолжило демонстрировать </w:t>
      </w:r>
      <w:r w:rsidRPr="008854EB">
        <w:rPr>
          <w:rStyle w:val="a3"/>
          <w:rFonts w:ascii="PT Astra Serif" w:hAnsi="PT Astra Serif" w:cs="Segoe UI"/>
          <w:color w:val="0F1115"/>
          <w:sz w:val="28"/>
          <w:szCs w:val="28"/>
        </w:rPr>
        <w:t>высокую активность и результативность на всероссийской и окружной аренах</w:t>
      </w:r>
      <w:r w:rsidRPr="008854EB">
        <w:rPr>
          <w:rFonts w:ascii="PT Astra Serif" w:hAnsi="PT Astra Serif" w:cs="Segoe UI"/>
          <w:color w:val="0F1115"/>
          <w:sz w:val="28"/>
          <w:szCs w:val="28"/>
        </w:rPr>
        <w:t>. Успешное участие в федеральных мероприятиях, победы в спортивных и творческих состязаниях не только </w:t>
      </w:r>
      <w:r w:rsidRPr="008854EB">
        <w:rPr>
          <w:rStyle w:val="a3"/>
          <w:rFonts w:ascii="PT Astra Serif" w:hAnsi="PT Astra Serif" w:cs="Segoe UI"/>
          <w:color w:val="0F1115"/>
          <w:sz w:val="28"/>
          <w:szCs w:val="28"/>
        </w:rPr>
        <w:t>повысили узнаваемость и престиж Ульяновской области в общероссийском движении, но и стали мощным мотивационным фактором для самих бойцов, укрепили корпоративный дух и позволили обменяться лучшими практиками с коллегами из других регионов.</w:t>
      </w:r>
    </w:p>
    <w:p w:rsidR="005A2FEF" w:rsidRPr="008854EB" w:rsidRDefault="005A2FEF" w:rsidP="005A2FEF">
      <w:pPr>
        <w:pStyle w:val="4"/>
        <w:shd w:val="clear" w:color="auto" w:fill="FFFFFF"/>
        <w:spacing w:before="0" w:line="240" w:lineRule="auto"/>
        <w:ind w:firstLine="709"/>
        <w:jc w:val="both"/>
        <w:rPr>
          <w:rFonts w:ascii="PT Astra Serif" w:hAnsi="PT Astra Serif" w:cs="Segoe UI"/>
          <w:color w:val="0F1115"/>
          <w:sz w:val="28"/>
          <w:szCs w:val="28"/>
        </w:rPr>
      </w:pPr>
      <w:r w:rsidRPr="008854EB">
        <w:rPr>
          <w:rStyle w:val="a3"/>
          <w:rFonts w:ascii="PT Astra Serif" w:hAnsi="PT Astra Serif" w:cs="Segoe UI"/>
          <w:b w:val="0"/>
          <w:bCs w:val="0"/>
          <w:color w:val="0F1115"/>
          <w:sz w:val="28"/>
          <w:szCs w:val="28"/>
        </w:rPr>
        <w:t>1. Итоги выступлений на флагманских мероприятиях РСО</w:t>
      </w:r>
    </w:p>
    <w:p w:rsidR="005A2FEF" w:rsidRPr="008854EB" w:rsidRDefault="005A2FEF"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Бойцы и представители Ульяновского РО приняли участие в ключевых событиях календаря движения, где показали достойные результаты:</w:t>
      </w:r>
    </w:p>
    <w:p w:rsidR="005A2FEF" w:rsidRPr="008854EB" w:rsidRDefault="005A2FEF" w:rsidP="0089151E">
      <w:pPr>
        <w:pStyle w:val="ds-markdown-paragraph"/>
        <w:numPr>
          <w:ilvl w:val="0"/>
          <w:numId w:val="49"/>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Всероссийский слёт студенческих отрядов (Москва):</w:t>
      </w:r>
      <w:r w:rsidRPr="008854EB">
        <w:rPr>
          <w:rFonts w:ascii="PT Astra Serif" w:hAnsi="PT Astra Serif" w:cs="Segoe UI"/>
          <w:color w:val="0F1115"/>
          <w:sz w:val="28"/>
          <w:szCs w:val="28"/>
        </w:rPr>
        <w:t> Команда региона традиционно проявила себя в спортивной программе Спартакиады, а также в творческих конкурсах, подтвердив разностороннее развитие ульяновских бойцов.</w:t>
      </w:r>
    </w:p>
    <w:p w:rsidR="005A2FEF" w:rsidRPr="008854EB" w:rsidRDefault="005A2FEF" w:rsidP="0089151E">
      <w:pPr>
        <w:pStyle w:val="ds-markdown-paragraph"/>
        <w:numPr>
          <w:ilvl w:val="0"/>
          <w:numId w:val="49"/>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Слёт студенческих отрядов Приволжского федерального округа:</w:t>
      </w:r>
      <w:r w:rsidRPr="008854EB">
        <w:rPr>
          <w:rFonts w:ascii="PT Astra Serif" w:hAnsi="PT Astra Serif" w:cs="Segoe UI"/>
          <w:color w:val="0F1115"/>
          <w:sz w:val="28"/>
          <w:szCs w:val="28"/>
        </w:rPr>
        <w:t> Ульяновские представители боролись за звание «Мистер и Мисс студенческих отрядов ПФО», участвовали в конкурсах профмастерства и культурной программе.</w:t>
      </w:r>
    </w:p>
    <w:p w:rsidR="005A2FEF" w:rsidRPr="008854EB" w:rsidRDefault="005A2FEF" w:rsidP="0089151E">
      <w:pPr>
        <w:pStyle w:val="ds-markdown-paragraph"/>
        <w:numPr>
          <w:ilvl w:val="0"/>
          <w:numId w:val="49"/>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Спартакиада студенческих отрядов ПФО:</w:t>
      </w:r>
      <w:r w:rsidRPr="008854EB">
        <w:rPr>
          <w:rFonts w:ascii="PT Astra Serif" w:hAnsi="PT Astra Serif" w:cs="Segoe UI"/>
          <w:color w:val="0F1115"/>
          <w:sz w:val="28"/>
          <w:szCs w:val="28"/>
        </w:rPr>
        <w:t> Команды региона соревновались в волейболе, футболе, фиджитал-спорту и других дисциплинах, показав хорошую физическую подготовку и волю к победе.</w:t>
      </w:r>
    </w:p>
    <w:p w:rsidR="005A2FEF" w:rsidRPr="008854EB" w:rsidRDefault="005A2FEF"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Эти события являются важнейшей площадкой для </w:t>
      </w:r>
      <w:r w:rsidRPr="008854EB">
        <w:rPr>
          <w:rStyle w:val="a3"/>
          <w:rFonts w:ascii="PT Astra Serif" w:hAnsi="PT Astra Serif" w:cs="Segoe UI"/>
          <w:color w:val="0F1115"/>
          <w:sz w:val="28"/>
          <w:szCs w:val="28"/>
        </w:rPr>
        <w:t>повышения квалификации штабного состава, установления межрегиональных деловых контактов и формирования единой корпоративной культуры движения.</w:t>
      </w:r>
    </w:p>
    <w:p w:rsidR="005A2FEF" w:rsidRPr="008854EB" w:rsidRDefault="005A2FEF" w:rsidP="005A2FEF">
      <w:pPr>
        <w:pStyle w:val="4"/>
        <w:shd w:val="clear" w:color="auto" w:fill="FFFFFF"/>
        <w:spacing w:before="0" w:line="240" w:lineRule="auto"/>
        <w:ind w:firstLine="709"/>
        <w:jc w:val="both"/>
        <w:rPr>
          <w:rFonts w:ascii="PT Astra Serif" w:hAnsi="PT Astra Serif" w:cs="Segoe UI"/>
          <w:color w:val="0F1115"/>
          <w:sz w:val="28"/>
          <w:szCs w:val="28"/>
        </w:rPr>
      </w:pPr>
      <w:r w:rsidRPr="008854EB">
        <w:rPr>
          <w:rStyle w:val="a3"/>
          <w:rFonts w:ascii="PT Astra Serif" w:hAnsi="PT Astra Serif" w:cs="Segoe UI"/>
          <w:b w:val="0"/>
          <w:bCs w:val="0"/>
          <w:color w:val="0F1115"/>
          <w:sz w:val="28"/>
          <w:szCs w:val="28"/>
        </w:rPr>
        <w:lastRenderedPageBreak/>
        <w:t>2. Развитие инфраструктуры и кадрового потенциала внутри региона</w:t>
      </w:r>
    </w:p>
    <w:p w:rsidR="005A2FEF" w:rsidRPr="008854EB" w:rsidRDefault="005A2FEF"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Внутри региона велась планомерная работа по </w:t>
      </w:r>
      <w:r w:rsidRPr="008854EB">
        <w:rPr>
          <w:rStyle w:val="a3"/>
          <w:rFonts w:ascii="PT Astra Serif" w:hAnsi="PT Astra Serif" w:cs="Segoe UI"/>
          <w:color w:val="0F1115"/>
          <w:sz w:val="28"/>
          <w:szCs w:val="28"/>
        </w:rPr>
        <w:t>укреплению материальной базы и расширению сети местных штабов</w:t>
      </w:r>
      <w:r w:rsidRPr="008854EB">
        <w:rPr>
          <w:rFonts w:ascii="PT Astra Serif" w:hAnsi="PT Astra Serif" w:cs="Segoe UI"/>
          <w:color w:val="0F1115"/>
          <w:sz w:val="28"/>
          <w:szCs w:val="28"/>
        </w:rPr>
        <w:t>:</w:t>
      </w:r>
    </w:p>
    <w:p w:rsidR="005A2FEF" w:rsidRPr="008854EB" w:rsidRDefault="005A2FEF" w:rsidP="0089151E">
      <w:pPr>
        <w:pStyle w:val="ds-markdown-paragraph"/>
        <w:numPr>
          <w:ilvl w:val="0"/>
          <w:numId w:val="50"/>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Поддержка и развитие действующих штабов</w:t>
      </w:r>
      <w:r w:rsidRPr="008854EB">
        <w:rPr>
          <w:rFonts w:ascii="PT Astra Serif" w:hAnsi="PT Astra Serif" w:cs="Segoe UI"/>
          <w:color w:val="0F1115"/>
          <w:sz w:val="28"/>
          <w:szCs w:val="28"/>
        </w:rPr>
        <w:t> на базе крупнейших вузов (УлГУ, УлГТУ, УИГА), которые являются центрами притяжения и координации бойцов.</w:t>
      </w:r>
    </w:p>
    <w:p w:rsidR="005A2FEF" w:rsidRPr="008854EB" w:rsidRDefault="005A2FEF" w:rsidP="0089151E">
      <w:pPr>
        <w:pStyle w:val="ds-markdown-paragraph"/>
        <w:numPr>
          <w:ilvl w:val="0"/>
          <w:numId w:val="50"/>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Активная работа по вовлечению студентов учреждений среднего профессионального образования (колледжей и техникумов)</w:t>
      </w:r>
      <w:r w:rsidRPr="008854EB">
        <w:rPr>
          <w:rFonts w:ascii="PT Astra Serif" w:hAnsi="PT Astra Serif" w:cs="Segoe UI"/>
          <w:color w:val="0F1115"/>
          <w:sz w:val="28"/>
          <w:szCs w:val="28"/>
        </w:rPr>
        <w:t>, что позволило привлечь в движение молодых людей, ориентированных на получение рабочих профессий и ранний старт карьеры.</w:t>
      </w:r>
    </w:p>
    <w:p w:rsidR="005A2FEF" w:rsidRPr="008854EB" w:rsidRDefault="005A2FEF" w:rsidP="0089151E">
      <w:pPr>
        <w:pStyle w:val="ds-markdown-paragraph"/>
        <w:numPr>
          <w:ilvl w:val="0"/>
          <w:numId w:val="50"/>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Проведение регулярных школ актива, семинаров для комиссаров и командиров отрядов</w:t>
      </w:r>
      <w:r w:rsidRPr="008854EB">
        <w:rPr>
          <w:rFonts w:ascii="PT Astra Serif" w:hAnsi="PT Astra Serif" w:cs="Segoe UI"/>
          <w:color w:val="0F1115"/>
          <w:sz w:val="28"/>
          <w:szCs w:val="28"/>
        </w:rPr>
        <w:t>, направленных на повышение их управленческих и организаторских качеств.</w:t>
      </w:r>
    </w:p>
    <w:p w:rsidR="005A2FEF" w:rsidRPr="008854EB" w:rsidRDefault="005A2FEF" w:rsidP="005A2FEF">
      <w:pPr>
        <w:pStyle w:val="4"/>
        <w:shd w:val="clear" w:color="auto" w:fill="FFFFFF"/>
        <w:spacing w:before="0" w:line="240" w:lineRule="auto"/>
        <w:ind w:firstLine="709"/>
        <w:jc w:val="both"/>
        <w:rPr>
          <w:rFonts w:ascii="PT Astra Serif" w:hAnsi="PT Astra Serif" w:cs="Segoe UI"/>
          <w:color w:val="0F1115"/>
          <w:sz w:val="28"/>
          <w:szCs w:val="28"/>
        </w:rPr>
      </w:pPr>
      <w:r w:rsidRPr="008854EB">
        <w:rPr>
          <w:rStyle w:val="a3"/>
          <w:rFonts w:ascii="PT Astra Serif" w:hAnsi="PT Astra Serif" w:cs="Segoe UI"/>
          <w:b w:val="0"/>
          <w:bCs w:val="0"/>
          <w:color w:val="0F1115"/>
          <w:sz w:val="28"/>
          <w:szCs w:val="28"/>
        </w:rPr>
        <w:t>3. Выявленные системные проблемы и пути их решения</w:t>
      </w:r>
    </w:p>
    <w:p w:rsidR="005A2FEF" w:rsidRPr="008854EB" w:rsidRDefault="005A2FEF"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Анализ деятельности выявил ряд вызовов, требующих консолидированных усилий для дальнейшего эффективного развития движения на региональном уровне:</w:t>
      </w:r>
    </w:p>
    <w:p w:rsidR="005A2FEF" w:rsidRPr="008854EB" w:rsidRDefault="005A2FEF" w:rsidP="0089151E">
      <w:pPr>
        <w:pStyle w:val="ds-markdown-paragraph"/>
        <w:numPr>
          <w:ilvl w:val="0"/>
          <w:numId w:val="51"/>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Недостаточная системность взаимодействия с органами муниципальной власти.</w:t>
      </w:r>
      <w:r w:rsidRPr="008854EB">
        <w:rPr>
          <w:rFonts w:ascii="PT Astra Serif" w:hAnsi="PT Astra Serif" w:cs="Segoe UI"/>
          <w:color w:val="0F1115"/>
          <w:sz w:val="28"/>
          <w:szCs w:val="28"/>
        </w:rPr>
        <w:t> Зачастую поддержка движения осуществляется точечно и зависит от личной заинтересованности конкретных должностных лиц. Требуется </w:t>
      </w:r>
      <w:r w:rsidRPr="008854EB">
        <w:rPr>
          <w:rStyle w:val="a3"/>
          <w:rFonts w:ascii="PT Astra Serif" w:hAnsi="PT Astra Serif" w:cs="Segoe UI"/>
          <w:color w:val="0F1115"/>
          <w:sz w:val="28"/>
          <w:szCs w:val="28"/>
        </w:rPr>
        <w:t>разработка и утверждение стандартных региональных и муниципальных регламентов взаимодействия</w:t>
      </w:r>
      <w:r w:rsidRPr="008854EB">
        <w:rPr>
          <w:rFonts w:ascii="PT Astra Serif" w:hAnsi="PT Astra Serif" w:cs="Segoe UI"/>
          <w:color w:val="0F1115"/>
          <w:sz w:val="28"/>
          <w:szCs w:val="28"/>
        </w:rPr>
        <w:t>, закрепляющих формы поддержки РСО (например, квоты на трудоустройство, софинансирование мероприятий, предоставление помещений).</w:t>
      </w:r>
    </w:p>
    <w:p w:rsidR="005A2FEF" w:rsidRPr="008854EB" w:rsidRDefault="005A2FEF" w:rsidP="0089151E">
      <w:pPr>
        <w:pStyle w:val="ds-markdown-paragraph"/>
        <w:numPr>
          <w:ilvl w:val="0"/>
          <w:numId w:val="51"/>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Значительный разрыв в уровне развития между региональными отделениями РСО в разных субъектах РФ.</w:t>
      </w:r>
      <w:r w:rsidRPr="008854EB">
        <w:rPr>
          <w:rFonts w:ascii="PT Astra Serif" w:hAnsi="PT Astra Serif" w:cs="Segoe UI"/>
          <w:color w:val="0F1115"/>
          <w:sz w:val="28"/>
          <w:szCs w:val="28"/>
        </w:rPr>
        <w:t> Это создаёт неравные условия для бойцов при участии в межрегиональных проектах и конкурсах. Решение видится в </w:t>
      </w:r>
      <w:r w:rsidRPr="008854EB">
        <w:rPr>
          <w:rStyle w:val="a3"/>
          <w:rFonts w:ascii="PT Astra Serif" w:hAnsi="PT Astra Serif" w:cs="Segoe UI"/>
          <w:color w:val="0F1115"/>
          <w:sz w:val="28"/>
          <w:szCs w:val="28"/>
        </w:rPr>
        <w:t>активизации горизонтальных связей между регионами ПФО для обмена опытом и более активной роли федерального штаба РСО в методической и ресурсной поддержке отстающих регионов.</w:t>
      </w:r>
    </w:p>
    <w:p w:rsidR="005A2FEF" w:rsidRPr="008854EB" w:rsidRDefault="005A2FEF" w:rsidP="005A2FEF">
      <w:pPr>
        <w:pStyle w:val="4"/>
        <w:shd w:val="clear" w:color="auto" w:fill="FFFFFF"/>
        <w:spacing w:before="0" w:line="240" w:lineRule="auto"/>
        <w:ind w:firstLine="709"/>
        <w:jc w:val="both"/>
        <w:rPr>
          <w:rFonts w:ascii="PT Astra Serif" w:hAnsi="PT Astra Serif" w:cs="Segoe UI"/>
          <w:color w:val="0F1115"/>
          <w:sz w:val="28"/>
          <w:szCs w:val="28"/>
        </w:rPr>
      </w:pPr>
      <w:r w:rsidRPr="008854EB">
        <w:rPr>
          <w:rStyle w:val="a3"/>
          <w:rFonts w:ascii="PT Astra Serif" w:hAnsi="PT Astra Serif" w:cs="Segoe UI"/>
          <w:b w:val="0"/>
          <w:bCs w:val="0"/>
          <w:color w:val="0F1115"/>
          <w:sz w:val="28"/>
          <w:szCs w:val="28"/>
        </w:rPr>
        <w:t>4. План первоочередных мероприятий на 2026 год</w:t>
      </w:r>
    </w:p>
    <w:p w:rsidR="005A2FEF" w:rsidRPr="008854EB" w:rsidRDefault="005A2FEF"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Для преодоления указанных challenges и выхода на новый уровень развития в 2026 году Ульяновское региональное отделение РСО ставит перед собой следующие цели:</w:t>
      </w:r>
    </w:p>
    <w:p w:rsidR="005A2FEF" w:rsidRPr="008854EB" w:rsidRDefault="005A2FEF" w:rsidP="0089151E">
      <w:pPr>
        <w:pStyle w:val="ds-markdown-paragraph"/>
        <w:numPr>
          <w:ilvl w:val="0"/>
          <w:numId w:val="52"/>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Организация и проведение первого в истории региона масштабного Регионального слёта студенческих отрядов Ульяновской области</w:t>
      </w:r>
      <w:r w:rsidRPr="008854EB">
        <w:rPr>
          <w:rFonts w:ascii="PT Astra Serif" w:hAnsi="PT Astra Serif" w:cs="Segoe UI"/>
          <w:color w:val="0F1115"/>
          <w:sz w:val="28"/>
          <w:szCs w:val="28"/>
        </w:rPr>
        <w:t>, который соберёт более 500 участников: действующих бойцов, ветеранов движения, работодателей, представителей органов власти и образовательных организаций. Слёт станет ключевой точкой консолидации сообщества, презентации достижений и формирования планов на будущее.</w:t>
      </w:r>
    </w:p>
    <w:p w:rsidR="005A2FEF" w:rsidRPr="008854EB" w:rsidRDefault="005A2FEF" w:rsidP="0089151E">
      <w:pPr>
        <w:pStyle w:val="ds-markdown-paragraph"/>
        <w:numPr>
          <w:ilvl w:val="0"/>
          <w:numId w:val="52"/>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Достижение целевого показателя общей численности движения в регионе — 1 500 человек</w:t>
      </w:r>
      <w:r w:rsidRPr="008854EB">
        <w:rPr>
          <w:rFonts w:ascii="PT Astra Serif" w:hAnsi="PT Astra Serif" w:cs="Segoe UI"/>
          <w:color w:val="0F1115"/>
          <w:sz w:val="28"/>
          <w:szCs w:val="28"/>
        </w:rPr>
        <w:t> за счёт усиленной агитационной работы и улучшения условий труда.</w:t>
      </w:r>
    </w:p>
    <w:p w:rsidR="005A2FEF" w:rsidRPr="008854EB" w:rsidRDefault="005A2FEF" w:rsidP="0089151E">
      <w:pPr>
        <w:pStyle w:val="ds-markdown-paragraph"/>
        <w:numPr>
          <w:ilvl w:val="0"/>
          <w:numId w:val="52"/>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lastRenderedPageBreak/>
        <w:t>Создание и запуск пилотных проектов новых профильных отрядов</w:t>
      </w:r>
      <w:r w:rsidRPr="008854EB">
        <w:rPr>
          <w:rFonts w:ascii="PT Astra Serif" w:hAnsi="PT Astra Serif" w:cs="Segoe UI"/>
          <w:color w:val="0F1115"/>
          <w:sz w:val="28"/>
          <w:szCs w:val="28"/>
        </w:rPr>
        <w:t>, таких как </w:t>
      </w:r>
      <w:r w:rsidRPr="008854EB">
        <w:rPr>
          <w:rStyle w:val="a3"/>
          <w:rFonts w:ascii="PT Astra Serif" w:hAnsi="PT Astra Serif" w:cs="Segoe UI"/>
          <w:color w:val="0F1115"/>
          <w:sz w:val="28"/>
          <w:szCs w:val="28"/>
        </w:rPr>
        <w:t>экологический отряд</w:t>
      </w:r>
      <w:r w:rsidRPr="008854EB">
        <w:rPr>
          <w:rFonts w:ascii="PT Astra Serif" w:hAnsi="PT Astra Serif" w:cs="Segoe UI"/>
          <w:color w:val="0F1115"/>
          <w:sz w:val="28"/>
          <w:szCs w:val="28"/>
        </w:rPr>
        <w:t> (в partnership с региональным Минприроды), </w:t>
      </w:r>
      <w:r w:rsidRPr="008854EB">
        <w:rPr>
          <w:rStyle w:val="a3"/>
          <w:rFonts w:ascii="PT Astra Serif" w:hAnsi="PT Astra Serif" w:cs="Segoe UI"/>
          <w:color w:val="0F1115"/>
          <w:sz w:val="28"/>
          <w:szCs w:val="28"/>
        </w:rPr>
        <w:t>IT-отряд</w:t>
      </w:r>
      <w:r w:rsidRPr="008854EB">
        <w:rPr>
          <w:rFonts w:ascii="PT Astra Serif" w:hAnsi="PT Astra Serif" w:cs="Segoe UI"/>
          <w:color w:val="0F1115"/>
          <w:sz w:val="28"/>
          <w:szCs w:val="28"/>
        </w:rPr>
        <w:t> (для работы над цифровизацией социальных и производственных объектов) и </w:t>
      </w:r>
      <w:r w:rsidRPr="008854EB">
        <w:rPr>
          <w:rStyle w:val="a3"/>
          <w:rFonts w:ascii="PT Astra Serif" w:hAnsi="PT Astra Serif" w:cs="Segoe UI"/>
          <w:color w:val="0F1115"/>
          <w:sz w:val="28"/>
          <w:szCs w:val="28"/>
        </w:rPr>
        <w:t>медиа-отряд</w:t>
      </w:r>
      <w:r w:rsidRPr="008854EB">
        <w:rPr>
          <w:rFonts w:ascii="PT Astra Serif" w:hAnsi="PT Astra Serif" w:cs="Segoe UI"/>
          <w:color w:val="0F1115"/>
          <w:sz w:val="28"/>
          <w:szCs w:val="28"/>
        </w:rPr>
        <w:t> на постоянной основе.</w:t>
      </w:r>
    </w:p>
    <w:p w:rsidR="005A2FEF" w:rsidRPr="008854EB" w:rsidRDefault="005A2FEF" w:rsidP="0089151E">
      <w:pPr>
        <w:pStyle w:val="ds-markdown-paragraph"/>
        <w:numPr>
          <w:ilvl w:val="0"/>
          <w:numId w:val="52"/>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Активная проработка с Администрацией Губернатора и Правительством Ульяновской области вопроса об учреждении ведомственных наград и знаков отличия</w:t>
      </w:r>
      <w:r w:rsidRPr="008854EB">
        <w:rPr>
          <w:rFonts w:ascii="PT Astra Serif" w:hAnsi="PT Astra Serif" w:cs="Segoe UI"/>
          <w:color w:val="0F1115"/>
          <w:sz w:val="28"/>
          <w:szCs w:val="28"/>
        </w:rPr>
        <w:t> (в том числе знамени Губернатора) для лучших студенческих отрядов и бойцов.</w:t>
      </w:r>
    </w:p>
    <w:p w:rsidR="005A2FEF" w:rsidRPr="008854EB" w:rsidRDefault="005A2FEF"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В заключение необходимо подчеркнуть, что Российские студенческие отряды — это гораздо больше, чем временная трудовая занятость. Это комплексная образовательно-воспитательная система, «школа жизни», формирующая социально ответственных, профессионально компетентных и патриотически настроенных граждан.</w:t>
      </w:r>
      <w:r w:rsidRPr="008854EB">
        <w:rPr>
          <w:rFonts w:ascii="PT Astra Serif" w:hAnsi="PT Astra Serif" w:cs="Segoe UI"/>
          <w:color w:val="0F1115"/>
          <w:sz w:val="28"/>
          <w:szCs w:val="28"/>
        </w:rPr>
        <w:t> Достигнутые в 2025 году результаты и намеченные планы на 2026 год убедительно доказывают, что движение в Ульяновской области обладает мощным потенциалом для дальнейшего роста и готово вносить весомый вклад в решение кадровых вопросов региона, обеспечивая приток молодых, инициативных и уже имеющих практический опыт специалистов в ключевые секторы экономики и социальной сферы.</w:t>
      </w:r>
    </w:p>
    <w:p w:rsidR="000A6D87" w:rsidRPr="008854EB" w:rsidRDefault="000A6D87"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p>
    <w:p w:rsidR="005A2FEF" w:rsidRPr="008854EB" w:rsidRDefault="005A2FEF" w:rsidP="005A2FEF">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p>
    <w:p w:rsidR="0061489E" w:rsidRPr="008854EB" w:rsidRDefault="000A6D87" w:rsidP="008854EB">
      <w:pPr>
        <w:pStyle w:val="a6"/>
        <w:numPr>
          <w:ilvl w:val="0"/>
          <w:numId w:val="72"/>
        </w:numPr>
        <w:jc w:val="both"/>
        <w:rPr>
          <w:rFonts w:ascii="PT Astra Serif" w:hAnsi="PT Astra Serif"/>
          <w:b/>
          <w:bCs/>
          <w:sz w:val="28"/>
          <w:szCs w:val="28"/>
        </w:rPr>
      </w:pPr>
      <w:r w:rsidRPr="008854EB">
        <w:rPr>
          <w:rFonts w:ascii="PT Astra Serif" w:hAnsi="PT Astra Serif"/>
          <w:b/>
          <w:bCs/>
          <w:sz w:val="28"/>
          <w:szCs w:val="28"/>
        </w:rPr>
        <w:t xml:space="preserve">ПАТРИОТИЧЕСКОЕ ВОСПИТАНИЕ, ПОПУЛЯРИЗАЦИЯ ДУХОВНО-НРАВСТВЕННЫХ ЦЕННОСТЕЙ И ПРОФИЛАКТИКА ДЕСТРУКТИВНЫХ ЯВЛЕНИЙ В МОЛОДЕЖНОЙ СРЕДЕ </w:t>
      </w:r>
    </w:p>
    <w:p w:rsidR="00A72881" w:rsidRPr="008854EB" w:rsidRDefault="00A72881" w:rsidP="00A72881">
      <w:pPr>
        <w:shd w:val="clear" w:color="auto" w:fill="FEFEFE"/>
        <w:ind w:firstLine="709"/>
        <w:jc w:val="both"/>
        <w:rPr>
          <w:rFonts w:ascii="PT Astra Serif" w:hAnsi="PT Astra Serif"/>
          <w:sz w:val="28"/>
          <w:szCs w:val="28"/>
        </w:rPr>
      </w:pPr>
      <w:r w:rsidRPr="008854EB">
        <w:rPr>
          <w:rFonts w:ascii="PT Astra Serif" w:hAnsi="PT Astra Serif" w:cs="Arial"/>
          <w:sz w:val="28"/>
          <w:szCs w:val="28"/>
        </w:rPr>
        <w:t xml:space="preserve">С целью исполнения </w:t>
      </w:r>
      <w:r w:rsidRPr="008854EB">
        <w:rPr>
          <w:rFonts w:ascii="PT Astra Serif" w:hAnsi="PT Astra Serif"/>
          <w:sz w:val="28"/>
          <w:szCs w:val="28"/>
        </w:rPr>
        <w:t xml:space="preserve">Указа Президента Российской Федерации </w:t>
      </w:r>
      <w:r w:rsidRPr="008854EB">
        <w:rPr>
          <w:rFonts w:ascii="PT Astra Serif" w:hAnsi="PT Astra Serif"/>
          <w:sz w:val="28"/>
          <w:szCs w:val="28"/>
        </w:rPr>
        <w:br/>
        <w:t xml:space="preserve">«Об </w:t>
      </w:r>
      <w:r w:rsidRPr="008854EB">
        <w:rPr>
          <w:rFonts w:ascii="PT Astra Serif" w:hAnsi="PT Astra Serif" w:cs="Arial"/>
          <w:sz w:val="28"/>
          <w:szCs w:val="28"/>
        </w:rPr>
        <w:t xml:space="preserve">утверждении Основ государственной политики по сохранению и укреплению традиционных российских духовно-нравственных ценностей» нашим ведомством был разработан ведомственный план работы. Также наше ведомство является соисполнителем регионального межведомственного плана по реализации данного Указа, где ряд мероприятий являются организационно-техническими и также мероприятия, направленные на </w:t>
      </w:r>
      <w:r w:rsidRPr="008854EB">
        <w:rPr>
          <w:rFonts w:ascii="PT Astra Serif" w:hAnsi="PT Astra Serif" w:cs="Times New Roman CYR"/>
          <w:sz w:val="28"/>
          <w:szCs w:val="28"/>
        </w:rPr>
        <w:t xml:space="preserve">воспитание молодёжи </w:t>
      </w:r>
      <w:r w:rsidRPr="008854EB">
        <w:rPr>
          <w:rFonts w:ascii="PT Astra Serif" w:hAnsi="PT Astra Serif" w:cs="Times New Roman CYR"/>
          <w:sz w:val="28"/>
          <w:szCs w:val="28"/>
        </w:rPr>
        <w:br/>
        <w:t xml:space="preserve">в соответствии с целями государственной политики по сохранению </w:t>
      </w:r>
      <w:r w:rsidRPr="008854EB">
        <w:rPr>
          <w:rFonts w:ascii="PT Astra Serif" w:hAnsi="PT Astra Serif" w:cs="Times New Roman CYR"/>
          <w:sz w:val="28"/>
          <w:szCs w:val="28"/>
        </w:rPr>
        <w:br/>
        <w:t xml:space="preserve">и укреплению традиционных ценностей. </w:t>
      </w:r>
    </w:p>
    <w:p w:rsidR="00A72881" w:rsidRPr="008854EB" w:rsidRDefault="00A72881" w:rsidP="00A72881">
      <w:pPr>
        <w:pStyle w:val="a4"/>
        <w:spacing w:before="0" w:beforeAutospacing="0" w:after="0" w:afterAutospacing="0"/>
        <w:ind w:right="-1" w:firstLine="709"/>
        <w:jc w:val="both"/>
        <w:textAlignment w:val="baseline"/>
        <w:rPr>
          <w:rFonts w:ascii="PT Astra Serif" w:hAnsi="PT Astra Serif"/>
          <w:sz w:val="28"/>
          <w:szCs w:val="28"/>
        </w:rPr>
      </w:pPr>
      <w:r w:rsidRPr="008854EB">
        <w:rPr>
          <w:rFonts w:ascii="PT Astra Serif" w:hAnsi="PT Astra Serif"/>
          <w:sz w:val="28"/>
          <w:szCs w:val="28"/>
        </w:rPr>
        <w:t>В Министерстве создана рабочая группа</w:t>
      </w:r>
      <w:r w:rsidRPr="008854EB">
        <w:rPr>
          <w:rFonts w:ascii="PT Astra Serif" w:hAnsi="PT Astra Serif"/>
          <w:b/>
          <w:bCs/>
          <w:sz w:val="28"/>
          <w:szCs w:val="28"/>
        </w:rPr>
        <w:t xml:space="preserve"> </w:t>
      </w:r>
      <w:r w:rsidRPr="008854EB">
        <w:rPr>
          <w:rFonts w:ascii="PT Astra Serif" w:hAnsi="PT Astra Serif"/>
          <w:sz w:val="28"/>
          <w:szCs w:val="28"/>
        </w:rPr>
        <w:t xml:space="preserve">по реализации мероприятий по противодействию распространению идеологии терроризма и экстремизма, сохранению и укреплению традиционных российских духовно-нравственных ценностей среди молодёжи, проживающей на территории Ульяновской области (распоряжение Министерства молодёжного развития Ульяновской области №44-р от 29.05.2024). </w:t>
      </w:r>
    </w:p>
    <w:p w:rsidR="00A72881" w:rsidRPr="008854EB" w:rsidRDefault="00A72881" w:rsidP="00A72881">
      <w:pPr>
        <w:ind w:firstLine="709"/>
        <w:jc w:val="both"/>
        <w:rPr>
          <w:rFonts w:ascii="PT Astra Serif" w:hAnsi="PT Astra Serif"/>
          <w:sz w:val="28"/>
          <w:szCs w:val="28"/>
        </w:rPr>
      </w:pPr>
      <w:r w:rsidRPr="008854EB">
        <w:rPr>
          <w:rFonts w:ascii="PT Astra Serif" w:hAnsi="PT Astra Serif"/>
          <w:bCs/>
          <w:sz w:val="28"/>
          <w:szCs w:val="28"/>
        </w:rPr>
        <w:lastRenderedPageBreak/>
        <w:t xml:space="preserve">В регионе реализуются патриотические проекты всероссийского регионального уровней. В 2024 году были проведены мероприятия таких всероссийских проектов как «Диалоги с Героями» (встречи с Героями России»), «Вахта памяти» (участие в военно-исторических поисковых экспедициях), «Мы – граждане России» (вручение паспорта 14-ти летним гражданам Российской Федерации в торжественной обстановке), Всероссийский проект служения «Твой Герой» (встречи с участниками СВО, вовлечение ветеранов СВО в патриотическое воспитание молодёжи, </w:t>
      </w:r>
      <w:r w:rsidRPr="008854EB">
        <w:rPr>
          <w:rFonts w:ascii="PT Astra Serif" w:hAnsi="PT Astra Serif"/>
          <w:sz w:val="28"/>
          <w:szCs w:val="28"/>
        </w:rPr>
        <w:t xml:space="preserve">месячник героико-патриотической работы «Отчизны верные сыны». </w:t>
      </w:r>
    </w:p>
    <w:p w:rsidR="00A72881" w:rsidRPr="008854EB" w:rsidRDefault="00A72881" w:rsidP="00A72881">
      <w:pPr>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На территории Ульяновской области ведёт свою деятельность Ульяновское региональное отделение Общероссийского общественного движения по увековечению памяти погибших при защите Отечества «Поисковое движение России», вовлекающее молодёжь в патриотические проекты регионального, окружного, всероссийского и международного уровней. По итогам 2025 года в регионе действует </w:t>
      </w:r>
      <w:r w:rsidRPr="008854EB">
        <w:rPr>
          <w:rFonts w:ascii="PT Astra Serif" w:hAnsi="PT Astra Serif" w:cs="Segoe UI"/>
          <w:b/>
          <w:bCs/>
          <w:color w:val="0F1115"/>
          <w:sz w:val="28"/>
          <w:szCs w:val="28"/>
        </w:rPr>
        <w:t>17 поисковых отрядов и объединений</w:t>
      </w:r>
      <w:r w:rsidRPr="008854EB">
        <w:rPr>
          <w:rFonts w:ascii="PT Astra Serif" w:hAnsi="PT Astra Serif" w:cs="Segoe UI"/>
          <w:color w:val="0F1115"/>
          <w:sz w:val="28"/>
          <w:szCs w:val="28"/>
        </w:rPr>
        <w:t>, еще </w:t>
      </w:r>
      <w:r w:rsidRPr="008854EB">
        <w:rPr>
          <w:rFonts w:ascii="PT Astra Serif" w:hAnsi="PT Astra Serif" w:cs="Segoe UI"/>
          <w:b/>
          <w:bCs/>
          <w:color w:val="0F1115"/>
          <w:sz w:val="28"/>
          <w:szCs w:val="28"/>
        </w:rPr>
        <w:t>4 поисковых отряда находятся в стадии вступления</w:t>
      </w:r>
      <w:r w:rsidRPr="008854EB">
        <w:rPr>
          <w:rFonts w:ascii="PT Astra Serif" w:hAnsi="PT Astra Serif" w:cs="Segoe UI"/>
          <w:color w:val="0F1115"/>
          <w:sz w:val="28"/>
          <w:szCs w:val="28"/>
        </w:rPr>
        <w:t>, один из которых – профильный школьный отряд «Искра», первый в своем роде. На сегодняшний день поисковые отряды условно делятся на две категории: сводные по территориальной принадлежности и студенческие (на базе учебных заведений).</w:t>
      </w:r>
    </w:p>
    <w:p w:rsidR="00A72881" w:rsidRPr="008854EB" w:rsidRDefault="00A72881" w:rsidP="00A72881">
      <w:pPr>
        <w:shd w:val="clear" w:color="auto" w:fill="FFFFFF"/>
        <w:spacing w:after="0" w:line="240" w:lineRule="auto"/>
        <w:ind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color w:val="0F1115"/>
          <w:sz w:val="28"/>
          <w:szCs w:val="28"/>
          <w:lang w:eastAsia="ru-RU"/>
        </w:rPr>
        <w:t>За 2025 год было проведено </w:t>
      </w:r>
      <w:r w:rsidRPr="008854EB">
        <w:rPr>
          <w:rFonts w:ascii="PT Astra Serif" w:eastAsia="Times New Roman" w:hAnsi="PT Astra Serif" w:cs="Segoe UI"/>
          <w:b/>
          <w:bCs/>
          <w:color w:val="0F1115"/>
          <w:sz w:val="28"/>
          <w:szCs w:val="28"/>
          <w:lang w:eastAsia="ru-RU"/>
        </w:rPr>
        <w:t>12 полевых поисковых экспедиций и 2 разведки</w:t>
      </w:r>
      <w:r w:rsidRPr="008854EB">
        <w:rPr>
          <w:rFonts w:ascii="PT Astra Serif" w:eastAsia="Times New Roman" w:hAnsi="PT Astra Serif" w:cs="Segoe UI"/>
          <w:color w:val="0F1115"/>
          <w:sz w:val="28"/>
          <w:szCs w:val="28"/>
          <w:lang w:eastAsia="ru-RU"/>
        </w:rPr>
        <w:t> в Калужской, Новгородской, Ленинградской, Воронежской, Волгоградской областях, Республике Карелия и Гомельской области Республики Беларусь. По итогам работы подняты останки </w:t>
      </w:r>
      <w:r w:rsidRPr="008854EB">
        <w:rPr>
          <w:rFonts w:ascii="PT Astra Serif" w:eastAsia="Times New Roman" w:hAnsi="PT Astra Serif" w:cs="Segoe UI"/>
          <w:b/>
          <w:bCs/>
          <w:color w:val="0F1115"/>
          <w:sz w:val="28"/>
          <w:szCs w:val="28"/>
          <w:lang w:eastAsia="ru-RU"/>
        </w:rPr>
        <w:t>135 бойцов Рабоче-Крестьянской Красной Армии (РККА)</w:t>
      </w:r>
      <w:r w:rsidRPr="008854EB">
        <w:rPr>
          <w:rFonts w:ascii="PT Astra Serif" w:eastAsia="Times New Roman" w:hAnsi="PT Astra Serif" w:cs="Segoe UI"/>
          <w:color w:val="0F1115"/>
          <w:sz w:val="28"/>
          <w:szCs w:val="28"/>
          <w:lang w:eastAsia="ru-RU"/>
        </w:rPr>
        <w:t>. Более половины личного состава регионального отделения приняли участие в экспедиционной работе. В регионе проведено </w:t>
      </w:r>
      <w:r w:rsidRPr="008854EB">
        <w:rPr>
          <w:rFonts w:ascii="PT Astra Serif" w:eastAsia="Times New Roman" w:hAnsi="PT Astra Serif" w:cs="Segoe UI"/>
          <w:b/>
          <w:bCs/>
          <w:color w:val="0F1115"/>
          <w:sz w:val="28"/>
          <w:szCs w:val="28"/>
          <w:lang w:eastAsia="ru-RU"/>
        </w:rPr>
        <w:t>3 торжественных захоронения</w:t>
      </w:r>
      <w:r w:rsidRPr="008854EB">
        <w:rPr>
          <w:rFonts w:ascii="PT Astra Serif" w:eastAsia="Times New Roman" w:hAnsi="PT Astra Serif" w:cs="Segoe UI"/>
          <w:color w:val="0F1115"/>
          <w:sz w:val="28"/>
          <w:szCs w:val="28"/>
          <w:lang w:eastAsia="ru-RU"/>
        </w:rPr>
        <w:t xml:space="preserve"> бойцов, найденных поисковиками: Бильданова Габделяхата Ахметовича (Новгородская область – с. Енганаево Чердаклинский район), Кошечкина Василия Васильевича (Смоленская область – с. Новиковка Старомайнский район), Толузарова Сергея Ивановича (уроженец Цильнинского района, захоронение – г. Ульяновск). </w:t>
      </w:r>
    </w:p>
    <w:p w:rsidR="00A72881" w:rsidRPr="008854EB" w:rsidRDefault="00A72881" w:rsidP="00A72881">
      <w:pPr>
        <w:shd w:val="clear" w:color="auto" w:fill="FFFFFF"/>
        <w:spacing w:after="0" w:line="240" w:lineRule="auto"/>
        <w:ind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color w:val="0F1115"/>
          <w:sz w:val="28"/>
          <w:szCs w:val="28"/>
          <w:lang w:eastAsia="ru-RU"/>
        </w:rPr>
        <w:t>В рамках юбилейного года Победы были организованы </w:t>
      </w:r>
      <w:r w:rsidRPr="008854EB">
        <w:rPr>
          <w:rFonts w:ascii="PT Astra Serif" w:eastAsia="Times New Roman" w:hAnsi="PT Astra Serif" w:cs="Segoe UI"/>
          <w:b/>
          <w:bCs/>
          <w:color w:val="0F1115"/>
          <w:sz w:val="28"/>
          <w:szCs w:val="28"/>
          <w:lang w:eastAsia="ru-RU"/>
        </w:rPr>
        <w:t>8 региональных выставок</w:t>
      </w:r>
      <w:r w:rsidRPr="008854EB">
        <w:rPr>
          <w:rFonts w:ascii="PT Astra Serif" w:eastAsia="Times New Roman" w:hAnsi="PT Astra Serif" w:cs="Segoe UI"/>
          <w:color w:val="0F1115"/>
          <w:sz w:val="28"/>
          <w:szCs w:val="28"/>
          <w:lang w:eastAsia="ru-RU"/>
        </w:rPr>
        <w:t> проекта «Без срока давности» в муниципальных районах и городах с учетом регионального компонента и вклада Ульяновской области в Победу. Охват составил </w:t>
      </w:r>
      <w:r w:rsidRPr="008854EB">
        <w:rPr>
          <w:rFonts w:ascii="PT Astra Serif" w:eastAsia="Times New Roman" w:hAnsi="PT Astra Serif" w:cs="Segoe UI"/>
          <w:b/>
          <w:bCs/>
          <w:color w:val="0F1115"/>
          <w:sz w:val="28"/>
          <w:szCs w:val="28"/>
          <w:lang w:eastAsia="ru-RU"/>
        </w:rPr>
        <w:t>более 7000 человек</w:t>
      </w:r>
      <w:r w:rsidRPr="008854EB">
        <w:rPr>
          <w:rFonts w:ascii="PT Astra Serif" w:eastAsia="Times New Roman" w:hAnsi="PT Astra Serif" w:cs="Segoe UI"/>
          <w:color w:val="0F1115"/>
          <w:sz w:val="28"/>
          <w:szCs w:val="28"/>
          <w:lang w:eastAsia="ru-RU"/>
        </w:rPr>
        <w:t>. Также функционируют стационарные поисковые музеи отрядов «Крутояр», «Авангард», «Святой Гавриил», проведены выездные выставки в школы, техникумы и детские оздоровительные лагеря региона, которые посетили более </w:t>
      </w:r>
      <w:r w:rsidRPr="008854EB">
        <w:rPr>
          <w:rFonts w:ascii="PT Astra Serif" w:eastAsia="Times New Roman" w:hAnsi="PT Astra Serif" w:cs="Segoe UI"/>
          <w:b/>
          <w:bCs/>
          <w:color w:val="0F1115"/>
          <w:sz w:val="28"/>
          <w:szCs w:val="28"/>
          <w:lang w:eastAsia="ru-RU"/>
        </w:rPr>
        <w:t>2000 детей и подростков</w:t>
      </w:r>
      <w:r w:rsidRPr="008854EB">
        <w:rPr>
          <w:rFonts w:ascii="PT Astra Serif" w:eastAsia="Times New Roman" w:hAnsi="PT Astra Serif" w:cs="Segoe UI"/>
          <w:color w:val="0F1115"/>
          <w:sz w:val="28"/>
          <w:szCs w:val="28"/>
          <w:lang w:eastAsia="ru-RU"/>
        </w:rPr>
        <w:t>. Отдельные стендовые экспозиции «Ульяновск – город трудовой доблести» оформлены в местах массового прохождения людей.</w:t>
      </w:r>
    </w:p>
    <w:p w:rsidR="00A72881" w:rsidRPr="008854EB" w:rsidRDefault="00A72881" w:rsidP="00A72881">
      <w:pPr>
        <w:shd w:val="clear" w:color="auto" w:fill="FFFFFF"/>
        <w:spacing w:after="0" w:line="240" w:lineRule="auto"/>
        <w:ind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color w:val="0F1115"/>
          <w:sz w:val="28"/>
          <w:szCs w:val="28"/>
          <w:lang w:eastAsia="ru-RU"/>
        </w:rPr>
        <w:lastRenderedPageBreak/>
        <w:t>В августе 2025 года в рамках выигранного президентского гранта был проведен полномасштабный учебно-поисковый лагерь «Волжский фронт», в котором прошли обучение </w:t>
      </w:r>
      <w:r w:rsidRPr="008854EB">
        <w:rPr>
          <w:rFonts w:ascii="PT Astra Serif" w:eastAsia="Times New Roman" w:hAnsi="PT Astra Serif" w:cs="Segoe UI"/>
          <w:b/>
          <w:bCs/>
          <w:color w:val="0F1115"/>
          <w:sz w:val="28"/>
          <w:szCs w:val="28"/>
          <w:lang w:eastAsia="ru-RU"/>
        </w:rPr>
        <w:t>83 молодых поисковика и кандидата в члены поисковых отрядов</w:t>
      </w:r>
      <w:r w:rsidRPr="008854EB">
        <w:rPr>
          <w:rFonts w:ascii="PT Astra Serif" w:eastAsia="Times New Roman" w:hAnsi="PT Astra Serif" w:cs="Segoe UI"/>
          <w:color w:val="0F1115"/>
          <w:sz w:val="28"/>
          <w:szCs w:val="28"/>
          <w:lang w:eastAsia="ru-RU"/>
        </w:rPr>
        <w:t>. В лагере также была организована просветительская работа с более чем </w:t>
      </w:r>
      <w:r w:rsidRPr="008854EB">
        <w:rPr>
          <w:rFonts w:ascii="PT Astra Serif" w:eastAsia="Times New Roman" w:hAnsi="PT Astra Serif" w:cs="Segoe UI"/>
          <w:b/>
          <w:bCs/>
          <w:color w:val="0F1115"/>
          <w:sz w:val="28"/>
          <w:szCs w:val="28"/>
          <w:lang w:eastAsia="ru-RU"/>
        </w:rPr>
        <w:t>400 подростками</w:t>
      </w:r>
      <w:r w:rsidRPr="008854EB">
        <w:rPr>
          <w:rFonts w:ascii="PT Astra Serif" w:eastAsia="Times New Roman" w:hAnsi="PT Astra Serif" w:cs="Segoe UI"/>
          <w:color w:val="0F1115"/>
          <w:sz w:val="28"/>
          <w:szCs w:val="28"/>
          <w:lang w:eastAsia="ru-RU"/>
        </w:rPr>
        <w:t> из оздоровительной смены лагеря «Смарт». Три молодых поисковика региона приняли участие во Всероссийском слете школьных поисковых отрядов в ВДЦ «Орленок».</w:t>
      </w:r>
    </w:p>
    <w:p w:rsidR="00A72881" w:rsidRPr="008854EB" w:rsidRDefault="00A72881" w:rsidP="00A72881">
      <w:pPr>
        <w:shd w:val="clear" w:color="auto" w:fill="FFFFFF"/>
        <w:spacing w:after="0" w:line="240" w:lineRule="auto"/>
        <w:ind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color w:val="0F1115"/>
          <w:sz w:val="28"/>
          <w:szCs w:val="28"/>
          <w:lang w:eastAsia="ru-RU"/>
        </w:rPr>
        <w:t>Значительное внимание уделяется взаимодействию с поисковиками Республики Беларусь. Ведутся работы по подготовке совместных экспедиций, изучению боевого пути 154-й стрелковой дивизии в Гомельской области, изготовлению и открытию мемориальной плиты в городе Жлобин. Согласовано предложение о посадке Аллеи Памяти и установке поклонного креста.</w:t>
      </w:r>
    </w:p>
    <w:p w:rsidR="00A72881" w:rsidRPr="008854EB" w:rsidRDefault="00A72881" w:rsidP="00A72881">
      <w:pPr>
        <w:shd w:val="clear" w:color="auto" w:fill="FFFFFF"/>
        <w:spacing w:after="0" w:line="240" w:lineRule="auto"/>
        <w:ind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color w:val="0F1115"/>
          <w:sz w:val="28"/>
          <w:szCs w:val="28"/>
          <w:lang w:eastAsia="ru-RU"/>
        </w:rPr>
        <w:t>Ведется активная работа по увековечению памяти. На территории области находятся </w:t>
      </w:r>
      <w:r w:rsidRPr="008854EB">
        <w:rPr>
          <w:rFonts w:ascii="PT Astra Serif" w:eastAsia="Times New Roman" w:hAnsi="PT Astra Serif" w:cs="Segoe UI"/>
          <w:b/>
          <w:bCs/>
          <w:color w:val="0F1115"/>
          <w:sz w:val="28"/>
          <w:szCs w:val="28"/>
          <w:lang w:eastAsia="ru-RU"/>
        </w:rPr>
        <w:t>46 воинских захоронений</w:t>
      </w:r>
      <w:r w:rsidRPr="008854EB">
        <w:rPr>
          <w:rFonts w:ascii="PT Astra Serif" w:eastAsia="Times New Roman" w:hAnsi="PT Astra Serif" w:cs="Segoe UI"/>
          <w:color w:val="0F1115"/>
          <w:sz w:val="28"/>
          <w:szCs w:val="28"/>
          <w:lang w:eastAsia="ru-RU"/>
        </w:rPr>
        <w:t> красноармейцев, найденных поисковиками и захороненных на малой Родине. Благодаря совместным усилиям органов власти и поискового движения, работа по документальному оформлению и благоустройству этих захоронений в 2025 году была выполнена на 100%, что было отмечено на всероссийском уровне. Продолжается работа по общественному контролю за состоянием захоронений и привлечению шефствующих организаций к уходу за ними.</w:t>
      </w:r>
    </w:p>
    <w:p w:rsidR="00A72881" w:rsidRPr="008854EB" w:rsidRDefault="00A72881" w:rsidP="00A72881">
      <w:pPr>
        <w:shd w:val="clear" w:color="auto" w:fill="FFFFFF"/>
        <w:spacing w:after="0" w:line="240" w:lineRule="auto"/>
        <w:ind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b/>
          <w:bCs/>
          <w:color w:val="0F1115"/>
          <w:sz w:val="28"/>
          <w:szCs w:val="28"/>
          <w:lang w:eastAsia="ru-RU"/>
        </w:rPr>
        <w:t>Меры поддержки поискового движения региональными органами власти</w:t>
      </w:r>
    </w:p>
    <w:p w:rsidR="00A72881" w:rsidRPr="008854EB" w:rsidRDefault="00A72881" w:rsidP="00A72881">
      <w:pPr>
        <w:shd w:val="clear" w:color="auto" w:fill="FFFFFF"/>
        <w:spacing w:after="0" w:line="240" w:lineRule="auto"/>
        <w:ind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color w:val="0F1115"/>
          <w:sz w:val="28"/>
          <w:szCs w:val="28"/>
          <w:lang w:eastAsia="ru-RU"/>
        </w:rPr>
        <w:t>Министерством молодёжного развития Ульяновской области оказывается системная поддержка поискового движения. В 2025 году было обеспечено финансирование участия поисковиков в </w:t>
      </w:r>
      <w:r w:rsidRPr="008854EB">
        <w:rPr>
          <w:rFonts w:ascii="PT Astra Serif" w:eastAsia="Times New Roman" w:hAnsi="PT Astra Serif" w:cs="Segoe UI"/>
          <w:b/>
          <w:bCs/>
          <w:color w:val="0F1115"/>
          <w:sz w:val="28"/>
          <w:szCs w:val="28"/>
          <w:lang w:eastAsia="ru-RU"/>
        </w:rPr>
        <w:t>5 экспедициях</w:t>
      </w:r>
      <w:r w:rsidRPr="008854EB">
        <w:rPr>
          <w:rFonts w:ascii="PT Astra Serif" w:eastAsia="Times New Roman" w:hAnsi="PT Astra Serif" w:cs="Segoe UI"/>
          <w:color w:val="0F1115"/>
          <w:sz w:val="28"/>
          <w:szCs w:val="28"/>
          <w:lang w:eastAsia="ru-RU"/>
        </w:rPr>
        <w:t>, включая международные в Республике Беларусь, а также экспедиции в Калужской, Волгоградской и Новгородской областях. Оказана поддержка в организации учебно-полевого лагеря «Волжский фронт», направлены </w:t>
      </w:r>
      <w:r w:rsidRPr="008854EB">
        <w:rPr>
          <w:rFonts w:ascii="PT Astra Serif" w:eastAsia="Times New Roman" w:hAnsi="PT Astra Serif" w:cs="Segoe UI"/>
          <w:b/>
          <w:bCs/>
          <w:color w:val="0F1115"/>
          <w:sz w:val="28"/>
          <w:szCs w:val="28"/>
          <w:lang w:eastAsia="ru-RU"/>
        </w:rPr>
        <w:t>18 молодых поисковиков</w:t>
      </w:r>
      <w:r w:rsidRPr="008854EB">
        <w:rPr>
          <w:rFonts w:ascii="PT Astra Serif" w:eastAsia="Times New Roman" w:hAnsi="PT Astra Serif" w:cs="Segoe UI"/>
          <w:color w:val="0F1115"/>
          <w:sz w:val="28"/>
          <w:szCs w:val="28"/>
          <w:lang w:eastAsia="ru-RU"/>
        </w:rPr>
        <w:t> на Всероссийскую школу поисковика «Поисковый фронт» в Татарстане. Поддержано участие команд в региональном этапе окружного слёта поисковых отрядов ПФО и во всероссийской конференции в Волгограде.</w:t>
      </w:r>
    </w:p>
    <w:p w:rsidR="00A72881" w:rsidRPr="008854EB" w:rsidRDefault="00A72881" w:rsidP="00A72881">
      <w:pPr>
        <w:shd w:val="clear" w:color="auto" w:fill="FFFFFF"/>
        <w:spacing w:after="0" w:line="240" w:lineRule="auto"/>
        <w:ind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color w:val="0F1115"/>
          <w:sz w:val="28"/>
          <w:szCs w:val="28"/>
          <w:lang w:eastAsia="ru-RU"/>
        </w:rPr>
        <w:t>Всего в 2025 году Министерством на деятельность поисковых отрядов было выделено </w:t>
      </w:r>
      <w:r w:rsidRPr="008854EB">
        <w:rPr>
          <w:rFonts w:ascii="PT Astra Serif" w:eastAsia="Times New Roman" w:hAnsi="PT Astra Serif" w:cs="Segoe UI"/>
          <w:b/>
          <w:bCs/>
          <w:color w:val="0F1115"/>
          <w:sz w:val="28"/>
          <w:szCs w:val="28"/>
          <w:lang w:eastAsia="ru-RU"/>
        </w:rPr>
        <w:t>более 2 миллионов рублей</w:t>
      </w:r>
      <w:r w:rsidRPr="008854EB">
        <w:rPr>
          <w:rFonts w:ascii="PT Astra Serif" w:eastAsia="Times New Roman" w:hAnsi="PT Astra Serif" w:cs="Segoe UI"/>
          <w:color w:val="0F1115"/>
          <w:sz w:val="28"/>
          <w:szCs w:val="28"/>
          <w:lang w:eastAsia="ru-RU"/>
        </w:rPr>
        <w:t> (2 081 136 руб.). На 2026 год запланировано 10 поисковых экспедиций и 3 разведки, в основном по направлениям боевого пути стрелковых дивизий Ульяновской области. План направлен на согласование в Министерство обороны РФ.</w:t>
      </w:r>
    </w:p>
    <w:p w:rsidR="00A72881" w:rsidRPr="008854EB" w:rsidRDefault="00A72881" w:rsidP="00A72881">
      <w:pPr>
        <w:shd w:val="clear" w:color="auto" w:fill="FFFFFF"/>
        <w:spacing w:after="0" w:line="240" w:lineRule="auto"/>
        <w:ind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color w:val="0F1115"/>
          <w:sz w:val="28"/>
          <w:szCs w:val="28"/>
          <w:lang w:eastAsia="ru-RU"/>
        </w:rPr>
        <w:t>Продолжается работа по нормативному обеспечению: ведется подготовка закона Ульяновской области о поисковой работе, направленного на создание системного подхода. Также заключено соглашение о сотрудничестве со Следственным управлением СК РФ по Ульяновской области. Ведется работа с Государственным архивом новейшей истории по сбору информации о ветеранах-земляках и воинских формированиях.</w:t>
      </w:r>
    </w:p>
    <w:p w:rsidR="00A72881" w:rsidRPr="008854EB" w:rsidRDefault="00A72881" w:rsidP="00A72881">
      <w:pPr>
        <w:shd w:val="clear" w:color="auto" w:fill="FFFFFF"/>
        <w:spacing w:after="0" w:line="240" w:lineRule="auto"/>
        <w:ind w:firstLine="709"/>
        <w:jc w:val="both"/>
        <w:rPr>
          <w:rFonts w:ascii="PT Astra Serif" w:eastAsia="Times New Roman" w:hAnsi="PT Astra Serif" w:cs="Segoe UI"/>
          <w:color w:val="0F1115"/>
          <w:sz w:val="28"/>
          <w:szCs w:val="28"/>
          <w:lang w:eastAsia="ru-RU"/>
        </w:rPr>
      </w:pPr>
    </w:p>
    <w:p w:rsidR="00A72881" w:rsidRPr="008854EB" w:rsidRDefault="00A72881" w:rsidP="00A72881">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Масштабная деятельность «Волонтёров Победы» по сохранению исторической памяти</w:t>
      </w:r>
    </w:p>
    <w:p w:rsidR="00A72881" w:rsidRPr="008854EB" w:rsidRDefault="00A72881" w:rsidP="00A72881">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В 2025 году, объявленном Годом защитника Отечества в ознаменование 80-летия Победы, Всероссийское общественное движение «Волонтёры Победы» стало ключевым организатором патриотической работы. Международный волонтёрский корпус 80-летия Победы в Ульяновской области объединил </w:t>
      </w:r>
      <w:r w:rsidRPr="008854EB">
        <w:rPr>
          <w:rStyle w:val="a3"/>
          <w:rFonts w:ascii="PT Astra Serif" w:hAnsi="PT Astra Serif" w:cs="Segoe UI"/>
          <w:color w:val="0F1115"/>
          <w:sz w:val="28"/>
          <w:szCs w:val="28"/>
        </w:rPr>
        <w:t>более 12 000 добровольцев</w:t>
      </w:r>
      <w:r w:rsidRPr="008854EB">
        <w:rPr>
          <w:rFonts w:ascii="PT Astra Serif" w:hAnsi="PT Astra Serif" w:cs="Segoe UI"/>
          <w:color w:val="0F1115"/>
          <w:sz w:val="28"/>
          <w:szCs w:val="28"/>
        </w:rPr>
        <w:t> из всех муниципальных образований. Ресурсный центр Корпуса открылся 20 декабря на базе Ресурсного центра «Счастливый регион».</w:t>
      </w:r>
    </w:p>
    <w:p w:rsidR="00A72881" w:rsidRPr="008854EB" w:rsidRDefault="00A72881" w:rsidP="00A72881">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Приоритетным проектом движения является «Связь поколений». В его рамках волонтёры оказывали социально-бытовую помощь, навещали и приглашали на мероприятия ветеранов Великой Отечественной войны, тружеников тыла, вдов. В преддверии Нового 2025 года была проведена всероссийская акция «С Новым годом, ветеран», в рамках которой поздравления и подарки получили </w:t>
      </w:r>
      <w:r w:rsidRPr="008854EB">
        <w:rPr>
          <w:rStyle w:val="a3"/>
          <w:rFonts w:ascii="PT Astra Serif" w:hAnsi="PT Astra Serif" w:cs="Segoe UI"/>
          <w:color w:val="0F1115"/>
          <w:sz w:val="28"/>
          <w:szCs w:val="28"/>
        </w:rPr>
        <w:t>187 ветеранов и тружеников тыла</w:t>
      </w:r>
      <w:r w:rsidRPr="008854EB">
        <w:rPr>
          <w:rFonts w:ascii="PT Astra Serif" w:hAnsi="PT Astra Serif" w:cs="Segoe UI"/>
          <w:color w:val="0F1115"/>
          <w:sz w:val="28"/>
          <w:szCs w:val="28"/>
        </w:rPr>
        <w:t>. Также волонтёры навестили </w:t>
      </w:r>
      <w:r w:rsidRPr="008854EB">
        <w:rPr>
          <w:rStyle w:val="a3"/>
          <w:rFonts w:ascii="PT Astra Serif" w:hAnsi="PT Astra Serif" w:cs="Segoe UI"/>
          <w:color w:val="0F1115"/>
          <w:sz w:val="28"/>
          <w:szCs w:val="28"/>
        </w:rPr>
        <w:t>более 250 участников специальной военной операции</w:t>
      </w:r>
      <w:r w:rsidRPr="008854EB">
        <w:rPr>
          <w:rFonts w:ascii="PT Astra Serif" w:hAnsi="PT Astra Serif" w:cs="Segoe UI"/>
          <w:color w:val="0F1115"/>
          <w:sz w:val="28"/>
          <w:szCs w:val="28"/>
        </w:rPr>
        <w:t>, проходящих лечение в 428 Военном госпитале.</w:t>
      </w:r>
    </w:p>
    <w:p w:rsidR="00A72881" w:rsidRPr="008854EB" w:rsidRDefault="00A72881" w:rsidP="00A72881">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В течение года проведена серия крупных мероприятий:</w:t>
      </w:r>
    </w:p>
    <w:p w:rsidR="00A72881" w:rsidRPr="008854EB" w:rsidRDefault="00A72881" w:rsidP="0089151E">
      <w:pPr>
        <w:pStyle w:val="ds-markdown-paragraph"/>
        <w:numPr>
          <w:ilvl w:val="0"/>
          <w:numId w:val="60"/>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В январе, в честь Дня полного освобождения Ленинграда, проведено </w:t>
      </w:r>
      <w:r w:rsidRPr="008854EB">
        <w:rPr>
          <w:rStyle w:val="a3"/>
          <w:rFonts w:ascii="PT Astra Serif" w:hAnsi="PT Astra Serif" w:cs="Segoe UI"/>
          <w:color w:val="0F1115"/>
          <w:sz w:val="28"/>
          <w:szCs w:val="28"/>
        </w:rPr>
        <w:t>свыше 45 акций</w:t>
      </w:r>
      <w:r w:rsidRPr="008854EB">
        <w:rPr>
          <w:rFonts w:ascii="PT Astra Serif" w:hAnsi="PT Astra Serif" w:cs="Segoe UI"/>
          <w:color w:val="0F1115"/>
          <w:sz w:val="28"/>
          <w:szCs w:val="28"/>
        </w:rPr>
        <w:t> (митинги, интеллектуальные игры «РИСК. Январский гром», акция «Блокадный хлеб»), охвативших </w:t>
      </w:r>
      <w:r w:rsidRPr="008854EB">
        <w:rPr>
          <w:rStyle w:val="a3"/>
          <w:rFonts w:ascii="PT Astra Serif" w:hAnsi="PT Astra Serif" w:cs="Segoe UI"/>
          <w:color w:val="0F1115"/>
          <w:sz w:val="28"/>
          <w:szCs w:val="28"/>
        </w:rPr>
        <w:t>более 2000 школьников</w:t>
      </w:r>
      <w:r w:rsidRPr="008854EB">
        <w:rPr>
          <w:rFonts w:ascii="PT Astra Serif" w:hAnsi="PT Astra Serif" w:cs="Segoe UI"/>
          <w:color w:val="0F1115"/>
          <w:sz w:val="28"/>
          <w:szCs w:val="28"/>
        </w:rPr>
        <w:t>.</w:t>
      </w:r>
    </w:p>
    <w:p w:rsidR="00A72881" w:rsidRPr="008854EB" w:rsidRDefault="00A72881" w:rsidP="0089151E">
      <w:pPr>
        <w:pStyle w:val="ds-markdown-paragraph"/>
        <w:numPr>
          <w:ilvl w:val="0"/>
          <w:numId w:val="60"/>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В преддверии 8 Марта </w:t>
      </w:r>
      <w:r w:rsidRPr="008854EB">
        <w:rPr>
          <w:rStyle w:val="a3"/>
          <w:rFonts w:ascii="PT Astra Serif" w:hAnsi="PT Astra Serif" w:cs="Segoe UI"/>
          <w:color w:val="0F1115"/>
          <w:sz w:val="28"/>
          <w:szCs w:val="28"/>
        </w:rPr>
        <w:t>5000 тюльпанов</w:t>
      </w:r>
      <w:r w:rsidRPr="008854EB">
        <w:rPr>
          <w:rFonts w:ascii="PT Astra Serif" w:hAnsi="PT Astra Serif" w:cs="Segoe UI"/>
          <w:color w:val="0F1115"/>
          <w:sz w:val="28"/>
          <w:szCs w:val="28"/>
        </w:rPr>
        <w:t> были вручены женщинам-ветеранам, а онлайн-игра «Женские лица Победы» собрала </w:t>
      </w:r>
      <w:r w:rsidRPr="008854EB">
        <w:rPr>
          <w:rStyle w:val="a3"/>
          <w:rFonts w:ascii="PT Astra Serif" w:hAnsi="PT Astra Serif" w:cs="Segoe UI"/>
          <w:color w:val="0F1115"/>
          <w:sz w:val="28"/>
          <w:szCs w:val="28"/>
        </w:rPr>
        <w:t>около 670 участников</w:t>
      </w:r>
      <w:r w:rsidRPr="008854EB">
        <w:rPr>
          <w:rFonts w:ascii="PT Astra Serif" w:hAnsi="PT Astra Serif" w:cs="Segoe UI"/>
          <w:color w:val="0F1115"/>
          <w:sz w:val="28"/>
          <w:szCs w:val="28"/>
        </w:rPr>
        <w:t>.</w:t>
      </w:r>
    </w:p>
    <w:p w:rsidR="00A72881" w:rsidRPr="008854EB" w:rsidRDefault="00A72881" w:rsidP="0089151E">
      <w:pPr>
        <w:pStyle w:val="ds-markdown-paragraph"/>
        <w:numPr>
          <w:ilvl w:val="0"/>
          <w:numId w:val="60"/>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За 80 дней до 9 мая стартовала акция «Амбассадоры Великой Победы»: </w:t>
      </w:r>
      <w:r w:rsidRPr="008854EB">
        <w:rPr>
          <w:rStyle w:val="a3"/>
          <w:rFonts w:ascii="PT Astra Serif" w:hAnsi="PT Astra Serif" w:cs="Segoe UI"/>
          <w:color w:val="0F1115"/>
          <w:sz w:val="28"/>
          <w:szCs w:val="28"/>
        </w:rPr>
        <w:t>70 обученных школьников</w:t>
      </w:r>
      <w:r w:rsidRPr="008854EB">
        <w:rPr>
          <w:rFonts w:ascii="PT Astra Serif" w:hAnsi="PT Astra Serif" w:cs="Segoe UI"/>
          <w:color w:val="0F1115"/>
          <w:sz w:val="28"/>
          <w:szCs w:val="28"/>
        </w:rPr>
        <w:t> провели для сверстников </w:t>
      </w:r>
      <w:r w:rsidRPr="008854EB">
        <w:rPr>
          <w:rStyle w:val="a3"/>
          <w:rFonts w:ascii="PT Astra Serif" w:hAnsi="PT Astra Serif" w:cs="Segoe UI"/>
          <w:color w:val="0F1115"/>
          <w:sz w:val="28"/>
          <w:szCs w:val="28"/>
        </w:rPr>
        <w:t>свыше 650 уроков живой памяти</w:t>
      </w:r>
      <w:r w:rsidRPr="008854EB">
        <w:rPr>
          <w:rFonts w:ascii="PT Astra Serif" w:hAnsi="PT Astra Serif" w:cs="Segoe UI"/>
          <w:color w:val="0F1115"/>
          <w:sz w:val="28"/>
          <w:szCs w:val="28"/>
        </w:rPr>
        <w:t>. Лучшие из них стали волонтёрами Парада Победы.</w:t>
      </w:r>
    </w:p>
    <w:p w:rsidR="00A72881" w:rsidRPr="008854EB" w:rsidRDefault="00A72881" w:rsidP="0089151E">
      <w:pPr>
        <w:pStyle w:val="ds-markdown-paragraph"/>
        <w:numPr>
          <w:ilvl w:val="0"/>
          <w:numId w:val="60"/>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Регион показал высокий результат во всероссийской онлайн-игре «1418», собрав </w:t>
      </w:r>
      <w:r w:rsidRPr="008854EB">
        <w:rPr>
          <w:rStyle w:val="a3"/>
          <w:rFonts w:ascii="PT Astra Serif" w:hAnsi="PT Astra Serif" w:cs="Segoe UI"/>
          <w:color w:val="0F1115"/>
          <w:sz w:val="28"/>
          <w:szCs w:val="28"/>
        </w:rPr>
        <w:t>1170 участников</w:t>
      </w:r>
      <w:r w:rsidRPr="008854EB">
        <w:rPr>
          <w:rFonts w:ascii="PT Astra Serif" w:hAnsi="PT Astra Serif" w:cs="Segoe UI"/>
          <w:color w:val="0F1115"/>
          <w:sz w:val="28"/>
          <w:szCs w:val="28"/>
        </w:rPr>
        <w:t>.</w:t>
      </w:r>
    </w:p>
    <w:p w:rsidR="00A72881" w:rsidRPr="008854EB" w:rsidRDefault="00A72881" w:rsidP="0089151E">
      <w:pPr>
        <w:pStyle w:val="ds-markdown-paragraph"/>
        <w:numPr>
          <w:ilvl w:val="0"/>
          <w:numId w:val="60"/>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В апреле в рамках международной акции распространено </w:t>
      </w:r>
      <w:r w:rsidRPr="008854EB">
        <w:rPr>
          <w:rStyle w:val="a3"/>
          <w:rFonts w:ascii="PT Astra Serif" w:hAnsi="PT Astra Serif" w:cs="Segoe UI"/>
          <w:color w:val="0F1115"/>
          <w:sz w:val="28"/>
          <w:szCs w:val="28"/>
        </w:rPr>
        <w:t>более 100 тысяч Георгиевских лент</w:t>
      </w:r>
      <w:r w:rsidRPr="008854EB">
        <w:rPr>
          <w:rFonts w:ascii="PT Astra Serif" w:hAnsi="PT Astra Serif" w:cs="Segoe UI"/>
          <w:color w:val="0F1115"/>
          <w:sz w:val="28"/>
          <w:szCs w:val="28"/>
        </w:rPr>
        <w:t>. Волонтёры обеспечили работу </w:t>
      </w:r>
      <w:r w:rsidRPr="008854EB">
        <w:rPr>
          <w:rStyle w:val="a3"/>
          <w:rFonts w:ascii="PT Astra Serif" w:hAnsi="PT Astra Serif" w:cs="Segoe UI"/>
          <w:color w:val="0F1115"/>
          <w:sz w:val="28"/>
          <w:szCs w:val="28"/>
        </w:rPr>
        <w:t>320 площадок «Диктанта Победы»</w:t>
      </w:r>
      <w:r w:rsidRPr="008854EB">
        <w:rPr>
          <w:rFonts w:ascii="PT Astra Serif" w:hAnsi="PT Astra Serif" w:cs="Segoe UI"/>
          <w:color w:val="0F1115"/>
          <w:sz w:val="28"/>
          <w:szCs w:val="28"/>
        </w:rPr>
        <w:t>, где свои знания проверили </w:t>
      </w:r>
      <w:r w:rsidRPr="008854EB">
        <w:rPr>
          <w:rStyle w:val="a3"/>
          <w:rFonts w:ascii="PT Astra Serif" w:hAnsi="PT Astra Serif" w:cs="Segoe UI"/>
          <w:color w:val="0F1115"/>
          <w:sz w:val="28"/>
          <w:szCs w:val="28"/>
        </w:rPr>
        <w:t>13 тысяч человек</w:t>
      </w:r>
      <w:r w:rsidRPr="008854EB">
        <w:rPr>
          <w:rFonts w:ascii="PT Astra Serif" w:hAnsi="PT Astra Serif" w:cs="Segoe UI"/>
          <w:color w:val="0F1115"/>
          <w:sz w:val="28"/>
          <w:szCs w:val="28"/>
        </w:rPr>
        <w:t>. Накануне 9 мая поздравления получили </w:t>
      </w:r>
      <w:r w:rsidRPr="008854EB">
        <w:rPr>
          <w:rStyle w:val="a3"/>
          <w:rFonts w:ascii="PT Astra Serif" w:hAnsi="PT Astra Serif" w:cs="Segoe UI"/>
          <w:color w:val="0F1115"/>
          <w:sz w:val="28"/>
          <w:szCs w:val="28"/>
        </w:rPr>
        <w:t>569 ветеранов</w:t>
      </w:r>
      <w:r w:rsidRPr="008854EB">
        <w:rPr>
          <w:rFonts w:ascii="PT Astra Serif" w:hAnsi="PT Astra Serif" w:cs="Segoe UI"/>
          <w:color w:val="0F1115"/>
          <w:sz w:val="28"/>
          <w:szCs w:val="28"/>
        </w:rPr>
        <w:t>.</w:t>
      </w:r>
    </w:p>
    <w:p w:rsidR="00A72881" w:rsidRPr="008854EB" w:rsidRDefault="00A72881" w:rsidP="0089151E">
      <w:pPr>
        <w:pStyle w:val="ds-markdown-paragraph"/>
        <w:numPr>
          <w:ilvl w:val="0"/>
          <w:numId w:val="60"/>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Трое ульяновских добровольцев</w:t>
      </w:r>
      <w:r w:rsidRPr="008854EB">
        <w:rPr>
          <w:rFonts w:ascii="PT Astra Serif" w:hAnsi="PT Astra Serif" w:cs="Segoe UI"/>
          <w:color w:val="0F1115"/>
          <w:sz w:val="28"/>
          <w:szCs w:val="28"/>
        </w:rPr>
        <w:t> получили почётное право сопровождать Парад Победы на Красной площади.</w:t>
      </w:r>
    </w:p>
    <w:p w:rsidR="00A72881" w:rsidRPr="008854EB" w:rsidRDefault="00A72881" w:rsidP="0089151E">
      <w:pPr>
        <w:pStyle w:val="ds-markdown-paragraph"/>
        <w:numPr>
          <w:ilvl w:val="0"/>
          <w:numId w:val="60"/>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22 июня в трёх районах области в рамках акции «Огненные картины войны» из свечей были выложены символы памяти.</w:t>
      </w:r>
    </w:p>
    <w:p w:rsidR="00A72881" w:rsidRPr="008854EB" w:rsidRDefault="00A72881" w:rsidP="0089151E">
      <w:pPr>
        <w:pStyle w:val="ds-markdown-paragraph"/>
        <w:numPr>
          <w:ilvl w:val="0"/>
          <w:numId w:val="60"/>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В июле </w:t>
      </w:r>
      <w:r w:rsidRPr="008854EB">
        <w:rPr>
          <w:rStyle w:val="a3"/>
          <w:rFonts w:ascii="PT Astra Serif" w:hAnsi="PT Astra Serif" w:cs="Segoe UI"/>
          <w:color w:val="0F1115"/>
          <w:sz w:val="28"/>
          <w:szCs w:val="28"/>
        </w:rPr>
        <w:t>45 волонтёров</w:t>
      </w:r>
      <w:r w:rsidRPr="008854EB">
        <w:rPr>
          <w:rFonts w:ascii="PT Astra Serif" w:hAnsi="PT Astra Serif" w:cs="Segoe UI"/>
          <w:color w:val="0F1115"/>
          <w:sz w:val="28"/>
          <w:szCs w:val="28"/>
        </w:rPr>
        <w:t> обеспечивали работу уникальной выставки «Поезд Победы», которую за три дня посетили </w:t>
      </w:r>
      <w:r w:rsidRPr="008854EB">
        <w:rPr>
          <w:rStyle w:val="a3"/>
          <w:rFonts w:ascii="PT Astra Serif" w:hAnsi="PT Astra Serif" w:cs="Segoe UI"/>
          <w:color w:val="0F1115"/>
          <w:sz w:val="28"/>
          <w:szCs w:val="28"/>
        </w:rPr>
        <w:t>более 4500 человек</w:t>
      </w:r>
      <w:r w:rsidRPr="008854EB">
        <w:rPr>
          <w:rFonts w:ascii="PT Astra Serif" w:hAnsi="PT Astra Serif" w:cs="Segoe UI"/>
          <w:color w:val="0F1115"/>
          <w:sz w:val="28"/>
          <w:szCs w:val="28"/>
        </w:rPr>
        <w:t>.</w:t>
      </w:r>
    </w:p>
    <w:p w:rsidR="00A72881" w:rsidRPr="008854EB" w:rsidRDefault="00A72881" w:rsidP="0089151E">
      <w:pPr>
        <w:pStyle w:val="ds-markdown-paragraph"/>
        <w:numPr>
          <w:ilvl w:val="0"/>
          <w:numId w:val="60"/>
        </w:numPr>
        <w:shd w:val="clear" w:color="auto" w:fill="FFFFFF"/>
        <w:spacing w:before="0" w:beforeAutospacing="0" w:after="0" w:afterAutospacing="0"/>
        <w:ind w:left="0"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В течение года проведено </w:t>
      </w:r>
      <w:r w:rsidRPr="008854EB">
        <w:rPr>
          <w:rStyle w:val="a3"/>
          <w:rFonts w:ascii="PT Astra Serif" w:hAnsi="PT Astra Serif" w:cs="Segoe UI"/>
          <w:color w:val="0F1115"/>
          <w:sz w:val="28"/>
          <w:szCs w:val="28"/>
        </w:rPr>
        <w:t>448 встреч</w:t>
      </w:r>
      <w:r w:rsidRPr="008854EB">
        <w:rPr>
          <w:rFonts w:ascii="PT Astra Serif" w:hAnsi="PT Astra Serif" w:cs="Segoe UI"/>
          <w:color w:val="0F1115"/>
          <w:sz w:val="28"/>
          <w:szCs w:val="28"/>
        </w:rPr>
        <w:t> в образовательных организациях с участниками специальной военной операции.</w:t>
      </w:r>
    </w:p>
    <w:p w:rsidR="00A72881" w:rsidRPr="008854EB" w:rsidRDefault="00A72881" w:rsidP="00A72881">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lastRenderedPageBreak/>
        <w:t>Важной частью работы стало сотрудничество с советниками директоров по воспитанию. Совместно с ними в школах области было проведено </w:t>
      </w:r>
      <w:r w:rsidRPr="008854EB">
        <w:rPr>
          <w:rStyle w:val="a3"/>
          <w:rFonts w:ascii="PT Astra Serif" w:hAnsi="PT Astra Serif" w:cs="Segoe UI"/>
          <w:color w:val="0F1115"/>
          <w:sz w:val="28"/>
          <w:szCs w:val="28"/>
        </w:rPr>
        <w:t>1670 Всероссийских уроков памяти</w:t>
      </w:r>
      <w:r w:rsidRPr="008854EB">
        <w:rPr>
          <w:rFonts w:ascii="PT Astra Serif" w:hAnsi="PT Astra Serif" w:cs="Segoe UI"/>
          <w:color w:val="0F1115"/>
          <w:sz w:val="28"/>
          <w:szCs w:val="28"/>
        </w:rPr>
        <w:t>, в которых было задействовано </w:t>
      </w:r>
      <w:r w:rsidRPr="008854EB">
        <w:rPr>
          <w:rStyle w:val="a3"/>
          <w:rFonts w:ascii="PT Astra Serif" w:hAnsi="PT Astra Serif" w:cs="Segoe UI"/>
          <w:color w:val="0F1115"/>
          <w:sz w:val="28"/>
          <w:szCs w:val="28"/>
        </w:rPr>
        <w:t>367 волонтёров-активистов</w:t>
      </w:r>
      <w:r w:rsidRPr="008854EB">
        <w:rPr>
          <w:rFonts w:ascii="PT Astra Serif" w:hAnsi="PT Astra Serif" w:cs="Segoe UI"/>
          <w:color w:val="0F1115"/>
          <w:sz w:val="28"/>
          <w:szCs w:val="28"/>
        </w:rPr>
        <w:t>. Участие в уроках приняли </w:t>
      </w:r>
      <w:r w:rsidRPr="008854EB">
        <w:rPr>
          <w:rStyle w:val="a3"/>
          <w:rFonts w:ascii="PT Astra Serif" w:hAnsi="PT Astra Serif" w:cs="Segoe UI"/>
          <w:color w:val="0F1115"/>
          <w:sz w:val="28"/>
          <w:szCs w:val="28"/>
        </w:rPr>
        <w:t>17 000 обучающихся</w:t>
      </w:r>
      <w:r w:rsidRPr="008854EB">
        <w:rPr>
          <w:rFonts w:ascii="PT Astra Serif" w:hAnsi="PT Astra Serif" w:cs="Segoe UI"/>
          <w:color w:val="0F1115"/>
          <w:sz w:val="28"/>
          <w:szCs w:val="28"/>
        </w:rPr>
        <w:t>.</w:t>
      </w:r>
    </w:p>
    <w:p w:rsidR="00A72881" w:rsidRPr="008854EB" w:rsidRDefault="00A72881" w:rsidP="00A72881">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Волонтёры также стали активными участниками других всероссийских акций: «Сад памяти», всероссийских субботников по благоустройству памятных мест и благотворительной акции «Красная гвоздика».</w:t>
      </w:r>
    </w:p>
    <w:p w:rsidR="00A72881" w:rsidRPr="008854EB" w:rsidRDefault="00A72881" w:rsidP="00A72881">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Представители регионального отделения приняли участие в международном форуме «Волонтёры Победы» в Самаре, где по итогам грантового конкурса Росмолодёжи выиграли </w:t>
      </w:r>
      <w:r w:rsidRPr="008854EB">
        <w:rPr>
          <w:rStyle w:val="a3"/>
          <w:rFonts w:ascii="PT Astra Serif" w:hAnsi="PT Astra Serif" w:cs="Segoe UI"/>
          <w:color w:val="0F1115"/>
          <w:sz w:val="28"/>
          <w:szCs w:val="28"/>
        </w:rPr>
        <w:t>692 150 рублей</w:t>
      </w:r>
      <w:r w:rsidRPr="008854EB">
        <w:rPr>
          <w:rFonts w:ascii="PT Astra Serif" w:hAnsi="PT Astra Serif" w:cs="Segoe UI"/>
          <w:color w:val="0F1115"/>
          <w:sz w:val="28"/>
          <w:szCs w:val="28"/>
        </w:rPr>
        <w:t> на реализацию проекта «И мы отсюда родом». Один из представителей был награждён Благодарственным письмом Президента Российской Федерации.</w:t>
      </w:r>
    </w:p>
    <w:p w:rsidR="00A72881" w:rsidRPr="008854EB" w:rsidRDefault="00A72881" w:rsidP="00A72881">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p>
    <w:p w:rsidR="00A72881" w:rsidRPr="008854EB" w:rsidRDefault="00A72881" w:rsidP="00A72881">
      <w:pPr>
        <w:spacing w:after="0" w:line="240" w:lineRule="auto"/>
        <w:ind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color w:val="0F1115"/>
          <w:sz w:val="28"/>
          <w:szCs w:val="28"/>
          <w:lang w:eastAsia="ru-RU"/>
        </w:rPr>
        <w:t>Министерство молодёжного развития Ульяновской области ведёт планомерную и последовательную работу по формированию у молодого поколения устойчивой системы традиционных российских духовно-нравственных ценностей, гражданской ответственности и осознанного неприятия идеологии терроризма и экстремизма. Деятельность ведомства представляет собой целостную систему воспитательной и профилактической работы, интегрированную в общую стратегию государственной молодёжной политики региона.</w:t>
      </w:r>
    </w:p>
    <w:p w:rsidR="00A72881" w:rsidRPr="008854EB" w:rsidRDefault="00A72881" w:rsidP="00A72881">
      <w:pPr>
        <w:spacing w:after="0" w:line="240" w:lineRule="auto"/>
        <w:ind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color w:val="0F1115"/>
          <w:sz w:val="28"/>
          <w:szCs w:val="28"/>
          <w:lang w:eastAsia="ru-RU"/>
        </w:rPr>
        <w:t>В течение 2025 года работа Министерства осуществлялась в соответствии с положениями ключевых стратегических документов. Основополагающими ориентирами служили Указ Президента Российской Федерации «Об утверждении Основ государственной политики по сохранению и укреплению традиционных российских духовно-нравственных ценностей», а также Комплексный план противодействия идеологии терроризма в Российской Федерации на 2024–2028 годы. Важную роль играли региональные программы развития и межведомственные планы, позволившие синхронизировать усилия всех заинтересованных структур на территории Ульяновской области. Такой многоуровневый нормативно-правовой каркас обеспечил деятельности необходимую системность, целеполагание и преемственность.</w:t>
      </w:r>
    </w:p>
    <w:p w:rsidR="00A72881" w:rsidRPr="008854EB" w:rsidRDefault="00A72881" w:rsidP="00A72881">
      <w:pPr>
        <w:spacing w:after="0" w:line="240" w:lineRule="auto"/>
        <w:ind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b/>
          <w:bCs/>
          <w:color w:val="0F1115"/>
          <w:sz w:val="28"/>
          <w:szCs w:val="28"/>
          <w:lang w:eastAsia="ru-RU"/>
        </w:rPr>
        <w:t>1. Профилактика деструктивных явлений и идеологии терроризма: системный подход и практические меры</w:t>
      </w:r>
    </w:p>
    <w:p w:rsidR="00A72881" w:rsidRPr="008854EB" w:rsidRDefault="00A72881" w:rsidP="00A72881">
      <w:pPr>
        <w:spacing w:after="0" w:line="240" w:lineRule="auto"/>
        <w:ind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color w:val="0F1115"/>
          <w:sz w:val="28"/>
          <w:szCs w:val="28"/>
          <w:lang w:eastAsia="ru-RU"/>
        </w:rPr>
        <w:t>Профилактическая работа Министерства строится не на запретительных мерах, а на созидательной парадигме, основанной на принципах раннего вмешательства, позитивной занятости и формирования привлекательных альтернативных моделей поведения. Стратегия заключается в том, чтобы предложить молодому человеку социально одобряемый, интересный и значимый для него путь самореализации.</w:t>
      </w:r>
    </w:p>
    <w:p w:rsidR="00A72881" w:rsidRPr="008854EB" w:rsidRDefault="00A72881" w:rsidP="00A72881">
      <w:pPr>
        <w:spacing w:after="0" w:line="240" w:lineRule="auto"/>
        <w:ind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b/>
          <w:bCs/>
          <w:color w:val="0F1115"/>
          <w:sz w:val="28"/>
          <w:szCs w:val="28"/>
          <w:lang w:eastAsia="ru-RU"/>
        </w:rPr>
        <w:t>Формирование антитеррористического сознания через «живую» историю и личный пример</w:t>
      </w:r>
    </w:p>
    <w:p w:rsidR="00A72881" w:rsidRPr="008854EB" w:rsidRDefault="00A72881" w:rsidP="00A72881">
      <w:pPr>
        <w:spacing w:after="0" w:line="240" w:lineRule="auto"/>
        <w:ind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color w:val="0F1115"/>
          <w:sz w:val="28"/>
          <w:szCs w:val="28"/>
          <w:lang w:eastAsia="ru-RU"/>
        </w:rPr>
        <w:lastRenderedPageBreak/>
        <w:t>Приоритет отдаётся форматам, обеспечивающим глубокое эмоциональное и ценностное вовлечение молодёжи. В рамках проекта «Диалоги с Героями» 11 Героев Российской Федерации, включая участников специальной военной операции, посетили 20 образовательных организаций. Более 1250 молодых людей лично пообщались с теми, кто на деле доказал преданность Отечеству. Особое значение имели мероприятия, посвящённые памяти Героя России Д.А. Разумовского, погибшего при освобождении заложников в Беслане. Его подвиг стал центральной темой уроков мужества, кинопоказов и тематических встреч в марте 2025 года.</w:t>
      </w:r>
    </w:p>
    <w:p w:rsidR="00A72881" w:rsidRPr="008854EB" w:rsidRDefault="00A72881" w:rsidP="00A72881">
      <w:pPr>
        <w:spacing w:after="0" w:line="240" w:lineRule="auto"/>
        <w:ind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color w:val="0F1115"/>
          <w:sz w:val="28"/>
          <w:szCs w:val="28"/>
          <w:lang w:eastAsia="ru-RU"/>
        </w:rPr>
        <w:t>Ключевые памятные даты используются как мощный воспитательный ресурс. В День солидарности в борьбе с терроризмом проведена акция «Капля жизни» и организованы показы фильма «Беслан. Три дня навсегда» (24 мероприятия, охват – 1489 человек). В преддверии Дня Героев Отечества состоялся региональный патриотический форум с возложением цветов к памятнику Д.А. Разумовскому, где более 100 студентов и школьников встретились с ветеранами боевых действий и участниками СВО, кавалерами орденов Мужества.</w:t>
      </w:r>
    </w:p>
    <w:p w:rsidR="00A72881" w:rsidRPr="008854EB" w:rsidRDefault="00A72881" w:rsidP="00A72881">
      <w:pPr>
        <w:spacing w:after="0" w:line="240" w:lineRule="auto"/>
        <w:ind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b/>
          <w:bCs/>
          <w:color w:val="0F1115"/>
          <w:sz w:val="28"/>
          <w:szCs w:val="28"/>
          <w:lang w:eastAsia="ru-RU"/>
        </w:rPr>
        <w:t>Создание защитной социальной среды через вовлечение в позитивную деятельность</w:t>
      </w:r>
    </w:p>
    <w:p w:rsidR="00A72881" w:rsidRPr="008854EB" w:rsidRDefault="00A72881" w:rsidP="00A72881">
      <w:pPr>
        <w:spacing w:after="0" w:line="240" w:lineRule="auto"/>
        <w:ind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color w:val="0F1115"/>
          <w:sz w:val="28"/>
          <w:szCs w:val="28"/>
          <w:lang w:eastAsia="ru-RU"/>
        </w:rPr>
        <w:t>Главный упор делается на предоставлении молодым людям, особенно из групп риска, возможностей для самореализации в социально одобряемых форматах. Для подростков, состоящих на профилактическом учёте, участие в деятельности «Движения Первых» стало ключевым каналом социализации. По данным мониторинга, 591 несовершеннолетний данной категории (72% от общего числа состоящих на учёте) является активным участником проектов Движения, таких как «Зарница 2.0» (134 чел.), «Классные встречи» (205 чел.), тематические смены в лагерях (111 чел.).</w:t>
      </w:r>
    </w:p>
    <w:p w:rsidR="00A72881" w:rsidRPr="008854EB" w:rsidRDefault="00A72881" w:rsidP="00A72881">
      <w:pPr>
        <w:spacing w:after="0" w:line="240" w:lineRule="auto"/>
        <w:ind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color w:val="0F1115"/>
          <w:sz w:val="28"/>
          <w:szCs w:val="28"/>
          <w:lang w:eastAsia="ru-RU"/>
        </w:rPr>
        <w:t>Совместно с УМВД по Ульяновской области реализуется постоянная программа привлечения подростков с девиантным поведением к общественно-полезным активностям. В 2025 году они стали участниками хоккейного турнира «Кубок Мужества и Единства», молодёжных патриотических игр «Время подвигов» (охват 300 чел.), творческих встреч со сверстниками из ЛНР и ДНР в рамках Университетских смен, а также специальной экскурсионной программы с посещением объектов культурного наследия и памятных мест, связанных с противостоянием терроризму.</w:t>
      </w:r>
    </w:p>
    <w:p w:rsidR="00A72881" w:rsidRPr="008854EB" w:rsidRDefault="00A72881" w:rsidP="00A72881">
      <w:pPr>
        <w:spacing w:after="0" w:line="240" w:lineRule="auto"/>
        <w:ind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color w:val="0F1115"/>
          <w:sz w:val="28"/>
          <w:szCs w:val="28"/>
          <w:lang w:eastAsia="ru-RU"/>
        </w:rPr>
        <w:t>Для молодёжи, увлекающейся уличными культурами, организованы альтернативные площадки самовыражения – фестивали «Птичий базар» (1600 участников) и «Казачий сполох» (600 участников), где энергия направляется в творческое и спортивное русло.</w:t>
      </w:r>
    </w:p>
    <w:p w:rsidR="00A72881" w:rsidRPr="008854EB" w:rsidRDefault="00A72881" w:rsidP="00A72881">
      <w:pPr>
        <w:spacing w:after="0" w:line="240" w:lineRule="auto"/>
        <w:ind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b/>
          <w:bCs/>
          <w:color w:val="0F1115"/>
          <w:sz w:val="28"/>
          <w:szCs w:val="28"/>
          <w:lang w:eastAsia="ru-RU"/>
        </w:rPr>
        <w:t>Противодействие идеологическим угрозам в образовательной среде</w:t>
      </w:r>
    </w:p>
    <w:p w:rsidR="00A72881" w:rsidRPr="008854EB" w:rsidRDefault="00A72881" w:rsidP="00A72881">
      <w:pPr>
        <w:spacing w:after="0" w:line="240" w:lineRule="auto"/>
        <w:ind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color w:val="0F1115"/>
          <w:sz w:val="28"/>
          <w:szCs w:val="28"/>
          <w:lang w:eastAsia="ru-RU"/>
        </w:rPr>
        <w:t xml:space="preserve">Форум «Молодёжь против террора» (21 ноября 2025 г.) стал центральным событием для повышения компетенций специалистов. В нём приняли участие 580 человек – советники по воспитанию, педагоги, представители правоохранительных органов и Национального центра </w:t>
      </w:r>
      <w:r w:rsidRPr="008854EB">
        <w:rPr>
          <w:rFonts w:ascii="PT Astra Serif" w:eastAsia="Times New Roman" w:hAnsi="PT Astra Serif" w:cs="Segoe UI"/>
          <w:color w:val="0F1115"/>
          <w:sz w:val="28"/>
          <w:szCs w:val="28"/>
          <w:lang w:eastAsia="ru-RU"/>
        </w:rPr>
        <w:lastRenderedPageBreak/>
        <w:t>информационного противодействия терроризму и экстремизму (г. Ростов-на-Дону). Программа включала интерактивные лекции о современных угрозах, мастер-классы по адресной профилактике и деловую игру по решению сложных ситуаций.</w:t>
      </w:r>
    </w:p>
    <w:p w:rsidR="00A72881" w:rsidRPr="008854EB" w:rsidRDefault="00A72881" w:rsidP="00A72881">
      <w:pPr>
        <w:spacing w:after="0" w:line="240" w:lineRule="auto"/>
        <w:ind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color w:val="0F1115"/>
          <w:sz w:val="28"/>
          <w:szCs w:val="28"/>
          <w:lang w:eastAsia="ru-RU"/>
        </w:rPr>
        <w:t>Для студенческой аудитории успешно апробирована настольная игра «Мафия АТК», адаптированная для обучения распознаванию манипулятивных техник и механизмов вербовки. Проведено 4 игры в колледжах и вузах с охватом 95 студентов.</w:t>
      </w:r>
    </w:p>
    <w:p w:rsidR="00A72881" w:rsidRPr="008854EB" w:rsidRDefault="00A72881" w:rsidP="00A72881">
      <w:pPr>
        <w:spacing w:after="0" w:line="240" w:lineRule="auto"/>
        <w:ind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b/>
          <w:bCs/>
          <w:color w:val="0F1115"/>
          <w:sz w:val="28"/>
          <w:szCs w:val="28"/>
          <w:lang w:eastAsia="ru-RU"/>
        </w:rPr>
        <w:t>2. Информационно-просветительская работа и методическая поддержка: создание единого профилактического контура</w:t>
      </w:r>
    </w:p>
    <w:p w:rsidR="00A72881" w:rsidRPr="008854EB" w:rsidRDefault="00A72881" w:rsidP="00A72881">
      <w:pPr>
        <w:spacing w:after="0" w:line="240" w:lineRule="auto"/>
        <w:ind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color w:val="0F1115"/>
          <w:sz w:val="28"/>
          <w:szCs w:val="28"/>
          <w:lang w:eastAsia="ru-RU"/>
        </w:rPr>
        <w:t>В условиях цифровизации всех сфер жизни информационно-просветительская работа стала основным фронтом профилактической деятельности. Работа Министерства в этом направлении строится по принципу «опережающего освещения»: формирование навыков безопасного поведения в информационной среде до столкновения с деструктивным контентом.</w:t>
      </w:r>
    </w:p>
    <w:p w:rsidR="00A72881" w:rsidRPr="008854EB" w:rsidRDefault="00A72881" w:rsidP="00A72881">
      <w:pPr>
        <w:spacing w:after="0" w:line="240" w:lineRule="auto"/>
        <w:ind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color w:val="0F1115"/>
          <w:sz w:val="28"/>
          <w:szCs w:val="28"/>
          <w:lang w:eastAsia="ru-RU"/>
        </w:rPr>
        <w:t>Министерство активно занимает информационное пространство, публикуя профилактический контент, направленный на формирование цифровой грамотности и правовой осознанности. В официальных сообществах Министерства в социальных сетях на регулярной основе размещаются карточки-инфографика по профилактике вербовки и финансового мошенничества, анимированные и видеоролики о защите персональных данных и кибергигиене, а также материалы, рекомендованные Национальным центром информационного противодействия терроризму и экстремизму и Управлением по кибербезопасности МВД России.</w:t>
      </w:r>
    </w:p>
    <w:p w:rsidR="00A72881" w:rsidRPr="008854EB" w:rsidRDefault="00A72881" w:rsidP="00A72881">
      <w:pPr>
        <w:spacing w:after="0" w:line="240" w:lineRule="auto"/>
        <w:ind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color w:val="0F1115"/>
          <w:sz w:val="28"/>
          <w:szCs w:val="28"/>
          <w:lang w:eastAsia="ru-RU"/>
        </w:rPr>
        <w:t>На базе медиастудии «Дома молодых» подготовлены видеоподкасты и ролики с участием героев и ветеранов СВО. В рамках проекта «80 лет мирного неба» силами молодёжи создано 5 короткометражных фильмов о Победе в Великой Отечественной войне. Совокупный охват аудитории антитеррористическим контентом за II полугодие 2025 года составил 116 322 просмотра.</w:t>
      </w:r>
    </w:p>
    <w:p w:rsidR="00A72881" w:rsidRPr="008854EB" w:rsidRDefault="00A72881" w:rsidP="00A72881">
      <w:pPr>
        <w:spacing w:after="0" w:line="240" w:lineRule="auto"/>
        <w:ind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color w:val="0F1115"/>
          <w:sz w:val="28"/>
          <w:szCs w:val="28"/>
          <w:lang w:eastAsia="ru-RU"/>
        </w:rPr>
        <w:t>Для обеспечения единых стандартов профилактической работы создана централизованная система методической поддержки. Отделом координации молодёжных программ Министерства создан и постоянно пополняется облачный банк материалов для специалистов муниципальных образований. На официальном сайте Министерства функционирует специализированный раздел «Профилактика терроризма и экстремизма» с открытым доступом к методическим рекомендациям и лучшим практикам. Специалисты регулярно повышают квалификацию на окружных и всероссийских мероприятиях, а также в рамках обучающих сессий с привлечением экспертов.</w:t>
      </w:r>
    </w:p>
    <w:p w:rsidR="00A72881" w:rsidRPr="008854EB" w:rsidRDefault="00A72881" w:rsidP="00A72881">
      <w:pPr>
        <w:spacing w:after="0" w:line="240" w:lineRule="auto"/>
        <w:ind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b/>
          <w:bCs/>
          <w:color w:val="0F1115"/>
          <w:sz w:val="28"/>
          <w:szCs w:val="28"/>
          <w:lang w:eastAsia="ru-RU"/>
        </w:rPr>
        <w:t>3. Поддержка проектной инициативы и работа с группами риска: адресность и грантовая мобилизация</w:t>
      </w:r>
    </w:p>
    <w:p w:rsidR="00A72881" w:rsidRPr="008854EB" w:rsidRDefault="00A72881" w:rsidP="00A72881">
      <w:pPr>
        <w:spacing w:after="0" w:line="240" w:lineRule="auto"/>
        <w:ind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color w:val="0F1115"/>
          <w:sz w:val="28"/>
          <w:szCs w:val="28"/>
          <w:lang w:eastAsia="ru-RU"/>
        </w:rPr>
        <w:t xml:space="preserve">Государственная молодёжная политика эффективна при активном вовлечении гражданского общества, выявлении и поддержке перспективных </w:t>
      </w:r>
      <w:r w:rsidRPr="008854EB">
        <w:rPr>
          <w:rFonts w:ascii="PT Astra Serif" w:eastAsia="Times New Roman" w:hAnsi="PT Astra Serif" w:cs="Segoe UI"/>
          <w:color w:val="0F1115"/>
          <w:sz w:val="28"/>
          <w:szCs w:val="28"/>
          <w:lang w:eastAsia="ru-RU"/>
        </w:rPr>
        <w:lastRenderedPageBreak/>
        <w:t>инициатив, способных решать конкретные проблемы. Особое внимание уделяется адресной работе с наиболее уязвимыми категориями молодёжи.</w:t>
      </w:r>
    </w:p>
    <w:p w:rsidR="00A72881" w:rsidRPr="008854EB" w:rsidRDefault="00A72881" w:rsidP="00A72881">
      <w:pPr>
        <w:spacing w:after="0" w:line="240" w:lineRule="auto"/>
        <w:ind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color w:val="0F1115"/>
          <w:sz w:val="28"/>
          <w:szCs w:val="28"/>
          <w:lang w:eastAsia="ru-RU"/>
        </w:rPr>
        <w:t>Оказывается системная государственная поддержка АНО «Счастливый регион», специализирующейся на вовлечении в добровольчество молодёжи, состоящей на различных формах учёта. Ярким примером конкурсного отбора социально значимых проектов является победа АНО «Экспертно-аналитический Центр «Ориентир» в областном грантовом конкурсе. На реализацию комплексного проекта «Информационный экстремизм – ловушка для молодёжи!» выделено 606 457 рублей. В рамках проекта в 2025-2026 гг. будет проведено социологическое исследование, создано 4 просветительских видеоролика и организовано 5 тренингов-семинаров для студенческой молодёжи.</w:t>
      </w:r>
    </w:p>
    <w:p w:rsidR="00A72881" w:rsidRPr="008854EB" w:rsidRDefault="00A72881" w:rsidP="00A72881">
      <w:pPr>
        <w:spacing w:after="0" w:line="240" w:lineRule="auto"/>
        <w:ind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color w:val="0F1115"/>
          <w:sz w:val="28"/>
          <w:szCs w:val="28"/>
          <w:lang w:eastAsia="ru-RU"/>
        </w:rPr>
        <w:t>В ноябре 2025 года совместно с «Движением Первых» и платформой Добро.рф запущена инициатива «Значимый взрослый» по созданию системы наставничества для подростков из группы риска. На текущий момент на платформе зарегистрировано 6 000 потенциальных наставников, для 11 подростков уже определены персональные наставники. Через МБУ «Симбирцит» в 2025 году на территории г. Ульяновска трудоустроено 1849 несовершеннолетних. Для корректировки профилактической работы Министерство активно использует результаты мониторингов и социологических опросов.</w:t>
      </w:r>
    </w:p>
    <w:p w:rsidR="00A72881" w:rsidRPr="008854EB" w:rsidRDefault="00A72881" w:rsidP="00A72881">
      <w:pPr>
        <w:spacing w:after="0" w:line="240" w:lineRule="auto"/>
        <w:ind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color w:val="0F1115"/>
          <w:sz w:val="28"/>
          <w:szCs w:val="28"/>
          <w:lang w:eastAsia="ru-RU"/>
        </w:rPr>
        <w:t>Проведённая в 2025 году работа демонстрирует переход от разрозненных мероприятий к выстроенной системе профилактики, в которой:</w:t>
      </w:r>
    </w:p>
    <w:p w:rsidR="00A72881" w:rsidRPr="008854EB" w:rsidRDefault="00A72881" w:rsidP="0089151E">
      <w:pPr>
        <w:numPr>
          <w:ilvl w:val="0"/>
          <w:numId w:val="61"/>
        </w:numPr>
        <w:spacing w:after="0" w:line="240" w:lineRule="auto"/>
        <w:ind w:left="0"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color w:val="0F1115"/>
          <w:sz w:val="28"/>
          <w:szCs w:val="28"/>
          <w:lang w:eastAsia="ru-RU"/>
        </w:rPr>
        <w:t>профилактика деструктивных явлений интегрирована в позитивные активности;</w:t>
      </w:r>
    </w:p>
    <w:p w:rsidR="00A72881" w:rsidRPr="008854EB" w:rsidRDefault="00A72881" w:rsidP="0089151E">
      <w:pPr>
        <w:numPr>
          <w:ilvl w:val="0"/>
          <w:numId w:val="61"/>
        </w:numPr>
        <w:spacing w:after="0" w:line="240" w:lineRule="auto"/>
        <w:ind w:left="0"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color w:val="0F1115"/>
          <w:sz w:val="28"/>
          <w:szCs w:val="28"/>
          <w:lang w:eastAsia="ru-RU"/>
        </w:rPr>
        <w:t>информационно-просветительская работа ведётся на опережение с использованием современных digital-форматов;</w:t>
      </w:r>
    </w:p>
    <w:p w:rsidR="00A72881" w:rsidRPr="008854EB" w:rsidRDefault="00A72881" w:rsidP="0089151E">
      <w:pPr>
        <w:numPr>
          <w:ilvl w:val="0"/>
          <w:numId w:val="61"/>
        </w:numPr>
        <w:spacing w:after="0" w:line="240" w:lineRule="auto"/>
        <w:ind w:left="0"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color w:val="0F1115"/>
          <w:sz w:val="28"/>
          <w:szCs w:val="28"/>
          <w:lang w:eastAsia="ru-RU"/>
        </w:rPr>
        <w:t>поддержка проектной инициативы позволяет точечно решать актуальные проблемы.</w:t>
      </w:r>
    </w:p>
    <w:p w:rsidR="00A72881" w:rsidRPr="008854EB" w:rsidRDefault="00A72881" w:rsidP="00A72881">
      <w:pPr>
        <w:spacing w:after="0" w:line="240" w:lineRule="auto"/>
        <w:ind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color w:val="0F1115"/>
          <w:sz w:val="28"/>
          <w:szCs w:val="28"/>
          <w:lang w:eastAsia="ru-RU"/>
        </w:rPr>
        <w:t>Основные итоги 2025 года:</w:t>
      </w:r>
    </w:p>
    <w:p w:rsidR="00A72881" w:rsidRPr="008854EB" w:rsidRDefault="00A72881" w:rsidP="0089151E">
      <w:pPr>
        <w:numPr>
          <w:ilvl w:val="0"/>
          <w:numId w:val="62"/>
        </w:numPr>
        <w:spacing w:after="0" w:line="240" w:lineRule="auto"/>
        <w:ind w:left="0"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color w:val="0F1115"/>
          <w:sz w:val="28"/>
          <w:szCs w:val="28"/>
          <w:lang w:eastAsia="ru-RU"/>
        </w:rPr>
        <w:t>Более 95 000 человек вовлечены в волонтёрскую деятельность.</w:t>
      </w:r>
    </w:p>
    <w:p w:rsidR="00A72881" w:rsidRPr="008854EB" w:rsidRDefault="00A72881" w:rsidP="0089151E">
      <w:pPr>
        <w:numPr>
          <w:ilvl w:val="0"/>
          <w:numId w:val="62"/>
        </w:numPr>
        <w:spacing w:after="0" w:line="240" w:lineRule="auto"/>
        <w:ind w:left="0"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color w:val="0F1115"/>
          <w:sz w:val="28"/>
          <w:szCs w:val="28"/>
          <w:lang w:eastAsia="ru-RU"/>
        </w:rPr>
        <w:t>97 158 участников зарегистрированы в «Движении Первых».</w:t>
      </w:r>
    </w:p>
    <w:p w:rsidR="00A72881" w:rsidRPr="008854EB" w:rsidRDefault="00A72881" w:rsidP="0089151E">
      <w:pPr>
        <w:numPr>
          <w:ilvl w:val="0"/>
          <w:numId w:val="62"/>
        </w:numPr>
        <w:spacing w:after="0" w:line="240" w:lineRule="auto"/>
        <w:ind w:left="0"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color w:val="0F1115"/>
          <w:sz w:val="28"/>
          <w:szCs w:val="28"/>
          <w:lang w:eastAsia="ru-RU"/>
        </w:rPr>
        <w:t>580 специалистов повысили квалификацию на форуме «Молодёжь против террора».</w:t>
      </w:r>
    </w:p>
    <w:p w:rsidR="00A72881" w:rsidRPr="008854EB" w:rsidRDefault="00A72881" w:rsidP="0089151E">
      <w:pPr>
        <w:numPr>
          <w:ilvl w:val="0"/>
          <w:numId w:val="62"/>
        </w:numPr>
        <w:spacing w:after="0" w:line="240" w:lineRule="auto"/>
        <w:ind w:left="0"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color w:val="0F1115"/>
          <w:sz w:val="28"/>
          <w:szCs w:val="28"/>
          <w:lang w:eastAsia="ru-RU"/>
        </w:rPr>
        <w:t>116 322 просмотра антитеррористического контента в социальных сетях.</w:t>
      </w:r>
    </w:p>
    <w:p w:rsidR="00A72881" w:rsidRPr="008854EB" w:rsidRDefault="00A72881" w:rsidP="0089151E">
      <w:pPr>
        <w:numPr>
          <w:ilvl w:val="0"/>
          <w:numId w:val="62"/>
        </w:numPr>
        <w:spacing w:after="0" w:line="240" w:lineRule="auto"/>
        <w:ind w:left="0"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color w:val="0F1115"/>
          <w:sz w:val="28"/>
          <w:szCs w:val="28"/>
          <w:lang w:eastAsia="ru-RU"/>
        </w:rPr>
        <w:t>606 457 рублей грантовой поддержки выделено на экспертный антиэкстремистский проект.</w:t>
      </w:r>
    </w:p>
    <w:p w:rsidR="00A72881" w:rsidRPr="008854EB" w:rsidRDefault="00A72881" w:rsidP="0089151E">
      <w:pPr>
        <w:numPr>
          <w:ilvl w:val="0"/>
          <w:numId w:val="62"/>
        </w:numPr>
        <w:spacing w:after="0" w:line="240" w:lineRule="auto"/>
        <w:ind w:left="0"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color w:val="0F1115"/>
          <w:sz w:val="28"/>
          <w:szCs w:val="28"/>
          <w:lang w:eastAsia="ru-RU"/>
        </w:rPr>
        <w:t>591 подросток, состоящий на учёте, вовлечён в позитивную деятельность через «Движение Первых».</w:t>
      </w:r>
    </w:p>
    <w:p w:rsidR="00A72881" w:rsidRPr="008854EB" w:rsidRDefault="00A72881" w:rsidP="00A72881">
      <w:pPr>
        <w:spacing w:after="0" w:line="240" w:lineRule="auto"/>
        <w:ind w:firstLine="709"/>
        <w:jc w:val="both"/>
        <w:rPr>
          <w:rFonts w:ascii="PT Astra Serif" w:eastAsia="Times New Roman" w:hAnsi="PT Astra Serif" w:cs="Segoe UI"/>
          <w:color w:val="0F1115"/>
          <w:sz w:val="28"/>
          <w:szCs w:val="28"/>
          <w:lang w:eastAsia="ru-RU"/>
        </w:rPr>
      </w:pPr>
      <w:r w:rsidRPr="008854EB">
        <w:rPr>
          <w:rFonts w:ascii="PT Astra Serif" w:eastAsia="Times New Roman" w:hAnsi="PT Astra Serif" w:cs="Segoe UI"/>
          <w:color w:val="0F1115"/>
          <w:sz w:val="28"/>
          <w:szCs w:val="28"/>
          <w:lang w:eastAsia="ru-RU"/>
        </w:rPr>
        <w:t xml:space="preserve">Продолжение системной работы по данным направлениям позволит не только эффективно противодействовать идеологии терроризма, но и воспитать поколение молодых жителей региона, обладающих прочным </w:t>
      </w:r>
      <w:r w:rsidRPr="008854EB">
        <w:rPr>
          <w:rFonts w:ascii="PT Astra Serif" w:eastAsia="Times New Roman" w:hAnsi="PT Astra Serif" w:cs="Segoe UI"/>
          <w:color w:val="0F1115"/>
          <w:sz w:val="28"/>
          <w:szCs w:val="28"/>
          <w:lang w:eastAsia="ru-RU"/>
        </w:rPr>
        <w:lastRenderedPageBreak/>
        <w:t>духовно-нравственным стержнем, активной гражданской позицией и осознанным неприятием любых форм деструктивного воздействия.</w:t>
      </w:r>
    </w:p>
    <w:p w:rsidR="00A07E71" w:rsidRPr="008854EB" w:rsidRDefault="00A07E71" w:rsidP="0061489E">
      <w:pPr>
        <w:ind w:firstLine="709"/>
        <w:jc w:val="both"/>
        <w:rPr>
          <w:rFonts w:ascii="PT Astra Serif" w:hAnsi="PT Astra Serif"/>
          <w:sz w:val="28"/>
          <w:szCs w:val="28"/>
        </w:rPr>
      </w:pPr>
    </w:p>
    <w:p w:rsidR="00AA1048" w:rsidRPr="008854EB" w:rsidRDefault="000F2BF4" w:rsidP="008854EB">
      <w:pPr>
        <w:pStyle w:val="a6"/>
        <w:numPr>
          <w:ilvl w:val="0"/>
          <w:numId w:val="72"/>
        </w:numPr>
        <w:shd w:val="clear" w:color="auto" w:fill="FFFFFF" w:themeFill="background1"/>
        <w:jc w:val="both"/>
        <w:rPr>
          <w:rFonts w:ascii="PT Astra Serif" w:hAnsi="PT Astra Serif"/>
          <w:color w:val="000000"/>
          <w:sz w:val="28"/>
          <w:szCs w:val="28"/>
          <w:shd w:val="clear" w:color="auto" w:fill="FFFFFF"/>
        </w:rPr>
      </w:pPr>
      <w:r w:rsidRPr="008854EB">
        <w:rPr>
          <w:rStyle w:val="a3"/>
          <w:rFonts w:ascii="PT Astra Serif" w:hAnsi="PT Astra Serif"/>
          <w:color w:val="000000"/>
          <w:sz w:val="28"/>
          <w:szCs w:val="28"/>
          <w:shd w:val="clear" w:color="auto" w:fill="FFFFFF"/>
        </w:rPr>
        <w:t>МЕЖДУНАРОДНОЕ МОЛОДЁЖНОЕ СОТРУДНИЧЕСТВО – ОРГАНИЗАЦИЯ И СОДЕЙСТВИЕ В ПРОВЕДЕНИИ МЕЖДУНАРОДНЫХ МОЛОДЁЖНЫХ ФОРУМОВ, ФЕСТИВАЛЕЙ</w:t>
      </w:r>
    </w:p>
    <w:p w:rsidR="00A72881" w:rsidRPr="008854EB" w:rsidRDefault="00A72881" w:rsidP="008854EB">
      <w:pPr>
        <w:pStyle w:val="a4"/>
        <w:shd w:val="clear" w:color="auto" w:fill="FFFFFF" w:themeFill="background1"/>
        <w:spacing w:before="0" w:beforeAutospacing="0" w:after="0" w:afterAutospacing="0"/>
        <w:ind w:firstLine="709"/>
        <w:jc w:val="both"/>
        <w:rPr>
          <w:rFonts w:ascii="PT Astra Serif" w:hAnsi="PT Astra Serif"/>
          <w:sz w:val="28"/>
          <w:szCs w:val="28"/>
        </w:rPr>
      </w:pPr>
      <w:r w:rsidRPr="008854EB">
        <w:rPr>
          <w:rFonts w:ascii="PT Astra Serif" w:hAnsi="PT Astra Serif"/>
          <w:sz w:val="28"/>
          <w:szCs w:val="28"/>
        </w:rPr>
        <w:t xml:space="preserve">В целях реализации пункта </w:t>
      </w:r>
      <w:r w:rsidRPr="008854EB">
        <w:rPr>
          <w:rFonts w:ascii="PT Astra Serif" w:hAnsi="PT Astra Serif"/>
          <w:b/>
          <w:bCs/>
          <w:sz w:val="28"/>
          <w:szCs w:val="28"/>
        </w:rPr>
        <w:t>4 Перечня поручений Президента Российской Федерации от 30 мая 2024 года № Пр–1019</w:t>
      </w:r>
      <w:r w:rsidRPr="008854EB">
        <w:rPr>
          <w:rFonts w:ascii="PT Astra Serif" w:hAnsi="PT Astra Serif"/>
          <w:sz w:val="28"/>
          <w:szCs w:val="28"/>
        </w:rPr>
        <w:t>, направленного на развитие механизмов молодёжной дипломатии, укрепление международных связей на уровне гражданского общества и сохранение наследия Всемирного фестиваля молодёжи, в Ульяновской области выстроена и функционирует региональная модель международного молодёжного взаимодействия.</w:t>
      </w:r>
    </w:p>
    <w:p w:rsidR="00A72881" w:rsidRPr="008854EB" w:rsidRDefault="00A72881" w:rsidP="008854EB">
      <w:pPr>
        <w:pStyle w:val="a4"/>
        <w:shd w:val="clear" w:color="auto" w:fill="FFFFFF" w:themeFill="background1"/>
        <w:spacing w:before="0" w:beforeAutospacing="0" w:after="0" w:afterAutospacing="0"/>
        <w:ind w:firstLine="709"/>
        <w:jc w:val="both"/>
        <w:rPr>
          <w:rFonts w:ascii="PT Astra Serif" w:hAnsi="PT Astra Serif"/>
          <w:sz w:val="28"/>
          <w:szCs w:val="28"/>
        </w:rPr>
      </w:pPr>
      <w:r w:rsidRPr="008854EB">
        <w:rPr>
          <w:rFonts w:ascii="PT Astra Serif" w:hAnsi="PT Astra Serif"/>
          <w:sz w:val="28"/>
          <w:szCs w:val="28"/>
        </w:rPr>
        <w:t>Ключевым элементом инфраструктуры стало учреждение проектного офиса «Международное молодёжное сотрудничество» – профильной координирующей структуры, интегрированной в систему регионального управления. Офис осуществляет стратегическое планирование, административное и методическое сопровождение мероприятий, формирует годовые программы, обеспечивает финансовый контроль, а также осуществляет взаимодействие с подшефной страной – Федеративной Республикой Бразилия – в рамках инициативы культурного шефства.</w:t>
      </w:r>
    </w:p>
    <w:p w:rsidR="00A72881" w:rsidRPr="008854EB" w:rsidRDefault="00A72881" w:rsidP="008854EB">
      <w:pPr>
        <w:pStyle w:val="a4"/>
        <w:shd w:val="clear" w:color="auto" w:fill="FFFFFF" w:themeFill="background1"/>
        <w:spacing w:before="0" w:beforeAutospacing="0" w:after="0" w:afterAutospacing="0"/>
        <w:ind w:firstLine="709"/>
        <w:jc w:val="both"/>
        <w:rPr>
          <w:rFonts w:ascii="PT Astra Serif" w:hAnsi="PT Astra Serif"/>
          <w:sz w:val="28"/>
          <w:szCs w:val="28"/>
        </w:rPr>
      </w:pPr>
      <w:r w:rsidRPr="008854EB">
        <w:rPr>
          <w:rFonts w:ascii="PT Astra Serif" w:hAnsi="PT Astra Serif"/>
          <w:sz w:val="28"/>
          <w:szCs w:val="28"/>
        </w:rPr>
        <w:t>На базе Офиса в 2024 году был открыт Международный клуб дружбы (МКД) – общественное объединение, объединяющее активную молодёжь региона (14–35 лет) и иностранных государств (14–40 лет). Деятельность клуба строится по пяти приоритетным направлениям: международные медиа, молодёжное предпринимательство, межкультурный диалог, международное добровольчество и развитие регионального туризма. Офис обеспечивает комплексное сопровождение деятельности МКД, включая логистику, информационное сопровождение, организацию форумов, приём делегаций и развитие программ молодёжной мобильности.</w:t>
      </w:r>
    </w:p>
    <w:p w:rsidR="00A72881" w:rsidRPr="008854EB" w:rsidRDefault="00A72881" w:rsidP="008854EB">
      <w:pPr>
        <w:pStyle w:val="a4"/>
        <w:shd w:val="clear" w:color="auto" w:fill="FFFFFF" w:themeFill="background1"/>
        <w:spacing w:before="0" w:beforeAutospacing="0" w:after="0" w:afterAutospacing="0"/>
        <w:ind w:firstLine="709"/>
        <w:jc w:val="both"/>
        <w:rPr>
          <w:rFonts w:ascii="PT Astra Serif" w:hAnsi="PT Astra Serif"/>
          <w:sz w:val="28"/>
          <w:szCs w:val="28"/>
        </w:rPr>
      </w:pPr>
      <w:r w:rsidRPr="008854EB">
        <w:rPr>
          <w:rFonts w:ascii="PT Astra Serif" w:hAnsi="PT Astra Serif"/>
          <w:sz w:val="28"/>
          <w:szCs w:val="28"/>
        </w:rPr>
        <w:t xml:space="preserve">В первом полугодии 2025 года на базе МКД реализован широкий спектр мероприятий, в которых приняли </w:t>
      </w:r>
      <w:r w:rsidRPr="008854EB">
        <w:rPr>
          <w:rFonts w:ascii="PT Astra Serif" w:hAnsi="PT Astra Serif"/>
          <w:b/>
          <w:bCs/>
          <w:sz w:val="28"/>
          <w:szCs w:val="28"/>
        </w:rPr>
        <w:t>участие 4360 человек</w:t>
      </w:r>
      <w:r w:rsidRPr="008854EB">
        <w:rPr>
          <w:rFonts w:ascii="PT Astra Serif" w:hAnsi="PT Astra Serif"/>
          <w:sz w:val="28"/>
          <w:szCs w:val="28"/>
        </w:rPr>
        <w:t xml:space="preserve">, включая </w:t>
      </w:r>
      <w:r w:rsidRPr="008854EB">
        <w:rPr>
          <w:rFonts w:ascii="PT Astra Serif" w:hAnsi="PT Astra Serif"/>
          <w:b/>
          <w:bCs/>
          <w:sz w:val="28"/>
          <w:szCs w:val="28"/>
        </w:rPr>
        <w:t>1017 иностранных граждан из 21 страны.</w:t>
      </w:r>
      <w:r w:rsidRPr="008854EB">
        <w:rPr>
          <w:rFonts w:ascii="PT Astra Serif" w:hAnsi="PT Astra Serif"/>
          <w:sz w:val="28"/>
          <w:szCs w:val="28"/>
        </w:rPr>
        <w:t xml:space="preserve"> В географию взаимодействия вошли такие государства, как Бразилия, Аргентина, ЮАР, Индия, Египет, Эфиопия, Судан, Китай, Узбекистан, Казахстан и др. Всего проведено </w:t>
      </w:r>
      <w:r w:rsidRPr="008854EB">
        <w:rPr>
          <w:rFonts w:ascii="PT Astra Serif" w:hAnsi="PT Astra Serif"/>
          <w:b/>
          <w:bCs/>
          <w:sz w:val="28"/>
          <w:szCs w:val="28"/>
        </w:rPr>
        <w:t>76 мероприятий</w:t>
      </w:r>
      <w:r w:rsidRPr="008854EB">
        <w:rPr>
          <w:rFonts w:ascii="PT Astra Serif" w:hAnsi="PT Astra Serif"/>
          <w:sz w:val="28"/>
          <w:szCs w:val="28"/>
        </w:rPr>
        <w:t xml:space="preserve">, из которых </w:t>
      </w:r>
      <w:r w:rsidRPr="008854EB">
        <w:rPr>
          <w:rFonts w:ascii="PT Astra Serif" w:hAnsi="PT Astra Serif"/>
          <w:b/>
          <w:bCs/>
          <w:sz w:val="28"/>
          <w:szCs w:val="28"/>
        </w:rPr>
        <w:t>67 направлены</w:t>
      </w:r>
      <w:r w:rsidRPr="008854EB">
        <w:rPr>
          <w:rFonts w:ascii="PT Astra Serif" w:hAnsi="PT Astra Serif"/>
          <w:sz w:val="28"/>
          <w:szCs w:val="28"/>
        </w:rPr>
        <w:t xml:space="preserve"> на развитие добровольчества и социального участия молодёжи.</w:t>
      </w:r>
    </w:p>
    <w:p w:rsidR="00A72881" w:rsidRPr="008854EB" w:rsidRDefault="00A72881" w:rsidP="008854EB">
      <w:pPr>
        <w:pStyle w:val="a4"/>
        <w:shd w:val="clear" w:color="auto" w:fill="FFFFFF" w:themeFill="background1"/>
        <w:spacing w:before="0" w:beforeAutospacing="0" w:after="0" w:afterAutospacing="0"/>
        <w:ind w:firstLine="709"/>
        <w:jc w:val="both"/>
        <w:rPr>
          <w:rFonts w:ascii="PT Astra Serif" w:hAnsi="PT Astra Serif"/>
          <w:sz w:val="28"/>
          <w:szCs w:val="28"/>
        </w:rPr>
      </w:pPr>
      <w:r w:rsidRPr="008854EB">
        <w:rPr>
          <w:rFonts w:ascii="PT Astra Serif" w:hAnsi="PT Astra Serif"/>
          <w:sz w:val="28"/>
          <w:szCs w:val="28"/>
        </w:rPr>
        <w:t>Особое внимание уделено культурно-просветительским и образовательным инициативам, включая:</w:t>
      </w:r>
    </w:p>
    <w:p w:rsidR="00A72881" w:rsidRPr="008854EB" w:rsidRDefault="00A72881" w:rsidP="008854EB">
      <w:pPr>
        <w:pStyle w:val="a4"/>
        <w:numPr>
          <w:ilvl w:val="0"/>
          <w:numId w:val="63"/>
        </w:numPr>
        <w:shd w:val="clear" w:color="auto" w:fill="FFFFFF" w:themeFill="background1"/>
        <w:spacing w:before="0" w:beforeAutospacing="0" w:after="0" w:afterAutospacing="0"/>
        <w:ind w:left="0" w:firstLine="709"/>
        <w:jc w:val="both"/>
        <w:rPr>
          <w:rFonts w:ascii="PT Astra Serif" w:hAnsi="PT Astra Serif"/>
          <w:sz w:val="28"/>
          <w:szCs w:val="28"/>
        </w:rPr>
      </w:pPr>
      <w:r w:rsidRPr="008854EB">
        <w:rPr>
          <w:rFonts w:ascii="PT Astra Serif" w:hAnsi="PT Astra Serif"/>
          <w:sz w:val="28"/>
          <w:szCs w:val="28"/>
        </w:rPr>
        <w:t>Международную конференцию «Человек и текст» с участием экспертов из России, Бангладеш, Эфиопии и Египта;</w:t>
      </w:r>
    </w:p>
    <w:p w:rsidR="00A72881" w:rsidRPr="008854EB" w:rsidRDefault="00A72881" w:rsidP="008854EB">
      <w:pPr>
        <w:pStyle w:val="a4"/>
        <w:numPr>
          <w:ilvl w:val="0"/>
          <w:numId w:val="63"/>
        </w:numPr>
        <w:shd w:val="clear" w:color="auto" w:fill="FFFFFF" w:themeFill="background1"/>
        <w:spacing w:before="0" w:beforeAutospacing="0" w:after="0" w:afterAutospacing="0"/>
        <w:ind w:left="0" w:firstLine="709"/>
        <w:jc w:val="both"/>
        <w:rPr>
          <w:rFonts w:ascii="PT Astra Serif" w:hAnsi="PT Astra Serif"/>
          <w:sz w:val="28"/>
          <w:szCs w:val="28"/>
        </w:rPr>
      </w:pPr>
      <w:r w:rsidRPr="008854EB">
        <w:rPr>
          <w:rFonts w:ascii="PT Astra Serif" w:hAnsi="PT Astra Serif"/>
          <w:sz w:val="28"/>
          <w:szCs w:val="28"/>
        </w:rPr>
        <w:t>фестиваль языков и культур «Много народов — один мир»;</w:t>
      </w:r>
    </w:p>
    <w:p w:rsidR="00A72881" w:rsidRPr="008854EB" w:rsidRDefault="00A72881" w:rsidP="008854EB">
      <w:pPr>
        <w:pStyle w:val="a4"/>
        <w:numPr>
          <w:ilvl w:val="0"/>
          <w:numId w:val="63"/>
        </w:numPr>
        <w:shd w:val="clear" w:color="auto" w:fill="FFFFFF" w:themeFill="background1"/>
        <w:spacing w:before="0" w:beforeAutospacing="0" w:after="0" w:afterAutospacing="0"/>
        <w:ind w:left="0" w:firstLine="709"/>
        <w:jc w:val="both"/>
        <w:rPr>
          <w:rFonts w:ascii="PT Astra Serif" w:hAnsi="PT Astra Serif"/>
          <w:sz w:val="28"/>
          <w:szCs w:val="28"/>
        </w:rPr>
      </w:pPr>
      <w:r w:rsidRPr="008854EB">
        <w:rPr>
          <w:rFonts w:ascii="PT Astra Serif" w:hAnsi="PT Astra Serif"/>
          <w:sz w:val="28"/>
          <w:szCs w:val="28"/>
        </w:rPr>
        <w:lastRenderedPageBreak/>
        <w:t>поэтический праздник «Весна в русской поэзии» с участием молодёжи из стран Азии, Африки и Ближнего Востока.</w:t>
      </w:r>
    </w:p>
    <w:p w:rsidR="00A72881" w:rsidRPr="008854EB" w:rsidRDefault="00A72881" w:rsidP="008854EB">
      <w:pPr>
        <w:pStyle w:val="a4"/>
        <w:shd w:val="clear" w:color="auto" w:fill="FFFFFF" w:themeFill="background1"/>
        <w:spacing w:before="0" w:beforeAutospacing="0" w:after="0" w:afterAutospacing="0"/>
        <w:ind w:firstLine="709"/>
        <w:jc w:val="both"/>
        <w:rPr>
          <w:rFonts w:ascii="PT Astra Serif" w:hAnsi="PT Astra Serif"/>
          <w:sz w:val="28"/>
          <w:szCs w:val="28"/>
        </w:rPr>
      </w:pPr>
      <w:r w:rsidRPr="008854EB">
        <w:rPr>
          <w:rFonts w:ascii="PT Astra Serif" w:hAnsi="PT Astra Serif"/>
          <w:sz w:val="28"/>
          <w:szCs w:val="28"/>
        </w:rPr>
        <w:t xml:space="preserve">В рамках форума «InterYes! 5.0» Ульяновская область приняла </w:t>
      </w:r>
      <w:r w:rsidRPr="008854EB">
        <w:rPr>
          <w:rFonts w:ascii="PT Astra Serif" w:hAnsi="PT Astra Serif"/>
          <w:b/>
          <w:bCs/>
          <w:sz w:val="28"/>
          <w:szCs w:val="28"/>
        </w:rPr>
        <w:t>170 молодых лидеров из 24 стран.</w:t>
      </w:r>
      <w:r w:rsidRPr="008854EB">
        <w:rPr>
          <w:rFonts w:ascii="PT Astra Serif" w:hAnsi="PT Astra Serif"/>
          <w:sz w:val="28"/>
          <w:szCs w:val="28"/>
        </w:rPr>
        <w:t xml:space="preserve"> Участники обсуждали расширение партнёрства в рамках инициатив БРИКС+, продвижение проектов гуманитарной и образовательной направленности, а также механизмы международной кооперации молодёжных организаций.</w:t>
      </w:r>
    </w:p>
    <w:p w:rsidR="00A72881" w:rsidRPr="008854EB" w:rsidRDefault="00A72881" w:rsidP="008854EB">
      <w:pPr>
        <w:pStyle w:val="a4"/>
        <w:shd w:val="clear" w:color="auto" w:fill="FFFFFF" w:themeFill="background1"/>
        <w:spacing w:before="0" w:beforeAutospacing="0" w:after="0" w:afterAutospacing="0"/>
        <w:ind w:firstLine="709"/>
        <w:jc w:val="both"/>
        <w:rPr>
          <w:rFonts w:ascii="PT Astra Serif" w:hAnsi="PT Astra Serif"/>
          <w:sz w:val="28"/>
          <w:szCs w:val="28"/>
        </w:rPr>
      </w:pPr>
      <w:r w:rsidRPr="008854EB">
        <w:rPr>
          <w:rFonts w:ascii="PT Astra Serif" w:hAnsi="PT Astra Serif"/>
          <w:sz w:val="28"/>
          <w:szCs w:val="28"/>
        </w:rPr>
        <w:t xml:space="preserve">Значительное внимание уделяется двустороннему взаимодействию, в том числе с Бразилией и Южно-Африканской Республикой. Проведены языковые курсы для граждан ФРБ </w:t>
      </w:r>
      <w:r w:rsidRPr="008854EB">
        <w:rPr>
          <w:rFonts w:ascii="PT Astra Serif" w:hAnsi="PT Astra Serif"/>
          <w:b/>
          <w:bCs/>
          <w:sz w:val="28"/>
          <w:szCs w:val="28"/>
        </w:rPr>
        <w:t>(41 слушатель),</w:t>
      </w:r>
      <w:r w:rsidRPr="008854EB">
        <w:rPr>
          <w:rFonts w:ascii="PT Astra Serif" w:hAnsi="PT Astra Serif"/>
          <w:sz w:val="28"/>
          <w:szCs w:val="28"/>
        </w:rPr>
        <w:t xml:space="preserve"> регулярные видеоконференции с партнёрскими организациями, достигнуты договорённости о подписании Меморандума о взаимопонимании с South African BRICS Youth Association (SABYA, ЮАР).</w:t>
      </w:r>
    </w:p>
    <w:p w:rsidR="00A72881" w:rsidRPr="008854EB" w:rsidRDefault="00A72881" w:rsidP="008854EB">
      <w:pPr>
        <w:pStyle w:val="a4"/>
        <w:shd w:val="clear" w:color="auto" w:fill="FFFFFF" w:themeFill="background1"/>
        <w:spacing w:before="0" w:beforeAutospacing="0" w:after="0" w:afterAutospacing="0"/>
        <w:ind w:firstLine="709"/>
        <w:jc w:val="both"/>
        <w:rPr>
          <w:rFonts w:ascii="PT Astra Serif" w:hAnsi="PT Astra Serif"/>
          <w:sz w:val="28"/>
          <w:szCs w:val="28"/>
        </w:rPr>
      </w:pPr>
      <w:r w:rsidRPr="008854EB">
        <w:rPr>
          <w:rFonts w:ascii="PT Astra Serif" w:hAnsi="PT Astra Serif"/>
          <w:sz w:val="28"/>
          <w:szCs w:val="28"/>
        </w:rPr>
        <w:t>Среди масштабных мероприятий также следует отметить:</w:t>
      </w:r>
    </w:p>
    <w:p w:rsidR="00A72881" w:rsidRPr="008854EB" w:rsidRDefault="00A72881" w:rsidP="008854EB">
      <w:pPr>
        <w:pStyle w:val="a4"/>
        <w:numPr>
          <w:ilvl w:val="0"/>
          <w:numId w:val="64"/>
        </w:numPr>
        <w:shd w:val="clear" w:color="auto" w:fill="FFFFFF" w:themeFill="background1"/>
        <w:spacing w:before="0" w:beforeAutospacing="0" w:after="0" w:afterAutospacing="0"/>
        <w:ind w:left="0" w:firstLine="709"/>
        <w:jc w:val="both"/>
        <w:rPr>
          <w:rFonts w:ascii="PT Astra Serif" w:hAnsi="PT Astra Serif"/>
          <w:sz w:val="28"/>
          <w:szCs w:val="28"/>
        </w:rPr>
      </w:pPr>
      <w:r w:rsidRPr="008854EB">
        <w:rPr>
          <w:rFonts w:ascii="PT Astra Serif" w:hAnsi="PT Astra Serif"/>
          <w:sz w:val="28"/>
          <w:szCs w:val="28"/>
        </w:rPr>
        <w:t>проведение IV Международной научно-практической конференции «Культурное наследие России и зарубежных стран»;</w:t>
      </w:r>
    </w:p>
    <w:p w:rsidR="00A72881" w:rsidRPr="008854EB" w:rsidRDefault="00A72881" w:rsidP="008854EB">
      <w:pPr>
        <w:pStyle w:val="a4"/>
        <w:numPr>
          <w:ilvl w:val="0"/>
          <w:numId w:val="64"/>
        </w:numPr>
        <w:shd w:val="clear" w:color="auto" w:fill="FFFFFF" w:themeFill="background1"/>
        <w:spacing w:before="0" w:beforeAutospacing="0" w:after="0" w:afterAutospacing="0"/>
        <w:ind w:left="0" w:firstLine="709"/>
        <w:jc w:val="both"/>
        <w:rPr>
          <w:rFonts w:ascii="PT Astra Serif" w:hAnsi="PT Astra Serif"/>
          <w:sz w:val="28"/>
          <w:szCs w:val="28"/>
        </w:rPr>
      </w:pPr>
      <w:r w:rsidRPr="008854EB">
        <w:rPr>
          <w:rFonts w:ascii="PT Astra Serif" w:hAnsi="PT Astra Serif"/>
          <w:sz w:val="28"/>
          <w:szCs w:val="28"/>
        </w:rPr>
        <w:t xml:space="preserve">форум добровольцев СНГ «Солидарность» с участием </w:t>
      </w:r>
      <w:r w:rsidRPr="008854EB">
        <w:rPr>
          <w:rFonts w:ascii="PT Astra Serif" w:hAnsi="PT Astra Serif"/>
          <w:b/>
          <w:bCs/>
          <w:sz w:val="28"/>
          <w:szCs w:val="28"/>
        </w:rPr>
        <w:t>свыше 3150</w:t>
      </w:r>
      <w:r w:rsidRPr="008854EB">
        <w:rPr>
          <w:rFonts w:ascii="PT Astra Serif" w:hAnsi="PT Astra Serif"/>
          <w:sz w:val="28"/>
          <w:szCs w:val="28"/>
        </w:rPr>
        <w:t xml:space="preserve"> представителей, в том числе </w:t>
      </w:r>
      <w:r w:rsidRPr="008854EB">
        <w:rPr>
          <w:rFonts w:ascii="PT Astra Serif" w:hAnsi="PT Astra Serif"/>
          <w:b/>
          <w:bCs/>
          <w:sz w:val="28"/>
          <w:szCs w:val="28"/>
        </w:rPr>
        <w:t>150 иностранных граждан</w:t>
      </w:r>
      <w:r w:rsidRPr="008854EB">
        <w:rPr>
          <w:rFonts w:ascii="PT Astra Serif" w:hAnsi="PT Astra Serif"/>
          <w:sz w:val="28"/>
          <w:szCs w:val="28"/>
        </w:rPr>
        <w:t>;</w:t>
      </w:r>
    </w:p>
    <w:p w:rsidR="00A72881" w:rsidRPr="008854EB" w:rsidRDefault="00A72881" w:rsidP="008854EB">
      <w:pPr>
        <w:pStyle w:val="a4"/>
        <w:numPr>
          <w:ilvl w:val="0"/>
          <w:numId w:val="64"/>
        </w:numPr>
        <w:shd w:val="clear" w:color="auto" w:fill="FFFFFF" w:themeFill="background1"/>
        <w:spacing w:before="0" w:beforeAutospacing="0" w:after="0" w:afterAutospacing="0"/>
        <w:ind w:left="0" w:firstLine="709"/>
        <w:jc w:val="both"/>
        <w:rPr>
          <w:rFonts w:ascii="PT Astra Serif" w:hAnsi="PT Astra Serif"/>
          <w:sz w:val="28"/>
          <w:szCs w:val="28"/>
        </w:rPr>
      </w:pPr>
      <w:r w:rsidRPr="008854EB">
        <w:rPr>
          <w:rFonts w:ascii="PT Astra Serif" w:hAnsi="PT Astra Serif"/>
          <w:sz w:val="28"/>
          <w:szCs w:val="28"/>
        </w:rPr>
        <w:t>литературно-патриотическую акцию «Стихи Победы»;</w:t>
      </w:r>
    </w:p>
    <w:p w:rsidR="00A72881" w:rsidRPr="008854EB" w:rsidRDefault="00A72881" w:rsidP="008854EB">
      <w:pPr>
        <w:pStyle w:val="a4"/>
        <w:numPr>
          <w:ilvl w:val="0"/>
          <w:numId w:val="64"/>
        </w:numPr>
        <w:shd w:val="clear" w:color="auto" w:fill="FFFFFF" w:themeFill="background1"/>
        <w:spacing w:before="0" w:beforeAutospacing="0" w:after="0" w:afterAutospacing="0"/>
        <w:ind w:left="0" w:firstLine="709"/>
        <w:jc w:val="both"/>
        <w:rPr>
          <w:rFonts w:ascii="PT Astra Serif" w:hAnsi="PT Astra Serif"/>
          <w:sz w:val="28"/>
          <w:szCs w:val="28"/>
        </w:rPr>
      </w:pPr>
      <w:r w:rsidRPr="008854EB">
        <w:rPr>
          <w:rFonts w:ascii="PT Astra Serif" w:hAnsi="PT Astra Serif"/>
          <w:sz w:val="28"/>
          <w:szCs w:val="28"/>
        </w:rPr>
        <w:t>межфакультетский турнир по мини-футболу с участием студентов из РФ, Таджикистана, Гвинеи-Бисау, Судана и Бразилии.</w:t>
      </w:r>
    </w:p>
    <w:p w:rsidR="00A72881" w:rsidRPr="008854EB" w:rsidRDefault="00A72881" w:rsidP="008854EB">
      <w:pPr>
        <w:pStyle w:val="a4"/>
        <w:shd w:val="clear" w:color="auto" w:fill="FFFFFF" w:themeFill="background1"/>
        <w:spacing w:before="0" w:beforeAutospacing="0" w:after="0" w:afterAutospacing="0"/>
        <w:ind w:firstLine="709"/>
        <w:jc w:val="both"/>
        <w:rPr>
          <w:rFonts w:ascii="PT Astra Serif" w:hAnsi="PT Astra Serif"/>
          <w:sz w:val="28"/>
          <w:szCs w:val="28"/>
        </w:rPr>
      </w:pPr>
      <w:r w:rsidRPr="008854EB">
        <w:rPr>
          <w:rFonts w:ascii="PT Astra Serif" w:hAnsi="PT Astra Serif"/>
          <w:sz w:val="28"/>
          <w:szCs w:val="28"/>
        </w:rPr>
        <w:t>Отдельное направление деятельности – продвижение имиджа региона на международной арене. Реализованы проекты «Гончаров. Свой среди своих» (25 иностранных студентов), гастроли театра юного зрителя в Узбекистане и Беларуси, детско-театрализованный проект «Сказки Планеты БРИКС».</w:t>
      </w:r>
    </w:p>
    <w:p w:rsidR="00A72881" w:rsidRPr="008854EB" w:rsidRDefault="00A72881" w:rsidP="008854EB">
      <w:pPr>
        <w:pStyle w:val="a4"/>
        <w:shd w:val="clear" w:color="auto" w:fill="FFFFFF" w:themeFill="background1"/>
        <w:spacing w:before="0" w:beforeAutospacing="0" w:after="0" w:afterAutospacing="0"/>
        <w:ind w:firstLine="709"/>
        <w:jc w:val="both"/>
        <w:rPr>
          <w:rFonts w:ascii="PT Astra Serif" w:hAnsi="PT Astra Serif"/>
          <w:i/>
          <w:iCs/>
          <w:sz w:val="28"/>
          <w:szCs w:val="28"/>
        </w:rPr>
      </w:pPr>
      <w:r w:rsidRPr="008854EB">
        <w:rPr>
          <w:rFonts w:ascii="PT Astra Serif" w:hAnsi="PT Astra Serif"/>
          <w:i/>
          <w:iCs/>
          <w:sz w:val="28"/>
          <w:szCs w:val="28"/>
        </w:rPr>
        <w:t>Институциональную поддержку реализации мероприятий оказали ведущие организации региона:</w:t>
      </w:r>
    </w:p>
    <w:p w:rsidR="00A72881" w:rsidRPr="008854EB" w:rsidRDefault="00A72881" w:rsidP="008854EB">
      <w:pPr>
        <w:pStyle w:val="a4"/>
        <w:numPr>
          <w:ilvl w:val="0"/>
          <w:numId w:val="65"/>
        </w:numPr>
        <w:shd w:val="clear" w:color="auto" w:fill="FFFFFF" w:themeFill="background1"/>
        <w:spacing w:before="0" w:beforeAutospacing="0" w:after="0" w:afterAutospacing="0"/>
        <w:ind w:left="0" w:firstLine="709"/>
        <w:jc w:val="both"/>
        <w:rPr>
          <w:rFonts w:ascii="PT Astra Serif" w:hAnsi="PT Astra Serif"/>
          <w:i/>
          <w:iCs/>
          <w:sz w:val="28"/>
          <w:szCs w:val="28"/>
        </w:rPr>
      </w:pPr>
      <w:r w:rsidRPr="008854EB">
        <w:rPr>
          <w:rFonts w:ascii="PT Astra Serif" w:hAnsi="PT Astra Serif"/>
          <w:i/>
          <w:iCs/>
          <w:sz w:val="28"/>
          <w:szCs w:val="28"/>
        </w:rPr>
        <w:t>дирекция «Ульяновск – литературный город ЮНЕСКО»;</w:t>
      </w:r>
    </w:p>
    <w:p w:rsidR="00A72881" w:rsidRPr="008854EB" w:rsidRDefault="00A72881" w:rsidP="008854EB">
      <w:pPr>
        <w:pStyle w:val="a4"/>
        <w:numPr>
          <w:ilvl w:val="0"/>
          <w:numId w:val="65"/>
        </w:numPr>
        <w:shd w:val="clear" w:color="auto" w:fill="FFFFFF" w:themeFill="background1"/>
        <w:spacing w:before="0" w:beforeAutospacing="0" w:after="0" w:afterAutospacing="0"/>
        <w:ind w:left="0" w:firstLine="709"/>
        <w:jc w:val="both"/>
        <w:rPr>
          <w:rFonts w:ascii="PT Astra Serif" w:hAnsi="PT Astra Serif"/>
          <w:i/>
          <w:iCs/>
          <w:sz w:val="28"/>
          <w:szCs w:val="28"/>
        </w:rPr>
      </w:pPr>
      <w:r w:rsidRPr="008854EB">
        <w:rPr>
          <w:rFonts w:ascii="PT Astra Serif" w:hAnsi="PT Astra Serif"/>
          <w:i/>
          <w:iCs/>
          <w:sz w:val="28"/>
          <w:szCs w:val="28"/>
        </w:rPr>
        <w:t>Ульяновский государственный университет;</w:t>
      </w:r>
    </w:p>
    <w:p w:rsidR="00A72881" w:rsidRPr="008854EB" w:rsidRDefault="00A72881" w:rsidP="008854EB">
      <w:pPr>
        <w:pStyle w:val="a4"/>
        <w:numPr>
          <w:ilvl w:val="0"/>
          <w:numId w:val="65"/>
        </w:numPr>
        <w:shd w:val="clear" w:color="auto" w:fill="FFFFFF" w:themeFill="background1"/>
        <w:spacing w:before="0" w:beforeAutospacing="0" w:after="0" w:afterAutospacing="0"/>
        <w:ind w:left="0" w:firstLine="709"/>
        <w:jc w:val="both"/>
        <w:rPr>
          <w:rFonts w:ascii="PT Astra Serif" w:hAnsi="PT Astra Serif"/>
          <w:i/>
          <w:iCs/>
          <w:sz w:val="28"/>
          <w:szCs w:val="28"/>
        </w:rPr>
      </w:pPr>
      <w:r w:rsidRPr="008854EB">
        <w:rPr>
          <w:rFonts w:ascii="PT Astra Serif" w:hAnsi="PT Astra Serif"/>
          <w:i/>
          <w:iCs/>
          <w:sz w:val="28"/>
          <w:szCs w:val="28"/>
        </w:rPr>
        <w:t>УлГПУ, УлГТУ;</w:t>
      </w:r>
    </w:p>
    <w:p w:rsidR="00A72881" w:rsidRPr="008854EB" w:rsidRDefault="00A72881" w:rsidP="008854EB">
      <w:pPr>
        <w:pStyle w:val="a4"/>
        <w:numPr>
          <w:ilvl w:val="0"/>
          <w:numId w:val="65"/>
        </w:numPr>
        <w:shd w:val="clear" w:color="auto" w:fill="FFFFFF" w:themeFill="background1"/>
        <w:spacing w:before="0" w:beforeAutospacing="0" w:after="0" w:afterAutospacing="0"/>
        <w:ind w:left="0" w:firstLine="709"/>
        <w:jc w:val="both"/>
        <w:rPr>
          <w:rFonts w:ascii="PT Astra Serif" w:hAnsi="PT Astra Serif"/>
          <w:i/>
          <w:iCs/>
          <w:sz w:val="28"/>
          <w:szCs w:val="28"/>
        </w:rPr>
      </w:pPr>
      <w:r w:rsidRPr="008854EB">
        <w:rPr>
          <w:rFonts w:ascii="PT Astra Serif" w:hAnsi="PT Astra Serif"/>
          <w:i/>
          <w:iCs/>
          <w:sz w:val="28"/>
          <w:szCs w:val="28"/>
        </w:rPr>
        <w:t>АНО «Счастливый регион»;</w:t>
      </w:r>
    </w:p>
    <w:p w:rsidR="00A72881" w:rsidRPr="008854EB" w:rsidRDefault="00A72881" w:rsidP="008854EB">
      <w:pPr>
        <w:pStyle w:val="a4"/>
        <w:numPr>
          <w:ilvl w:val="0"/>
          <w:numId w:val="65"/>
        </w:numPr>
        <w:shd w:val="clear" w:color="auto" w:fill="FFFFFF" w:themeFill="background1"/>
        <w:spacing w:before="0" w:beforeAutospacing="0" w:after="0" w:afterAutospacing="0"/>
        <w:ind w:left="0" w:firstLine="709"/>
        <w:jc w:val="both"/>
        <w:rPr>
          <w:rFonts w:ascii="PT Astra Serif" w:hAnsi="PT Astra Serif"/>
          <w:i/>
          <w:iCs/>
          <w:sz w:val="28"/>
          <w:szCs w:val="28"/>
        </w:rPr>
      </w:pPr>
      <w:r w:rsidRPr="008854EB">
        <w:rPr>
          <w:rFonts w:ascii="PT Astra Serif" w:hAnsi="PT Astra Serif"/>
          <w:i/>
          <w:iCs/>
          <w:sz w:val="28"/>
          <w:szCs w:val="28"/>
        </w:rPr>
        <w:t>Ульяновская областная научная библиотека им. В.И. Ленина – Дворец книги.</w:t>
      </w:r>
    </w:p>
    <w:p w:rsidR="00A72881" w:rsidRPr="008854EB" w:rsidRDefault="00A72881" w:rsidP="008854EB">
      <w:pPr>
        <w:pStyle w:val="a4"/>
        <w:shd w:val="clear" w:color="auto" w:fill="FFFFFF" w:themeFill="background1"/>
        <w:spacing w:before="0" w:beforeAutospacing="0" w:after="0" w:afterAutospacing="0"/>
        <w:ind w:firstLine="709"/>
        <w:jc w:val="both"/>
        <w:rPr>
          <w:rFonts w:ascii="PT Astra Serif" w:hAnsi="PT Astra Serif"/>
          <w:sz w:val="28"/>
          <w:szCs w:val="28"/>
        </w:rPr>
      </w:pPr>
      <w:r w:rsidRPr="008854EB">
        <w:rPr>
          <w:rFonts w:ascii="PT Astra Serif" w:hAnsi="PT Astra Serif"/>
          <w:sz w:val="28"/>
          <w:szCs w:val="28"/>
        </w:rPr>
        <w:t>В мероприятиях приняли участие официальные лица: Губернатор Ульяновской области А.Ю. Русских, заместители Председателя Правительства, представители федеральных структур, ректоры вузов, а также молодёжные лидеры стран-партнёров, включая Мадхиша Париха (Индия), Педро Дюваля (Бразилия), Матлала Шилбоя (ЮАР), Матеуса Жорже (Бразилия).</w:t>
      </w:r>
    </w:p>
    <w:p w:rsidR="00A72881" w:rsidRDefault="00A72881" w:rsidP="008854EB">
      <w:pPr>
        <w:pStyle w:val="a4"/>
        <w:shd w:val="clear" w:color="auto" w:fill="FFFFFF" w:themeFill="background1"/>
        <w:spacing w:before="0" w:beforeAutospacing="0" w:after="0" w:afterAutospacing="0"/>
        <w:ind w:firstLine="709"/>
        <w:jc w:val="both"/>
        <w:rPr>
          <w:rFonts w:ascii="PT Astra Serif" w:hAnsi="PT Astra Serif"/>
          <w:sz w:val="28"/>
          <w:szCs w:val="28"/>
        </w:rPr>
      </w:pPr>
      <w:r w:rsidRPr="008854EB">
        <w:rPr>
          <w:rFonts w:ascii="PT Astra Serif" w:hAnsi="PT Astra Serif"/>
          <w:sz w:val="28"/>
          <w:szCs w:val="28"/>
        </w:rPr>
        <w:t>В регионе сформирована полноценная система институциональной реализации государственной молодёжной политики на международном уровне.</w:t>
      </w:r>
    </w:p>
    <w:p w:rsidR="000F2BF4" w:rsidRPr="00AA1048" w:rsidRDefault="000F2BF4" w:rsidP="0061489E">
      <w:pPr>
        <w:ind w:firstLine="709"/>
        <w:jc w:val="both"/>
        <w:rPr>
          <w:rFonts w:ascii="PT Astra Serif" w:eastAsia="PT Astra Serif" w:hAnsi="PT Astra Serif" w:cs="PT Astra Serif"/>
          <w:sz w:val="28"/>
          <w:szCs w:val="28"/>
        </w:rPr>
      </w:pPr>
    </w:p>
    <w:p w:rsidR="006F0EBA" w:rsidRPr="008854EB" w:rsidRDefault="000F2BF4" w:rsidP="008854EB">
      <w:pPr>
        <w:pStyle w:val="a6"/>
        <w:numPr>
          <w:ilvl w:val="0"/>
          <w:numId w:val="72"/>
        </w:numPr>
        <w:tabs>
          <w:tab w:val="left" w:pos="1134"/>
        </w:tabs>
        <w:rPr>
          <w:rFonts w:ascii="PT Astra Serif" w:hAnsi="PT Astra Serif"/>
          <w:b/>
          <w:bCs/>
          <w:sz w:val="28"/>
          <w:szCs w:val="28"/>
        </w:rPr>
      </w:pPr>
      <w:r w:rsidRPr="008854EB">
        <w:rPr>
          <w:rFonts w:ascii="PT Astra Serif" w:hAnsi="PT Astra Serif"/>
          <w:b/>
          <w:bCs/>
          <w:sz w:val="28"/>
          <w:szCs w:val="28"/>
        </w:rPr>
        <w:lastRenderedPageBreak/>
        <w:t>ФИНАНСИРОВАНИЕ ОТРАСЛИ МОЛОДЁЖНОЙ ПОЛИТИКИ</w:t>
      </w:r>
    </w:p>
    <w:p w:rsidR="006F0EBA" w:rsidRPr="000D6852" w:rsidRDefault="006F0EBA" w:rsidP="006F0EBA">
      <w:pPr>
        <w:ind w:firstLine="708"/>
        <w:jc w:val="both"/>
        <w:rPr>
          <w:rFonts w:ascii="PT Astra Serif" w:hAnsi="PT Astra Serif"/>
          <w:sz w:val="28"/>
          <w:szCs w:val="28"/>
        </w:rPr>
      </w:pPr>
      <w:r>
        <w:rPr>
          <w:rFonts w:ascii="PT Astra Serif" w:hAnsi="PT Astra Serif"/>
          <w:sz w:val="28"/>
          <w:szCs w:val="28"/>
        </w:rPr>
        <w:t xml:space="preserve">Министерство молодёжного развития Ульяновской области является главным распорядителем и получателем средств областного бюджета Ульяновской области и является исполнителем государственной программы «Реализация молодёжной политики на территории Ульяновской области» </w:t>
      </w:r>
      <w:r w:rsidRPr="000D6852">
        <w:rPr>
          <w:rFonts w:ascii="PT Astra Serif" w:hAnsi="PT Astra Serif"/>
          <w:sz w:val="28"/>
          <w:szCs w:val="28"/>
        </w:rPr>
        <w:t>(далее – государственная программа), утверждённой Постановлением Правительства Ульяновской области от 30.11.2023 № 32/637-П.</w:t>
      </w:r>
    </w:p>
    <w:p w:rsidR="006F0EBA" w:rsidRPr="000D6852" w:rsidRDefault="006F0EBA" w:rsidP="006F0EBA">
      <w:pPr>
        <w:spacing w:after="0"/>
        <w:ind w:firstLine="708"/>
        <w:jc w:val="both"/>
        <w:rPr>
          <w:rFonts w:ascii="PT Astra Serif" w:hAnsi="PT Astra Serif"/>
          <w:sz w:val="28"/>
          <w:szCs w:val="28"/>
          <w:shd w:val="clear" w:color="auto" w:fill="FFFFFF"/>
        </w:rPr>
      </w:pPr>
      <w:r w:rsidRPr="000D6852">
        <w:rPr>
          <w:rFonts w:ascii="PT Astra Serif" w:hAnsi="PT Astra Serif"/>
          <w:sz w:val="28"/>
          <w:szCs w:val="28"/>
        </w:rPr>
        <w:t>На 202</w:t>
      </w:r>
      <w:r w:rsidR="000D6852" w:rsidRPr="000D6852">
        <w:rPr>
          <w:rFonts w:ascii="PT Astra Serif" w:hAnsi="PT Astra Serif"/>
          <w:sz w:val="28"/>
          <w:szCs w:val="28"/>
        </w:rPr>
        <w:t>5</w:t>
      </w:r>
      <w:r w:rsidRPr="000D6852">
        <w:rPr>
          <w:rFonts w:ascii="PT Astra Serif" w:hAnsi="PT Astra Serif"/>
          <w:sz w:val="28"/>
          <w:szCs w:val="28"/>
        </w:rPr>
        <w:t xml:space="preserve"> год </w:t>
      </w:r>
      <w:r w:rsidRPr="000D6852">
        <w:rPr>
          <w:rFonts w:ascii="PT Astra Serif" w:hAnsi="PT Astra Serif"/>
          <w:b/>
          <w:bCs/>
          <w:sz w:val="28"/>
          <w:szCs w:val="28"/>
        </w:rPr>
        <w:t xml:space="preserve">Министерству молодёжного развития Ульяновской области </w:t>
      </w:r>
      <w:r w:rsidRPr="000D6852">
        <w:rPr>
          <w:rFonts w:ascii="PT Astra Serif" w:hAnsi="PT Astra Serif"/>
          <w:sz w:val="28"/>
          <w:szCs w:val="28"/>
        </w:rPr>
        <w:t xml:space="preserve">на реализацию </w:t>
      </w:r>
      <w:r w:rsidRPr="000D6852">
        <w:rPr>
          <w:rFonts w:ascii="PT Astra Serif" w:hAnsi="PT Astra Serif"/>
          <w:sz w:val="28"/>
          <w:szCs w:val="28"/>
          <w:shd w:val="clear" w:color="auto" w:fill="FFFFFF"/>
        </w:rPr>
        <w:t xml:space="preserve">государственной программы </w:t>
      </w:r>
      <w:r w:rsidRPr="000D6852">
        <w:rPr>
          <w:rFonts w:ascii="PT Astra Serif" w:hAnsi="PT Astra Serif"/>
          <w:sz w:val="28"/>
          <w:szCs w:val="28"/>
        </w:rPr>
        <w:t xml:space="preserve">доведены лимиты бюджетных обязательств на сумму </w:t>
      </w:r>
      <w:r w:rsidR="000D6852" w:rsidRPr="000D6852">
        <w:rPr>
          <w:rFonts w:ascii="PT Astra Serif" w:hAnsi="PT Astra Serif"/>
          <w:b/>
          <w:bCs/>
          <w:sz w:val="28"/>
          <w:szCs w:val="28"/>
          <w:u w:val="single"/>
        </w:rPr>
        <w:t>28</w:t>
      </w:r>
      <w:r w:rsidR="00721A88">
        <w:rPr>
          <w:rFonts w:ascii="PT Astra Serif" w:hAnsi="PT Astra Serif"/>
          <w:b/>
          <w:bCs/>
          <w:sz w:val="28"/>
          <w:szCs w:val="28"/>
          <w:u w:val="single"/>
        </w:rPr>
        <w:t>3</w:t>
      </w:r>
      <w:r w:rsidR="000D6852" w:rsidRPr="000D6852">
        <w:rPr>
          <w:rFonts w:ascii="PT Astra Serif" w:hAnsi="PT Astra Serif"/>
          <w:b/>
          <w:bCs/>
          <w:sz w:val="28"/>
          <w:szCs w:val="28"/>
          <w:u w:val="single"/>
        </w:rPr>
        <w:t> 192 121,46</w:t>
      </w:r>
      <w:r w:rsidRPr="000D6852">
        <w:rPr>
          <w:rFonts w:ascii="PT Astra Serif" w:hAnsi="PT Astra Serif"/>
          <w:b/>
          <w:bCs/>
          <w:sz w:val="28"/>
          <w:szCs w:val="28"/>
          <w:u w:val="single"/>
        </w:rPr>
        <w:t xml:space="preserve"> </w:t>
      </w:r>
      <w:r w:rsidRPr="000D6852">
        <w:rPr>
          <w:rFonts w:ascii="PT Astra Serif" w:hAnsi="PT Astra Serif"/>
          <w:sz w:val="28"/>
          <w:szCs w:val="28"/>
          <w:shd w:val="clear" w:color="auto" w:fill="FFFFFF"/>
        </w:rPr>
        <w:t xml:space="preserve">в том числе по следующим </w:t>
      </w:r>
      <w:r w:rsidR="00020FAA" w:rsidRPr="000D6852">
        <w:rPr>
          <w:rFonts w:ascii="PT Astra Serif" w:hAnsi="PT Astra Serif"/>
          <w:sz w:val="28"/>
          <w:szCs w:val="28"/>
          <w:shd w:val="clear" w:color="auto" w:fill="FFFFFF"/>
        </w:rPr>
        <w:t xml:space="preserve">программным </w:t>
      </w:r>
      <w:r w:rsidRPr="000D6852">
        <w:rPr>
          <w:rFonts w:ascii="PT Astra Serif" w:hAnsi="PT Astra Serif"/>
          <w:sz w:val="28"/>
          <w:szCs w:val="28"/>
          <w:shd w:val="clear" w:color="auto" w:fill="FFFFFF"/>
        </w:rPr>
        <w:t>мероприятиям:</w:t>
      </w:r>
    </w:p>
    <w:p w:rsidR="006F0EBA" w:rsidRDefault="006F0EBA" w:rsidP="006F0EBA">
      <w:pPr>
        <w:spacing w:after="0"/>
        <w:ind w:firstLine="708"/>
        <w:jc w:val="both"/>
        <w:rPr>
          <w:rFonts w:ascii="PT Astra Serif" w:hAnsi="PT Astra Serif"/>
          <w:i/>
          <w:iCs/>
          <w:sz w:val="28"/>
          <w:szCs w:val="28"/>
        </w:rPr>
      </w:pPr>
      <w:r w:rsidRPr="000D6852">
        <w:rPr>
          <w:rFonts w:ascii="PT Astra Serif" w:hAnsi="PT Astra Serif"/>
          <w:sz w:val="28"/>
          <w:szCs w:val="28"/>
          <w:shd w:val="clear" w:color="auto" w:fill="FFFFFF"/>
        </w:rPr>
        <w:t xml:space="preserve">- </w:t>
      </w:r>
      <w:r w:rsidRPr="000D6852">
        <w:rPr>
          <w:rFonts w:ascii="PT Astra Serif" w:hAnsi="PT Astra Serif"/>
          <w:i/>
          <w:iCs/>
          <w:sz w:val="28"/>
          <w:szCs w:val="28"/>
          <w:shd w:val="clear" w:color="auto" w:fill="FFFFFF"/>
        </w:rPr>
        <w:t>«Создание условий успешной социализации и эффективной самореализации молодёжи»</w:t>
      </w:r>
      <w:r w:rsidRPr="000D6852">
        <w:rPr>
          <w:rFonts w:ascii="PT Astra Serif" w:hAnsi="PT Astra Serif"/>
          <w:i/>
          <w:iCs/>
          <w:sz w:val="28"/>
          <w:szCs w:val="28"/>
        </w:rPr>
        <w:t xml:space="preserve"> в размере </w:t>
      </w:r>
      <w:r w:rsidR="000D6852">
        <w:rPr>
          <w:rFonts w:ascii="PT Astra Serif" w:hAnsi="PT Astra Serif"/>
          <w:b/>
          <w:bCs/>
          <w:i/>
          <w:iCs/>
          <w:sz w:val="28"/>
          <w:szCs w:val="28"/>
          <w:u w:val="single"/>
        </w:rPr>
        <w:t>7 162 868,19</w:t>
      </w:r>
      <w:r w:rsidRPr="000D6852">
        <w:rPr>
          <w:rFonts w:ascii="PT Astra Serif" w:hAnsi="PT Astra Serif"/>
          <w:i/>
          <w:iCs/>
          <w:sz w:val="28"/>
          <w:szCs w:val="28"/>
        </w:rPr>
        <w:t xml:space="preserve"> рублей.</w:t>
      </w:r>
    </w:p>
    <w:tbl>
      <w:tblPr>
        <w:tblW w:w="9630" w:type="dxa"/>
        <w:tblBorders>
          <w:insideH w:val="nil"/>
          <w:insideV w:val="nil"/>
        </w:tblBorders>
        <w:tblLayout w:type="fixed"/>
        <w:tblLook w:val="0600"/>
      </w:tblPr>
      <w:tblGrid>
        <w:gridCol w:w="749"/>
        <w:gridCol w:w="7087"/>
        <w:gridCol w:w="1794"/>
      </w:tblGrid>
      <w:tr w:rsidR="00700BD5" w:rsidRPr="000D6E0D" w:rsidTr="00B507CB">
        <w:trPr>
          <w:trHeight w:val="516"/>
        </w:trPr>
        <w:tc>
          <w:tcPr>
            <w:tcW w:w="9630" w:type="dxa"/>
            <w:gridSpan w:val="3"/>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700BD5" w:rsidRPr="000D6E0D" w:rsidRDefault="00700BD5" w:rsidP="000D6E0D">
            <w:pPr>
              <w:widowControl w:val="0"/>
              <w:jc w:val="center"/>
              <w:rPr>
                <w:rFonts w:ascii="PT Astra Serif" w:eastAsia="Arial" w:hAnsi="PT Astra Serif" w:cs="Arial"/>
                <w:b/>
                <w:bCs/>
                <w:sz w:val="24"/>
                <w:szCs w:val="24"/>
              </w:rPr>
            </w:pPr>
            <w:r w:rsidRPr="000D6E0D">
              <w:rPr>
                <w:rFonts w:ascii="PT Astra Serif" w:eastAsia="Arial" w:hAnsi="PT Astra Serif" w:cs="Arial"/>
                <w:b/>
                <w:bCs/>
                <w:sz w:val="24"/>
                <w:szCs w:val="24"/>
              </w:rPr>
              <w:t>Министерство молодёжно</w:t>
            </w:r>
            <w:r w:rsidR="000D6E0D">
              <w:rPr>
                <w:rFonts w:ascii="PT Astra Serif" w:eastAsia="Arial" w:hAnsi="PT Astra Serif" w:cs="Arial"/>
                <w:b/>
                <w:bCs/>
                <w:sz w:val="24"/>
                <w:szCs w:val="24"/>
              </w:rPr>
              <w:t>го развития Ульяновской области</w:t>
            </w:r>
            <w:r w:rsidRPr="000D6E0D">
              <w:rPr>
                <w:rFonts w:ascii="PT Astra Serif" w:eastAsia="Arial" w:hAnsi="PT Astra Serif" w:cs="Arial"/>
                <w:b/>
                <w:bCs/>
                <w:sz w:val="24"/>
                <w:szCs w:val="24"/>
              </w:rPr>
              <w:t xml:space="preserve">  2025 год</w:t>
            </w:r>
          </w:p>
        </w:tc>
      </w:tr>
      <w:tr w:rsidR="00700BD5" w:rsidRPr="000D6E0D" w:rsidTr="00B507CB">
        <w:trPr>
          <w:trHeight w:val="318"/>
        </w:trPr>
        <w:tc>
          <w:tcPr>
            <w:tcW w:w="7836" w:type="dxa"/>
            <w:gridSpan w:val="2"/>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700BD5" w:rsidRPr="000D6E0D" w:rsidRDefault="00700BD5" w:rsidP="00B507CB">
            <w:pPr>
              <w:widowControl w:val="0"/>
              <w:jc w:val="right"/>
              <w:rPr>
                <w:rFonts w:ascii="PT Astra Serif" w:eastAsia="Arial" w:hAnsi="PT Astra Serif" w:cs="Arial"/>
                <w:b/>
                <w:bCs/>
                <w:sz w:val="24"/>
                <w:szCs w:val="24"/>
              </w:rPr>
            </w:pPr>
            <w:r w:rsidRPr="000D6E0D">
              <w:rPr>
                <w:rFonts w:ascii="PT Astra Serif" w:eastAsia="Arial" w:hAnsi="PT Astra Serif" w:cs="Arial"/>
                <w:b/>
                <w:bCs/>
                <w:sz w:val="24"/>
                <w:szCs w:val="24"/>
              </w:rPr>
              <w:t>Сумма</w:t>
            </w:r>
          </w:p>
        </w:tc>
        <w:tc>
          <w:tcPr>
            <w:tcW w:w="179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0D6E0D" w:rsidRDefault="00700BD5" w:rsidP="00B507CB">
            <w:pPr>
              <w:widowControl w:val="0"/>
              <w:jc w:val="center"/>
              <w:rPr>
                <w:rFonts w:ascii="PT Astra Serif" w:eastAsia="Arial" w:hAnsi="PT Astra Serif" w:cs="Arial"/>
                <w:b/>
                <w:bCs/>
                <w:sz w:val="24"/>
                <w:szCs w:val="24"/>
              </w:rPr>
            </w:pPr>
            <w:r w:rsidRPr="000D6E0D">
              <w:rPr>
                <w:rFonts w:ascii="PT Astra Serif" w:eastAsia="Arial" w:hAnsi="PT Astra Serif" w:cs="Arial"/>
                <w:b/>
                <w:bCs/>
                <w:sz w:val="24"/>
                <w:szCs w:val="24"/>
              </w:rPr>
              <w:t>27 791,9</w:t>
            </w:r>
          </w:p>
        </w:tc>
      </w:tr>
      <w:tr w:rsidR="00700BD5" w:rsidRPr="000D6E0D" w:rsidTr="00B507CB">
        <w:trPr>
          <w:trHeight w:val="559"/>
        </w:trPr>
        <w:tc>
          <w:tcPr>
            <w:tcW w:w="749" w:type="dxa"/>
            <w:tcBorders>
              <w:top w:val="single" w:sz="4" w:space="0" w:color="auto"/>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700BD5" w:rsidRPr="000D6E0D" w:rsidRDefault="00700BD5" w:rsidP="00B507CB">
            <w:pPr>
              <w:widowControl w:val="0"/>
              <w:jc w:val="center"/>
              <w:rPr>
                <w:rFonts w:ascii="PT Astra Serif" w:eastAsia="Arial" w:hAnsi="PT Astra Serif" w:cs="Arial"/>
                <w:sz w:val="24"/>
                <w:szCs w:val="24"/>
              </w:rPr>
            </w:pPr>
            <w:r w:rsidRPr="000D6E0D">
              <w:rPr>
                <w:rFonts w:ascii="PT Astra Serif" w:eastAsia="Arial" w:hAnsi="PT Astra Serif" w:cs="Arial"/>
                <w:sz w:val="24"/>
                <w:szCs w:val="24"/>
              </w:rPr>
              <w:t>1.</w:t>
            </w:r>
          </w:p>
        </w:tc>
        <w:tc>
          <w:tcPr>
            <w:tcW w:w="7087" w:type="dxa"/>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0D6E0D" w:rsidRDefault="00700BD5" w:rsidP="00B507CB">
            <w:pPr>
              <w:widowControl w:val="0"/>
              <w:rPr>
                <w:rFonts w:ascii="PT Astra Serif" w:eastAsia="Arial" w:hAnsi="PT Astra Serif" w:cs="Arial"/>
                <w:sz w:val="24"/>
                <w:szCs w:val="24"/>
              </w:rPr>
            </w:pPr>
            <w:r w:rsidRPr="000D6E0D">
              <w:rPr>
                <w:rFonts w:ascii="PT Astra Serif" w:eastAsia="Arial" w:hAnsi="PT Astra Serif" w:cs="Arial"/>
                <w:sz w:val="24"/>
                <w:szCs w:val="24"/>
              </w:rPr>
              <w:t>Мероприятия (</w:t>
            </w:r>
            <w:r w:rsidRPr="000D6E0D">
              <w:rPr>
                <w:rFonts w:ascii="PT Astra Serif" w:eastAsia="Times New Roman" w:hAnsi="PT Astra Serif" w:cs="Times New Roman"/>
                <w:sz w:val="24"/>
                <w:szCs w:val="24"/>
                <w:lang w:eastAsia="ru-RU"/>
              </w:rPr>
              <w:t>организован ежегодный Губернский конкурс молодёжных проектов Ульяновской области, Золотая книга Почета молодёжи Ульяновской области, Форумная кампания Росмолодёжи)</w:t>
            </w:r>
          </w:p>
        </w:tc>
        <w:tc>
          <w:tcPr>
            <w:tcW w:w="1794" w:type="dxa"/>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0D6E0D" w:rsidRDefault="00700BD5" w:rsidP="00B507CB">
            <w:pPr>
              <w:widowControl w:val="0"/>
              <w:jc w:val="center"/>
              <w:rPr>
                <w:rFonts w:ascii="PT Astra Serif" w:eastAsia="Arial" w:hAnsi="PT Astra Serif" w:cs="Arial"/>
                <w:sz w:val="24"/>
                <w:szCs w:val="24"/>
              </w:rPr>
            </w:pPr>
            <w:r w:rsidRPr="000D6E0D">
              <w:rPr>
                <w:rFonts w:ascii="PT Astra Serif" w:eastAsia="Arial" w:hAnsi="PT Astra Serif" w:cs="Arial"/>
                <w:sz w:val="24"/>
                <w:szCs w:val="24"/>
              </w:rPr>
              <w:t>7 162,9</w:t>
            </w:r>
          </w:p>
        </w:tc>
      </w:tr>
    </w:tbl>
    <w:p w:rsidR="00700BD5" w:rsidRPr="000D6852" w:rsidRDefault="00700BD5" w:rsidP="006F0EBA">
      <w:pPr>
        <w:spacing w:after="0"/>
        <w:ind w:firstLine="708"/>
        <w:jc w:val="both"/>
        <w:rPr>
          <w:rFonts w:ascii="PT Astra Serif" w:hAnsi="PT Astra Serif"/>
          <w:i/>
          <w:iCs/>
          <w:sz w:val="28"/>
          <w:szCs w:val="28"/>
        </w:rPr>
      </w:pPr>
    </w:p>
    <w:p w:rsidR="006F0EBA" w:rsidRPr="00701DDA" w:rsidRDefault="006F0EBA" w:rsidP="006F0EBA">
      <w:pPr>
        <w:spacing w:after="0" w:line="240" w:lineRule="auto"/>
        <w:ind w:firstLine="708"/>
        <w:jc w:val="both"/>
        <w:rPr>
          <w:rFonts w:ascii="PT Astra Serif" w:hAnsi="PT Astra Serif"/>
          <w:sz w:val="28"/>
          <w:szCs w:val="28"/>
        </w:rPr>
      </w:pPr>
      <w:r w:rsidRPr="00701DDA">
        <w:rPr>
          <w:rFonts w:ascii="PT Astra Serif" w:hAnsi="PT Astra Serif"/>
          <w:sz w:val="28"/>
          <w:szCs w:val="28"/>
        </w:rPr>
        <w:t>В рамках мероприятия проведена следующая работа:</w:t>
      </w:r>
    </w:p>
    <w:p w:rsidR="006F0EBA" w:rsidRPr="00701DDA" w:rsidRDefault="006F0EBA" w:rsidP="0089151E">
      <w:pPr>
        <w:pStyle w:val="a6"/>
        <w:numPr>
          <w:ilvl w:val="0"/>
          <w:numId w:val="17"/>
        </w:numPr>
        <w:spacing w:after="0" w:line="240" w:lineRule="auto"/>
        <w:ind w:left="0" w:firstLine="709"/>
        <w:jc w:val="both"/>
        <w:rPr>
          <w:rFonts w:ascii="PT Astra Serif" w:eastAsia="Times New Roman" w:hAnsi="PT Astra Serif" w:cs="Times New Roman"/>
          <w:sz w:val="28"/>
          <w:szCs w:val="28"/>
          <w:lang w:eastAsia="ru-RU"/>
        </w:rPr>
      </w:pPr>
      <w:r w:rsidRPr="00701DDA">
        <w:rPr>
          <w:rFonts w:ascii="PT Astra Serif" w:eastAsia="Times New Roman" w:hAnsi="PT Astra Serif" w:cs="Times New Roman"/>
          <w:b/>
          <w:bCs/>
          <w:sz w:val="28"/>
          <w:szCs w:val="28"/>
          <w:lang w:eastAsia="ru-RU"/>
        </w:rPr>
        <w:t>Организован Ежегодный Губернский конкурс молодёжных проектов Ульяновской области (3 млн рублей)</w:t>
      </w:r>
      <w:r w:rsidRPr="00701DDA">
        <w:rPr>
          <w:rFonts w:ascii="PT Astra Serif" w:eastAsia="Times New Roman" w:hAnsi="PT Astra Serif" w:cs="Times New Roman"/>
          <w:sz w:val="28"/>
          <w:szCs w:val="28"/>
          <w:lang w:eastAsia="ru-RU"/>
        </w:rPr>
        <w:t xml:space="preserve"> – поддержка инициатив на региональном уровне. </w:t>
      </w:r>
      <w:r w:rsidRPr="00701DDA">
        <w:rPr>
          <w:rFonts w:ascii="PT Astra Serif" w:hAnsi="PT Astra Serif"/>
          <w:sz w:val="28"/>
          <w:szCs w:val="28"/>
        </w:rPr>
        <w:t>Конкурс проводится в целях выявления, поддержки и поощрения талантливой молодёжи, проявившей себя в ходе реализации проектов, направленных на работу с молодёжью. В 202</w:t>
      </w:r>
      <w:r w:rsidR="00304C71" w:rsidRPr="00701DDA">
        <w:rPr>
          <w:rFonts w:ascii="PT Astra Serif" w:hAnsi="PT Astra Serif"/>
          <w:sz w:val="28"/>
          <w:szCs w:val="28"/>
        </w:rPr>
        <w:t>5</w:t>
      </w:r>
      <w:r w:rsidRPr="00701DDA">
        <w:rPr>
          <w:rFonts w:ascii="PT Astra Serif" w:hAnsi="PT Astra Serif"/>
          <w:sz w:val="28"/>
          <w:szCs w:val="28"/>
        </w:rPr>
        <w:t xml:space="preserve"> году было получено </w:t>
      </w:r>
      <w:r w:rsidR="00304C71" w:rsidRPr="00701DDA">
        <w:rPr>
          <w:rFonts w:ascii="PT Astra Serif" w:hAnsi="PT Astra Serif"/>
          <w:sz w:val="28"/>
          <w:szCs w:val="28"/>
        </w:rPr>
        <w:t>70</w:t>
      </w:r>
      <w:r w:rsidRPr="00701DDA">
        <w:rPr>
          <w:rFonts w:ascii="PT Astra Serif" w:hAnsi="PT Astra Serif"/>
          <w:sz w:val="28"/>
          <w:szCs w:val="28"/>
        </w:rPr>
        <w:t xml:space="preserve"> заявок по 10 номинациям конкурса. Лауреаты конкурса получили денежное поощрение в размере: 1 степень – 150 000 рублей, 2 степень – 90 000 рублей, 3 степень – 60 000 рублей.</w:t>
      </w:r>
    </w:p>
    <w:p w:rsidR="006F0EBA" w:rsidRPr="00701DDA" w:rsidRDefault="006F0EBA" w:rsidP="0089151E">
      <w:pPr>
        <w:pStyle w:val="a6"/>
        <w:numPr>
          <w:ilvl w:val="0"/>
          <w:numId w:val="17"/>
        </w:numPr>
        <w:spacing w:after="0" w:line="240" w:lineRule="auto"/>
        <w:ind w:left="0" w:firstLine="709"/>
        <w:jc w:val="both"/>
        <w:rPr>
          <w:rFonts w:ascii="PT Astra Serif" w:eastAsia="Times New Roman" w:hAnsi="PT Astra Serif" w:cs="Times New Roman"/>
          <w:sz w:val="28"/>
          <w:szCs w:val="28"/>
          <w:lang w:eastAsia="ru-RU"/>
        </w:rPr>
      </w:pPr>
      <w:r w:rsidRPr="00701DDA">
        <w:rPr>
          <w:rFonts w:ascii="PT Astra Serif" w:eastAsia="Times New Roman" w:hAnsi="PT Astra Serif" w:cs="Times New Roman"/>
          <w:b/>
          <w:bCs/>
          <w:sz w:val="28"/>
          <w:szCs w:val="28"/>
          <w:lang w:eastAsia="ru-RU"/>
        </w:rPr>
        <w:t xml:space="preserve">Золотая книга Почета </w:t>
      </w:r>
      <w:r w:rsidR="00561D59" w:rsidRPr="00701DDA">
        <w:rPr>
          <w:rFonts w:ascii="PT Astra Serif" w:eastAsia="Times New Roman" w:hAnsi="PT Astra Serif" w:cs="Times New Roman"/>
          <w:b/>
          <w:bCs/>
          <w:sz w:val="28"/>
          <w:szCs w:val="28"/>
          <w:lang w:eastAsia="ru-RU"/>
        </w:rPr>
        <w:t>молодёж</w:t>
      </w:r>
      <w:r w:rsidRPr="00701DDA">
        <w:rPr>
          <w:rFonts w:ascii="PT Astra Serif" w:eastAsia="Times New Roman" w:hAnsi="PT Astra Serif" w:cs="Times New Roman"/>
          <w:b/>
          <w:bCs/>
          <w:sz w:val="28"/>
          <w:szCs w:val="28"/>
          <w:lang w:eastAsia="ru-RU"/>
        </w:rPr>
        <w:t>и Ульяновской области</w:t>
      </w:r>
      <w:r w:rsidRPr="00701DDA">
        <w:rPr>
          <w:rFonts w:ascii="PT Astra Serif" w:eastAsia="Times New Roman" w:hAnsi="PT Astra Serif" w:cs="Times New Roman"/>
          <w:sz w:val="28"/>
          <w:szCs w:val="28"/>
          <w:lang w:eastAsia="ru-RU"/>
        </w:rPr>
        <w:t xml:space="preserve"> – 10 лауреатов получают денежное поощрение в размере </w:t>
      </w:r>
      <w:r w:rsidR="000D6852">
        <w:rPr>
          <w:rFonts w:ascii="PT Astra Serif" w:eastAsia="Times New Roman" w:hAnsi="PT Astra Serif" w:cs="Times New Roman"/>
          <w:b/>
          <w:bCs/>
          <w:sz w:val="28"/>
          <w:szCs w:val="28"/>
          <w:lang w:eastAsia="ru-RU"/>
        </w:rPr>
        <w:t>20</w:t>
      </w:r>
      <w:r w:rsidRPr="00701DDA">
        <w:rPr>
          <w:rFonts w:ascii="PT Astra Serif" w:eastAsia="Times New Roman" w:hAnsi="PT Astra Serif" w:cs="Times New Roman"/>
          <w:b/>
          <w:bCs/>
          <w:sz w:val="28"/>
          <w:szCs w:val="28"/>
          <w:lang w:eastAsia="ru-RU"/>
        </w:rPr>
        <w:t xml:space="preserve"> тысяч рублей</w:t>
      </w:r>
      <w:r w:rsidRPr="00701DDA">
        <w:rPr>
          <w:rFonts w:ascii="PT Astra Serif" w:eastAsia="Times New Roman" w:hAnsi="PT Astra Serif" w:cs="Times New Roman"/>
          <w:sz w:val="28"/>
          <w:szCs w:val="28"/>
          <w:lang w:eastAsia="ru-RU"/>
        </w:rPr>
        <w:t xml:space="preserve">. </w:t>
      </w:r>
      <w:r w:rsidR="000D6852">
        <w:rPr>
          <w:rFonts w:ascii="PT Astra Serif" w:eastAsia="Times New Roman" w:hAnsi="PT Astra Serif" w:cs="Times New Roman"/>
          <w:sz w:val="28"/>
          <w:szCs w:val="28"/>
          <w:lang w:eastAsia="ru-RU"/>
        </w:rPr>
        <w:br/>
      </w:r>
      <w:r w:rsidRPr="00701DDA">
        <w:rPr>
          <w:rFonts w:ascii="PT Astra Serif" w:hAnsi="PT Astra Serif"/>
          <w:sz w:val="28"/>
          <w:szCs w:val="28"/>
        </w:rPr>
        <w:t xml:space="preserve">С 2010 года на основании постановления Губернатора ведётся Золотая книга Почёта молодёжи Ульяновской области, в которую заносят имена достойных представителей молодёжи. Среди них жители региона, добившиеся высоких результатов в сфере: волонтёрства, проектной деятельности, спорта, образования, общественной деятельности, культуры, искусства, науки. </w:t>
      </w:r>
      <w:r w:rsidR="000D6852">
        <w:rPr>
          <w:rFonts w:ascii="PT Astra Serif" w:hAnsi="PT Astra Serif"/>
          <w:sz w:val="28"/>
          <w:szCs w:val="28"/>
        </w:rPr>
        <w:br/>
      </w:r>
      <w:r w:rsidRPr="00701DDA">
        <w:rPr>
          <w:rFonts w:ascii="PT Astra Serif" w:hAnsi="PT Astra Serif"/>
          <w:sz w:val="28"/>
          <w:szCs w:val="28"/>
        </w:rPr>
        <w:t>В 202</w:t>
      </w:r>
      <w:r w:rsidR="00701DDA">
        <w:rPr>
          <w:rFonts w:ascii="PT Astra Serif" w:hAnsi="PT Astra Serif"/>
          <w:sz w:val="28"/>
          <w:szCs w:val="28"/>
        </w:rPr>
        <w:t>5</w:t>
      </w:r>
      <w:r w:rsidRPr="00701DDA">
        <w:rPr>
          <w:rFonts w:ascii="PT Astra Serif" w:hAnsi="PT Astra Serif"/>
          <w:sz w:val="28"/>
          <w:szCs w:val="28"/>
        </w:rPr>
        <w:t xml:space="preserve"> году было подано </w:t>
      </w:r>
      <w:r w:rsidR="00701DDA">
        <w:rPr>
          <w:rFonts w:ascii="PT Astra Serif" w:hAnsi="PT Astra Serif"/>
          <w:sz w:val="28"/>
          <w:szCs w:val="28"/>
        </w:rPr>
        <w:t xml:space="preserve">106 </w:t>
      </w:r>
      <w:r w:rsidRPr="00701DDA">
        <w:rPr>
          <w:rFonts w:ascii="PT Astra Serif" w:hAnsi="PT Astra Serif"/>
          <w:sz w:val="28"/>
          <w:szCs w:val="28"/>
        </w:rPr>
        <w:t>заявок, из которых 10 человек попали в Золотую книгу.</w:t>
      </w:r>
    </w:p>
    <w:p w:rsidR="006F0EBA" w:rsidRPr="00701DDA" w:rsidRDefault="006F0EBA" w:rsidP="0089151E">
      <w:pPr>
        <w:pStyle w:val="a6"/>
        <w:numPr>
          <w:ilvl w:val="0"/>
          <w:numId w:val="17"/>
        </w:numPr>
        <w:spacing w:after="0" w:line="240" w:lineRule="auto"/>
        <w:ind w:left="0" w:firstLine="709"/>
        <w:jc w:val="both"/>
        <w:rPr>
          <w:rFonts w:ascii="PT Astra Serif" w:eastAsia="Times New Roman" w:hAnsi="PT Astra Serif" w:cs="Times New Roman"/>
          <w:sz w:val="28"/>
          <w:szCs w:val="28"/>
          <w:lang w:eastAsia="ru-RU"/>
        </w:rPr>
      </w:pPr>
      <w:r w:rsidRPr="00701DDA">
        <w:rPr>
          <w:rFonts w:ascii="PT Astra Serif" w:eastAsia="Times New Roman" w:hAnsi="PT Astra Serif" w:cs="Times New Roman"/>
          <w:b/>
          <w:bCs/>
          <w:sz w:val="28"/>
          <w:szCs w:val="28"/>
          <w:lang w:eastAsia="ru-RU"/>
        </w:rPr>
        <w:t>Форумная кампания Росмолодёжи</w:t>
      </w:r>
      <w:r w:rsidRPr="00701DDA">
        <w:rPr>
          <w:rFonts w:ascii="PT Astra Serif" w:eastAsia="Times New Roman" w:hAnsi="PT Astra Serif" w:cs="Times New Roman"/>
          <w:sz w:val="28"/>
          <w:szCs w:val="28"/>
          <w:lang w:eastAsia="ru-RU"/>
        </w:rPr>
        <w:t>.</w:t>
      </w:r>
      <w:r w:rsidRPr="00701DDA">
        <w:rPr>
          <w:rFonts w:ascii="PT Astra Serif" w:eastAsia="Times New Roman" w:hAnsi="PT Astra Serif" w:cs="Times New Roman"/>
          <w:b/>
          <w:bCs/>
          <w:sz w:val="28"/>
          <w:szCs w:val="28"/>
          <w:lang w:eastAsia="ru-RU"/>
        </w:rPr>
        <w:t xml:space="preserve"> </w:t>
      </w:r>
      <w:r w:rsidRPr="00701DDA">
        <w:rPr>
          <w:rFonts w:ascii="PT Astra Serif" w:eastAsia="Times New Roman" w:hAnsi="PT Astra Serif" w:cs="Times New Roman"/>
          <w:bCs/>
          <w:sz w:val="28"/>
          <w:szCs w:val="28"/>
          <w:lang w:eastAsia="ru-RU"/>
        </w:rPr>
        <w:t>В рамках форумной кампании Росмолодёжи молодые люди региона активно принимают участие в крупнейших федеральных и окружных образовательных площадках. В 202</w:t>
      </w:r>
      <w:r w:rsidR="00304C71" w:rsidRPr="00701DDA">
        <w:rPr>
          <w:rFonts w:ascii="PT Astra Serif" w:eastAsia="Times New Roman" w:hAnsi="PT Astra Serif" w:cs="Times New Roman"/>
          <w:bCs/>
          <w:sz w:val="28"/>
          <w:szCs w:val="28"/>
          <w:lang w:eastAsia="ru-RU"/>
        </w:rPr>
        <w:t>5</w:t>
      </w:r>
      <w:r w:rsidRPr="00701DDA">
        <w:rPr>
          <w:rFonts w:ascii="PT Astra Serif" w:eastAsia="Times New Roman" w:hAnsi="PT Astra Serif" w:cs="Times New Roman"/>
          <w:bCs/>
          <w:sz w:val="28"/>
          <w:szCs w:val="28"/>
          <w:lang w:eastAsia="ru-RU"/>
        </w:rPr>
        <w:t xml:space="preserve"> </w:t>
      </w:r>
      <w:r w:rsidRPr="00701DDA">
        <w:rPr>
          <w:rFonts w:ascii="PT Astra Serif" w:eastAsia="Times New Roman" w:hAnsi="PT Astra Serif" w:cs="Times New Roman"/>
          <w:bCs/>
          <w:sz w:val="28"/>
          <w:szCs w:val="28"/>
          <w:lang w:eastAsia="ru-RU"/>
        </w:rPr>
        <w:lastRenderedPageBreak/>
        <w:t xml:space="preserve">году более </w:t>
      </w:r>
      <w:r w:rsidR="00701DDA">
        <w:rPr>
          <w:rFonts w:ascii="PT Astra Serif" w:eastAsia="Times New Roman" w:hAnsi="PT Astra Serif" w:cs="Times New Roman"/>
          <w:bCs/>
          <w:sz w:val="28"/>
          <w:szCs w:val="28"/>
          <w:lang w:eastAsia="ru-RU"/>
        </w:rPr>
        <w:t>300</w:t>
      </w:r>
      <w:r w:rsidRPr="00701DDA">
        <w:rPr>
          <w:rFonts w:ascii="PT Astra Serif" w:eastAsia="Times New Roman" w:hAnsi="PT Astra Serif" w:cs="Times New Roman"/>
          <w:bCs/>
          <w:sz w:val="28"/>
          <w:szCs w:val="28"/>
          <w:lang w:eastAsia="ru-RU"/>
        </w:rPr>
        <w:t xml:space="preserve"> человек из Ульяновской области стали участниками таких знаковых форумов, как «Территория смыслов», «Амур», «Евразия Global», «iВолга», где они получили уникальные возможности для профессионального развития, установления деловых контактов и работы над своими проектами. Участникам форумов произведено возмещение затрат, связанных с организацией проезда к месту проведения мероприятий и обратно.</w:t>
      </w:r>
    </w:p>
    <w:p w:rsidR="006F0EBA" w:rsidRDefault="006F0EBA" w:rsidP="006F0EBA">
      <w:pPr>
        <w:ind w:firstLine="708"/>
        <w:jc w:val="both"/>
        <w:rPr>
          <w:rFonts w:ascii="PT Astra Serif" w:hAnsi="PT Astra Serif"/>
          <w:i/>
          <w:iCs/>
          <w:sz w:val="28"/>
          <w:szCs w:val="28"/>
        </w:rPr>
      </w:pPr>
      <w:bookmarkStart w:id="1" w:name="_Hlk10736530"/>
      <w:r>
        <w:rPr>
          <w:rFonts w:ascii="PT Astra Serif" w:hAnsi="PT Astra Serif"/>
          <w:i/>
          <w:iCs/>
          <w:sz w:val="28"/>
          <w:szCs w:val="28"/>
        </w:rPr>
        <w:t>-</w:t>
      </w:r>
      <w:bookmarkEnd w:id="1"/>
      <w:r w:rsidR="000D6852">
        <w:rPr>
          <w:rFonts w:ascii="PT Astra Serif" w:hAnsi="PT Astra Serif"/>
          <w:i/>
          <w:iCs/>
          <w:sz w:val="28"/>
          <w:szCs w:val="28"/>
        </w:rPr>
        <w:t xml:space="preserve"> </w:t>
      </w:r>
      <w:r w:rsidRPr="000D6852">
        <w:rPr>
          <w:rFonts w:ascii="PT Astra Serif" w:hAnsi="PT Astra Serif"/>
          <w:i/>
          <w:iCs/>
          <w:sz w:val="28"/>
          <w:szCs w:val="28"/>
        </w:rPr>
        <w:t xml:space="preserve">«Субсидии из областного бюджета Ульяновской областной организации </w:t>
      </w:r>
      <w:r w:rsidRPr="000D6852">
        <w:rPr>
          <w:rFonts w:ascii="PT Astra Serif" w:hAnsi="PT Astra Serif"/>
          <w:b/>
          <w:bCs/>
          <w:i/>
          <w:iCs/>
          <w:sz w:val="28"/>
          <w:szCs w:val="28"/>
        </w:rPr>
        <w:t>Общероссийской общественной организации «Российский Союз Молодёжи»</w:t>
      </w:r>
      <w:r w:rsidRPr="000D6852">
        <w:rPr>
          <w:rFonts w:ascii="PT Astra Serif" w:hAnsi="PT Astra Serif"/>
          <w:i/>
          <w:iCs/>
          <w:sz w:val="28"/>
          <w:szCs w:val="28"/>
        </w:rPr>
        <w:t xml:space="preserve"> в целях финансового обеспечения затрат, связанных с содействием развития работы с молодёжью на территории Ульяновской области в размере </w:t>
      </w:r>
      <w:bookmarkStart w:id="2" w:name="_Hlk360390"/>
      <w:r w:rsidR="000D6852">
        <w:rPr>
          <w:rFonts w:ascii="PT Astra Serif" w:hAnsi="PT Astra Serif"/>
          <w:b/>
          <w:bCs/>
          <w:i/>
          <w:iCs/>
          <w:sz w:val="28"/>
          <w:szCs w:val="28"/>
          <w:u w:val="single"/>
        </w:rPr>
        <w:t>25 315 628,06</w:t>
      </w:r>
      <w:r w:rsidRPr="000D6852">
        <w:rPr>
          <w:rFonts w:ascii="PT Astra Serif" w:hAnsi="PT Astra Serif"/>
          <w:i/>
          <w:iCs/>
          <w:sz w:val="28"/>
          <w:szCs w:val="28"/>
        </w:rPr>
        <w:t xml:space="preserve"> рублей.</w:t>
      </w:r>
    </w:p>
    <w:tbl>
      <w:tblPr>
        <w:tblW w:w="9540" w:type="dxa"/>
        <w:tblBorders>
          <w:insideH w:val="nil"/>
          <w:insideV w:val="nil"/>
        </w:tblBorders>
        <w:tblLayout w:type="fixed"/>
        <w:tblLook w:val="0600"/>
      </w:tblPr>
      <w:tblGrid>
        <w:gridCol w:w="749"/>
        <w:gridCol w:w="7050"/>
        <w:gridCol w:w="1741"/>
      </w:tblGrid>
      <w:tr w:rsidR="00700BD5" w:rsidRPr="001F0B0D" w:rsidTr="00B507CB">
        <w:trPr>
          <w:trHeight w:val="686"/>
        </w:trPr>
        <w:tc>
          <w:tcPr>
            <w:tcW w:w="9540" w:type="dxa"/>
            <w:gridSpan w:val="3"/>
            <w:tcBorders>
              <w:top w:val="single" w:sz="6" w:space="0" w:color="000000"/>
              <w:left w:val="single" w:sz="6" w:space="0" w:color="000000"/>
              <w:bottom w:val="single" w:sz="6" w:space="0" w:color="000000"/>
              <w:right w:val="single" w:sz="6" w:space="0" w:color="000000"/>
            </w:tcBorders>
            <w:shd w:val="clear" w:color="auto" w:fill="EFEFEF"/>
            <w:tcMar>
              <w:top w:w="0" w:type="dxa"/>
              <w:left w:w="40" w:type="dxa"/>
              <w:bottom w:w="0" w:type="dxa"/>
              <w:right w:w="40" w:type="dxa"/>
            </w:tcMar>
            <w:vAlign w:val="center"/>
            <w:hideMark/>
          </w:tcPr>
          <w:p w:rsidR="00700BD5" w:rsidRPr="009873EC" w:rsidRDefault="00700BD5" w:rsidP="00B507CB">
            <w:pPr>
              <w:widowControl w:val="0"/>
              <w:spacing w:after="0"/>
              <w:jc w:val="center"/>
              <w:rPr>
                <w:rFonts w:ascii="PT Astra Serif" w:eastAsia="Arial" w:hAnsi="PT Astra Serif"/>
                <w:b/>
                <w:sz w:val="24"/>
                <w:szCs w:val="24"/>
              </w:rPr>
            </w:pPr>
            <w:r w:rsidRPr="009873EC">
              <w:rPr>
                <w:rFonts w:ascii="PT Astra Serif" w:eastAsia="Arial" w:hAnsi="PT Astra Serif"/>
                <w:b/>
                <w:sz w:val="24"/>
                <w:szCs w:val="24"/>
              </w:rPr>
              <w:t>УООООО</w:t>
            </w:r>
          </w:p>
          <w:p w:rsidR="00700BD5" w:rsidRPr="009873EC" w:rsidRDefault="00700BD5" w:rsidP="00B507CB">
            <w:pPr>
              <w:widowControl w:val="0"/>
              <w:spacing w:after="0"/>
              <w:jc w:val="center"/>
              <w:rPr>
                <w:rFonts w:ascii="PT Astra Serif" w:eastAsia="Arial" w:hAnsi="PT Astra Serif"/>
                <w:b/>
                <w:sz w:val="24"/>
                <w:szCs w:val="24"/>
              </w:rPr>
            </w:pPr>
            <w:r w:rsidRPr="009873EC">
              <w:rPr>
                <w:rFonts w:ascii="PT Astra Serif" w:eastAsia="Arial" w:hAnsi="PT Astra Serif"/>
                <w:b/>
                <w:sz w:val="24"/>
                <w:szCs w:val="24"/>
              </w:rPr>
              <w:t xml:space="preserve">«РОССИЙСКИЙ СОЮЗ МОЛОДЁЖИ»  </w:t>
            </w:r>
          </w:p>
          <w:p w:rsidR="00700BD5" w:rsidRPr="009873EC" w:rsidRDefault="00700BD5" w:rsidP="00B507CB">
            <w:pPr>
              <w:widowControl w:val="0"/>
              <w:spacing w:after="0"/>
              <w:jc w:val="center"/>
              <w:rPr>
                <w:rFonts w:ascii="PT Astra Serif" w:eastAsia="Arial" w:hAnsi="PT Astra Serif"/>
                <w:sz w:val="24"/>
                <w:szCs w:val="24"/>
                <w:highlight w:val="yellow"/>
              </w:rPr>
            </w:pPr>
            <w:r w:rsidRPr="009873EC">
              <w:rPr>
                <w:rFonts w:ascii="PT Astra Serif" w:eastAsia="Arial" w:hAnsi="PT Astra Serif"/>
                <w:b/>
                <w:sz w:val="24"/>
                <w:szCs w:val="24"/>
              </w:rPr>
              <w:t>2025 год</w:t>
            </w:r>
          </w:p>
        </w:tc>
      </w:tr>
      <w:tr w:rsidR="00700BD5" w:rsidRPr="001F0B0D" w:rsidTr="009873EC">
        <w:trPr>
          <w:trHeight w:val="328"/>
        </w:trPr>
        <w:tc>
          <w:tcPr>
            <w:tcW w:w="7799" w:type="dxa"/>
            <w:gridSpan w:val="2"/>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jc w:val="right"/>
              <w:rPr>
                <w:rFonts w:ascii="PT Astra Serif" w:eastAsia="Arial" w:hAnsi="PT Astra Serif"/>
                <w:sz w:val="24"/>
                <w:szCs w:val="24"/>
              </w:rPr>
            </w:pPr>
            <w:r w:rsidRPr="009873EC">
              <w:rPr>
                <w:rFonts w:ascii="PT Astra Serif" w:eastAsia="Arial" w:hAnsi="PT Astra Serif"/>
                <w:b/>
                <w:sz w:val="24"/>
                <w:szCs w:val="24"/>
              </w:rPr>
              <w:t xml:space="preserve">Сумма, руб.        </w:t>
            </w:r>
          </w:p>
        </w:tc>
        <w:tc>
          <w:tcPr>
            <w:tcW w:w="174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jc w:val="center"/>
              <w:rPr>
                <w:rFonts w:ascii="PT Astra Serif" w:eastAsia="Arial" w:hAnsi="PT Astra Serif"/>
                <w:b/>
                <w:bCs/>
                <w:sz w:val="24"/>
                <w:szCs w:val="24"/>
              </w:rPr>
            </w:pPr>
            <w:r w:rsidRPr="009873EC">
              <w:rPr>
                <w:rFonts w:ascii="PT Astra Serif" w:eastAsia="Arial" w:hAnsi="PT Astra Serif"/>
                <w:b/>
                <w:bCs/>
                <w:sz w:val="24"/>
                <w:szCs w:val="24"/>
              </w:rPr>
              <w:t>25 315,6</w:t>
            </w:r>
          </w:p>
        </w:tc>
      </w:tr>
      <w:tr w:rsidR="00700BD5" w:rsidRPr="001F0B0D" w:rsidTr="00B507CB">
        <w:trPr>
          <w:trHeight w:val="705"/>
        </w:trPr>
        <w:tc>
          <w:tcPr>
            <w:tcW w:w="74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spacing w:after="0"/>
              <w:jc w:val="center"/>
              <w:rPr>
                <w:rFonts w:ascii="PT Astra Serif" w:eastAsia="Arial" w:hAnsi="PT Astra Serif"/>
                <w:sz w:val="24"/>
                <w:szCs w:val="24"/>
              </w:rPr>
            </w:pPr>
            <w:r w:rsidRPr="009873EC">
              <w:rPr>
                <w:rFonts w:ascii="PT Astra Serif" w:eastAsia="Arial" w:hAnsi="PT Astra Serif"/>
                <w:sz w:val="24"/>
                <w:szCs w:val="24"/>
              </w:rPr>
              <w:t>1.</w:t>
            </w:r>
          </w:p>
        </w:tc>
        <w:tc>
          <w:tcPr>
            <w:tcW w:w="70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spacing w:after="0"/>
              <w:rPr>
                <w:rFonts w:ascii="PT Astra Serif" w:eastAsia="Arial" w:hAnsi="PT Astra Serif"/>
                <w:sz w:val="24"/>
                <w:szCs w:val="24"/>
              </w:rPr>
            </w:pPr>
            <w:r w:rsidRPr="009873EC">
              <w:rPr>
                <w:rFonts w:ascii="PT Astra Serif" w:hAnsi="PT Astra Serif"/>
                <w:bCs/>
                <w:sz w:val="24"/>
                <w:szCs w:val="24"/>
              </w:rPr>
              <w:t>Услуги по организации и контролю бухгалтерского учета хозяйственно-финансовой деятельности в рамках проведения мероприятий (договора ГПХ)</w:t>
            </w:r>
          </w:p>
        </w:tc>
        <w:tc>
          <w:tcPr>
            <w:tcW w:w="174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spacing w:after="0"/>
              <w:jc w:val="center"/>
              <w:rPr>
                <w:rFonts w:ascii="PT Astra Serif" w:eastAsia="Arial" w:hAnsi="PT Astra Serif"/>
                <w:sz w:val="24"/>
                <w:szCs w:val="24"/>
              </w:rPr>
            </w:pPr>
            <w:r w:rsidRPr="009873EC">
              <w:rPr>
                <w:rFonts w:ascii="PT Astra Serif" w:eastAsia="Arial" w:hAnsi="PT Astra Serif"/>
                <w:sz w:val="24"/>
                <w:szCs w:val="24"/>
              </w:rPr>
              <w:t>703,0</w:t>
            </w:r>
          </w:p>
        </w:tc>
      </w:tr>
      <w:tr w:rsidR="00700BD5" w:rsidRPr="001F0B0D" w:rsidTr="00B507CB">
        <w:trPr>
          <w:trHeight w:val="243"/>
        </w:trPr>
        <w:tc>
          <w:tcPr>
            <w:tcW w:w="74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spacing w:after="0"/>
              <w:jc w:val="center"/>
              <w:rPr>
                <w:rFonts w:ascii="PT Astra Serif" w:eastAsia="Arial" w:hAnsi="PT Astra Serif"/>
                <w:sz w:val="24"/>
                <w:szCs w:val="24"/>
              </w:rPr>
            </w:pPr>
            <w:r w:rsidRPr="009873EC">
              <w:rPr>
                <w:rFonts w:ascii="PT Astra Serif" w:eastAsia="Arial" w:hAnsi="PT Astra Serif"/>
                <w:sz w:val="24"/>
                <w:szCs w:val="24"/>
              </w:rPr>
              <w:t>2.</w:t>
            </w:r>
          </w:p>
        </w:tc>
        <w:tc>
          <w:tcPr>
            <w:tcW w:w="70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spacing w:after="0"/>
              <w:rPr>
                <w:rFonts w:ascii="PT Astra Serif" w:eastAsia="Arial" w:hAnsi="PT Astra Serif"/>
                <w:sz w:val="24"/>
                <w:szCs w:val="24"/>
              </w:rPr>
            </w:pPr>
            <w:r w:rsidRPr="009873EC">
              <w:rPr>
                <w:rFonts w:ascii="PT Astra Serif" w:hAnsi="PT Astra Serif"/>
                <w:bCs/>
                <w:sz w:val="24"/>
                <w:szCs w:val="24"/>
              </w:rPr>
              <w:t>Услуги по бухгалтерскому сопровождению</w:t>
            </w:r>
          </w:p>
        </w:tc>
        <w:tc>
          <w:tcPr>
            <w:tcW w:w="174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spacing w:after="0"/>
              <w:jc w:val="center"/>
              <w:rPr>
                <w:rFonts w:ascii="PT Astra Serif" w:eastAsia="Arial" w:hAnsi="PT Astra Serif"/>
                <w:sz w:val="24"/>
                <w:szCs w:val="24"/>
              </w:rPr>
            </w:pPr>
            <w:r w:rsidRPr="009873EC">
              <w:rPr>
                <w:rFonts w:ascii="PT Astra Serif" w:eastAsia="Arial" w:hAnsi="PT Astra Serif"/>
                <w:sz w:val="24"/>
                <w:szCs w:val="24"/>
              </w:rPr>
              <w:t>600,</w:t>
            </w:r>
            <w:r w:rsidRPr="009873EC">
              <w:rPr>
                <w:rFonts w:ascii="PT Astra Serif" w:eastAsia="Arial" w:hAnsi="PT Astra Serif" w:cs="Times New Roman"/>
                <w:sz w:val="24"/>
                <w:szCs w:val="24"/>
              </w:rPr>
              <w:t>0</w:t>
            </w:r>
          </w:p>
        </w:tc>
      </w:tr>
      <w:tr w:rsidR="00700BD5" w:rsidRPr="001F0B0D" w:rsidTr="00B507CB">
        <w:trPr>
          <w:trHeight w:val="190"/>
        </w:trPr>
        <w:tc>
          <w:tcPr>
            <w:tcW w:w="74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spacing w:after="0"/>
              <w:jc w:val="center"/>
              <w:rPr>
                <w:rFonts w:ascii="PT Astra Serif" w:eastAsia="Arial" w:hAnsi="PT Astra Serif"/>
                <w:sz w:val="24"/>
                <w:szCs w:val="24"/>
              </w:rPr>
            </w:pPr>
            <w:r w:rsidRPr="009873EC">
              <w:rPr>
                <w:rFonts w:ascii="PT Astra Serif" w:eastAsia="Arial" w:hAnsi="PT Astra Serif"/>
                <w:sz w:val="24"/>
                <w:szCs w:val="24"/>
              </w:rPr>
              <w:t>3.</w:t>
            </w:r>
          </w:p>
        </w:tc>
        <w:tc>
          <w:tcPr>
            <w:tcW w:w="70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spacing w:after="0"/>
              <w:rPr>
                <w:rFonts w:ascii="PT Astra Serif" w:eastAsia="Arial" w:hAnsi="PT Astra Serif"/>
                <w:sz w:val="24"/>
                <w:szCs w:val="24"/>
              </w:rPr>
            </w:pPr>
            <w:r w:rsidRPr="009873EC">
              <w:rPr>
                <w:rFonts w:ascii="PT Astra Serif" w:eastAsia="Arial" w:hAnsi="PT Astra Serif"/>
                <w:sz w:val="24"/>
                <w:szCs w:val="24"/>
              </w:rPr>
              <w:t>Затраты на содержание автомобиля</w:t>
            </w:r>
          </w:p>
        </w:tc>
        <w:tc>
          <w:tcPr>
            <w:tcW w:w="174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spacing w:after="0"/>
              <w:jc w:val="center"/>
              <w:rPr>
                <w:rFonts w:ascii="PT Astra Serif" w:eastAsia="Arial" w:hAnsi="PT Astra Serif"/>
                <w:sz w:val="24"/>
                <w:szCs w:val="24"/>
              </w:rPr>
            </w:pPr>
            <w:r w:rsidRPr="009873EC">
              <w:rPr>
                <w:rFonts w:ascii="PT Astra Serif" w:eastAsia="Arial" w:hAnsi="PT Astra Serif"/>
                <w:sz w:val="24"/>
                <w:szCs w:val="24"/>
              </w:rPr>
              <w:t>372,2</w:t>
            </w:r>
          </w:p>
        </w:tc>
      </w:tr>
      <w:tr w:rsidR="00700BD5" w:rsidRPr="001F0B0D" w:rsidTr="00B507CB">
        <w:trPr>
          <w:trHeight w:val="319"/>
        </w:trPr>
        <w:tc>
          <w:tcPr>
            <w:tcW w:w="74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spacing w:after="0"/>
              <w:jc w:val="center"/>
              <w:rPr>
                <w:rFonts w:ascii="PT Astra Serif" w:eastAsia="Arial" w:hAnsi="PT Astra Serif"/>
                <w:sz w:val="24"/>
                <w:szCs w:val="24"/>
              </w:rPr>
            </w:pPr>
            <w:r w:rsidRPr="009873EC">
              <w:rPr>
                <w:rFonts w:ascii="PT Astra Serif" w:eastAsia="Arial" w:hAnsi="PT Astra Serif"/>
                <w:sz w:val="24"/>
                <w:szCs w:val="24"/>
              </w:rPr>
              <w:t>4.</w:t>
            </w:r>
          </w:p>
        </w:tc>
        <w:tc>
          <w:tcPr>
            <w:tcW w:w="70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spacing w:after="0"/>
              <w:rPr>
                <w:rFonts w:ascii="PT Astra Serif" w:eastAsia="Arial" w:hAnsi="PT Astra Serif"/>
                <w:sz w:val="24"/>
                <w:szCs w:val="24"/>
              </w:rPr>
            </w:pPr>
            <w:r w:rsidRPr="009873EC">
              <w:rPr>
                <w:rFonts w:ascii="PT Astra Serif" w:hAnsi="PT Astra Serif"/>
                <w:bCs/>
                <w:sz w:val="24"/>
                <w:szCs w:val="24"/>
              </w:rPr>
              <w:t>Услуги по техническому сопровождению мероприятий</w:t>
            </w:r>
          </w:p>
        </w:tc>
        <w:tc>
          <w:tcPr>
            <w:tcW w:w="174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spacing w:after="0"/>
              <w:jc w:val="center"/>
              <w:rPr>
                <w:rFonts w:ascii="PT Astra Serif" w:eastAsia="Arial" w:hAnsi="PT Astra Serif"/>
                <w:sz w:val="24"/>
                <w:szCs w:val="24"/>
              </w:rPr>
            </w:pPr>
            <w:r w:rsidRPr="009873EC">
              <w:rPr>
                <w:rFonts w:ascii="PT Astra Serif" w:eastAsia="Arial" w:hAnsi="PT Astra Serif"/>
                <w:sz w:val="24"/>
                <w:szCs w:val="24"/>
              </w:rPr>
              <w:t>246,1</w:t>
            </w:r>
          </w:p>
        </w:tc>
      </w:tr>
      <w:tr w:rsidR="00700BD5" w:rsidRPr="001F0B0D" w:rsidTr="00B507CB">
        <w:trPr>
          <w:trHeight w:val="275"/>
        </w:trPr>
        <w:tc>
          <w:tcPr>
            <w:tcW w:w="74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spacing w:after="0"/>
              <w:jc w:val="center"/>
              <w:rPr>
                <w:rFonts w:ascii="PT Astra Serif" w:eastAsia="Arial" w:hAnsi="PT Astra Serif"/>
                <w:sz w:val="24"/>
                <w:szCs w:val="24"/>
              </w:rPr>
            </w:pPr>
            <w:r w:rsidRPr="009873EC">
              <w:rPr>
                <w:rFonts w:ascii="PT Astra Serif" w:eastAsia="Arial" w:hAnsi="PT Astra Serif"/>
                <w:sz w:val="24"/>
                <w:szCs w:val="24"/>
              </w:rPr>
              <w:t>5.</w:t>
            </w:r>
          </w:p>
        </w:tc>
        <w:tc>
          <w:tcPr>
            <w:tcW w:w="70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spacing w:after="0"/>
              <w:rPr>
                <w:rFonts w:ascii="PT Astra Serif" w:eastAsia="Arial" w:hAnsi="PT Astra Serif"/>
                <w:sz w:val="24"/>
                <w:szCs w:val="24"/>
              </w:rPr>
            </w:pPr>
            <w:r w:rsidRPr="009873EC">
              <w:rPr>
                <w:rFonts w:ascii="PT Astra Serif" w:hAnsi="PT Astra Serif"/>
                <w:bCs/>
                <w:sz w:val="24"/>
                <w:szCs w:val="24"/>
              </w:rPr>
              <w:t>Услуги по организационному сопровождению мероприятий</w:t>
            </w:r>
          </w:p>
        </w:tc>
        <w:tc>
          <w:tcPr>
            <w:tcW w:w="174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spacing w:after="0"/>
              <w:jc w:val="center"/>
              <w:rPr>
                <w:rFonts w:ascii="PT Astra Serif" w:eastAsia="Arial" w:hAnsi="PT Astra Serif"/>
                <w:sz w:val="24"/>
                <w:szCs w:val="24"/>
              </w:rPr>
            </w:pPr>
            <w:r w:rsidRPr="009873EC">
              <w:rPr>
                <w:rFonts w:ascii="PT Astra Serif" w:eastAsia="Arial" w:hAnsi="PT Astra Serif"/>
                <w:sz w:val="24"/>
                <w:szCs w:val="24"/>
              </w:rPr>
              <w:t>274,0</w:t>
            </w:r>
          </w:p>
        </w:tc>
      </w:tr>
      <w:tr w:rsidR="00700BD5" w:rsidRPr="001F0B0D" w:rsidTr="00B507CB">
        <w:trPr>
          <w:trHeight w:val="265"/>
        </w:trPr>
        <w:tc>
          <w:tcPr>
            <w:tcW w:w="74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spacing w:after="0"/>
              <w:jc w:val="center"/>
              <w:rPr>
                <w:rFonts w:ascii="PT Astra Serif" w:eastAsia="Arial" w:hAnsi="PT Astra Serif"/>
                <w:sz w:val="24"/>
                <w:szCs w:val="24"/>
              </w:rPr>
            </w:pPr>
            <w:r w:rsidRPr="009873EC">
              <w:rPr>
                <w:rFonts w:ascii="PT Astra Serif" w:eastAsia="Arial" w:hAnsi="PT Astra Serif"/>
                <w:sz w:val="24"/>
                <w:szCs w:val="24"/>
              </w:rPr>
              <w:t>6.</w:t>
            </w:r>
          </w:p>
        </w:tc>
        <w:tc>
          <w:tcPr>
            <w:tcW w:w="70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spacing w:after="0"/>
              <w:rPr>
                <w:rFonts w:ascii="PT Astra Serif" w:eastAsia="Arial" w:hAnsi="PT Astra Serif"/>
                <w:sz w:val="24"/>
                <w:szCs w:val="24"/>
              </w:rPr>
            </w:pPr>
            <w:r w:rsidRPr="009873EC">
              <w:rPr>
                <w:rFonts w:ascii="PT Astra Serif" w:hAnsi="PT Astra Serif"/>
                <w:bCs/>
                <w:sz w:val="24"/>
                <w:szCs w:val="24"/>
              </w:rPr>
              <w:t>Услуги по информационному сопровождению мероприятий</w:t>
            </w:r>
          </w:p>
        </w:tc>
        <w:tc>
          <w:tcPr>
            <w:tcW w:w="174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spacing w:after="0"/>
              <w:jc w:val="center"/>
              <w:rPr>
                <w:rFonts w:ascii="PT Astra Serif" w:eastAsia="Arial" w:hAnsi="PT Astra Serif"/>
                <w:sz w:val="24"/>
                <w:szCs w:val="24"/>
              </w:rPr>
            </w:pPr>
            <w:r w:rsidRPr="009873EC">
              <w:rPr>
                <w:rFonts w:ascii="PT Astra Serif" w:eastAsia="Arial" w:hAnsi="PT Astra Serif"/>
                <w:sz w:val="24"/>
                <w:szCs w:val="24"/>
              </w:rPr>
              <w:t>234,5</w:t>
            </w:r>
          </w:p>
        </w:tc>
      </w:tr>
      <w:tr w:rsidR="00700BD5" w:rsidRPr="001F0B0D" w:rsidTr="00B507CB">
        <w:trPr>
          <w:trHeight w:val="261"/>
        </w:trPr>
        <w:tc>
          <w:tcPr>
            <w:tcW w:w="74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spacing w:after="0"/>
              <w:jc w:val="center"/>
              <w:rPr>
                <w:rFonts w:ascii="PT Astra Serif" w:eastAsia="Arial" w:hAnsi="PT Astra Serif"/>
                <w:sz w:val="24"/>
                <w:szCs w:val="24"/>
              </w:rPr>
            </w:pPr>
            <w:r w:rsidRPr="009873EC">
              <w:rPr>
                <w:rFonts w:ascii="PT Astra Serif" w:eastAsia="Arial" w:hAnsi="PT Astra Serif"/>
                <w:sz w:val="24"/>
                <w:szCs w:val="24"/>
              </w:rPr>
              <w:t>7.</w:t>
            </w:r>
          </w:p>
        </w:tc>
        <w:tc>
          <w:tcPr>
            <w:tcW w:w="70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spacing w:after="0"/>
              <w:rPr>
                <w:rFonts w:ascii="PT Astra Serif" w:eastAsia="Arial" w:hAnsi="PT Astra Serif"/>
                <w:sz w:val="24"/>
                <w:szCs w:val="24"/>
              </w:rPr>
            </w:pPr>
            <w:r w:rsidRPr="009873EC">
              <w:rPr>
                <w:rFonts w:ascii="PT Astra Serif" w:eastAsia="Arial" w:hAnsi="PT Astra Serif"/>
                <w:sz w:val="24"/>
                <w:szCs w:val="24"/>
              </w:rPr>
              <w:t>Налоги (транспортный налог)</w:t>
            </w:r>
          </w:p>
        </w:tc>
        <w:tc>
          <w:tcPr>
            <w:tcW w:w="174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spacing w:after="0"/>
              <w:jc w:val="center"/>
              <w:rPr>
                <w:rFonts w:ascii="PT Astra Serif" w:eastAsia="Arial" w:hAnsi="PT Astra Serif"/>
                <w:sz w:val="24"/>
                <w:szCs w:val="24"/>
              </w:rPr>
            </w:pPr>
            <w:r w:rsidRPr="009873EC">
              <w:rPr>
                <w:rFonts w:ascii="PT Astra Serif" w:eastAsia="Arial" w:hAnsi="PT Astra Serif"/>
                <w:sz w:val="24"/>
                <w:szCs w:val="24"/>
              </w:rPr>
              <w:t>4,0</w:t>
            </w:r>
          </w:p>
        </w:tc>
      </w:tr>
      <w:tr w:rsidR="00700BD5" w:rsidRPr="001F0B0D" w:rsidTr="00B507CB">
        <w:trPr>
          <w:trHeight w:val="261"/>
        </w:trPr>
        <w:tc>
          <w:tcPr>
            <w:tcW w:w="74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700BD5" w:rsidRPr="009873EC" w:rsidRDefault="00700BD5" w:rsidP="00B507CB">
            <w:pPr>
              <w:widowControl w:val="0"/>
              <w:spacing w:after="0"/>
              <w:jc w:val="center"/>
              <w:rPr>
                <w:rFonts w:ascii="PT Astra Serif" w:eastAsia="Arial" w:hAnsi="PT Astra Serif"/>
                <w:sz w:val="24"/>
                <w:szCs w:val="24"/>
              </w:rPr>
            </w:pPr>
            <w:r w:rsidRPr="009873EC">
              <w:rPr>
                <w:rFonts w:ascii="PT Astra Serif" w:eastAsia="Arial" w:hAnsi="PT Astra Serif"/>
                <w:sz w:val="24"/>
                <w:szCs w:val="24"/>
              </w:rPr>
              <w:t>8.</w:t>
            </w:r>
          </w:p>
        </w:tc>
        <w:tc>
          <w:tcPr>
            <w:tcW w:w="70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700BD5" w:rsidRPr="009873EC" w:rsidRDefault="00700BD5" w:rsidP="00B507CB">
            <w:pPr>
              <w:widowControl w:val="0"/>
              <w:spacing w:after="0"/>
              <w:rPr>
                <w:rFonts w:ascii="PT Astra Serif" w:eastAsia="Arial" w:hAnsi="PT Astra Serif"/>
                <w:sz w:val="24"/>
                <w:szCs w:val="24"/>
              </w:rPr>
            </w:pPr>
            <w:r w:rsidRPr="009873EC">
              <w:rPr>
                <w:rFonts w:ascii="PT Astra Serif" w:eastAsia="Arial" w:hAnsi="PT Astra Serif"/>
                <w:sz w:val="24"/>
                <w:szCs w:val="24"/>
              </w:rPr>
              <w:t>Услуги по обслуживанию 1С и СБИС</w:t>
            </w:r>
          </w:p>
        </w:tc>
        <w:tc>
          <w:tcPr>
            <w:tcW w:w="174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700BD5" w:rsidRPr="009873EC" w:rsidRDefault="00700BD5" w:rsidP="00B507CB">
            <w:pPr>
              <w:widowControl w:val="0"/>
              <w:spacing w:after="0"/>
              <w:jc w:val="center"/>
              <w:rPr>
                <w:rFonts w:ascii="PT Astra Serif" w:eastAsia="Arial" w:hAnsi="PT Astra Serif"/>
                <w:sz w:val="24"/>
                <w:szCs w:val="24"/>
              </w:rPr>
            </w:pPr>
            <w:r w:rsidRPr="009873EC">
              <w:rPr>
                <w:rFonts w:ascii="PT Astra Serif" w:eastAsia="Arial" w:hAnsi="PT Astra Serif"/>
                <w:sz w:val="24"/>
                <w:szCs w:val="24"/>
              </w:rPr>
              <w:t>25,0</w:t>
            </w:r>
          </w:p>
        </w:tc>
      </w:tr>
      <w:tr w:rsidR="00700BD5" w:rsidRPr="001F0B0D" w:rsidTr="00B507CB">
        <w:trPr>
          <w:trHeight w:val="261"/>
        </w:trPr>
        <w:tc>
          <w:tcPr>
            <w:tcW w:w="74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700BD5" w:rsidRPr="009873EC" w:rsidRDefault="00700BD5" w:rsidP="00B507CB">
            <w:pPr>
              <w:widowControl w:val="0"/>
              <w:spacing w:after="0"/>
              <w:jc w:val="center"/>
              <w:rPr>
                <w:rFonts w:ascii="PT Astra Serif" w:eastAsia="Arial" w:hAnsi="PT Astra Serif"/>
                <w:sz w:val="24"/>
                <w:szCs w:val="24"/>
              </w:rPr>
            </w:pPr>
            <w:r w:rsidRPr="009873EC">
              <w:rPr>
                <w:rFonts w:ascii="PT Astra Serif" w:eastAsia="Arial" w:hAnsi="PT Astra Serif"/>
                <w:sz w:val="24"/>
                <w:szCs w:val="24"/>
              </w:rPr>
              <w:t>9.</w:t>
            </w:r>
          </w:p>
        </w:tc>
        <w:tc>
          <w:tcPr>
            <w:tcW w:w="70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700BD5" w:rsidRPr="009873EC" w:rsidRDefault="00700BD5" w:rsidP="00B507CB">
            <w:pPr>
              <w:widowControl w:val="0"/>
              <w:spacing w:after="0"/>
              <w:rPr>
                <w:rFonts w:ascii="PT Astra Serif" w:eastAsia="Arial" w:hAnsi="PT Astra Serif"/>
                <w:sz w:val="24"/>
                <w:szCs w:val="24"/>
              </w:rPr>
            </w:pPr>
            <w:r w:rsidRPr="009873EC">
              <w:rPr>
                <w:rFonts w:ascii="PT Astra Serif" w:eastAsia="Arial" w:hAnsi="PT Astra Serif"/>
                <w:sz w:val="24"/>
                <w:szCs w:val="24"/>
              </w:rPr>
              <w:t>Командировочные расходы</w:t>
            </w:r>
          </w:p>
        </w:tc>
        <w:tc>
          <w:tcPr>
            <w:tcW w:w="174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700BD5" w:rsidRPr="009873EC" w:rsidRDefault="00700BD5" w:rsidP="00B507CB">
            <w:pPr>
              <w:widowControl w:val="0"/>
              <w:spacing w:after="0"/>
              <w:jc w:val="center"/>
              <w:rPr>
                <w:rFonts w:ascii="PT Astra Serif" w:eastAsia="Arial" w:hAnsi="PT Astra Serif"/>
                <w:sz w:val="24"/>
                <w:szCs w:val="24"/>
              </w:rPr>
            </w:pPr>
            <w:r w:rsidRPr="009873EC">
              <w:rPr>
                <w:rFonts w:ascii="PT Astra Serif" w:eastAsia="Arial" w:hAnsi="PT Astra Serif"/>
                <w:sz w:val="24"/>
                <w:szCs w:val="24"/>
              </w:rPr>
              <w:t>14,1</w:t>
            </w:r>
          </w:p>
        </w:tc>
      </w:tr>
      <w:tr w:rsidR="00700BD5" w:rsidRPr="001F0B0D" w:rsidTr="00B507CB">
        <w:trPr>
          <w:trHeight w:val="261"/>
        </w:trPr>
        <w:tc>
          <w:tcPr>
            <w:tcW w:w="74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700BD5" w:rsidRPr="009873EC" w:rsidRDefault="00700BD5" w:rsidP="00B507CB">
            <w:pPr>
              <w:widowControl w:val="0"/>
              <w:spacing w:after="0"/>
              <w:jc w:val="center"/>
              <w:rPr>
                <w:rFonts w:ascii="PT Astra Serif" w:eastAsia="Arial" w:hAnsi="PT Astra Serif"/>
                <w:sz w:val="24"/>
                <w:szCs w:val="24"/>
              </w:rPr>
            </w:pPr>
            <w:r w:rsidRPr="009873EC">
              <w:rPr>
                <w:rFonts w:ascii="PT Astra Serif" w:eastAsia="Arial" w:hAnsi="PT Astra Serif"/>
                <w:sz w:val="24"/>
                <w:szCs w:val="24"/>
              </w:rPr>
              <w:t>10.</w:t>
            </w:r>
          </w:p>
        </w:tc>
        <w:tc>
          <w:tcPr>
            <w:tcW w:w="70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700BD5" w:rsidRPr="009873EC" w:rsidRDefault="00700BD5" w:rsidP="00B507CB">
            <w:pPr>
              <w:widowControl w:val="0"/>
              <w:spacing w:after="0"/>
              <w:rPr>
                <w:rFonts w:ascii="PT Astra Serif" w:eastAsia="Arial" w:hAnsi="PT Astra Serif"/>
                <w:sz w:val="24"/>
                <w:szCs w:val="24"/>
              </w:rPr>
            </w:pPr>
            <w:r w:rsidRPr="009873EC">
              <w:rPr>
                <w:rFonts w:ascii="PT Astra Serif" w:eastAsia="Arial" w:hAnsi="PT Astra Serif"/>
                <w:sz w:val="24"/>
                <w:szCs w:val="24"/>
              </w:rPr>
              <w:t>Экспертиза ценности и научно – техническая обработка документов (архив)</w:t>
            </w:r>
          </w:p>
        </w:tc>
        <w:tc>
          <w:tcPr>
            <w:tcW w:w="174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700BD5" w:rsidRPr="009873EC" w:rsidRDefault="00700BD5" w:rsidP="00B507CB">
            <w:pPr>
              <w:widowControl w:val="0"/>
              <w:spacing w:after="0"/>
              <w:jc w:val="center"/>
              <w:rPr>
                <w:rFonts w:ascii="PT Astra Serif" w:eastAsia="Arial" w:hAnsi="PT Astra Serif"/>
                <w:sz w:val="24"/>
                <w:szCs w:val="24"/>
              </w:rPr>
            </w:pPr>
            <w:r w:rsidRPr="009873EC">
              <w:rPr>
                <w:rFonts w:ascii="PT Astra Serif" w:eastAsia="Arial" w:hAnsi="PT Astra Serif"/>
                <w:sz w:val="24"/>
                <w:szCs w:val="24"/>
              </w:rPr>
              <w:t>12,6</w:t>
            </w:r>
          </w:p>
        </w:tc>
      </w:tr>
      <w:tr w:rsidR="00700BD5" w:rsidRPr="001F0B0D" w:rsidTr="00B507CB">
        <w:trPr>
          <w:trHeight w:val="269"/>
        </w:trPr>
        <w:tc>
          <w:tcPr>
            <w:tcW w:w="74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spacing w:after="0"/>
              <w:jc w:val="center"/>
              <w:rPr>
                <w:rFonts w:ascii="PT Astra Serif" w:eastAsia="Arial" w:hAnsi="PT Astra Serif"/>
                <w:sz w:val="24"/>
                <w:szCs w:val="24"/>
              </w:rPr>
            </w:pPr>
            <w:r w:rsidRPr="009873EC">
              <w:rPr>
                <w:rFonts w:ascii="PT Astra Serif" w:eastAsia="Arial" w:hAnsi="PT Astra Serif"/>
                <w:sz w:val="24"/>
                <w:szCs w:val="24"/>
              </w:rPr>
              <w:t>11.</w:t>
            </w:r>
          </w:p>
        </w:tc>
        <w:tc>
          <w:tcPr>
            <w:tcW w:w="70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spacing w:after="0"/>
              <w:rPr>
                <w:rFonts w:ascii="PT Astra Serif" w:eastAsia="Arial" w:hAnsi="PT Astra Serif"/>
                <w:bCs/>
                <w:sz w:val="24"/>
                <w:szCs w:val="24"/>
              </w:rPr>
            </w:pPr>
            <w:r w:rsidRPr="009873EC">
              <w:rPr>
                <w:rFonts w:ascii="PT Astra Serif" w:hAnsi="PT Astra Serif"/>
                <w:bCs/>
                <w:sz w:val="24"/>
                <w:szCs w:val="24"/>
              </w:rPr>
              <w:t>Организация и проведение региональных и муниципальных мероприятий, участие в федеральных и межрегиональных мероприятиях</w:t>
            </w:r>
          </w:p>
        </w:tc>
        <w:tc>
          <w:tcPr>
            <w:tcW w:w="174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spacing w:after="0"/>
              <w:jc w:val="center"/>
              <w:rPr>
                <w:rFonts w:ascii="PT Astra Serif" w:eastAsia="Arial" w:hAnsi="PT Astra Serif"/>
                <w:sz w:val="24"/>
                <w:szCs w:val="24"/>
              </w:rPr>
            </w:pPr>
            <w:r w:rsidRPr="009873EC">
              <w:rPr>
                <w:rFonts w:ascii="PT Astra Serif" w:eastAsia="Arial" w:hAnsi="PT Astra Serif"/>
                <w:sz w:val="24"/>
                <w:szCs w:val="24"/>
              </w:rPr>
              <w:t>22 830,1</w:t>
            </w:r>
          </w:p>
        </w:tc>
      </w:tr>
    </w:tbl>
    <w:p w:rsidR="000D6E0D" w:rsidRDefault="000D6E0D" w:rsidP="006F0EBA">
      <w:pPr>
        <w:ind w:firstLine="708"/>
        <w:jc w:val="both"/>
        <w:rPr>
          <w:rFonts w:ascii="PT Astra Serif" w:hAnsi="PT Astra Serif"/>
          <w:i/>
          <w:iCs/>
          <w:sz w:val="28"/>
          <w:szCs w:val="28"/>
        </w:rPr>
      </w:pPr>
    </w:p>
    <w:p w:rsidR="006F0EBA" w:rsidRDefault="006F0EBA" w:rsidP="006F0EBA">
      <w:pPr>
        <w:ind w:firstLine="708"/>
        <w:jc w:val="both"/>
        <w:rPr>
          <w:rFonts w:ascii="PT Astra Serif" w:hAnsi="PT Astra Serif"/>
          <w:i/>
          <w:iCs/>
          <w:sz w:val="28"/>
          <w:szCs w:val="28"/>
        </w:rPr>
      </w:pPr>
      <w:r w:rsidRPr="000D6852">
        <w:rPr>
          <w:rFonts w:ascii="PT Astra Serif" w:hAnsi="PT Astra Serif"/>
          <w:i/>
          <w:iCs/>
          <w:sz w:val="28"/>
          <w:szCs w:val="28"/>
        </w:rPr>
        <w:t xml:space="preserve">- «Субсидии из областного бюджета Ульяновской областной </w:t>
      </w:r>
      <w:r w:rsidRPr="000D6852">
        <w:rPr>
          <w:rFonts w:ascii="PT Astra Serif" w:hAnsi="PT Astra Serif"/>
          <w:b/>
          <w:bCs/>
          <w:i/>
          <w:iCs/>
          <w:sz w:val="28"/>
          <w:szCs w:val="28"/>
        </w:rPr>
        <w:t>автономной некоммерческой организации по развитию добровольчества благотворительности «Счастливый регион»,</w:t>
      </w:r>
      <w:r w:rsidRPr="000D6852">
        <w:rPr>
          <w:rFonts w:ascii="PT Astra Serif" w:hAnsi="PT Astra Serif"/>
          <w:i/>
          <w:iCs/>
          <w:sz w:val="28"/>
          <w:szCs w:val="28"/>
        </w:rPr>
        <w:t xml:space="preserve"> в целях создания в Ульяновской области условий для решения социальных проблем населения с помощью развития благотворительности, добровольчества, разработки и внедрения качественных социальных проектов в размере </w:t>
      </w:r>
      <w:r w:rsidR="000D6852">
        <w:rPr>
          <w:rFonts w:ascii="PT Astra Serif" w:hAnsi="PT Astra Serif"/>
          <w:b/>
          <w:bCs/>
          <w:i/>
          <w:iCs/>
          <w:sz w:val="28"/>
          <w:szCs w:val="28"/>
          <w:u w:val="single"/>
        </w:rPr>
        <w:t>16 938 809,26</w:t>
      </w:r>
      <w:r w:rsidRPr="000D6852">
        <w:rPr>
          <w:rFonts w:ascii="PT Astra Serif" w:hAnsi="PT Astra Serif"/>
          <w:i/>
          <w:iCs/>
          <w:sz w:val="28"/>
          <w:szCs w:val="28"/>
        </w:rPr>
        <w:t xml:space="preserve"> рублей.</w:t>
      </w:r>
    </w:p>
    <w:tbl>
      <w:tblPr>
        <w:tblW w:w="9540" w:type="dxa"/>
        <w:tblBorders>
          <w:insideH w:val="nil"/>
          <w:insideV w:val="nil"/>
        </w:tblBorders>
        <w:tblLayout w:type="fixed"/>
        <w:tblLook w:val="0600"/>
      </w:tblPr>
      <w:tblGrid>
        <w:gridCol w:w="750"/>
        <w:gridCol w:w="7089"/>
        <w:gridCol w:w="1701"/>
      </w:tblGrid>
      <w:tr w:rsidR="00700BD5" w:rsidRPr="009873EC" w:rsidTr="00B507CB">
        <w:trPr>
          <w:trHeight w:val="614"/>
        </w:trPr>
        <w:tc>
          <w:tcPr>
            <w:tcW w:w="9540" w:type="dxa"/>
            <w:gridSpan w:val="3"/>
            <w:tcBorders>
              <w:top w:val="single" w:sz="6" w:space="0" w:color="000000"/>
              <w:left w:val="single" w:sz="6" w:space="0" w:color="000000"/>
              <w:bottom w:val="single" w:sz="6" w:space="0" w:color="000000"/>
              <w:right w:val="single" w:sz="6" w:space="0" w:color="000000"/>
            </w:tcBorders>
            <w:shd w:val="clear" w:color="auto" w:fill="EFEFEF"/>
            <w:tcMar>
              <w:top w:w="0" w:type="dxa"/>
              <w:left w:w="40" w:type="dxa"/>
              <w:bottom w:w="0" w:type="dxa"/>
              <w:right w:w="40" w:type="dxa"/>
            </w:tcMar>
            <w:vAlign w:val="center"/>
            <w:hideMark/>
          </w:tcPr>
          <w:p w:rsidR="00700BD5" w:rsidRPr="009873EC" w:rsidRDefault="00700BD5" w:rsidP="009873EC">
            <w:pPr>
              <w:widowControl w:val="0"/>
              <w:jc w:val="center"/>
              <w:rPr>
                <w:rFonts w:ascii="PT Astra Serif" w:eastAsia="Arial" w:hAnsi="PT Astra Serif" w:cs="Arial"/>
                <w:b/>
                <w:bCs/>
                <w:sz w:val="24"/>
                <w:szCs w:val="24"/>
                <w:highlight w:val="yellow"/>
              </w:rPr>
            </w:pPr>
            <w:r w:rsidRPr="009873EC">
              <w:rPr>
                <w:rFonts w:ascii="PT Astra Serif" w:eastAsia="Arial" w:hAnsi="PT Astra Serif" w:cs="Arial"/>
                <w:b/>
                <w:bCs/>
                <w:sz w:val="24"/>
                <w:szCs w:val="24"/>
              </w:rPr>
              <w:t>АНО «СЧАСТЛИВЫЙ РЕГИОН»  2025 год</w:t>
            </w:r>
          </w:p>
        </w:tc>
      </w:tr>
      <w:tr w:rsidR="00700BD5" w:rsidRPr="009873EC" w:rsidTr="00B507CB">
        <w:trPr>
          <w:trHeight w:val="300"/>
        </w:trPr>
        <w:tc>
          <w:tcPr>
            <w:tcW w:w="7839" w:type="dxa"/>
            <w:gridSpan w:val="2"/>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jc w:val="right"/>
              <w:rPr>
                <w:rFonts w:ascii="PT Astra Serif" w:eastAsia="Arial" w:hAnsi="PT Astra Serif" w:cs="Arial"/>
                <w:b/>
                <w:bCs/>
                <w:sz w:val="24"/>
                <w:szCs w:val="24"/>
              </w:rPr>
            </w:pPr>
            <w:r w:rsidRPr="009873EC">
              <w:rPr>
                <w:rFonts w:ascii="PT Astra Serif" w:eastAsia="Arial" w:hAnsi="PT Astra Serif" w:cs="Arial"/>
                <w:b/>
                <w:bCs/>
                <w:sz w:val="24"/>
                <w:szCs w:val="24"/>
              </w:rPr>
              <w:lastRenderedPageBreak/>
              <w:t>Сумма</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jc w:val="center"/>
              <w:rPr>
                <w:rFonts w:ascii="PT Astra Serif" w:eastAsia="Arial" w:hAnsi="PT Astra Serif" w:cs="Arial"/>
                <w:b/>
                <w:bCs/>
                <w:sz w:val="24"/>
                <w:szCs w:val="24"/>
              </w:rPr>
            </w:pPr>
            <w:r w:rsidRPr="009873EC">
              <w:rPr>
                <w:rFonts w:ascii="PT Astra Serif" w:eastAsia="Arial" w:hAnsi="PT Astra Serif" w:cs="Arial"/>
                <w:b/>
                <w:bCs/>
                <w:sz w:val="24"/>
                <w:szCs w:val="24"/>
              </w:rPr>
              <w:t>16 938,8</w:t>
            </w:r>
          </w:p>
        </w:tc>
      </w:tr>
      <w:tr w:rsidR="00700BD5" w:rsidRPr="009873EC" w:rsidTr="00B507CB">
        <w:trPr>
          <w:trHeight w:val="715"/>
        </w:trPr>
        <w:tc>
          <w:tcPr>
            <w:tcW w:w="75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jc w:val="center"/>
              <w:rPr>
                <w:rFonts w:ascii="PT Astra Serif" w:eastAsia="Arial" w:hAnsi="PT Astra Serif" w:cs="Arial"/>
                <w:sz w:val="24"/>
                <w:szCs w:val="24"/>
              </w:rPr>
            </w:pPr>
            <w:r w:rsidRPr="009873EC">
              <w:rPr>
                <w:rFonts w:ascii="PT Astra Serif" w:eastAsia="Arial" w:hAnsi="PT Astra Serif" w:cs="Arial"/>
                <w:sz w:val="24"/>
                <w:szCs w:val="24"/>
              </w:rPr>
              <w:t>1.</w:t>
            </w:r>
          </w:p>
        </w:tc>
        <w:tc>
          <w:tcPr>
            <w:tcW w:w="708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spacing w:after="0"/>
              <w:rPr>
                <w:rFonts w:ascii="PT Astra Serif" w:eastAsia="Arial" w:hAnsi="PT Astra Serif" w:cs="Arial"/>
                <w:sz w:val="24"/>
                <w:szCs w:val="24"/>
              </w:rPr>
            </w:pPr>
            <w:r w:rsidRPr="009873EC">
              <w:rPr>
                <w:rFonts w:ascii="PT Astra Serif" w:eastAsia="Arial" w:hAnsi="PT Astra Serif" w:cs="Arial"/>
                <w:sz w:val="24"/>
                <w:szCs w:val="24"/>
              </w:rPr>
              <w:t>Заработная плата</w:t>
            </w:r>
          </w:p>
          <w:p w:rsidR="00700BD5" w:rsidRPr="009873EC" w:rsidRDefault="00700BD5" w:rsidP="00B507CB">
            <w:pPr>
              <w:widowControl w:val="0"/>
              <w:spacing w:after="0"/>
              <w:rPr>
                <w:rFonts w:ascii="PT Astra Serif" w:eastAsia="Arial" w:hAnsi="PT Astra Serif" w:cs="Arial"/>
                <w:sz w:val="24"/>
                <w:szCs w:val="24"/>
              </w:rPr>
            </w:pPr>
            <w:r w:rsidRPr="009873EC">
              <w:rPr>
                <w:rFonts w:ascii="PT Astra Serif" w:eastAsia="Arial" w:hAnsi="PT Astra Serif" w:cs="Arial"/>
                <w:sz w:val="24"/>
                <w:szCs w:val="24"/>
              </w:rPr>
              <w:t>с начислениями (17 штатных единиц)</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jc w:val="center"/>
              <w:rPr>
                <w:rFonts w:ascii="PT Astra Serif" w:eastAsia="Arial" w:hAnsi="PT Astra Serif" w:cs="Arial"/>
                <w:color w:val="FF0000"/>
                <w:sz w:val="24"/>
                <w:szCs w:val="24"/>
              </w:rPr>
            </w:pPr>
            <w:r w:rsidRPr="009873EC">
              <w:rPr>
                <w:rFonts w:ascii="PT Astra Serif" w:eastAsia="Arial" w:hAnsi="PT Astra Serif" w:cs="Arial"/>
                <w:color w:val="000000" w:themeColor="text1"/>
                <w:sz w:val="24"/>
                <w:szCs w:val="24"/>
              </w:rPr>
              <w:t xml:space="preserve">9744,4 </w:t>
            </w:r>
          </w:p>
        </w:tc>
      </w:tr>
      <w:tr w:rsidR="00700BD5" w:rsidRPr="009873EC" w:rsidTr="00B507CB">
        <w:trPr>
          <w:trHeight w:val="402"/>
        </w:trPr>
        <w:tc>
          <w:tcPr>
            <w:tcW w:w="75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jc w:val="center"/>
              <w:rPr>
                <w:rFonts w:ascii="PT Astra Serif" w:eastAsia="Arial" w:hAnsi="PT Astra Serif" w:cs="Arial"/>
                <w:sz w:val="24"/>
                <w:szCs w:val="24"/>
              </w:rPr>
            </w:pPr>
            <w:r w:rsidRPr="009873EC">
              <w:rPr>
                <w:rFonts w:ascii="PT Astra Serif" w:eastAsia="Arial" w:hAnsi="PT Astra Serif" w:cs="Arial"/>
                <w:sz w:val="24"/>
                <w:szCs w:val="24"/>
              </w:rPr>
              <w:t>2.</w:t>
            </w:r>
          </w:p>
        </w:tc>
        <w:tc>
          <w:tcPr>
            <w:tcW w:w="708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rPr>
                <w:rFonts w:ascii="PT Astra Serif" w:eastAsia="Arial" w:hAnsi="PT Astra Serif" w:cs="Arial"/>
                <w:sz w:val="24"/>
                <w:szCs w:val="24"/>
              </w:rPr>
            </w:pPr>
            <w:r w:rsidRPr="009873EC">
              <w:rPr>
                <w:rFonts w:ascii="PT Astra Serif" w:eastAsia="Arial" w:hAnsi="PT Astra Serif" w:cs="Arial"/>
                <w:sz w:val="24"/>
                <w:szCs w:val="24"/>
              </w:rPr>
              <w:t>Командировочные расходы</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jc w:val="center"/>
              <w:rPr>
                <w:rFonts w:ascii="PT Astra Serif" w:eastAsia="Arial" w:hAnsi="PT Astra Serif" w:cs="Arial"/>
                <w:color w:val="FF0000"/>
                <w:sz w:val="24"/>
                <w:szCs w:val="24"/>
              </w:rPr>
            </w:pPr>
            <w:r w:rsidRPr="009873EC">
              <w:rPr>
                <w:rFonts w:ascii="PT Astra Serif" w:eastAsia="Arial" w:hAnsi="PT Astra Serif" w:cs="Arial"/>
                <w:color w:val="000000" w:themeColor="text1"/>
                <w:sz w:val="24"/>
                <w:szCs w:val="24"/>
              </w:rPr>
              <w:t xml:space="preserve">300,0 </w:t>
            </w:r>
          </w:p>
        </w:tc>
      </w:tr>
      <w:tr w:rsidR="00700BD5" w:rsidRPr="009873EC" w:rsidTr="00B507CB">
        <w:trPr>
          <w:trHeight w:val="267"/>
        </w:trPr>
        <w:tc>
          <w:tcPr>
            <w:tcW w:w="75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jc w:val="center"/>
              <w:rPr>
                <w:rFonts w:ascii="PT Astra Serif" w:eastAsia="Arial" w:hAnsi="PT Astra Serif" w:cs="Arial"/>
                <w:sz w:val="24"/>
                <w:szCs w:val="24"/>
              </w:rPr>
            </w:pPr>
            <w:r w:rsidRPr="009873EC">
              <w:rPr>
                <w:rFonts w:ascii="PT Astra Serif" w:eastAsia="Arial" w:hAnsi="PT Astra Serif" w:cs="Arial"/>
                <w:sz w:val="24"/>
                <w:szCs w:val="24"/>
              </w:rPr>
              <w:t>3.</w:t>
            </w:r>
          </w:p>
        </w:tc>
        <w:tc>
          <w:tcPr>
            <w:tcW w:w="708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rPr>
                <w:rFonts w:ascii="PT Astra Serif" w:eastAsia="Arial" w:hAnsi="PT Astra Serif" w:cs="Arial"/>
                <w:sz w:val="24"/>
                <w:szCs w:val="24"/>
              </w:rPr>
            </w:pPr>
            <w:r w:rsidRPr="009873EC">
              <w:rPr>
                <w:rFonts w:ascii="PT Astra Serif" w:eastAsia="Arial" w:hAnsi="PT Astra Serif" w:cs="Arial"/>
                <w:sz w:val="24"/>
                <w:szCs w:val="24"/>
              </w:rPr>
              <w:t>Услуги связи</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jc w:val="center"/>
              <w:rPr>
                <w:rFonts w:ascii="PT Astra Serif" w:eastAsia="Arial" w:hAnsi="PT Astra Serif" w:cs="Arial"/>
                <w:color w:val="FF0000"/>
                <w:sz w:val="24"/>
                <w:szCs w:val="24"/>
              </w:rPr>
            </w:pPr>
            <w:r w:rsidRPr="009873EC">
              <w:rPr>
                <w:rFonts w:ascii="PT Astra Serif" w:eastAsia="Arial" w:hAnsi="PT Astra Serif" w:cs="Arial"/>
                <w:color w:val="000000" w:themeColor="text1"/>
                <w:sz w:val="24"/>
                <w:szCs w:val="24"/>
              </w:rPr>
              <w:t>68,0</w:t>
            </w:r>
          </w:p>
        </w:tc>
      </w:tr>
      <w:tr w:rsidR="00700BD5" w:rsidRPr="009873EC" w:rsidTr="00B507CB">
        <w:trPr>
          <w:trHeight w:val="267"/>
        </w:trPr>
        <w:tc>
          <w:tcPr>
            <w:tcW w:w="75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700BD5" w:rsidRPr="009873EC" w:rsidRDefault="00700BD5" w:rsidP="00B507CB">
            <w:pPr>
              <w:widowControl w:val="0"/>
              <w:jc w:val="center"/>
              <w:rPr>
                <w:rFonts w:ascii="PT Astra Serif" w:eastAsia="Arial" w:hAnsi="PT Astra Serif" w:cs="Arial"/>
                <w:sz w:val="24"/>
                <w:szCs w:val="24"/>
              </w:rPr>
            </w:pPr>
            <w:r w:rsidRPr="009873EC">
              <w:rPr>
                <w:rFonts w:ascii="PT Astra Serif" w:eastAsia="Arial" w:hAnsi="PT Astra Serif" w:cs="Arial"/>
                <w:sz w:val="24"/>
                <w:szCs w:val="24"/>
              </w:rPr>
              <w:t>4.</w:t>
            </w:r>
          </w:p>
        </w:tc>
        <w:tc>
          <w:tcPr>
            <w:tcW w:w="708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700BD5" w:rsidRPr="009873EC" w:rsidRDefault="00700BD5" w:rsidP="00B507CB">
            <w:pPr>
              <w:widowControl w:val="0"/>
              <w:rPr>
                <w:rFonts w:ascii="PT Astra Serif" w:eastAsia="Arial" w:hAnsi="PT Astra Serif" w:cs="Arial"/>
                <w:sz w:val="24"/>
                <w:szCs w:val="24"/>
              </w:rPr>
            </w:pPr>
            <w:r w:rsidRPr="009873EC">
              <w:rPr>
                <w:rFonts w:ascii="PT Astra Serif" w:eastAsia="Arial" w:hAnsi="PT Astra Serif" w:cs="Arial"/>
                <w:sz w:val="24"/>
                <w:szCs w:val="24"/>
              </w:rPr>
              <w:t>Коммунальные расходы</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700BD5" w:rsidRPr="009873EC" w:rsidRDefault="00700BD5" w:rsidP="00B507CB">
            <w:pPr>
              <w:widowControl w:val="0"/>
              <w:jc w:val="center"/>
              <w:rPr>
                <w:rFonts w:ascii="PT Astra Serif" w:eastAsia="Arial" w:hAnsi="PT Astra Serif" w:cs="Arial"/>
                <w:color w:val="000000" w:themeColor="text1"/>
                <w:sz w:val="24"/>
                <w:szCs w:val="24"/>
              </w:rPr>
            </w:pPr>
            <w:r w:rsidRPr="009873EC">
              <w:rPr>
                <w:rFonts w:ascii="PT Astra Serif" w:eastAsia="Arial" w:hAnsi="PT Astra Serif" w:cs="Arial"/>
                <w:color w:val="000000" w:themeColor="text1"/>
                <w:sz w:val="24"/>
                <w:szCs w:val="24"/>
              </w:rPr>
              <w:t>524,7</w:t>
            </w:r>
          </w:p>
        </w:tc>
      </w:tr>
      <w:tr w:rsidR="00700BD5" w:rsidRPr="009873EC" w:rsidTr="00B507CB">
        <w:trPr>
          <w:trHeight w:val="197"/>
        </w:trPr>
        <w:tc>
          <w:tcPr>
            <w:tcW w:w="75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700BD5" w:rsidRPr="009873EC" w:rsidRDefault="00700BD5" w:rsidP="00B507CB">
            <w:pPr>
              <w:widowControl w:val="0"/>
              <w:jc w:val="center"/>
              <w:rPr>
                <w:rFonts w:ascii="PT Astra Serif" w:eastAsia="Arial" w:hAnsi="PT Astra Serif" w:cs="Arial"/>
                <w:sz w:val="24"/>
                <w:szCs w:val="24"/>
              </w:rPr>
            </w:pPr>
            <w:r w:rsidRPr="009873EC">
              <w:rPr>
                <w:rFonts w:ascii="PT Astra Serif" w:eastAsia="Arial" w:hAnsi="PT Astra Serif" w:cs="Arial"/>
                <w:sz w:val="24"/>
                <w:szCs w:val="24"/>
              </w:rPr>
              <w:t>5.</w:t>
            </w:r>
          </w:p>
        </w:tc>
        <w:tc>
          <w:tcPr>
            <w:tcW w:w="708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rPr>
                <w:rFonts w:ascii="PT Astra Serif" w:eastAsia="Arial" w:hAnsi="PT Astra Serif" w:cs="Arial"/>
                <w:sz w:val="24"/>
                <w:szCs w:val="24"/>
              </w:rPr>
            </w:pPr>
            <w:r w:rsidRPr="009873EC">
              <w:rPr>
                <w:rFonts w:ascii="PT Astra Serif" w:eastAsia="Arial" w:hAnsi="PT Astra Serif" w:cs="Arial"/>
                <w:sz w:val="24"/>
                <w:szCs w:val="24"/>
              </w:rPr>
              <w:t>Расходы на содержание имущества</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jc w:val="center"/>
              <w:rPr>
                <w:rFonts w:ascii="PT Astra Serif" w:eastAsia="Arial" w:hAnsi="PT Astra Serif" w:cs="Arial"/>
                <w:color w:val="000000" w:themeColor="text1"/>
                <w:sz w:val="24"/>
                <w:szCs w:val="24"/>
              </w:rPr>
            </w:pPr>
            <w:r w:rsidRPr="009873EC">
              <w:rPr>
                <w:rFonts w:ascii="PT Astra Serif" w:eastAsia="Arial" w:hAnsi="PT Astra Serif" w:cs="Arial"/>
                <w:color w:val="000000" w:themeColor="text1"/>
                <w:sz w:val="24"/>
                <w:szCs w:val="24"/>
              </w:rPr>
              <w:t>4 196,2</w:t>
            </w:r>
          </w:p>
        </w:tc>
      </w:tr>
      <w:tr w:rsidR="00700BD5" w:rsidRPr="009873EC" w:rsidTr="00B507CB">
        <w:trPr>
          <w:trHeight w:val="272"/>
        </w:trPr>
        <w:tc>
          <w:tcPr>
            <w:tcW w:w="75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700BD5" w:rsidRPr="009873EC" w:rsidRDefault="00700BD5" w:rsidP="00B507CB">
            <w:pPr>
              <w:widowControl w:val="0"/>
              <w:jc w:val="center"/>
              <w:rPr>
                <w:rFonts w:ascii="PT Astra Serif" w:eastAsia="Arial" w:hAnsi="PT Astra Serif" w:cs="Arial"/>
                <w:sz w:val="24"/>
                <w:szCs w:val="24"/>
              </w:rPr>
            </w:pPr>
            <w:r w:rsidRPr="009873EC">
              <w:rPr>
                <w:rFonts w:ascii="PT Astra Serif" w:eastAsia="Arial" w:hAnsi="PT Astra Serif" w:cs="Arial"/>
                <w:sz w:val="24"/>
                <w:szCs w:val="24"/>
              </w:rPr>
              <w:t>6.</w:t>
            </w:r>
          </w:p>
        </w:tc>
        <w:tc>
          <w:tcPr>
            <w:tcW w:w="708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rPr>
                <w:rFonts w:ascii="PT Astra Serif" w:eastAsia="Arial" w:hAnsi="PT Astra Serif" w:cs="Arial"/>
                <w:sz w:val="24"/>
                <w:szCs w:val="24"/>
              </w:rPr>
            </w:pPr>
            <w:r w:rsidRPr="009873EC">
              <w:rPr>
                <w:rFonts w:ascii="PT Astra Serif" w:eastAsia="Arial" w:hAnsi="PT Astra Serif" w:cs="Arial"/>
                <w:sz w:val="24"/>
                <w:szCs w:val="24"/>
              </w:rPr>
              <w:t>Приобретение основных средств (оргтехника, мебель)</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jc w:val="center"/>
              <w:rPr>
                <w:rFonts w:ascii="PT Astra Serif" w:eastAsia="Arial" w:hAnsi="PT Astra Serif" w:cs="Arial"/>
                <w:color w:val="000000" w:themeColor="text1"/>
                <w:sz w:val="24"/>
                <w:szCs w:val="24"/>
              </w:rPr>
            </w:pPr>
            <w:r w:rsidRPr="009873EC">
              <w:rPr>
                <w:rFonts w:ascii="PT Astra Serif" w:eastAsia="Arial" w:hAnsi="PT Astra Serif" w:cs="Arial"/>
                <w:color w:val="000000" w:themeColor="text1"/>
                <w:sz w:val="24"/>
                <w:szCs w:val="24"/>
              </w:rPr>
              <w:t>120,0</w:t>
            </w:r>
          </w:p>
        </w:tc>
      </w:tr>
      <w:tr w:rsidR="00700BD5" w:rsidRPr="009873EC" w:rsidTr="00B507CB">
        <w:trPr>
          <w:trHeight w:val="221"/>
        </w:trPr>
        <w:tc>
          <w:tcPr>
            <w:tcW w:w="75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700BD5" w:rsidRPr="009873EC" w:rsidRDefault="00700BD5" w:rsidP="00B507CB">
            <w:pPr>
              <w:widowControl w:val="0"/>
              <w:jc w:val="center"/>
              <w:rPr>
                <w:rFonts w:ascii="PT Astra Serif" w:eastAsia="Arial" w:hAnsi="PT Astra Serif" w:cs="Arial"/>
                <w:sz w:val="24"/>
                <w:szCs w:val="24"/>
                <w:highlight w:val="yellow"/>
              </w:rPr>
            </w:pPr>
            <w:r w:rsidRPr="009873EC">
              <w:rPr>
                <w:rFonts w:ascii="PT Astra Serif" w:eastAsia="Arial" w:hAnsi="PT Astra Serif" w:cs="Arial"/>
                <w:sz w:val="24"/>
                <w:szCs w:val="24"/>
              </w:rPr>
              <w:t>7.</w:t>
            </w:r>
          </w:p>
        </w:tc>
        <w:tc>
          <w:tcPr>
            <w:tcW w:w="708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rPr>
                <w:rFonts w:ascii="PT Astra Serif" w:eastAsia="Arial" w:hAnsi="PT Astra Serif" w:cs="Arial"/>
                <w:sz w:val="24"/>
                <w:szCs w:val="24"/>
              </w:rPr>
            </w:pPr>
            <w:r w:rsidRPr="009873EC">
              <w:rPr>
                <w:rFonts w:ascii="PT Astra Serif" w:eastAsia="Arial" w:hAnsi="PT Astra Serif" w:cs="Arial"/>
                <w:sz w:val="24"/>
                <w:szCs w:val="24"/>
              </w:rPr>
              <w:t>Приобретение материалов, хоз.расходы</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jc w:val="center"/>
              <w:rPr>
                <w:rFonts w:ascii="PT Astra Serif" w:eastAsia="Arial" w:hAnsi="PT Astra Serif" w:cs="Arial"/>
                <w:color w:val="000000" w:themeColor="text1"/>
                <w:sz w:val="24"/>
                <w:szCs w:val="24"/>
              </w:rPr>
            </w:pPr>
            <w:r w:rsidRPr="009873EC">
              <w:rPr>
                <w:rFonts w:ascii="PT Astra Serif" w:eastAsia="Arial" w:hAnsi="PT Astra Serif" w:cs="Arial"/>
                <w:color w:val="000000" w:themeColor="text1"/>
                <w:sz w:val="24"/>
                <w:szCs w:val="24"/>
              </w:rPr>
              <w:t>206,8</w:t>
            </w:r>
          </w:p>
        </w:tc>
      </w:tr>
      <w:tr w:rsidR="00700BD5" w:rsidRPr="009873EC" w:rsidTr="00B507CB">
        <w:trPr>
          <w:trHeight w:val="715"/>
        </w:trPr>
        <w:tc>
          <w:tcPr>
            <w:tcW w:w="75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700BD5" w:rsidRPr="009873EC" w:rsidRDefault="00700BD5" w:rsidP="00B507CB">
            <w:pPr>
              <w:widowControl w:val="0"/>
              <w:jc w:val="center"/>
              <w:rPr>
                <w:rFonts w:ascii="PT Astra Serif" w:eastAsia="Arial" w:hAnsi="PT Astra Serif" w:cs="Arial"/>
                <w:sz w:val="24"/>
                <w:szCs w:val="24"/>
              </w:rPr>
            </w:pPr>
            <w:r w:rsidRPr="009873EC">
              <w:rPr>
                <w:rFonts w:ascii="PT Astra Serif" w:eastAsia="Arial" w:hAnsi="PT Astra Serif" w:cs="Arial"/>
                <w:sz w:val="24"/>
                <w:szCs w:val="24"/>
              </w:rPr>
              <w:t>8.</w:t>
            </w:r>
          </w:p>
        </w:tc>
        <w:tc>
          <w:tcPr>
            <w:tcW w:w="708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00BD5" w:rsidRPr="009873EC" w:rsidRDefault="00700BD5" w:rsidP="00B507CB">
            <w:pPr>
              <w:widowControl w:val="0"/>
              <w:rPr>
                <w:rFonts w:ascii="PT Astra Serif" w:eastAsia="Arial" w:hAnsi="PT Astra Serif" w:cs="Arial"/>
                <w:sz w:val="24"/>
                <w:szCs w:val="24"/>
              </w:rPr>
            </w:pPr>
            <w:r w:rsidRPr="009873EC">
              <w:rPr>
                <w:rFonts w:ascii="PT Astra Serif" w:eastAsia="Arial" w:hAnsi="PT Astra Serif" w:cs="Arial"/>
                <w:sz w:val="24"/>
                <w:szCs w:val="24"/>
              </w:rPr>
              <w:t>Организация международных, общероссийских, межрегиональных, региональных и муниципальных мероприятий</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00BD5" w:rsidRPr="009873EC" w:rsidRDefault="00700BD5" w:rsidP="00B507CB">
            <w:pPr>
              <w:widowControl w:val="0"/>
              <w:jc w:val="center"/>
              <w:rPr>
                <w:rFonts w:ascii="PT Astra Serif" w:eastAsia="Arial" w:hAnsi="PT Astra Serif" w:cs="Arial"/>
                <w:color w:val="FF0000"/>
                <w:sz w:val="24"/>
                <w:szCs w:val="24"/>
                <w:highlight w:val="yellow"/>
              </w:rPr>
            </w:pPr>
            <w:r w:rsidRPr="009873EC">
              <w:rPr>
                <w:rFonts w:ascii="PT Astra Serif" w:eastAsia="Arial" w:hAnsi="PT Astra Serif" w:cs="Arial"/>
                <w:color w:val="000000" w:themeColor="text1"/>
                <w:sz w:val="24"/>
                <w:szCs w:val="24"/>
              </w:rPr>
              <w:t xml:space="preserve">1 778,7 </w:t>
            </w:r>
          </w:p>
        </w:tc>
      </w:tr>
    </w:tbl>
    <w:p w:rsidR="009873EC" w:rsidRDefault="009873EC" w:rsidP="006F0EBA">
      <w:pPr>
        <w:ind w:firstLine="708"/>
        <w:jc w:val="both"/>
        <w:rPr>
          <w:rFonts w:ascii="PT Astra Serif" w:hAnsi="PT Astra Serif"/>
          <w:sz w:val="28"/>
          <w:szCs w:val="28"/>
        </w:rPr>
      </w:pPr>
    </w:p>
    <w:p w:rsidR="006F0EBA" w:rsidRDefault="006F0EBA" w:rsidP="006F0EBA">
      <w:pPr>
        <w:ind w:firstLine="708"/>
        <w:jc w:val="both"/>
        <w:rPr>
          <w:rFonts w:ascii="PT Astra Serif" w:hAnsi="PT Astra Serif"/>
          <w:i/>
          <w:iCs/>
          <w:sz w:val="28"/>
          <w:szCs w:val="28"/>
        </w:rPr>
      </w:pPr>
      <w:r w:rsidRPr="000D6852">
        <w:rPr>
          <w:rFonts w:ascii="PT Astra Serif" w:hAnsi="PT Astra Serif"/>
          <w:sz w:val="28"/>
          <w:szCs w:val="28"/>
        </w:rPr>
        <w:t xml:space="preserve">- </w:t>
      </w:r>
      <w:r w:rsidRPr="000D6852">
        <w:rPr>
          <w:rFonts w:ascii="PT Astra Serif" w:hAnsi="PT Astra Serif"/>
          <w:i/>
          <w:iCs/>
          <w:sz w:val="28"/>
          <w:szCs w:val="28"/>
        </w:rPr>
        <w:t xml:space="preserve">«Субсидии из областного бюджета Ульяновской области </w:t>
      </w:r>
      <w:r w:rsidRPr="000D6852">
        <w:rPr>
          <w:rFonts w:ascii="PT Astra Serif" w:hAnsi="PT Astra Serif"/>
          <w:b/>
          <w:i/>
          <w:iCs/>
          <w:sz w:val="28"/>
          <w:szCs w:val="28"/>
        </w:rPr>
        <w:t xml:space="preserve">региональному отделению Общероссийского общественно-государственного движения детей и </w:t>
      </w:r>
      <w:r w:rsidR="00561D59" w:rsidRPr="000D6852">
        <w:rPr>
          <w:rFonts w:ascii="PT Astra Serif" w:hAnsi="PT Astra Serif"/>
          <w:b/>
          <w:i/>
          <w:iCs/>
          <w:sz w:val="28"/>
          <w:szCs w:val="28"/>
        </w:rPr>
        <w:t>молодёж</w:t>
      </w:r>
      <w:r w:rsidRPr="000D6852">
        <w:rPr>
          <w:rFonts w:ascii="PT Astra Serif" w:hAnsi="PT Astra Serif"/>
          <w:b/>
          <w:i/>
          <w:iCs/>
          <w:sz w:val="28"/>
          <w:szCs w:val="28"/>
        </w:rPr>
        <w:t>и «Движение первых» Ульяновской области</w:t>
      </w:r>
      <w:r w:rsidR="00020FAA" w:rsidRPr="000D6852">
        <w:rPr>
          <w:rFonts w:ascii="PT Astra Serif" w:hAnsi="PT Astra Serif"/>
          <w:b/>
          <w:i/>
          <w:iCs/>
          <w:sz w:val="28"/>
          <w:szCs w:val="28"/>
        </w:rPr>
        <w:t xml:space="preserve"> </w:t>
      </w:r>
      <w:r w:rsidRPr="000D6852">
        <w:rPr>
          <w:rFonts w:ascii="PT Astra Serif" w:hAnsi="PT Astra Serif"/>
          <w:i/>
          <w:iCs/>
          <w:sz w:val="28"/>
          <w:szCs w:val="28"/>
        </w:rPr>
        <w:t xml:space="preserve">с целью формирования материально-технической базы офиса регионального отделения в размере </w:t>
      </w:r>
      <w:r w:rsidRPr="000D6852">
        <w:rPr>
          <w:rFonts w:ascii="PT Astra Serif" w:hAnsi="PT Astra Serif"/>
          <w:b/>
          <w:i/>
          <w:iCs/>
          <w:sz w:val="28"/>
          <w:szCs w:val="28"/>
          <w:u w:val="single"/>
        </w:rPr>
        <w:t>1 500 000,00</w:t>
      </w:r>
      <w:r w:rsidRPr="000D6852">
        <w:rPr>
          <w:rFonts w:ascii="PT Astra Serif" w:hAnsi="PT Astra Serif"/>
          <w:i/>
          <w:iCs/>
          <w:sz w:val="28"/>
          <w:szCs w:val="28"/>
        </w:rPr>
        <w:t xml:space="preserve"> рублей.</w:t>
      </w:r>
    </w:p>
    <w:p w:rsidR="000D6E0D" w:rsidRDefault="000D6E0D" w:rsidP="006F0EBA">
      <w:pPr>
        <w:ind w:firstLine="708"/>
        <w:jc w:val="both"/>
        <w:rPr>
          <w:rFonts w:ascii="PT Astra Serif" w:hAnsi="PT Astra Serif"/>
          <w:i/>
          <w:iCs/>
          <w:sz w:val="28"/>
          <w:szCs w:val="28"/>
        </w:rPr>
      </w:pPr>
    </w:p>
    <w:tbl>
      <w:tblPr>
        <w:tblW w:w="9540" w:type="dxa"/>
        <w:tblBorders>
          <w:insideH w:val="nil"/>
          <w:insideV w:val="nil"/>
        </w:tblBorders>
        <w:tblLayout w:type="fixed"/>
        <w:tblLook w:val="0600"/>
      </w:tblPr>
      <w:tblGrid>
        <w:gridCol w:w="750"/>
        <w:gridCol w:w="7049"/>
        <w:gridCol w:w="1741"/>
      </w:tblGrid>
      <w:tr w:rsidR="00700BD5" w:rsidRPr="009873EC" w:rsidTr="00B507CB">
        <w:trPr>
          <w:trHeight w:val="686"/>
        </w:trPr>
        <w:tc>
          <w:tcPr>
            <w:tcW w:w="9540" w:type="dxa"/>
            <w:gridSpan w:val="3"/>
            <w:tcBorders>
              <w:top w:val="single" w:sz="4" w:space="0" w:color="auto"/>
              <w:left w:val="single" w:sz="4" w:space="0" w:color="auto"/>
              <w:bottom w:val="single" w:sz="6" w:space="0" w:color="000000"/>
              <w:right w:val="single" w:sz="4" w:space="0" w:color="auto"/>
            </w:tcBorders>
            <w:shd w:val="clear" w:color="auto" w:fill="EFEFEF"/>
            <w:tcMar>
              <w:top w:w="0" w:type="dxa"/>
              <w:left w:w="40" w:type="dxa"/>
              <w:bottom w:w="0" w:type="dxa"/>
              <w:right w:w="40" w:type="dxa"/>
            </w:tcMar>
            <w:vAlign w:val="center"/>
            <w:hideMark/>
          </w:tcPr>
          <w:p w:rsidR="00700BD5" w:rsidRPr="009873EC" w:rsidRDefault="00700BD5" w:rsidP="00B507CB">
            <w:pPr>
              <w:widowControl w:val="0"/>
              <w:spacing w:after="0"/>
              <w:jc w:val="center"/>
              <w:rPr>
                <w:rFonts w:ascii="PT Astra Serif" w:eastAsia="Arial" w:hAnsi="PT Astra Serif"/>
                <w:b/>
                <w:sz w:val="24"/>
                <w:szCs w:val="24"/>
              </w:rPr>
            </w:pPr>
            <w:r w:rsidRPr="009873EC">
              <w:rPr>
                <w:rFonts w:ascii="PT Astra Serif" w:eastAsia="Arial" w:hAnsi="PT Astra Serif"/>
                <w:b/>
                <w:sz w:val="24"/>
                <w:szCs w:val="24"/>
              </w:rPr>
              <w:t>Региональное общероссийское общественно – государственное движение детей и молодёжи «Движение первых»</w:t>
            </w:r>
          </w:p>
          <w:p w:rsidR="00700BD5" w:rsidRPr="009873EC" w:rsidRDefault="00700BD5" w:rsidP="00B507CB">
            <w:pPr>
              <w:widowControl w:val="0"/>
              <w:spacing w:after="0"/>
              <w:jc w:val="center"/>
              <w:rPr>
                <w:rFonts w:ascii="PT Astra Serif" w:eastAsia="Arial" w:hAnsi="PT Astra Serif"/>
                <w:sz w:val="24"/>
                <w:szCs w:val="24"/>
              </w:rPr>
            </w:pPr>
            <w:r w:rsidRPr="009873EC">
              <w:rPr>
                <w:rFonts w:ascii="PT Astra Serif" w:eastAsia="Arial" w:hAnsi="PT Astra Serif"/>
                <w:b/>
                <w:sz w:val="24"/>
                <w:szCs w:val="24"/>
              </w:rPr>
              <w:t>2025 год</w:t>
            </w:r>
          </w:p>
        </w:tc>
      </w:tr>
      <w:tr w:rsidR="00700BD5" w:rsidRPr="009873EC" w:rsidTr="00B507CB">
        <w:trPr>
          <w:trHeight w:val="300"/>
        </w:trPr>
        <w:tc>
          <w:tcPr>
            <w:tcW w:w="7799" w:type="dxa"/>
            <w:gridSpan w:val="2"/>
            <w:tcBorders>
              <w:top w:val="single" w:sz="6" w:space="0" w:color="CCCCCC"/>
              <w:left w:val="single" w:sz="4" w:space="0" w:color="auto"/>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jc w:val="right"/>
              <w:rPr>
                <w:rFonts w:ascii="PT Astra Serif" w:eastAsia="Arial" w:hAnsi="PT Astra Serif"/>
                <w:sz w:val="24"/>
                <w:szCs w:val="24"/>
              </w:rPr>
            </w:pPr>
            <w:r w:rsidRPr="009873EC">
              <w:rPr>
                <w:rFonts w:ascii="PT Astra Serif" w:eastAsia="Arial" w:hAnsi="PT Astra Serif"/>
                <w:b/>
                <w:sz w:val="24"/>
                <w:szCs w:val="24"/>
              </w:rPr>
              <w:t xml:space="preserve">Сумма, руб.        </w:t>
            </w:r>
          </w:p>
        </w:tc>
        <w:tc>
          <w:tcPr>
            <w:tcW w:w="1741" w:type="dxa"/>
            <w:tcBorders>
              <w:top w:val="single" w:sz="6" w:space="0" w:color="CCCCCC"/>
              <w:left w:val="single" w:sz="6" w:space="0" w:color="CCCCCC"/>
              <w:bottom w:val="single" w:sz="6" w:space="0" w:color="000000"/>
              <w:right w:val="single" w:sz="4" w:space="0" w:color="auto"/>
            </w:tcBorders>
            <w:tcMar>
              <w:top w:w="0" w:type="dxa"/>
              <w:left w:w="40" w:type="dxa"/>
              <w:bottom w:w="0" w:type="dxa"/>
              <w:right w:w="40" w:type="dxa"/>
            </w:tcMar>
            <w:vAlign w:val="center"/>
            <w:hideMark/>
          </w:tcPr>
          <w:p w:rsidR="00700BD5" w:rsidRPr="009873EC" w:rsidRDefault="00700BD5" w:rsidP="00B507CB">
            <w:pPr>
              <w:widowControl w:val="0"/>
              <w:jc w:val="center"/>
              <w:rPr>
                <w:rFonts w:ascii="PT Astra Serif" w:eastAsia="Arial" w:hAnsi="PT Astra Serif"/>
                <w:b/>
                <w:bCs/>
                <w:sz w:val="24"/>
                <w:szCs w:val="24"/>
              </w:rPr>
            </w:pPr>
            <w:r w:rsidRPr="009873EC">
              <w:rPr>
                <w:rFonts w:ascii="PT Astra Serif" w:eastAsia="Arial" w:hAnsi="PT Astra Serif"/>
                <w:b/>
                <w:bCs/>
                <w:sz w:val="24"/>
                <w:szCs w:val="24"/>
              </w:rPr>
              <w:t>1 500,00</w:t>
            </w:r>
          </w:p>
        </w:tc>
      </w:tr>
      <w:tr w:rsidR="00700BD5" w:rsidRPr="009873EC" w:rsidTr="00B507CB">
        <w:trPr>
          <w:trHeight w:val="705"/>
        </w:trPr>
        <w:tc>
          <w:tcPr>
            <w:tcW w:w="750" w:type="dxa"/>
            <w:tcBorders>
              <w:top w:val="single" w:sz="6" w:space="0" w:color="CCCCCC"/>
              <w:left w:val="single" w:sz="4" w:space="0" w:color="auto"/>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spacing w:after="0"/>
              <w:jc w:val="center"/>
              <w:rPr>
                <w:rFonts w:ascii="PT Astra Serif" w:eastAsia="Arial" w:hAnsi="PT Astra Serif"/>
                <w:sz w:val="24"/>
                <w:szCs w:val="24"/>
              </w:rPr>
            </w:pPr>
            <w:r w:rsidRPr="009873EC">
              <w:rPr>
                <w:rFonts w:ascii="PT Astra Serif" w:eastAsia="Arial" w:hAnsi="PT Astra Serif"/>
                <w:sz w:val="24"/>
                <w:szCs w:val="24"/>
              </w:rPr>
              <w:t>1.</w:t>
            </w:r>
          </w:p>
        </w:tc>
        <w:tc>
          <w:tcPr>
            <w:tcW w:w="704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spacing w:after="0"/>
              <w:rPr>
                <w:rFonts w:ascii="PT Astra Serif" w:eastAsia="Arial" w:hAnsi="PT Astra Serif"/>
                <w:sz w:val="24"/>
                <w:szCs w:val="24"/>
              </w:rPr>
            </w:pPr>
            <w:r w:rsidRPr="009873EC">
              <w:rPr>
                <w:rFonts w:ascii="PT Astra Serif" w:eastAsia="Arial" w:hAnsi="PT Astra Serif" w:cs="Arial"/>
                <w:sz w:val="24"/>
                <w:szCs w:val="24"/>
              </w:rPr>
              <w:t>Приобретение основных средств (оргтехника, мебель)</w:t>
            </w:r>
          </w:p>
        </w:tc>
        <w:tc>
          <w:tcPr>
            <w:tcW w:w="1741" w:type="dxa"/>
            <w:tcBorders>
              <w:top w:val="single" w:sz="6" w:space="0" w:color="CCCCCC"/>
              <w:left w:val="single" w:sz="6" w:space="0" w:color="CCCCCC"/>
              <w:bottom w:val="single" w:sz="6" w:space="0" w:color="000000"/>
              <w:right w:val="single" w:sz="4" w:space="0" w:color="auto"/>
            </w:tcBorders>
            <w:tcMar>
              <w:top w:w="0" w:type="dxa"/>
              <w:left w:w="40" w:type="dxa"/>
              <w:bottom w:w="0" w:type="dxa"/>
              <w:right w:w="40" w:type="dxa"/>
            </w:tcMar>
            <w:vAlign w:val="center"/>
            <w:hideMark/>
          </w:tcPr>
          <w:p w:rsidR="00700BD5" w:rsidRPr="009873EC" w:rsidRDefault="00700BD5" w:rsidP="00B507CB">
            <w:pPr>
              <w:widowControl w:val="0"/>
              <w:spacing w:after="0"/>
              <w:jc w:val="center"/>
              <w:rPr>
                <w:rFonts w:ascii="PT Astra Serif" w:eastAsia="Arial" w:hAnsi="PT Astra Serif"/>
                <w:sz w:val="24"/>
                <w:szCs w:val="24"/>
              </w:rPr>
            </w:pPr>
            <w:r w:rsidRPr="009873EC">
              <w:rPr>
                <w:rFonts w:ascii="PT Astra Serif" w:eastAsia="Arial" w:hAnsi="PT Astra Serif"/>
                <w:sz w:val="24"/>
                <w:szCs w:val="24"/>
              </w:rPr>
              <w:t>795,8</w:t>
            </w:r>
          </w:p>
        </w:tc>
      </w:tr>
      <w:tr w:rsidR="00700BD5" w:rsidRPr="009873EC" w:rsidTr="00B507CB">
        <w:trPr>
          <w:trHeight w:val="243"/>
        </w:trPr>
        <w:tc>
          <w:tcPr>
            <w:tcW w:w="750" w:type="dxa"/>
            <w:tcBorders>
              <w:top w:val="single" w:sz="6" w:space="0" w:color="CCCCCC"/>
              <w:left w:val="single" w:sz="4" w:space="0" w:color="auto"/>
              <w:bottom w:val="single" w:sz="4" w:space="0" w:color="auto"/>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spacing w:after="0"/>
              <w:jc w:val="center"/>
              <w:rPr>
                <w:rFonts w:ascii="PT Astra Serif" w:eastAsia="Arial" w:hAnsi="PT Astra Serif"/>
                <w:sz w:val="24"/>
                <w:szCs w:val="24"/>
              </w:rPr>
            </w:pPr>
            <w:r w:rsidRPr="009873EC">
              <w:rPr>
                <w:rFonts w:ascii="PT Astra Serif" w:eastAsia="Arial" w:hAnsi="PT Astra Serif"/>
                <w:sz w:val="24"/>
                <w:szCs w:val="24"/>
              </w:rPr>
              <w:t>2.</w:t>
            </w:r>
          </w:p>
        </w:tc>
        <w:tc>
          <w:tcPr>
            <w:tcW w:w="7049" w:type="dxa"/>
            <w:tcBorders>
              <w:top w:val="single" w:sz="6" w:space="0" w:color="CCCCCC"/>
              <w:left w:val="single" w:sz="6" w:space="0" w:color="CCCCCC"/>
              <w:bottom w:val="single" w:sz="4" w:space="0" w:color="auto"/>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spacing w:after="0"/>
              <w:rPr>
                <w:rFonts w:ascii="PT Astra Serif" w:eastAsia="Arial" w:hAnsi="PT Astra Serif"/>
                <w:sz w:val="24"/>
                <w:szCs w:val="24"/>
              </w:rPr>
            </w:pPr>
            <w:r w:rsidRPr="009873EC">
              <w:rPr>
                <w:rFonts w:ascii="PT Astra Serif" w:hAnsi="PT Astra Serif"/>
                <w:bCs/>
                <w:sz w:val="24"/>
                <w:szCs w:val="24"/>
              </w:rPr>
              <w:t>Возмещение понесенных расходов по участию в форумах, слетах и иных тематических мероприятиях</w:t>
            </w:r>
          </w:p>
        </w:tc>
        <w:tc>
          <w:tcPr>
            <w:tcW w:w="1741" w:type="dxa"/>
            <w:tcBorders>
              <w:top w:val="single" w:sz="6" w:space="0" w:color="CCCCCC"/>
              <w:left w:val="single" w:sz="6" w:space="0" w:color="CCCCCC"/>
              <w:bottom w:val="single" w:sz="4" w:space="0" w:color="auto"/>
              <w:right w:val="single" w:sz="4" w:space="0" w:color="auto"/>
            </w:tcBorders>
            <w:tcMar>
              <w:top w:w="0" w:type="dxa"/>
              <w:left w:w="40" w:type="dxa"/>
              <w:bottom w:w="0" w:type="dxa"/>
              <w:right w:w="40" w:type="dxa"/>
            </w:tcMar>
            <w:vAlign w:val="center"/>
            <w:hideMark/>
          </w:tcPr>
          <w:p w:rsidR="00700BD5" w:rsidRPr="009873EC" w:rsidRDefault="00700BD5" w:rsidP="00B507CB">
            <w:pPr>
              <w:widowControl w:val="0"/>
              <w:spacing w:after="0"/>
              <w:jc w:val="center"/>
              <w:rPr>
                <w:rFonts w:ascii="PT Astra Serif" w:eastAsia="Arial" w:hAnsi="PT Astra Serif"/>
                <w:sz w:val="24"/>
                <w:szCs w:val="24"/>
              </w:rPr>
            </w:pPr>
            <w:r w:rsidRPr="009873EC">
              <w:rPr>
                <w:rFonts w:ascii="PT Astra Serif" w:eastAsia="Arial" w:hAnsi="PT Astra Serif"/>
                <w:sz w:val="24"/>
                <w:szCs w:val="24"/>
              </w:rPr>
              <w:t>636,5</w:t>
            </w:r>
          </w:p>
        </w:tc>
      </w:tr>
    </w:tbl>
    <w:p w:rsidR="009873EC" w:rsidRDefault="009873EC" w:rsidP="00E93D84">
      <w:pPr>
        <w:ind w:firstLine="708"/>
        <w:jc w:val="both"/>
        <w:rPr>
          <w:rFonts w:ascii="PT Astra Serif" w:hAnsi="PT Astra Serif"/>
          <w:sz w:val="28"/>
          <w:szCs w:val="28"/>
        </w:rPr>
      </w:pPr>
    </w:p>
    <w:p w:rsidR="006F0EBA" w:rsidRDefault="006F0EBA" w:rsidP="00E93D84">
      <w:pPr>
        <w:ind w:firstLine="708"/>
        <w:jc w:val="both"/>
        <w:rPr>
          <w:rFonts w:ascii="PT Astra Serif" w:hAnsi="PT Astra Serif"/>
          <w:i/>
          <w:iCs/>
          <w:sz w:val="28"/>
          <w:szCs w:val="28"/>
        </w:rPr>
      </w:pPr>
      <w:r w:rsidRPr="000D6852">
        <w:rPr>
          <w:rFonts w:ascii="PT Astra Serif" w:hAnsi="PT Astra Serif"/>
          <w:sz w:val="28"/>
          <w:szCs w:val="28"/>
        </w:rPr>
        <w:t>- «</w:t>
      </w:r>
      <w:r w:rsidRPr="000D6852">
        <w:rPr>
          <w:rFonts w:ascii="PT Astra Serif" w:hAnsi="PT Astra Serif"/>
          <w:i/>
          <w:iCs/>
          <w:sz w:val="28"/>
          <w:szCs w:val="28"/>
        </w:rPr>
        <w:t xml:space="preserve">Обеспечение деятельности центрального </w:t>
      </w:r>
      <w:r w:rsidRPr="000D6852">
        <w:rPr>
          <w:rFonts w:ascii="PT Astra Serif" w:hAnsi="PT Astra Serif"/>
          <w:b/>
          <w:bCs/>
          <w:i/>
          <w:iCs/>
          <w:sz w:val="28"/>
          <w:szCs w:val="28"/>
        </w:rPr>
        <w:t>аппарата Министерства</w:t>
      </w:r>
      <w:r w:rsidRPr="000D6852">
        <w:rPr>
          <w:rFonts w:ascii="PT Astra Serif" w:hAnsi="PT Astra Serif"/>
          <w:i/>
          <w:iCs/>
          <w:sz w:val="28"/>
          <w:szCs w:val="28"/>
        </w:rPr>
        <w:t xml:space="preserve"> </w:t>
      </w:r>
      <w:r w:rsidRPr="000D6852">
        <w:rPr>
          <w:rFonts w:ascii="PT Astra Serif" w:hAnsi="PT Astra Serif"/>
          <w:b/>
          <w:i/>
          <w:iCs/>
          <w:sz w:val="28"/>
          <w:szCs w:val="28"/>
        </w:rPr>
        <w:t>молодёжного развития Ульяновской области</w:t>
      </w:r>
      <w:r w:rsidRPr="000D6852">
        <w:rPr>
          <w:rFonts w:ascii="PT Astra Serif" w:hAnsi="PT Astra Serif"/>
          <w:i/>
          <w:iCs/>
          <w:sz w:val="28"/>
          <w:szCs w:val="28"/>
        </w:rPr>
        <w:t xml:space="preserve"> выделено </w:t>
      </w:r>
      <w:r w:rsidR="000D6852">
        <w:rPr>
          <w:rFonts w:ascii="PT Astra Serif" w:hAnsi="PT Astra Serif"/>
          <w:b/>
          <w:bCs/>
          <w:i/>
          <w:iCs/>
          <w:sz w:val="28"/>
          <w:szCs w:val="28"/>
          <w:u w:val="single"/>
        </w:rPr>
        <w:t>20 629 000,00</w:t>
      </w:r>
      <w:r w:rsidRPr="000D6852">
        <w:rPr>
          <w:rFonts w:ascii="PT Astra Serif" w:hAnsi="PT Astra Serif"/>
          <w:b/>
          <w:bCs/>
          <w:i/>
          <w:iCs/>
          <w:sz w:val="28"/>
          <w:szCs w:val="28"/>
          <w:u w:val="single"/>
        </w:rPr>
        <w:t xml:space="preserve"> </w:t>
      </w:r>
      <w:r w:rsidRPr="000D6852">
        <w:rPr>
          <w:rFonts w:ascii="PT Astra Serif" w:hAnsi="PT Astra Serif"/>
          <w:i/>
          <w:iCs/>
          <w:sz w:val="28"/>
          <w:szCs w:val="28"/>
        </w:rPr>
        <w:t>рублей</w:t>
      </w:r>
      <w:bookmarkEnd w:id="2"/>
      <w:r w:rsidR="00700BD5">
        <w:rPr>
          <w:rFonts w:ascii="PT Astra Serif" w:hAnsi="PT Astra Serif"/>
          <w:i/>
          <w:iCs/>
          <w:sz w:val="28"/>
          <w:szCs w:val="28"/>
        </w:rPr>
        <w:t>.</w:t>
      </w:r>
    </w:p>
    <w:tbl>
      <w:tblPr>
        <w:tblW w:w="9630" w:type="dxa"/>
        <w:tblBorders>
          <w:insideH w:val="nil"/>
          <w:insideV w:val="nil"/>
        </w:tblBorders>
        <w:tblLayout w:type="fixed"/>
        <w:tblLook w:val="0600"/>
      </w:tblPr>
      <w:tblGrid>
        <w:gridCol w:w="749"/>
        <w:gridCol w:w="7087"/>
        <w:gridCol w:w="1794"/>
      </w:tblGrid>
      <w:tr w:rsidR="00700BD5" w:rsidRPr="009873EC" w:rsidTr="00B507CB">
        <w:trPr>
          <w:trHeight w:val="516"/>
        </w:trPr>
        <w:tc>
          <w:tcPr>
            <w:tcW w:w="9630" w:type="dxa"/>
            <w:gridSpan w:val="3"/>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9873EC">
            <w:pPr>
              <w:widowControl w:val="0"/>
              <w:jc w:val="center"/>
              <w:rPr>
                <w:rFonts w:ascii="PT Astra Serif" w:eastAsia="Arial" w:hAnsi="PT Astra Serif" w:cs="Arial"/>
                <w:b/>
                <w:bCs/>
                <w:sz w:val="24"/>
                <w:szCs w:val="24"/>
              </w:rPr>
            </w:pPr>
            <w:r w:rsidRPr="009873EC">
              <w:rPr>
                <w:rFonts w:ascii="PT Astra Serif" w:eastAsia="Arial" w:hAnsi="PT Astra Serif" w:cs="Arial"/>
                <w:b/>
                <w:bCs/>
                <w:sz w:val="24"/>
                <w:szCs w:val="24"/>
              </w:rPr>
              <w:t>Министерство молодёжного развития Ульяновской области  2025 год</w:t>
            </w:r>
          </w:p>
        </w:tc>
      </w:tr>
      <w:tr w:rsidR="00700BD5" w:rsidRPr="009873EC" w:rsidTr="00B507CB">
        <w:trPr>
          <w:trHeight w:val="318"/>
        </w:trPr>
        <w:tc>
          <w:tcPr>
            <w:tcW w:w="7836" w:type="dxa"/>
            <w:gridSpan w:val="2"/>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jc w:val="right"/>
              <w:rPr>
                <w:rFonts w:ascii="PT Astra Serif" w:eastAsia="Arial" w:hAnsi="PT Astra Serif" w:cs="Arial"/>
                <w:b/>
                <w:bCs/>
                <w:sz w:val="24"/>
                <w:szCs w:val="24"/>
              </w:rPr>
            </w:pPr>
            <w:r w:rsidRPr="009873EC">
              <w:rPr>
                <w:rFonts w:ascii="PT Astra Serif" w:eastAsia="Arial" w:hAnsi="PT Astra Serif" w:cs="Arial"/>
                <w:b/>
                <w:bCs/>
                <w:sz w:val="24"/>
                <w:szCs w:val="24"/>
              </w:rPr>
              <w:t>Сумма</w:t>
            </w:r>
          </w:p>
        </w:tc>
        <w:tc>
          <w:tcPr>
            <w:tcW w:w="179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jc w:val="center"/>
              <w:rPr>
                <w:rFonts w:ascii="PT Astra Serif" w:eastAsia="Arial" w:hAnsi="PT Astra Serif" w:cs="Arial"/>
                <w:b/>
                <w:bCs/>
                <w:sz w:val="24"/>
                <w:szCs w:val="24"/>
              </w:rPr>
            </w:pPr>
            <w:r w:rsidRPr="009873EC">
              <w:rPr>
                <w:rFonts w:ascii="PT Astra Serif" w:eastAsia="Arial" w:hAnsi="PT Astra Serif" w:cs="Arial"/>
                <w:b/>
                <w:bCs/>
                <w:sz w:val="24"/>
                <w:szCs w:val="24"/>
              </w:rPr>
              <w:t>20 629,0</w:t>
            </w:r>
          </w:p>
        </w:tc>
      </w:tr>
      <w:tr w:rsidR="00700BD5" w:rsidRPr="009873EC" w:rsidTr="00B507CB">
        <w:trPr>
          <w:trHeight w:val="212"/>
        </w:trPr>
        <w:tc>
          <w:tcPr>
            <w:tcW w:w="74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jc w:val="center"/>
              <w:rPr>
                <w:rFonts w:ascii="PT Astra Serif" w:eastAsia="Arial" w:hAnsi="PT Astra Serif" w:cs="Arial"/>
                <w:sz w:val="24"/>
                <w:szCs w:val="24"/>
              </w:rPr>
            </w:pPr>
            <w:r w:rsidRPr="009873EC">
              <w:rPr>
                <w:rFonts w:ascii="PT Astra Serif" w:eastAsia="Arial" w:hAnsi="PT Astra Serif" w:cs="Arial"/>
                <w:sz w:val="24"/>
                <w:szCs w:val="24"/>
              </w:rPr>
              <w:t>1.</w:t>
            </w:r>
          </w:p>
        </w:tc>
        <w:tc>
          <w:tcPr>
            <w:tcW w:w="708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rPr>
                <w:rFonts w:ascii="PT Astra Serif" w:eastAsia="Arial" w:hAnsi="PT Astra Serif" w:cs="Arial"/>
                <w:sz w:val="24"/>
                <w:szCs w:val="24"/>
              </w:rPr>
            </w:pPr>
            <w:r w:rsidRPr="009873EC">
              <w:rPr>
                <w:rFonts w:ascii="PT Astra Serif" w:eastAsia="Arial" w:hAnsi="PT Astra Serif" w:cs="Arial"/>
                <w:sz w:val="24"/>
                <w:szCs w:val="24"/>
              </w:rPr>
              <w:t>Заработная плата с начислениями (15 штатных единиц)</w:t>
            </w:r>
          </w:p>
        </w:tc>
        <w:tc>
          <w:tcPr>
            <w:tcW w:w="179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jc w:val="center"/>
              <w:rPr>
                <w:rFonts w:ascii="PT Astra Serif" w:eastAsia="Arial" w:hAnsi="PT Astra Serif" w:cs="Arial"/>
                <w:sz w:val="24"/>
                <w:szCs w:val="24"/>
                <w:lang w:val="en-US"/>
              </w:rPr>
            </w:pPr>
            <w:r w:rsidRPr="009873EC">
              <w:rPr>
                <w:rFonts w:ascii="PT Astra Serif" w:eastAsia="Arial" w:hAnsi="PT Astra Serif" w:cs="Arial"/>
                <w:sz w:val="24"/>
                <w:szCs w:val="24"/>
              </w:rPr>
              <w:t>18 </w:t>
            </w:r>
            <w:r w:rsidRPr="009873EC">
              <w:rPr>
                <w:rFonts w:ascii="PT Astra Serif" w:eastAsia="Arial" w:hAnsi="PT Astra Serif" w:cs="Arial"/>
                <w:sz w:val="24"/>
                <w:szCs w:val="24"/>
                <w:lang w:val="en-US"/>
              </w:rPr>
              <w:t>041</w:t>
            </w:r>
            <w:r w:rsidRPr="009873EC">
              <w:rPr>
                <w:rFonts w:ascii="PT Astra Serif" w:eastAsia="Arial" w:hAnsi="PT Astra Serif" w:cs="Arial"/>
                <w:sz w:val="24"/>
                <w:szCs w:val="24"/>
              </w:rPr>
              <w:t>,</w:t>
            </w:r>
            <w:r w:rsidRPr="009873EC">
              <w:rPr>
                <w:rFonts w:ascii="PT Astra Serif" w:eastAsia="Arial" w:hAnsi="PT Astra Serif" w:cs="Arial"/>
                <w:sz w:val="24"/>
                <w:szCs w:val="24"/>
                <w:lang w:val="en-US"/>
              </w:rPr>
              <w:t>4</w:t>
            </w:r>
          </w:p>
        </w:tc>
      </w:tr>
      <w:tr w:rsidR="00700BD5" w:rsidRPr="009873EC" w:rsidTr="00B507CB">
        <w:trPr>
          <w:trHeight w:val="262"/>
        </w:trPr>
        <w:tc>
          <w:tcPr>
            <w:tcW w:w="74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jc w:val="center"/>
              <w:rPr>
                <w:rFonts w:ascii="PT Astra Serif" w:eastAsia="Arial" w:hAnsi="PT Astra Serif" w:cs="Arial"/>
                <w:sz w:val="24"/>
                <w:szCs w:val="24"/>
              </w:rPr>
            </w:pPr>
            <w:r w:rsidRPr="009873EC">
              <w:rPr>
                <w:rFonts w:ascii="PT Astra Serif" w:eastAsia="Arial" w:hAnsi="PT Astra Serif" w:cs="Arial"/>
                <w:sz w:val="24"/>
                <w:szCs w:val="24"/>
              </w:rPr>
              <w:t>2.</w:t>
            </w:r>
          </w:p>
        </w:tc>
        <w:tc>
          <w:tcPr>
            <w:tcW w:w="708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rPr>
                <w:rFonts w:ascii="PT Astra Serif" w:eastAsia="Arial" w:hAnsi="PT Astra Serif" w:cs="Arial"/>
                <w:sz w:val="24"/>
                <w:szCs w:val="24"/>
              </w:rPr>
            </w:pPr>
            <w:r w:rsidRPr="009873EC">
              <w:rPr>
                <w:rFonts w:ascii="PT Astra Serif" w:eastAsia="Arial" w:hAnsi="PT Astra Serif" w:cs="Arial"/>
                <w:sz w:val="24"/>
                <w:szCs w:val="24"/>
              </w:rPr>
              <w:t>Командировочные расходы</w:t>
            </w:r>
          </w:p>
        </w:tc>
        <w:tc>
          <w:tcPr>
            <w:tcW w:w="179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jc w:val="center"/>
              <w:rPr>
                <w:rFonts w:ascii="PT Astra Serif" w:eastAsia="Arial" w:hAnsi="PT Astra Serif" w:cs="Arial"/>
                <w:sz w:val="24"/>
                <w:szCs w:val="24"/>
                <w:lang w:val="en-US"/>
              </w:rPr>
            </w:pPr>
            <w:r w:rsidRPr="009873EC">
              <w:rPr>
                <w:rFonts w:ascii="PT Astra Serif" w:eastAsia="Arial" w:hAnsi="PT Astra Serif" w:cs="Arial"/>
                <w:sz w:val="24"/>
                <w:szCs w:val="24"/>
                <w:lang w:val="en-US"/>
              </w:rPr>
              <w:t>935</w:t>
            </w:r>
            <w:r w:rsidRPr="009873EC">
              <w:rPr>
                <w:rFonts w:ascii="PT Astra Serif" w:eastAsia="Arial" w:hAnsi="PT Astra Serif" w:cs="Arial"/>
                <w:sz w:val="24"/>
                <w:szCs w:val="24"/>
              </w:rPr>
              <w:t>,</w:t>
            </w:r>
            <w:r w:rsidRPr="009873EC">
              <w:rPr>
                <w:rFonts w:ascii="PT Astra Serif" w:eastAsia="Arial" w:hAnsi="PT Astra Serif" w:cs="Arial"/>
                <w:sz w:val="24"/>
                <w:szCs w:val="24"/>
                <w:lang w:val="en-US"/>
              </w:rPr>
              <w:t>4</w:t>
            </w:r>
          </w:p>
        </w:tc>
      </w:tr>
      <w:tr w:rsidR="00700BD5" w:rsidRPr="009873EC" w:rsidTr="00B507CB">
        <w:trPr>
          <w:trHeight w:val="353"/>
        </w:trPr>
        <w:tc>
          <w:tcPr>
            <w:tcW w:w="74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jc w:val="center"/>
              <w:rPr>
                <w:rFonts w:ascii="PT Astra Serif" w:eastAsia="Arial" w:hAnsi="PT Astra Serif" w:cs="Arial"/>
                <w:sz w:val="24"/>
                <w:szCs w:val="24"/>
              </w:rPr>
            </w:pPr>
            <w:r w:rsidRPr="009873EC">
              <w:rPr>
                <w:rFonts w:ascii="PT Astra Serif" w:eastAsia="Arial" w:hAnsi="PT Astra Serif" w:cs="Arial"/>
                <w:sz w:val="24"/>
                <w:szCs w:val="24"/>
              </w:rPr>
              <w:lastRenderedPageBreak/>
              <w:t>3.</w:t>
            </w:r>
          </w:p>
        </w:tc>
        <w:tc>
          <w:tcPr>
            <w:tcW w:w="708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rPr>
                <w:rFonts w:ascii="PT Astra Serif" w:eastAsia="Arial" w:hAnsi="PT Astra Serif" w:cs="Arial"/>
                <w:sz w:val="24"/>
                <w:szCs w:val="24"/>
              </w:rPr>
            </w:pPr>
            <w:r w:rsidRPr="009873EC">
              <w:rPr>
                <w:rFonts w:ascii="PT Astra Serif" w:eastAsia="Arial" w:hAnsi="PT Astra Serif" w:cs="Arial"/>
                <w:sz w:val="24"/>
                <w:szCs w:val="24"/>
              </w:rPr>
              <w:t>Услуги связи</w:t>
            </w:r>
          </w:p>
        </w:tc>
        <w:tc>
          <w:tcPr>
            <w:tcW w:w="179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jc w:val="center"/>
              <w:rPr>
                <w:rFonts w:ascii="PT Astra Serif" w:eastAsia="Arial" w:hAnsi="PT Astra Serif" w:cs="Arial"/>
                <w:sz w:val="24"/>
                <w:szCs w:val="24"/>
              </w:rPr>
            </w:pPr>
            <w:r w:rsidRPr="009873EC">
              <w:rPr>
                <w:rFonts w:ascii="PT Astra Serif" w:eastAsia="Arial" w:hAnsi="PT Astra Serif" w:cs="Arial"/>
                <w:sz w:val="24"/>
                <w:szCs w:val="24"/>
              </w:rPr>
              <w:t>126,0</w:t>
            </w:r>
          </w:p>
        </w:tc>
      </w:tr>
      <w:tr w:rsidR="00700BD5" w:rsidRPr="009873EC" w:rsidTr="00B507CB">
        <w:trPr>
          <w:trHeight w:val="398"/>
        </w:trPr>
        <w:tc>
          <w:tcPr>
            <w:tcW w:w="74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jc w:val="center"/>
              <w:rPr>
                <w:rFonts w:ascii="PT Astra Serif" w:eastAsia="Arial" w:hAnsi="PT Astra Serif" w:cs="Arial"/>
                <w:sz w:val="24"/>
                <w:szCs w:val="24"/>
              </w:rPr>
            </w:pPr>
            <w:r w:rsidRPr="009873EC">
              <w:rPr>
                <w:rFonts w:ascii="PT Astra Serif" w:eastAsia="Arial" w:hAnsi="PT Astra Serif" w:cs="Arial"/>
                <w:sz w:val="24"/>
                <w:szCs w:val="24"/>
              </w:rPr>
              <w:t>4.</w:t>
            </w:r>
          </w:p>
        </w:tc>
        <w:tc>
          <w:tcPr>
            <w:tcW w:w="708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rPr>
                <w:rFonts w:ascii="PT Astra Serif" w:eastAsia="Arial" w:hAnsi="PT Astra Serif" w:cs="Arial"/>
                <w:sz w:val="24"/>
                <w:szCs w:val="24"/>
              </w:rPr>
            </w:pPr>
            <w:r w:rsidRPr="009873EC">
              <w:rPr>
                <w:rFonts w:ascii="PT Astra Serif" w:eastAsia="Arial" w:hAnsi="PT Astra Serif" w:cs="Arial"/>
                <w:sz w:val="24"/>
                <w:szCs w:val="24"/>
              </w:rPr>
              <w:t>Расходы на содержание имущества</w:t>
            </w:r>
          </w:p>
        </w:tc>
        <w:tc>
          <w:tcPr>
            <w:tcW w:w="179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jc w:val="center"/>
              <w:rPr>
                <w:rFonts w:ascii="PT Astra Serif" w:eastAsia="Arial" w:hAnsi="PT Astra Serif" w:cs="Arial"/>
                <w:sz w:val="24"/>
                <w:szCs w:val="24"/>
                <w:highlight w:val="yellow"/>
              </w:rPr>
            </w:pPr>
            <w:r w:rsidRPr="009873EC">
              <w:rPr>
                <w:rFonts w:ascii="PT Astra Serif" w:eastAsia="Arial" w:hAnsi="PT Astra Serif" w:cs="Arial"/>
                <w:sz w:val="24"/>
                <w:szCs w:val="24"/>
              </w:rPr>
              <w:t>314,4</w:t>
            </w:r>
          </w:p>
        </w:tc>
      </w:tr>
      <w:tr w:rsidR="00700BD5" w:rsidRPr="009873EC" w:rsidTr="00B507CB">
        <w:trPr>
          <w:trHeight w:val="268"/>
        </w:trPr>
        <w:tc>
          <w:tcPr>
            <w:tcW w:w="74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jc w:val="center"/>
              <w:rPr>
                <w:rFonts w:ascii="PT Astra Serif" w:eastAsia="Arial" w:hAnsi="PT Astra Serif" w:cs="Arial"/>
                <w:sz w:val="24"/>
                <w:szCs w:val="24"/>
              </w:rPr>
            </w:pPr>
            <w:r w:rsidRPr="009873EC">
              <w:rPr>
                <w:rFonts w:ascii="PT Astra Serif" w:eastAsia="Arial" w:hAnsi="PT Astra Serif" w:cs="Arial"/>
                <w:sz w:val="24"/>
                <w:szCs w:val="24"/>
              </w:rPr>
              <w:t>5.</w:t>
            </w:r>
          </w:p>
        </w:tc>
        <w:tc>
          <w:tcPr>
            <w:tcW w:w="708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rPr>
                <w:rFonts w:ascii="PT Astra Serif" w:eastAsia="Arial" w:hAnsi="PT Astra Serif" w:cs="Arial"/>
                <w:sz w:val="24"/>
                <w:szCs w:val="24"/>
              </w:rPr>
            </w:pPr>
            <w:r w:rsidRPr="009873EC">
              <w:rPr>
                <w:rFonts w:ascii="PT Astra Serif" w:eastAsia="Arial" w:hAnsi="PT Astra Serif" w:cs="Arial"/>
                <w:sz w:val="24"/>
                <w:szCs w:val="24"/>
              </w:rPr>
              <w:t>Приобретение материалов, хоз.расходы, прочие работы и услуги</w:t>
            </w:r>
          </w:p>
        </w:tc>
        <w:tc>
          <w:tcPr>
            <w:tcW w:w="179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rsidR="00700BD5" w:rsidRPr="009873EC" w:rsidRDefault="00700BD5" w:rsidP="00B507CB">
            <w:pPr>
              <w:widowControl w:val="0"/>
              <w:jc w:val="center"/>
              <w:rPr>
                <w:rFonts w:ascii="PT Astra Serif" w:eastAsia="Arial" w:hAnsi="PT Astra Serif" w:cs="Arial"/>
                <w:sz w:val="24"/>
                <w:szCs w:val="24"/>
              </w:rPr>
            </w:pPr>
            <w:r w:rsidRPr="009873EC">
              <w:rPr>
                <w:rFonts w:ascii="PT Astra Serif" w:eastAsia="Arial" w:hAnsi="PT Astra Serif" w:cs="Arial"/>
                <w:sz w:val="24"/>
                <w:szCs w:val="24"/>
              </w:rPr>
              <w:t>594,2</w:t>
            </w:r>
          </w:p>
        </w:tc>
      </w:tr>
      <w:tr w:rsidR="00700BD5" w:rsidRPr="009873EC" w:rsidTr="00B507CB">
        <w:trPr>
          <w:trHeight w:val="268"/>
        </w:trPr>
        <w:tc>
          <w:tcPr>
            <w:tcW w:w="74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700BD5" w:rsidRPr="009873EC" w:rsidRDefault="00700BD5" w:rsidP="00B507CB">
            <w:pPr>
              <w:widowControl w:val="0"/>
              <w:jc w:val="center"/>
              <w:rPr>
                <w:rFonts w:ascii="PT Astra Serif" w:eastAsia="Arial" w:hAnsi="PT Astra Serif" w:cs="Arial"/>
                <w:sz w:val="24"/>
                <w:szCs w:val="24"/>
              </w:rPr>
            </w:pPr>
            <w:r w:rsidRPr="009873EC">
              <w:rPr>
                <w:rFonts w:ascii="PT Astra Serif" w:eastAsia="Arial" w:hAnsi="PT Astra Serif" w:cs="Arial"/>
                <w:sz w:val="24"/>
                <w:szCs w:val="24"/>
              </w:rPr>
              <w:t>6.</w:t>
            </w:r>
          </w:p>
        </w:tc>
        <w:tc>
          <w:tcPr>
            <w:tcW w:w="708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700BD5" w:rsidRPr="009873EC" w:rsidRDefault="00700BD5" w:rsidP="00B507CB">
            <w:pPr>
              <w:widowControl w:val="0"/>
              <w:rPr>
                <w:rFonts w:ascii="PT Astra Serif" w:eastAsia="Arial" w:hAnsi="PT Astra Serif" w:cs="Arial"/>
                <w:sz w:val="24"/>
                <w:szCs w:val="24"/>
              </w:rPr>
            </w:pPr>
            <w:r w:rsidRPr="009873EC">
              <w:rPr>
                <w:rFonts w:ascii="PT Astra Serif" w:eastAsia="Arial" w:hAnsi="PT Astra Serif" w:cs="Arial"/>
                <w:sz w:val="24"/>
                <w:szCs w:val="24"/>
              </w:rPr>
              <w:t>Обеспечение деятельности государственных органов Ульяновской области (больничные листы, социальные пособия)</w:t>
            </w:r>
          </w:p>
        </w:tc>
        <w:tc>
          <w:tcPr>
            <w:tcW w:w="179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700BD5" w:rsidRPr="009873EC" w:rsidRDefault="00700BD5" w:rsidP="00B507CB">
            <w:pPr>
              <w:widowControl w:val="0"/>
              <w:jc w:val="center"/>
              <w:rPr>
                <w:rFonts w:ascii="PT Astra Serif" w:eastAsia="Arial" w:hAnsi="PT Astra Serif" w:cs="Arial"/>
                <w:sz w:val="24"/>
                <w:szCs w:val="24"/>
              </w:rPr>
            </w:pPr>
            <w:r w:rsidRPr="009873EC">
              <w:rPr>
                <w:rFonts w:ascii="PT Astra Serif" w:eastAsia="Arial" w:hAnsi="PT Astra Serif" w:cs="Arial"/>
                <w:sz w:val="24"/>
                <w:szCs w:val="24"/>
              </w:rPr>
              <w:t>617,6</w:t>
            </w:r>
          </w:p>
        </w:tc>
      </w:tr>
    </w:tbl>
    <w:p w:rsidR="009873EC" w:rsidRDefault="009873EC" w:rsidP="00020FAA">
      <w:pPr>
        <w:shd w:val="clear" w:color="auto" w:fill="FFFFFF"/>
        <w:spacing w:after="0" w:line="240" w:lineRule="auto"/>
        <w:ind w:firstLine="709"/>
        <w:jc w:val="both"/>
        <w:rPr>
          <w:rFonts w:ascii="PT Astra Serif" w:hAnsi="PT Astra Serif"/>
          <w:sz w:val="27"/>
          <w:szCs w:val="27"/>
        </w:rPr>
      </w:pPr>
    </w:p>
    <w:p w:rsidR="00020FAA" w:rsidRPr="00A0120D" w:rsidRDefault="00020FAA" w:rsidP="00020FAA">
      <w:pPr>
        <w:shd w:val="clear" w:color="auto" w:fill="FFFFFF"/>
        <w:spacing w:after="0" w:line="240" w:lineRule="auto"/>
        <w:ind w:firstLine="709"/>
        <w:jc w:val="both"/>
        <w:rPr>
          <w:rFonts w:ascii="Times New Roman" w:hAnsi="Times New Roman" w:cs="Times New Roman"/>
          <w:sz w:val="28"/>
          <w:szCs w:val="28"/>
        </w:rPr>
      </w:pPr>
      <w:r w:rsidRPr="00A0120D">
        <w:rPr>
          <w:rFonts w:ascii="PT Astra Serif" w:hAnsi="PT Astra Serif"/>
          <w:sz w:val="27"/>
          <w:szCs w:val="27"/>
        </w:rPr>
        <w:t xml:space="preserve">Расходы на реализацию </w:t>
      </w:r>
      <w:r w:rsidRPr="00A0120D">
        <w:rPr>
          <w:rFonts w:ascii="PT Astra Serif" w:hAnsi="PT Astra Serif"/>
          <w:b/>
          <w:bCs/>
          <w:sz w:val="27"/>
          <w:szCs w:val="27"/>
          <w:u w:val="single"/>
        </w:rPr>
        <w:t>непрограммных мероприятий</w:t>
      </w:r>
      <w:r w:rsidRPr="00A0120D">
        <w:rPr>
          <w:rFonts w:ascii="PT Astra Serif" w:hAnsi="PT Astra Serif"/>
          <w:sz w:val="27"/>
          <w:szCs w:val="27"/>
        </w:rPr>
        <w:t xml:space="preserve"> составили 1</w:t>
      </w:r>
      <w:r w:rsidR="00A0120D" w:rsidRPr="00A0120D">
        <w:rPr>
          <w:rFonts w:ascii="PT Astra Serif" w:hAnsi="PT Astra Serif"/>
          <w:sz w:val="27"/>
          <w:szCs w:val="27"/>
        </w:rPr>
        <w:t> 701 221,46</w:t>
      </w:r>
      <w:r w:rsidRPr="00A0120D">
        <w:rPr>
          <w:rFonts w:ascii="PT Astra Serif" w:hAnsi="PT Astra Serif"/>
          <w:sz w:val="27"/>
          <w:szCs w:val="27"/>
        </w:rPr>
        <w:t xml:space="preserve"> рублей, и</w:t>
      </w:r>
      <w:r w:rsidRPr="00A0120D">
        <w:rPr>
          <w:rFonts w:ascii="PT Astra Serif" w:eastAsia="Times New Roman" w:hAnsi="PT Astra Serif" w:cs="Helvetica"/>
          <w:color w:val="1A1A1A"/>
          <w:sz w:val="28"/>
          <w:szCs w:val="28"/>
          <w:lang w:eastAsia="ru-RU"/>
        </w:rPr>
        <w:t xml:space="preserve">сполнение по расходам </w:t>
      </w:r>
      <w:r w:rsidRPr="00A0120D">
        <w:rPr>
          <w:rFonts w:ascii="Times New Roman" w:hAnsi="Times New Roman" w:cs="Times New Roman"/>
          <w:sz w:val="28"/>
          <w:szCs w:val="28"/>
        </w:rPr>
        <w:t xml:space="preserve">исполнение составило 100%, </w:t>
      </w:r>
      <w:r w:rsidR="009873EC">
        <w:rPr>
          <w:rFonts w:ascii="Times New Roman" w:hAnsi="Times New Roman" w:cs="Times New Roman"/>
          <w:sz w:val="28"/>
          <w:szCs w:val="28"/>
        </w:rPr>
        <w:br/>
      </w:r>
      <w:r w:rsidRPr="00A0120D">
        <w:rPr>
          <w:rFonts w:ascii="Times New Roman" w:hAnsi="Times New Roman" w:cs="Times New Roman"/>
          <w:sz w:val="28"/>
          <w:szCs w:val="28"/>
        </w:rPr>
        <w:t>в том числе:</w:t>
      </w:r>
    </w:p>
    <w:p w:rsidR="00020FAA" w:rsidRPr="000D6852" w:rsidRDefault="00020FAA" w:rsidP="00020FAA">
      <w:pPr>
        <w:spacing w:after="0" w:line="240" w:lineRule="auto"/>
        <w:ind w:firstLine="708"/>
        <w:jc w:val="both"/>
        <w:rPr>
          <w:rFonts w:ascii="Times New Roman" w:hAnsi="Times New Roman" w:cs="Times New Roman"/>
          <w:sz w:val="28"/>
          <w:szCs w:val="28"/>
        </w:rPr>
      </w:pPr>
      <w:r w:rsidRPr="000D6852">
        <w:rPr>
          <w:rFonts w:ascii="PT Astra Serif" w:hAnsi="PT Astra Serif"/>
          <w:sz w:val="28"/>
          <w:szCs w:val="28"/>
        </w:rPr>
        <w:t xml:space="preserve">- мероприятие государственной программы Ульяновской области «Гражданское общество и государственная национальная политика </w:t>
      </w:r>
      <w:r w:rsidRPr="000D6852">
        <w:rPr>
          <w:rFonts w:ascii="PT Astra Serif" w:hAnsi="PT Astra Serif"/>
          <w:sz w:val="28"/>
          <w:szCs w:val="28"/>
        </w:rPr>
        <w:br/>
        <w:t xml:space="preserve">в Ульяновской области», на организацию экскурсии на конкурсной основе для лучших обучающихся образовательных организаций, находящихся на территории Ульяновской области, с посещением ими объектов культурного наследия (памятников истории и культуры) народов Российской Федерации </w:t>
      </w:r>
      <w:r w:rsidRPr="000D6852">
        <w:rPr>
          <w:rFonts w:ascii="Times New Roman" w:hAnsi="Times New Roman" w:cs="Times New Roman"/>
          <w:sz w:val="28"/>
          <w:szCs w:val="28"/>
        </w:rPr>
        <w:t>доведены лимиты бюджетных обязательств 0707 8150425280 244 226 282 226.09 в сумме 60 000,00 рублей.</w:t>
      </w:r>
    </w:p>
    <w:p w:rsidR="00020FAA" w:rsidRDefault="00020FAA" w:rsidP="00395D4C">
      <w:pPr>
        <w:ind w:firstLine="927"/>
        <w:jc w:val="both"/>
        <w:rPr>
          <w:rFonts w:ascii="Times New Roman" w:hAnsi="Times New Roman" w:cs="Times New Roman"/>
          <w:sz w:val="28"/>
          <w:szCs w:val="28"/>
        </w:rPr>
      </w:pPr>
      <w:r w:rsidRPr="009E1BF6">
        <w:rPr>
          <w:rFonts w:ascii="Times New Roman" w:hAnsi="Times New Roman" w:cs="Times New Roman"/>
          <w:sz w:val="28"/>
          <w:szCs w:val="28"/>
        </w:rPr>
        <w:t>-</w:t>
      </w:r>
      <w:r w:rsidRPr="009E1BF6">
        <w:rPr>
          <w:rFonts w:ascii="Times New Roman" w:hAnsi="Times New Roman" w:cs="Times New Roman"/>
          <w:b/>
          <w:sz w:val="28"/>
          <w:szCs w:val="28"/>
        </w:rPr>
        <w:t xml:space="preserve"> </w:t>
      </w:r>
      <w:r w:rsidRPr="009E1BF6">
        <w:rPr>
          <w:rFonts w:ascii="Times New Roman" w:hAnsi="Times New Roman" w:cs="Times New Roman"/>
          <w:sz w:val="28"/>
          <w:szCs w:val="28"/>
        </w:rPr>
        <w:t>«Дотации</w:t>
      </w:r>
      <w:r w:rsidR="00A25EC8">
        <w:rPr>
          <w:rFonts w:ascii="Times New Roman" w:hAnsi="Times New Roman" w:cs="Times New Roman"/>
          <w:sz w:val="28"/>
          <w:szCs w:val="28"/>
        </w:rPr>
        <w:t xml:space="preserve"> </w:t>
      </w:r>
      <w:r w:rsidRPr="009E1BF6">
        <w:rPr>
          <w:rFonts w:ascii="Times New Roman" w:hAnsi="Times New Roman" w:cs="Times New Roman"/>
          <w:sz w:val="28"/>
          <w:szCs w:val="28"/>
        </w:rPr>
        <w:t xml:space="preserve">(гранты) бюджетам субъектов РФ за достижение показателей деятельности органов исполнительной власти субъектов РФ» выделено </w:t>
      </w:r>
      <w:r w:rsidR="009E1BF6" w:rsidRPr="009E1BF6">
        <w:rPr>
          <w:rFonts w:ascii="Times New Roman" w:hAnsi="Times New Roman" w:cs="Times New Roman"/>
          <w:sz w:val="28"/>
          <w:szCs w:val="28"/>
        </w:rPr>
        <w:t>1 641 221,46</w:t>
      </w:r>
      <w:r w:rsidRPr="009E1BF6">
        <w:rPr>
          <w:rFonts w:ascii="Times New Roman" w:hAnsi="Times New Roman" w:cs="Times New Roman"/>
          <w:sz w:val="28"/>
          <w:szCs w:val="28"/>
        </w:rPr>
        <w:t xml:space="preserve"> рублей</w:t>
      </w:r>
      <w:r w:rsidR="008854EB" w:rsidRPr="009E1BF6">
        <w:rPr>
          <w:rFonts w:ascii="Times New Roman" w:hAnsi="Times New Roman" w:cs="Times New Roman"/>
          <w:sz w:val="28"/>
          <w:szCs w:val="28"/>
        </w:rPr>
        <w:t>.</w:t>
      </w:r>
    </w:p>
    <w:p w:rsidR="008854EB" w:rsidRDefault="008854EB" w:rsidP="008854EB">
      <w:pPr>
        <w:ind w:firstLine="927"/>
        <w:jc w:val="both"/>
        <w:rPr>
          <w:rFonts w:ascii="PT Astra Serif" w:hAnsi="PT Astra Serif"/>
          <w:b/>
          <w:sz w:val="28"/>
          <w:szCs w:val="26"/>
        </w:rPr>
      </w:pPr>
    </w:p>
    <w:p w:rsidR="006F0EBA" w:rsidRPr="008854EB" w:rsidRDefault="008854EB" w:rsidP="008854EB">
      <w:pPr>
        <w:pStyle w:val="a6"/>
        <w:numPr>
          <w:ilvl w:val="0"/>
          <w:numId w:val="72"/>
        </w:numPr>
        <w:jc w:val="both"/>
        <w:rPr>
          <w:rFonts w:ascii="PT Astra Serif" w:hAnsi="PT Astra Serif"/>
          <w:b/>
          <w:sz w:val="28"/>
          <w:szCs w:val="26"/>
        </w:rPr>
      </w:pPr>
      <w:r w:rsidRPr="008854EB">
        <w:rPr>
          <w:rFonts w:ascii="PT Astra Serif" w:hAnsi="PT Astra Serif"/>
          <w:b/>
          <w:sz w:val="28"/>
          <w:szCs w:val="26"/>
        </w:rPr>
        <w:t>НАЦПРОЕКТ - РЕАЛИЗАЦИЯ ПРОГРАММЫ КОМПЛЕКСНОГО РАЗВИТИЯ МОЛОДЁЖНОЙ ПОЛИТИКИ В СУБЪЕКТАХ РОССИЙСКОЙ ФЕДЕРАЦИИ «РЕГИОН ДЛЯ МОЛОДЫХ» 2024-2025</w:t>
      </w:r>
    </w:p>
    <w:p w:rsidR="008854EB" w:rsidRPr="008854EB" w:rsidRDefault="008854EB" w:rsidP="008854EB">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Национальный проект «Молодёжь и дети»</w:t>
      </w:r>
      <w:r w:rsidRPr="008854EB">
        <w:rPr>
          <w:rFonts w:ascii="PT Astra Serif" w:hAnsi="PT Astra Serif" w:cs="Segoe UI"/>
          <w:color w:val="0F1115"/>
          <w:sz w:val="28"/>
          <w:szCs w:val="28"/>
        </w:rPr>
        <w:t> разработан и запущен по указу Президента России Владимира Путина от 7 мая 2024 года № 309 «О национальных целях развития Российской Федерации на период до 2030 года и на перспективу до 2036 года» и направлен на формирование суверенной системы образования, создание необходимой инфраструктуры, становление и развитие поколения российских граждан, патриотически настроенного, высоконравственного и ответственного, способного обеспечить суверенитет, конкурентоспособность и дальнейшее развитие России.</w:t>
      </w:r>
    </w:p>
    <w:p w:rsidR="008854EB" w:rsidRPr="008854EB" w:rsidRDefault="008854EB" w:rsidP="008854EB">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 xml:space="preserve">Перед правительством РФ Президентом России поставлена задача обеспечить к 2030 году стопроцентный охват детей, подростков и юношества системой мер, развивающих способности и таланты, предоставляющих возможность ранней профориентации. Помимо того, нужно отметить, что доля молодёжи, вовлечённой в программы, направленные на профессиональное, личностное развитие и патриотическое воспитание, должна составить 75%; доля вовлечённых в добровольческую и </w:t>
      </w:r>
      <w:r w:rsidRPr="008854EB">
        <w:rPr>
          <w:rFonts w:ascii="PT Astra Serif" w:hAnsi="PT Astra Serif" w:cs="Segoe UI"/>
          <w:color w:val="0F1115"/>
          <w:sz w:val="28"/>
          <w:szCs w:val="28"/>
        </w:rPr>
        <w:lastRenderedPageBreak/>
        <w:t>общественную деятельность должна достигнуть 45%; доля молодых людей, верящих в возможности самореализации в России, вырасти до 85%.</w:t>
      </w:r>
    </w:p>
    <w:p w:rsidR="008854EB" w:rsidRPr="008854EB" w:rsidRDefault="008854EB" w:rsidP="008854EB">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 xml:space="preserve">Национальный проект «Молодёжь и дети» охватывает огромную аудиторию. </w:t>
      </w:r>
      <w:r w:rsidR="008718D0">
        <w:rPr>
          <w:rFonts w:ascii="PT Astra Serif" w:hAnsi="PT Astra Serif" w:cs="Segoe UI"/>
          <w:color w:val="0F1115"/>
          <w:sz w:val="28"/>
          <w:szCs w:val="28"/>
        </w:rPr>
        <w:t>Порядка 40</w:t>
      </w:r>
      <w:r w:rsidRPr="008854EB">
        <w:rPr>
          <w:rFonts w:ascii="PT Astra Serif" w:hAnsi="PT Astra Serif" w:cs="Segoe UI"/>
          <w:color w:val="0F1115"/>
          <w:sz w:val="28"/>
          <w:szCs w:val="28"/>
        </w:rPr>
        <w:t xml:space="preserve"> миллионов человек, или треть жителей нашей страны, а с учётом сопричастных и вовлечённых — родителей, педагогов и наставников — половина всех граждан.</w:t>
      </w:r>
    </w:p>
    <w:p w:rsidR="008854EB" w:rsidRPr="008854EB" w:rsidRDefault="008854EB" w:rsidP="008854EB">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В рамках реализации регионального проекта «Россия – страна возможностей»:</w:t>
      </w:r>
    </w:p>
    <w:p w:rsidR="008854EB" w:rsidRPr="008854EB" w:rsidRDefault="008854EB" w:rsidP="008854EB">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По показателю «Охват молодёжи мероприятиями, проводимыми на базе инфраструктуры молодёжной политики» по итогам 2025 года охват составил </w:t>
      </w:r>
      <w:r w:rsidRPr="008854EB">
        <w:rPr>
          <w:rStyle w:val="a3"/>
          <w:rFonts w:ascii="PT Astra Serif" w:hAnsi="PT Astra Serif" w:cs="Segoe UI"/>
          <w:color w:val="0F1115"/>
          <w:sz w:val="28"/>
          <w:szCs w:val="28"/>
        </w:rPr>
        <w:t>31 858 человек или 11,5%</w:t>
      </w:r>
      <w:r w:rsidRPr="008854EB">
        <w:rPr>
          <w:rFonts w:ascii="PT Astra Serif" w:hAnsi="PT Astra Serif" w:cs="Segoe UI"/>
          <w:color w:val="0F1115"/>
          <w:sz w:val="28"/>
          <w:szCs w:val="28"/>
        </w:rPr>
        <w:t> (план – 7,2%).</w:t>
      </w:r>
    </w:p>
    <w:p w:rsidR="008854EB" w:rsidRPr="008854EB" w:rsidRDefault="008854EB" w:rsidP="008854EB">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По показателю «Доля молодых людей, вовлечённых в мероприятия, направленные на профессиональное, личностное развитие» по итогам 2025 года доля составила </w:t>
      </w:r>
      <w:r w:rsidRPr="008854EB">
        <w:rPr>
          <w:rStyle w:val="a3"/>
          <w:rFonts w:ascii="PT Astra Serif" w:hAnsi="PT Astra Serif" w:cs="Segoe UI"/>
          <w:color w:val="0F1115"/>
          <w:sz w:val="28"/>
          <w:szCs w:val="28"/>
        </w:rPr>
        <w:t>128 646 человек или 46,5%</w:t>
      </w:r>
      <w:r w:rsidRPr="008854EB">
        <w:rPr>
          <w:rFonts w:ascii="PT Astra Serif" w:hAnsi="PT Astra Serif" w:cs="Segoe UI"/>
          <w:color w:val="0F1115"/>
          <w:sz w:val="28"/>
          <w:szCs w:val="28"/>
        </w:rPr>
        <w:t> (план – 46,2%).</w:t>
      </w:r>
    </w:p>
    <w:p w:rsidR="008854EB" w:rsidRPr="008854EB" w:rsidRDefault="008854EB" w:rsidP="008854EB">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Style w:val="a3"/>
          <w:rFonts w:ascii="PT Astra Serif" w:hAnsi="PT Astra Serif" w:cs="Segoe UI"/>
          <w:color w:val="0F1115"/>
          <w:sz w:val="28"/>
          <w:szCs w:val="28"/>
        </w:rPr>
        <w:t>В рамках реализации регионального проекта «Мы вместе (Воспитание гармонично развитой личности)»:</w:t>
      </w:r>
    </w:p>
    <w:p w:rsidR="008854EB" w:rsidRPr="008854EB" w:rsidRDefault="008854EB" w:rsidP="008854EB">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По показателю «Доля молодых людей, участвующих в проектах и программах, направленных на патриотическое воспитание» по итогам 2025 года доля составила </w:t>
      </w:r>
      <w:r w:rsidRPr="008854EB">
        <w:rPr>
          <w:rStyle w:val="a3"/>
          <w:rFonts w:ascii="PT Astra Serif" w:hAnsi="PT Astra Serif" w:cs="Segoe UI"/>
          <w:color w:val="0F1115"/>
          <w:sz w:val="28"/>
          <w:szCs w:val="28"/>
        </w:rPr>
        <w:t>117 650 человек или 42,5%</w:t>
      </w:r>
      <w:r w:rsidRPr="008854EB">
        <w:rPr>
          <w:rFonts w:ascii="PT Astra Serif" w:hAnsi="PT Astra Serif" w:cs="Segoe UI"/>
          <w:color w:val="0F1115"/>
          <w:sz w:val="28"/>
          <w:szCs w:val="28"/>
        </w:rPr>
        <w:t> (план – 42,38%).</w:t>
      </w:r>
    </w:p>
    <w:p w:rsidR="008854EB" w:rsidRPr="008854EB" w:rsidRDefault="008854EB" w:rsidP="008854EB">
      <w:pPr>
        <w:pStyle w:val="ds-markdown-paragraph"/>
        <w:shd w:val="clear" w:color="auto" w:fill="FFFFFF"/>
        <w:spacing w:before="0" w:beforeAutospacing="0" w:after="0" w:afterAutospacing="0"/>
        <w:ind w:firstLine="709"/>
        <w:jc w:val="both"/>
        <w:rPr>
          <w:rFonts w:ascii="PT Astra Serif" w:hAnsi="PT Astra Serif" w:cs="Segoe UI"/>
          <w:color w:val="0F1115"/>
          <w:sz w:val="28"/>
          <w:szCs w:val="28"/>
        </w:rPr>
      </w:pPr>
      <w:r w:rsidRPr="008854EB">
        <w:rPr>
          <w:rFonts w:ascii="PT Astra Serif" w:hAnsi="PT Astra Serif" w:cs="Segoe UI"/>
          <w:color w:val="0F1115"/>
          <w:sz w:val="28"/>
          <w:szCs w:val="28"/>
        </w:rPr>
        <w:t>По показателю «Доля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 по итогам 2025 года доля составила </w:t>
      </w:r>
      <w:r w:rsidRPr="008854EB">
        <w:rPr>
          <w:rStyle w:val="a3"/>
          <w:rFonts w:ascii="PT Astra Serif" w:hAnsi="PT Astra Serif" w:cs="Segoe UI"/>
          <w:color w:val="0F1115"/>
          <w:sz w:val="28"/>
          <w:szCs w:val="28"/>
        </w:rPr>
        <w:t>3 099 семей или 6,6%</w:t>
      </w:r>
      <w:r w:rsidRPr="008854EB">
        <w:rPr>
          <w:rFonts w:ascii="PT Astra Serif" w:hAnsi="PT Astra Serif" w:cs="Segoe UI"/>
          <w:color w:val="0F1115"/>
          <w:sz w:val="28"/>
          <w:szCs w:val="28"/>
        </w:rPr>
        <w:t> (план – 6,4%).</w:t>
      </w:r>
    </w:p>
    <w:p w:rsidR="008854EB" w:rsidRDefault="008854EB" w:rsidP="008854EB">
      <w:pPr>
        <w:pStyle w:val="ds-markdown-paragraph"/>
        <w:shd w:val="clear" w:color="auto" w:fill="FFFFFF"/>
        <w:spacing w:before="0" w:beforeAutospacing="0" w:after="0" w:afterAutospacing="0"/>
        <w:ind w:firstLine="709"/>
        <w:jc w:val="both"/>
        <w:rPr>
          <w:rFonts w:ascii="Segoe UI" w:hAnsi="Segoe UI" w:cs="Segoe UI"/>
          <w:color w:val="0F1115"/>
        </w:rPr>
      </w:pPr>
      <w:r w:rsidRPr="008854EB">
        <w:rPr>
          <w:rFonts w:ascii="PT Astra Serif" w:hAnsi="PT Astra Serif" w:cs="Segoe UI"/>
          <w:color w:val="0F1115"/>
          <w:sz w:val="28"/>
          <w:szCs w:val="28"/>
        </w:rPr>
        <w:t>Также региональный проект «Россия – страна возможностей» нацпроекта «Молодежь и дети» в 2025 году предусматривал создание двух молодёжных центров муниципального уровня – в г. Димитровграде и р.п. Новоспасское, а также проведение комплекса региональных мероприятий ОГАУ «Молодёжный многофункциональный центр «Дом молодых», направленного на организацию досуга молодёжи Ульяновской области, духовно-нравственное и патриотическое воспитание и повышение квалификации специалистов молодёжной политики.</w:t>
      </w:r>
    </w:p>
    <w:p w:rsidR="00304C71" w:rsidRPr="00304C71" w:rsidRDefault="00304C71" w:rsidP="00304C71">
      <w:pPr>
        <w:spacing w:after="0" w:line="240" w:lineRule="auto"/>
        <w:ind w:firstLine="709"/>
        <w:jc w:val="both"/>
        <w:rPr>
          <w:rFonts w:ascii="PT Astra Serif" w:hAnsi="PT Astra Serif"/>
          <w:sz w:val="28"/>
          <w:szCs w:val="28"/>
        </w:rPr>
      </w:pPr>
      <w:r w:rsidRPr="00304C71">
        <w:rPr>
          <w:rFonts w:ascii="PT Astra Serif" w:hAnsi="PT Astra Serif"/>
          <w:sz w:val="28"/>
          <w:szCs w:val="28"/>
        </w:rPr>
        <w:t>В рамках реализации программы «Регион для молодых» заключено соглашение между Правительством Ульяновской области и Федеральным агентством по делам молодёжи № 091-09-2025-071 от 24.12.2024 «О предоставлении субсидии из федерального бюджета бюджету Ульяновской области на реализацию федерального проекта «Россия – страна возможностей», размер субсидии составляет 119 957,1 тыс</w:t>
      </w:r>
      <w:r w:rsidR="009F24E4">
        <w:rPr>
          <w:rFonts w:ascii="PT Astra Serif" w:hAnsi="PT Astra Serif"/>
          <w:sz w:val="28"/>
          <w:szCs w:val="28"/>
        </w:rPr>
        <w:t>.</w:t>
      </w:r>
      <w:r w:rsidRPr="00304C71">
        <w:rPr>
          <w:rFonts w:ascii="PT Astra Serif" w:hAnsi="PT Astra Serif"/>
          <w:sz w:val="28"/>
          <w:szCs w:val="28"/>
        </w:rPr>
        <w:t xml:space="preserve"> руб., в том числе бюджету муниципального образования «город Димитровград» - 59 208,116 тыс</w:t>
      </w:r>
      <w:r w:rsidR="009F24E4">
        <w:rPr>
          <w:rFonts w:ascii="PT Astra Serif" w:hAnsi="PT Astra Serif"/>
          <w:sz w:val="28"/>
          <w:szCs w:val="28"/>
        </w:rPr>
        <w:t>.</w:t>
      </w:r>
      <w:r w:rsidRPr="00304C71">
        <w:rPr>
          <w:rFonts w:ascii="PT Astra Serif" w:hAnsi="PT Astra Serif"/>
          <w:sz w:val="28"/>
          <w:szCs w:val="28"/>
        </w:rPr>
        <w:t xml:space="preserve"> руб., бюджету муниципального образования «Новоспасский район» - 15 544,6495 тыс</w:t>
      </w:r>
      <w:r w:rsidR="009F24E4">
        <w:rPr>
          <w:rFonts w:ascii="PT Astra Serif" w:hAnsi="PT Astra Serif"/>
          <w:sz w:val="28"/>
          <w:szCs w:val="28"/>
        </w:rPr>
        <w:t>.</w:t>
      </w:r>
      <w:r w:rsidRPr="00304C71">
        <w:rPr>
          <w:rFonts w:ascii="PT Astra Serif" w:hAnsi="PT Astra Serif"/>
          <w:sz w:val="28"/>
          <w:szCs w:val="28"/>
        </w:rPr>
        <w:t xml:space="preserve"> руб., ОГАУ «ММЦ «Дом молодых» - 45 204,3345 тыс. руб. </w:t>
      </w:r>
    </w:p>
    <w:p w:rsidR="00304C71" w:rsidRPr="00304C71" w:rsidRDefault="00304C71" w:rsidP="00304C71">
      <w:pPr>
        <w:spacing w:after="0" w:line="240" w:lineRule="auto"/>
        <w:ind w:firstLine="709"/>
        <w:jc w:val="both"/>
        <w:rPr>
          <w:rFonts w:ascii="PT Astra Serif" w:hAnsi="PT Astra Serif"/>
          <w:sz w:val="28"/>
          <w:szCs w:val="28"/>
        </w:rPr>
      </w:pPr>
      <w:r w:rsidRPr="00304C71">
        <w:rPr>
          <w:rFonts w:ascii="PT Astra Serif" w:hAnsi="PT Astra Serif"/>
          <w:sz w:val="28"/>
          <w:szCs w:val="28"/>
        </w:rPr>
        <w:t>Реализация программы «Регион для молодых» включает создание двух молодёжных центров муниципального уровня – в г. Димитровграде</w:t>
      </w:r>
      <w:r w:rsidRPr="00304C71">
        <w:rPr>
          <w:rFonts w:ascii="PT Astra Serif" w:hAnsi="PT Astra Serif"/>
          <w:sz w:val="28"/>
          <w:szCs w:val="28"/>
        </w:rPr>
        <w:br/>
      </w:r>
      <w:r w:rsidRPr="00304C71">
        <w:rPr>
          <w:rFonts w:ascii="PT Astra Serif" w:hAnsi="PT Astra Serif"/>
          <w:sz w:val="28"/>
          <w:szCs w:val="28"/>
        </w:rPr>
        <w:lastRenderedPageBreak/>
        <w:t>и р.п. Новоспасское, а также проведение мероприятий для молодёжи</w:t>
      </w:r>
      <w:r w:rsidRPr="00304C71">
        <w:rPr>
          <w:rFonts w:ascii="PT Astra Serif" w:hAnsi="PT Astra Serif"/>
          <w:sz w:val="28"/>
          <w:szCs w:val="28"/>
        </w:rPr>
        <w:br/>
        <w:t>ОГАУ «ММЦ «Дом молодых».</w:t>
      </w:r>
    </w:p>
    <w:p w:rsidR="00304C71" w:rsidRPr="00304C71" w:rsidRDefault="00304C71" w:rsidP="00304C71">
      <w:pPr>
        <w:spacing w:after="0" w:line="240" w:lineRule="auto"/>
        <w:ind w:firstLine="709"/>
        <w:jc w:val="both"/>
        <w:rPr>
          <w:rFonts w:ascii="PT Astra Serif" w:hAnsi="PT Astra Serif"/>
          <w:sz w:val="28"/>
          <w:szCs w:val="28"/>
        </w:rPr>
      </w:pPr>
      <w:r w:rsidRPr="00304C71">
        <w:rPr>
          <w:rFonts w:ascii="PT Astra Serif" w:hAnsi="PT Astra Serif"/>
          <w:sz w:val="28"/>
          <w:szCs w:val="28"/>
        </w:rPr>
        <w:t>Всего в областном бюджете Ульяновской области на реализацию программы предусмотрено 166 067,7 тыс</w:t>
      </w:r>
      <w:r w:rsidR="009F24E4">
        <w:rPr>
          <w:rFonts w:ascii="PT Astra Serif" w:hAnsi="PT Astra Serif"/>
          <w:sz w:val="28"/>
          <w:szCs w:val="28"/>
        </w:rPr>
        <w:t>.</w:t>
      </w:r>
      <w:r w:rsidRPr="00304C71">
        <w:rPr>
          <w:rFonts w:ascii="PT Astra Serif" w:hAnsi="PT Astra Serif"/>
          <w:sz w:val="28"/>
          <w:szCs w:val="28"/>
        </w:rPr>
        <w:t xml:space="preserve"> руб., в том числе:</w:t>
      </w:r>
    </w:p>
    <w:p w:rsidR="00304C71" w:rsidRPr="00304C71" w:rsidRDefault="00304C71" w:rsidP="00304C71">
      <w:pPr>
        <w:spacing w:after="0" w:line="240" w:lineRule="auto"/>
        <w:ind w:firstLine="709"/>
        <w:jc w:val="both"/>
        <w:rPr>
          <w:rFonts w:ascii="PT Astra Serif" w:hAnsi="PT Astra Serif"/>
          <w:sz w:val="28"/>
          <w:szCs w:val="28"/>
        </w:rPr>
      </w:pPr>
      <w:r w:rsidRPr="00304C71">
        <w:rPr>
          <w:rFonts w:ascii="PT Astra Serif" w:hAnsi="PT Astra Serif"/>
          <w:sz w:val="28"/>
          <w:szCs w:val="28"/>
        </w:rPr>
        <w:t>Средства федерального бюджета – 119 957,1 тыс</w:t>
      </w:r>
      <w:r w:rsidR="009F24E4">
        <w:rPr>
          <w:rFonts w:ascii="PT Astra Serif" w:hAnsi="PT Astra Serif"/>
          <w:sz w:val="28"/>
          <w:szCs w:val="28"/>
        </w:rPr>
        <w:t>.</w:t>
      </w:r>
      <w:r w:rsidRPr="00304C71">
        <w:rPr>
          <w:rFonts w:ascii="PT Astra Serif" w:hAnsi="PT Astra Serif"/>
          <w:sz w:val="28"/>
          <w:szCs w:val="28"/>
        </w:rPr>
        <w:t xml:space="preserve"> руб.;</w:t>
      </w:r>
    </w:p>
    <w:p w:rsidR="00304C71" w:rsidRPr="00304C71" w:rsidRDefault="00304C71" w:rsidP="00304C71">
      <w:pPr>
        <w:spacing w:after="0" w:line="240" w:lineRule="auto"/>
        <w:ind w:firstLine="709"/>
        <w:jc w:val="both"/>
        <w:rPr>
          <w:rFonts w:ascii="PT Astra Serif" w:hAnsi="PT Astra Serif"/>
          <w:sz w:val="28"/>
          <w:szCs w:val="28"/>
        </w:rPr>
      </w:pPr>
      <w:r w:rsidRPr="00304C71">
        <w:rPr>
          <w:rFonts w:ascii="PT Astra Serif" w:hAnsi="PT Astra Serif"/>
          <w:sz w:val="28"/>
          <w:szCs w:val="28"/>
        </w:rPr>
        <w:t>Средства областного бюджета – 46 110,6 тыс</w:t>
      </w:r>
      <w:r w:rsidR="009F24E4">
        <w:rPr>
          <w:rFonts w:ascii="PT Astra Serif" w:hAnsi="PT Astra Serif"/>
          <w:sz w:val="28"/>
          <w:szCs w:val="28"/>
        </w:rPr>
        <w:t>.</w:t>
      </w:r>
      <w:r w:rsidRPr="00304C71">
        <w:rPr>
          <w:rFonts w:ascii="PT Astra Serif" w:hAnsi="PT Astra Serif"/>
          <w:sz w:val="28"/>
          <w:szCs w:val="28"/>
        </w:rPr>
        <w:t xml:space="preserve"> руб. (3 710,0134 тыс</w:t>
      </w:r>
      <w:r w:rsidR="009F24E4">
        <w:rPr>
          <w:rFonts w:ascii="PT Astra Serif" w:hAnsi="PT Astra Serif"/>
          <w:sz w:val="28"/>
          <w:szCs w:val="28"/>
        </w:rPr>
        <w:t>.</w:t>
      </w:r>
      <w:r w:rsidRPr="00304C71">
        <w:rPr>
          <w:rFonts w:ascii="PT Astra Serif" w:hAnsi="PT Astra Serif"/>
          <w:sz w:val="28"/>
          <w:szCs w:val="28"/>
        </w:rPr>
        <w:t xml:space="preserve"> руб. – софинансирование в размере 3%, 42 400,6 тыс</w:t>
      </w:r>
      <w:r w:rsidR="009F24E4">
        <w:rPr>
          <w:rFonts w:ascii="PT Astra Serif" w:hAnsi="PT Astra Serif"/>
          <w:sz w:val="28"/>
          <w:szCs w:val="28"/>
        </w:rPr>
        <w:t>.</w:t>
      </w:r>
      <w:r w:rsidRPr="00304C71">
        <w:rPr>
          <w:rFonts w:ascii="PT Astra Serif" w:hAnsi="PT Astra Serif"/>
          <w:sz w:val="28"/>
          <w:szCs w:val="28"/>
        </w:rPr>
        <w:t xml:space="preserve"> руб. – дополнительное финансирование).</w:t>
      </w:r>
    </w:p>
    <w:p w:rsidR="00304C71" w:rsidRPr="00304C71" w:rsidRDefault="00304C71" w:rsidP="00304C71">
      <w:pPr>
        <w:pStyle w:val="a6"/>
        <w:spacing w:after="0" w:line="240" w:lineRule="auto"/>
        <w:ind w:left="0" w:firstLine="708"/>
        <w:jc w:val="both"/>
        <w:rPr>
          <w:rFonts w:ascii="PT Astra Serif" w:hAnsi="PT Astra Serif"/>
          <w:b/>
          <w:sz w:val="28"/>
          <w:szCs w:val="28"/>
          <w:u w:val="single"/>
        </w:rPr>
      </w:pPr>
      <w:r w:rsidRPr="00304C71">
        <w:rPr>
          <w:rFonts w:ascii="PT Astra Serif" w:hAnsi="PT Astra Serif"/>
          <w:sz w:val="28"/>
          <w:szCs w:val="28"/>
        </w:rPr>
        <w:t>Средства местного бюджета на реализацию программы предусмотрены в размере 1% в качестве софинансирования расходных обязательств.</w:t>
      </w:r>
    </w:p>
    <w:p w:rsidR="00304C71" w:rsidRPr="00304C71" w:rsidRDefault="00304C71" w:rsidP="00304C71">
      <w:pPr>
        <w:spacing w:after="0" w:line="240" w:lineRule="auto"/>
        <w:ind w:firstLine="708"/>
        <w:jc w:val="both"/>
        <w:rPr>
          <w:rFonts w:ascii="PT Astra Serif" w:hAnsi="PT Astra Serif"/>
          <w:sz w:val="28"/>
          <w:szCs w:val="28"/>
        </w:rPr>
      </w:pPr>
    </w:p>
    <w:p w:rsidR="00304C71" w:rsidRPr="00304C71" w:rsidRDefault="00304C71" w:rsidP="00304C71">
      <w:pPr>
        <w:pStyle w:val="a6"/>
        <w:numPr>
          <w:ilvl w:val="0"/>
          <w:numId w:val="74"/>
        </w:numPr>
        <w:spacing w:after="0" w:line="240" w:lineRule="auto"/>
        <w:ind w:left="0" w:firstLine="709"/>
        <w:jc w:val="both"/>
        <w:rPr>
          <w:rFonts w:ascii="PT Astra Serif" w:hAnsi="PT Astra Serif"/>
          <w:b/>
          <w:bCs/>
          <w:sz w:val="28"/>
          <w:szCs w:val="28"/>
        </w:rPr>
      </w:pPr>
      <w:r w:rsidRPr="00304C71">
        <w:rPr>
          <w:rFonts w:ascii="PT Astra Serif" w:hAnsi="PT Astra Serif"/>
          <w:b/>
          <w:bCs/>
          <w:sz w:val="28"/>
          <w:szCs w:val="28"/>
        </w:rPr>
        <w:t>Создание молодежного центра в г.Димитровград</w:t>
      </w:r>
      <w:r w:rsidRPr="00304C71">
        <w:rPr>
          <w:rFonts w:ascii="PT Astra Serif" w:hAnsi="PT Astra Serif"/>
          <w:b/>
          <w:bCs/>
          <w:sz w:val="28"/>
          <w:szCs w:val="28"/>
        </w:rPr>
        <w:br/>
        <w:t>(ул.Курчатова, д. 24А)</w:t>
      </w:r>
    </w:p>
    <w:p w:rsidR="00304C71" w:rsidRPr="00304C71" w:rsidRDefault="00304C71" w:rsidP="00304C71">
      <w:pPr>
        <w:spacing w:after="0" w:line="240" w:lineRule="auto"/>
        <w:ind w:firstLine="708"/>
        <w:jc w:val="both"/>
        <w:rPr>
          <w:rFonts w:ascii="PT Astra Serif" w:hAnsi="PT Astra Serif"/>
          <w:b/>
          <w:sz w:val="28"/>
          <w:szCs w:val="28"/>
        </w:rPr>
      </w:pPr>
      <w:r w:rsidRPr="00304C71">
        <w:rPr>
          <w:rFonts w:ascii="PT Astra Serif" w:hAnsi="PT Astra Serif"/>
          <w:sz w:val="28"/>
          <w:szCs w:val="28"/>
        </w:rPr>
        <w:t>Объём средств из областного бюджета</w:t>
      </w:r>
      <w:r w:rsidRPr="00304C71">
        <w:rPr>
          <w:rFonts w:ascii="PT Astra Serif" w:hAnsi="PT Astra Serif"/>
          <w:sz w:val="28"/>
          <w:szCs w:val="28"/>
        </w:rPr>
        <w:br/>
        <w:t>на реализацию программы для муниципального образования</w:t>
      </w:r>
      <w:r w:rsidRPr="00304C71">
        <w:rPr>
          <w:rFonts w:ascii="PT Astra Serif" w:hAnsi="PT Astra Serif"/>
          <w:sz w:val="28"/>
          <w:szCs w:val="28"/>
        </w:rPr>
        <w:br/>
      </w:r>
      <w:r w:rsidRPr="00304C71">
        <w:rPr>
          <w:rFonts w:ascii="PT Astra Serif" w:hAnsi="PT Astra Serif"/>
          <w:b/>
          <w:sz w:val="28"/>
          <w:szCs w:val="28"/>
        </w:rPr>
        <w:t>«город Димитровград»</w:t>
      </w:r>
      <w:r w:rsidRPr="00304C71">
        <w:rPr>
          <w:rFonts w:ascii="PT Astra Serif" w:hAnsi="PT Astra Serif"/>
          <w:sz w:val="28"/>
          <w:szCs w:val="28"/>
        </w:rPr>
        <w:t xml:space="preserve"> - </w:t>
      </w:r>
      <w:r w:rsidRPr="00304C71">
        <w:rPr>
          <w:rFonts w:ascii="PT Astra Serif" w:hAnsi="PT Astra Serif"/>
          <w:b/>
          <w:sz w:val="28"/>
          <w:szCs w:val="28"/>
        </w:rPr>
        <w:t>98 239,9 тыс</w:t>
      </w:r>
      <w:r w:rsidR="009F24E4">
        <w:rPr>
          <w:rFonts w:ascii="PT Astra Serif" w:hAnsi="PT Astra Serif"/>
          <w:b/>
          <w:sz w:val="28"/>
          <w:szCs w:val="28"/>
        </w:rPr>
        <w:t>.</w:t>
      </w:r>
      <w:r w:rsidRPr="00304C71">
        <w:rPr>
          <w:rFonts w:ascii="PT Astra Serif" w:hAnsi="PT Astra Serif"/>
          <w:b/>
          <w:sz w:val="28"/>
          <w:szCs w:val="28"/>
        </w:rPr>
        <w:t xml:space="preserve"> руб., в том числе на:</w:t>
      </w:r>
    </w:p>
    <w:p w:rsidR="00304C71" w:rsidRPr="00304C71" w:rsidRDefault="00304C71" w:rsidP="00304C71">
      <w:pPr>
        <w:pStyle w:val="a6"/>
        <w:numPr>
          <w:ilvl w:val="0"/>
          <w:numId w:val="73"/>
        </w:numPr>
        <w:spacing w:after="0" w:line="240" w:lineRule="auto"/>
        <w:ind w:left="0" w:firstLine="709"/>
        <w:jc w:val="both"/>
        <w:rPr>
          <w:rFonts w:ascii="PT Astra Serif" w:hAnsi="PT Astra Serif"/>
          <w:b/>
          <w:sz w:val="28"/>
          <w:szCs w:val="28"/>
        </w:rPr>
      </w:pPr>
      <w:r w:rsidRPr="00304C71">
        <w:rPr>
          <w:rFonts w:ascii="PT Astra Serif" w:hAnsi="PT Astra Serif"/>
          <w:b/>
          <w:sz w:val="28"/>
          <w:szCs w:val="28"/>
        </w:rPr>
        <w:t>капитальный ремонт: 88 617 тыс</w:t>
      </w:r>
      <w:r w:rsidR="009F24E4">
        <w:rPr>
          <w:rFonts w:ascii="PT Astra Serif" w:hAnsi="PT Astra Serif"/>
          <w:b/>
          <w:sz w:val="28"/>
          <w:szCs w:val="28"/>
        </w:rPr>
        <w:t>.</w:t>
      </w:r>
      <w:r w:rsidRPr="00304C71">
        <w:rPr>
          <w:rFonts w:ascii="PT Astra Serif" w:hAnsi="PT Astra Serif"/>
          <w:b/>
          <w:sz w:val="28"/>
          <w:szCs w:val="28"/>
        </w:rPr>
        <w:t xml:space="preserve"> руб.</w:t>
      </w:r>
    </w:p>
    <w:p w:rsidR="00304C71" w:rsidRPr="00304C71" w:rsidRDefault="00304C71" w:rsidP="00304C71">
      <w:pPr>
        <w:spacing w:after="0" w:line="240" w:lineRule="auto"/>
        <w:ind w:firstLine="708"/>
        <w:jc w:val="both"/>
        <w:rPr>
          <w:rFonts w:ascii="PT Astra Serif" w:hAnsi="PT Astra Serif"/>
          <w:sz w:val="28"/>
          <w:szCs w:val="28"/>
        </w:rPr>
      </w:pPr>
      <w:r w:rsidRPr="00304C71">
        <w:rPr>
          <w:rFonts w:ascii="PT Astra Serif" w:hAnsi="PT Astra Serif"/>
          <w:sz w:val="28"/>
          <w:szCs w:val="28"/>
        </w:rPr>
        <w:t>Капитальный ремонт выполненном в полном объёме, объект принят в эксплуатацию 15.12.2025. Средства, предусмотренные на капитальный ремонт, исполнены в полном объёме.</w:t>
      </w:r>
    </w:p>
    <w:p w:rsidR="00304C71" w:rsidRPr="00304C71" w:rsidRDefault="00304C71" w:rsidP="00304C71">
      <w:pPr>
        <w:pStyle w:val="a6"/>
        <w:numPr>
          <w:ilvl w:val="0"/>
          <w:numId w:val="73"/>
        </w:numPr>
        <w:spacing w:after="0" w:line="240" w:lineRule="auto"/>
        <w:ind w:left="0" w:firstLine="709"/>
        <w:jc w:val="both"/>
        <w:rPr>
          <w:rFonts w:ascii="PT Astra Serif" w:hAnsi="PT Astra Serif"/>
          <w:i/>
          <w:sz w:val="28"/>
          <w:szCs w:val="28"/>
        </w:rPr>
      </w:pPr>
      <w:r w:rsidRPr="00304C71">
        <w:rPr>
          <w:rFonts w:ascii="PT Astra Serif" w:hAnsi="PT Astra Serif"/>
          <w:b/>
          <w:sz w:val="28"/>
          <w:szCs w:val="28"/>
        </w:rPr>
        <w:t>проведение мероприятий и обучение сотрудников:</w:t>
      </w:r>
      <w:r w:rsidRPr="00304C71">
        <w:rPr>
          <w:rFonts w:ascii="PT Astra Serif" w:hAnsi="PT Astra Serif"/>
          <w:b/>
          <w:sz w:val="28"/>
          <w:szCs w:val="28"/>
        </w:rPr>
        <w:br/>
        <w:t>9 622,8 тыс</w:t>
      </w:r>
      <w:r w:rsidR="009F24E4">
        <w:rPr>
          <w:rFonts w:ascii="PT Astra Serif" w:hAnsi="PT Astra Serif"/>
          <w:b/>
          <w:sz w:val="28"/>
          <w:szCs w:val="28"/>
        </w:rPr>
        <w:t>.</w:t>
      </w:r>
      <w:r w:rsidRPr="00304C71">
        <w:rPr>
          <w:rFonts w:ascii="PT Astra Serif" w:hAnsi="PT Astra Serif"/>
          <w:b/>
          <w:sz w:val="28"/>
          <w:szCs w:val="28"/>
        </w:rPr>
        <w:t xml:space="preserve"> руб.</w:t>
      </w:r>
      <w:r w:rsidRPr="00304C71">
        <w:rPr>
          <w:rFonts w:ascii="PT Astra Serif" w:hAnsi="PT Astra Serif"/>
          <w:sz w:val="28"/>
          <w:szCs w:val="28"/>
        </w:rPr>
        <w:t xml:space="preserve"> </w:t>
      </w:r>
      <w:r w:rsidRPr="00304C71">
        <w:rPr>
          <w:rFonts w:ascii="PT Astra Serif" w:hAnsi="PT Astra Serif"/>
          <w:i/>
          <w:sz w:val="28"/>
          <w:szCs w:val="28"/>
        </w:rPr>
        <w:t xml:space="preserve">(реализация мероприятий и проектов по тематическим направлениям: работа с творческой молодёжью, популяризация ЗОЖ, патриотические мероприятия, работа с молодыми семьями, волонтёрами и др.). </w:t>
      </w:r>
      <w:r w:rsidRPr="00304C71">
        <w:rPr>
          <w:rFonts w:ascii="PT Astra Serif" w:hAnsi="PT Astra Serif"/>
          <w:sz w:val="28"/>
          <w:szCs w:val="28"/>
        </w:rPr>
        <w:t>В рамках программы «Регион для молодых» на территории муниципального образования «город Димитровград» проведено 21 мероприятие для молодёжи с общим охватом 10 500 человек. Средства, предусмотренные на проведение мероприятий, исполнены в полном объёме.</w:t>
      </w:r>
    </w:p>
    <w:p w:rsidR="00304C71" w:rsidRPr="00304C71" w:rsidRDefault="00304C71" w:rsidP="00304C71">
      <w:pPr>
        <w:pStyle w:val="a6"/>
        <w:numPr>
          <w:ilvl w:val="0"/>
          <w:numId w:val="73"/>
        </w:numPr>
        <w:spacing w:after="0" w:line="240" w:lineRule="auto"/>
        <w:ind w:left="0" w:firstLine="709"/>
        <w:jc w:val="both"/>
        <w:rPr>
          <w:rFonts w:ascii="PT Astra Serif" w:hAnsi="PT Astra Serif"/>
          <w:i/>
          <w:sz w:val="28"/>
          <w:szCs w:val="28"/>
        </w:rPr>
      </w:pPr>
      <w:r w:rsidRPr="00304C71">
        <w:rPr>
          <w:rFonts w:ascii="PT Astra Serif" w:hAnsi="PT Astra Serif"/>
          <w:iCs/>
          <w:sz w:val="28"/>
          <w:szCs w:val="28"/>
        </w:rPr>
        <w:t>Средства, предусмотренные на оснащение молодёжного центра, доведены до бюджета муниципального образования «город Димитровград» «горизонтальной субсидией» из бюджета муниципального образования «Чердаклинский район» в сумме 20 млн руб.</w:t>
      </w:r>
    </w:p>
    <w:p w:rsidR="00304C71" w:rsidRPr="00304C71" w:rsidRDefault="00304C71" w:rsidP="00304C71">
      <w:pPr>
        <w:spacing w:after="0" w:line="240" w:lineRule="auto"/>
        <w:ind w:firstLine="709"/>
        <w:jc w:val="both"/>
        <w:rPr>
          <w:rFonts w:ascii="PT Astra Serif" w:hAnsi="PT Astra Serif"/>
          <w:i/>
          <w:sz w:val="28"/>
          <w:szCs w:val="28"/>
        </w:rPr>
      </w:pPr>
      <w:r w:rsidRPr="00304C71">
        <w:rPr>
          <w:rFonts w:ascii="PT Astra Serif" w:hAnsi="PT Astra Serif"/>
          <w:iCs/>
          <w:sz w:val="28"/>
          <w:szCs w:val="28"/>
        </w:rPr>
        <w:t>Молодёжный центр полностью оснащён оборудованием для организации полноценной работы с 2026 года.</w:t>
      </w:r>
    </w:p>
    <w:p w:rsidR="00304C71" w:rsidRPr="00304C71" w:rsidRDefault="00304C71" w:rsidP="00304C71">
      <w:pPr>
        <w:spacing w:after="0" w:line="240" w:lineRule="auto"/>
        <w:ind w:firstLine="709"/>
        <w:jc w:val="both"/>
        <w:rPr>
          <w:rFonts w:ascii="PT Astra Serif" w:hAnsi="PT Astra Serif"/>
          <w:i/>
          <w:sz w:val="28"/>
          <w:szCs w:val="28"/>
        </w:rPr>
      </w:pPr>
      <w:r w:rsidRPr="00304C71">
        <w:rPr>
          <w:rFonts w:ascii="PT Astra Serif" w:hAnsi="PT Astra Serif"/>
          <w:iCs/>
          <w:sz w:val="28"/>
          <w:szCs w:val="28"/>
        </w:rPr>
        <w:t>Средства, предусмотренные на закупку оборудования, исполнены в 2025 году в полном объёме.</w:t>
      </w:r>
    </w:p>
    <w:p w:rsidR="00304C71" w:rsidRPr="00304C71" w:rsidRDefault="00304C71" w:rsidP="00304C71">
      <w:pPr>
        <w:pStyle w:val="a6"/>
        <w:numPr>
          <w:ilvl w:val="0"/>
          <w:numId w:val="74"/>
        </w:numPr>
        <w:spacing w:after="0" w:line="240" w:lineRule="auto"/>
        <w:ind w:left="0" w:firstLine="709"/>
        <w:jc w:val="both"/>
        <w:rPr>
          <w:rFonts w:ascii="PT Astra Serif" w:hAnsi="PT Astra Serif"/>
          <w:b/>
          <w:bCs/>
          <w:sz w:val="28"/>
          <w:szCs w:val="28"/>
        </w:rPr>
      </w:pPr>
      <w:r w:rsidRPr="00304C71">
        <w:rPr>
          <w:rFonts w:ascii="PT Astra Serif" w:hAnsi="PT Astra Serif"/>
          <w:b/>
          <w:bCs/>
          <w:sz w:val="28"/>
          <w:szCs w:val="28"/>
        </w:rPr>
        <w:t>Создание молодёжного центра в р.п.Новоспасское</w:t>
      </w:r>
      <w:r w:rsidRPr="00304C71">
        <w:rPr>
          <w:rFonts w:ascii="PT Astra Serif" w:hAnsi="PT Astra Serif"/>
          <w:b/>
          <w:bCs/>
          <w:sz w:val="28"/>
          <w:szCs w:val="28"/>
        </w:rPr>
        <w:br/>
        <w:t>(ул.Победы, д.35)</w:t>
      </w:r>
    </w:p>
    <w:p w:rsidR="00304C71" w:rsidRPr="00304C71" w:rsidRDefault="00304C71" w:rsidP="00304C71">
      <w:pPr>
        <w:spacing w:after="0" w:line="240" w:lineRule="auto"/>
        <w:ind w:firstLine="708"/>
        <w:jc w:val="both"/>
        <w:rPr>
          <w:rFonts w:ascii="PT Astra Serif" w:hAnsi="PT Astra Serif"/>
          <w:b/>
          <w:sz w:val="28"/>
          <w:szCs w:val="28"/>
        </w:rPr>
      </w:pPr>
      <w:r w:rsidRPr="00304C71">
        <w:rPr>
          <w:rFonts w:ascii="PT Astra Serif" w:hAnsi="PT Astra Serif"/>
          <w:sz w:val="28"/>
          <w:szCs w:val="28"/>
        </w:rPr>
        <w:t xml:space="preserve">Объём средств из областного бюджета для р.п. Новоспасское – </w:t>
      </w:r>
      <w:r w:rsidRPr="00304C71">
        <w:rPr>
          <w:rFonts w:ascii="PT Astra Serif" w:hAnsi="PT Astra Serif"/>
          <w:b/>
          <w:sz w:val="28"/>
          <w:szCs w:val="28"/>
        </w:rPr>
        <w:t>21 225,41185 тыс. руб., в том числе на:</w:t>
      </w:r>
    </w:p>
    <w:p w:rsidR="00304C71" w:rsidRPr="00304C71" w:rsidRDefault="00304C71" w:rsidP="00304C71">
      <w:pPr>
        <w:pStyle w:val="a6"/>
        <w:numPr>
          <w:ilvl w:val="0"/>
          <w:numId w:val="75"/>
        </w:numPr>
        <w:spacing w:after="0" w:line="240" w:lineRule="auto"/>
        <w:ind w:left="0" w:firstLine="708"/>
        <w:jc w:val="both"/>
        <w:rPr>
          <w:rFonts w:ascii="PT Astra Serif" w:hAnsi="PT Astra Serif"/>
          <w:sz w:val="28"/>
          <w:szCs w:val="28"/>
        </w:rPr>
      </w:pPr>
      <w:r w:rsidRPr="00304C71">
        <w:rPr>
          <w:rFonts w:ascii="PT Astra Serif" w:hAnsi="PT Astra Serif"/>
          <w:b/>
          <w:sz w:val="28"/>
          <w:szCs w:val="28"/>
        </w:rPr>
        <w:t>ремонт: 12 874,48042 тыс</w:t>
      </w:r>
      <w:r w:rsidR="009F24E4">
        <w:rPr>
          <w:rFonts w:ascii="PT Astra Serif" w:hAnsi="PT Astra Serif"/>
          <w:b/>
          <w:sz w:val="28"/>
          <w:szCs w:val="28"/>
        </w:rPr>
        <w:t>.</w:t>
      </w:r>
      <w:r w:rsidRPr="00304C71">
        <w:rPr>
          <w:rFonts w:ascii="PT Astra Serif" w:hAnsi="PT Astra Serif"/>
          <w:b/>
          <w:sz w:val="28"/>
          <w:szCs w:val="28"/>
        </w:rPr>
        <w:t xml:space="preserve"> руб.</w:t>
      </w:r>
    </w:p>
    <w:p w:rsidR="00304C71" w:rsidRPr="00304C71" w:rsidRDefault="00304C71" w:rsidP="00304C71">
      <w:pPr>
        <w:spacing w:after="0" w:line="240" w:lineRule="auto"/>
        <w:ind w:firstLine="709"/>
        <w:jc w:val="both"/>
        <w:rPr>
          <w:rFonts w:ascii="PT Astra Serif" w:hAnsi="PT Astra Serif"/>
          <w:sz w:val="28"/>
          <w:szCs w:val="28"/>
        </w:rPr>
      </w:pPr>
      <w:r w:rsidRPr="00304C71">
        <w:rPr>
          <w:rFonts w:ascii="PT Astra Serif" w:hAnsi="PT Astra Serif"/>
          <w:sz w:val="28"/>
          <w:szCs w:val="28"/>
        </w:rPr>
        <w:t>Ремонт выполненном в полном объёме, работы завершены 30.09.2025. Средства, предусмотренные на ремонт, исполнены в полном объёме.</w:t>
      </w:r>
    </w:p>
    <w:p w:rsidR="00304C71" w:rsidRPr="00304C71" w:rsidRDefault="00304C71" w:rsidP="00304C71">
      <w:pPr>
        <w:spacing w:after="0" w:line="240" w:lineRule="auto"/>
        <w:ind w:firstLine="709"/>
        <w:jc w:val="both"/>
        <w:rPr>
          <w:rFonts w:ascii="PT Astra Serif" w:hAnsi="PT Astra Serif"/>
          <w:sz w:val="28"/>
          <w:szCs w:val="28"/>
        </w:rPr>
      </w:pPr>
      <w:r w:rsidRPr="00304C71">
        <w:rPr>
          <w:rFonts w:ascii="PT Astra Serif" w:hAnsi="PT Astra Serif"/>
          <w:b/>
          <w:bCs/>
          <w:sz w:val="28"/>
          <w:szCs w:val="28"/>
        </w:rPr>
        <w:t>2) приобретение</w:t>
      </w:r>
      <w:r w:rsidRPr="00304C71">
        <w:rPr>
          <w:rFonts w:ascii="PT Astra Serif" w:hAnsi="PT Astra Serif"/>
          <w:b/>
          <w:sz w:val="28"/>
          <w:szCs w:val="28"/>
        </w:rPr>
        <w:t xml:space="preserve"> оборудования: </w:t>
      </w:r>
      <w:r w:rsidRPr="00304C71">
        <w:rPr>
          <w:rFonts w:ascii="PT Astra Serif" w:hAnsi="PT Astra Serif"/>
          <w:sz w:val="28"/>
          <w:szCs w:val="28"/>
        </w:rPr>
        <w:t>2 742,58144 тыс</w:t>
      </w:r>
      <w:r w:rsidR="009F24E4">
        <w:rPr>
          <w:rFonts w:ascii="PT Astra Serif" w:hAnsi="PT Astra Serif"/>
          <w:sz w:val="28"/>
          <w:szCs w:val="28"/>
        </w:rPr>
        <w:t>.</w:t>
      </w:r>
      <w:r w:rsidRPr="00304C71">
        <w:rPr>
          <w:rFonts w:ascii="PT Astra Serif" w:hAnsi="PT Astra Serif"/>
          <w:sz w:val="28"/>
          <w:szCs w:val="28"/>
        </w:rPr>
        <w:t xml:space="preserve"> руб. </w:t>
      </w:r>
    </w:p>
    <w:p w:rsidR="00304C71" w:rsidRPr="00304C71" w:rsidRDefault="00304C71" w:rsidP="00304C71">
      <w:pPr>
        <w:spacing w:after="0" w:line="240" w:lineRule="auto"/>
        <w:ind w:firstLine="709"/>
        <w:jc w:val="both"/>
        <w:rPr>
          <w:rFonts w:ascii="PT Astra Serif" w:hAnsi="PT Astra Serif"/>
          <w:sz w:val="28"/>
          <w:szCs w:val="28"/>
        </w:rPr>
      </w:pPr>
      <w:r w:rsidRPr="00304C71">
        <w:rPr>
          <w:rFonts w:ascii="PT Astra Serif" w:hAnsi="PT Astra Serif"/>
          <w:sz w:val="28"/>
          <w:szCs w:val="28"/>
        </w:rPr>
        <w:lastRenderedPageBreak/>
        <w:t>Молодёжный центр полностью оснащён оборудованием для организации полноценной работы с 2026 года.</w:t>
      </w:r>
    </w:p>
    <w:p w:rsidR="00304C71" w:rsidRPr="00304C71" w:rsidRDefault="00304C71" w:rsidP="00304C71">
      <w:pPr>
        <w:spacing w:after="0" w:line="240" w:lineRule="auto"/>
        <w:ind w:firstLine="709"/>
        <w:jc w:val="both"/>
        <w:rPr>
          <w:rFonts w:ascii="PT Astra Serif" w:hAnsi="PT Astra Serif"/>
          <w:sz w:val="28"/>
          <w:szCs w:val="28"/>
        </w:rPr>
      </w:pPr>
      <w:r w:rsidRPr="00304C71">
        <w:rPr>
          <w:rFonts w:ascii="PT Astra Serif" w:hAnsi="PT Astra Serif"/>
          <w:sz w:val="28"/>
          <w:szCs w:val="28"/>
        </w:rPr>
        <w:t>Средства, предусмотренные на закупку оборудования, исполнены в полном объёме.</w:t>
      </w:r>
    </w:p>
    <w:p w:rsidR="00304C71" w:rsidRPr="00304C71" w:rsidRDefault="00304C71" w:rsidP="00304C71">
      <w:pPr>
        <w:spacing w:after="0" w:line="240" w:lineRule="auto"/>
        <w:ind w:firstLine="709"/>
        <w:jc w:val="both"/>
        <w:rPr>
          <w:rFonts w:ascii="PT Astra Serif" w:hAnsi="PT Astra Serif"/>
          <w:i/>
          <w:sz w:val="28"/>
          <w:szCs w:val="28"/>
        </w:rPr>
      </w:pPr>
      <w:r w:rsidRPr="00304C71">
        <w:rPr>
          <w:rFonts w:ascii="PT Astra Serif" w:hAnsi="PT Astra Serif"/>
          <w:b/>
          <w:sz w:val="28"/>
          <w:szCs w:val="28"/>
        </w:rPr>
        <w:t xml:space="preserve">3) проведение мероприятий и обучение:  </w:t>
      </w:r>
      <w:r w:rsidRPr="00304C71">
        <w:rPr>
          <w:rFonts w:ascii="PT Astra Serif" w:hAnsi="PT Astra Serif"/>
          <w:sz w:val="28"/>
          <w:szCs w:val="28"/>
        </w:rPr>
        <w:t>5 608,350 тыс</w:t>
      </w:r>
      <w:r w:rsidR="009F24E4">
        <w:rPr>
          <w:rFonts w:ascii="PT Astra Serif" w:hAnsi="PT Astra Serif"/>
          <w:sz w:val="28"/>
          <w:szCs w:val="28"/>
        </w:rPr>
        <w:t>.</w:t>
      </w:r>
      <w:r w:rsidRPr="00304C71">
        <w:rPr>
          <w:rFonts w:ascii="PT Astra Serif" w:hAnsi="PT Astra Serif"/>
          <w:sz w:val="28"/>
          <w:szCs w:val="28"/>
        </w:rPr>
        <w:t xml:space="preserve"> руб. </w:t>
      </w:r>
      <w:r w:rsidRPr="00304C71">
        <w:rPr>
          <w:rFonts w:ascii="PT Astra Serif" w:hAnsi="PT Astra Serif"/>
          <w:i/>
          <w:sz w:val="28"/>
          <w:szCs w:val="28"/>
        </w:rPr>
        <w:t>(реализация событий и проектов по тематическим направлениям: работа</w:t>
      </w:r>
      <w:r w:rsidRPr="00304C71">
        <w:rPr>
          <w:rFonts w:ascii="PT Astra Serif" w:hAnsi="PT Astra Serif"/>
          <w:i/>
          <w:sz w:val="28"/>
          <w:szCs w:val="28"/>
        </w:rPr>
        <w:br/>
        <w:t>с творческой молодёжью, популяризация ЗОЖ, патриотические мероприятия, работа с молодыми семьями, волонтёрами и др.).</w:t>
      </w:r>
    </w:p>
    <w:p w:rsidR="00304C71" w:rsidRPr="00304C71" w:rsidRDefault="00304C71" w:rsidP="00304C71">
      <w:pPr>
        <w:spacing w:after="0" w:line="240" w:lineRule="auto"/>
        <w:ind w:firstLine="709"/>
        <w:jc w:val="both"/>
        <w:rPr>
          <w:rFonts w:ascii="PT Astra Serif" w:hAnsi="PT Astra Serif"/>
          <w:bCs/>
          <w:sz w:val="28"/>
          <w:szCs w:val="28"/>
        </w:rPr>
      </w:pPr>
      <w:r w:rsidRPr="00304C71">
        <w:rPr>
          <w:rFonts w:ascii="PT Astra Serif" w:hAnsi="PT Astra Serif"/>
          <w:bCs/>
          <w:sz w:val="28"/>
          <w:szCs w:val="28"/>
        </w:rPr>
        <w:t>В рамках программы «Регион для молодых» на территории муниципального образования «Новоспасский район» проведено 11 мероприятий для молодёжи с общим охватом 5000 человек.</w:t>
      </w:r>
    </w:p>
    <w:p w:rsidR="00395D4C" w:rsidRPr="009F24E4" w:rsidRDefault="00304C71" w:rsidP="009F24E4">
      <w:pPr>
        <w:spacing w:after="0" w:line="240" w:lineRule="auto"/>
        <w:ind w:firstLine="709"/>
        <w:jc w:val="both"/>
        <w:rPr>
          <w:rFonts w:ascii="PT Astra Serif" w:hAnsi="PT Astra Serif"/>
          <w:bCs/>
          <w:sz w:val="28"/>
          <w:szCs w:val="28"/>
        </w:rPr>
      </w:pPr>
      <w:r w:rsidRPr="00304C71">
        <w:rPr>
          <w:rFonts w:ascii="PT Astra Serif" w:hAnsi="PT Astra Serif"/>
          <w:bCs/>
          <w:sz w:val="28"/>
          <w:szCs w:val="28"/>
        </w:rPr>
        <w:t>Средства, предусмотренные на проведение мероприя</w:t>
      </w:r>
      <w:r w:rsidR="009F24E4">
        <w:rPr>
          <w:rFonts w:ascii="PT Astra Serif" w:hAnsi="PT Astra Serif"/>
          <w:bCs/>
          <w:sz w:val="28"/>
          <w:szCs w:val="28"/>
        </w:rPr>
        <w:t>тий, исполнены в полном объёме.</w:t>
      </w:r>
    </w:p>
    <w:p w:rsidR="00304C71" w:rsidRPr="00304C71" w:rsidRDefault="00304C71" w:rsidP="00304C71">
      <w:pPr>
        <w:pStyle w:val="a6"/>
        <w:numPr>
          <w:ilvl w:val="0"/>
          <w:numId w:val="74"/>
        </w:numPr>
        <w:spacing w:after="0" w:line="240" w:lineRule="auto"/>
        <w:ind w:left="0" w:firstLine="851"/>
        <w:jc w:val="both"/>
        <w:rPr>
          <w:rFonts w:ascii="PT Astra Serif" w:hAnsi="PT Astra Serif"/>
          <w:b/>
          <w:bCs/>
          <w:sz w:val="28"/>
          <w:szCs w:val="28"/>
        </w:rPr>
      </w:pPr>
      <w:r w:rsidRPr="00304C71">
        <w:rPr>
          <w:rFonts w:ascii="PT Astra Serif" w:hAnsi="PT Astra Serif"/>
          <w:b/>
          <w:bCs/>
          <w:sz w:val="28"/>
          <w:szCs w:val="28"/>
        </w:rPr>
        <w:t>Реализация программы «Регион для молодых» ОГАУ «ММЦ «Дом молодых» в 2025 году.</w:t>
      </w:r>
    </w:p>
    <w:p w:rsidR="00304C71" w:rsidRPr="00304C71" w:rsidRDefault="00304C71" w:rsidP="00304C71">
      <w:pPr>
        <w:pStyle w:val="a6"/>
        <w:spacing w:after="0" w:line="240" w:lineRule="auto"/>
        <w:ind w:left="0" w:firstLine="709"/>
        <w:jc w:val="both"/>
        <w:rPr>
          <w:rFonts w:ascii="PT Astra Serif" w:hAnsi="PT Astra Serif"/>
          <w:sz w:val="28"/>
          <w:szCs w:val="28"/>
        </w:rPr>
      </w:pPr>
      <w:r w:rsidRPr="00304C71">
        <w:rPr>
          <w:rFonts w:ascii="PT Astra Serif" w:hAnsi="PT Astra Serif"/>
          <w:sz w:val="28"/>
          <w:szCs w:val="28"/>
        </w:rPr>
        <w:t>Также программой предусмотрена реализация молодёжных мероприятий на территории Ульяновской области ОГАУ «Молодёжный многофункциональный центр «Дом молодых».</w:t>
      </w:r>
    </w:p>
    <w:p w:rsidR="00304C71" w:rsidRPr="008718D0" w:rsidRDefault="00304C71" w:rsidP="008718D0">
      <w:pPr>
        <w:pStyle w:val="a6"/>
        <w:spacing w:after="0" w:line="240" w:lineRule="auto"/>
        <w:ind w:left="0" w:firstLine="709"/>
        <w:jc w:val="both"/>
        <w:rPr>
          <w:rFonts w:ascii="PT Astra Serif" w:hAnsi="PT Astra Serif"/>
          <w:sz w:val="28"/>
          <w:szCs w:val="28"/>
        </w:rPr>
      </w:pPr>
      <w:r w:rsidRPr="00304C71">
        <w:rPr>
          <w:rFonts w:ascii="PT Astra Serif" w:hAnsi="PT Astra Serif"/>
          <w:sz w:val="28"/>
          <w:szCs w:val="28"/>
        </w:rPr>
        <w:t>Объём средств из областного бюджета</w:t>
      </w:r>
      <w:r w:rsidRPr="00304C71">
        <w:rPr>
          <w:rFonts w:ascii="PT Astra Serif" w:hAnsi="PT Astra Serif"/>
          <w:sz w:val="28"/>
          <w:szCs w:val="28"/>
        </w:rPr>
        <w:br/>
        <w:t xml:space="preserve">на реализацию данных мероприятий  - </w:t>
      </w:r>
      <w:r w:rsidRPr="00304C71">
        <w:rPr>
          <w:rFonts w:ascii="PT Astra Serif" w:hAnsi="PT Astra Serif"/>
          <w:b/>
          <w:sz w:val="28"/>
          <w:szCs w:val="28"/>
        </w:rPr>
        <w:t>46 602,4067 тыс</w:t>
      </w:r>
      <w:r w:rsidR="009F24E4">
        <w:rPr>
          <w:rFonts w:ascii="PT Astra Serif" w:hAnsi="PT Astra Serif"/>
          <w:b/>
          <w:sz w:val="28"/>
          <w:szCs w:val="28"/>
        </w:rPr>
        <w:t>.</w:t>
      </w:r>
      <w:r w:rsidRPr="00304C71">
        <w:rPr>
          <w:rFonts w:ascii="PT Astra Serif" w:hAnsi="PT Astra Serif"/>
          <w:b/>
          <w:sz w:val="28"/>
          <w:szCs w:val="28"/>
        </w:rPr>
        <w:t xml:space="preserve"> руб. </w:t>
      </w:r>
      <w:r w:rsidRPr="00304C71">
        <w:rPr>
          <w:rFonts w:ascii="PT Astra Serif" w:hAnsi="PT Astra Serif"/>
          <w:sz w:val="28"/>
          <w:szCs w:val="28"/>
        </w:rPr>
        <w:t>Проведено 52 мероприятия из 52 запланированных с общим охватом 2</w:t>
      </w:r>
      <w:r w:rsidR="00CB5E1D">
        <w:rPr>
          <w:rFonts w:ascii="PT Astra Serif" w:hAnsi="PT Astra Serif"/>
          <w:sz w:val="28"/>
          <w:szCs w:val="28"/>
        </w:rPr>
        <w:t>6 877</w:t>
      </w:r>
      <w:r w:rsidRPr="00304C71">
        <w:rPr>
          <w:rFonts w:ascii="PT Astra Serif" w:hAnsi="PT Astra Serif"/>
          <w:sz w:val="28"/>
          <w:szCs w:val="28"/>
        </w:rPr>
        <w:t xml:space="preserve"> человек.</w:t>
      </w:r>
      <w:r w:rsidR="008718D0">
        <w:rPr>
          <w:rFonts w:ascii="PT Astra Serif" w:hAnsi="PT Astra Serif"/>
          <w:sz w:val="28"/>
          <w:szCs w:val="28"/>
        </w:rPr>
        <w:t xml:space="preserve"> </w:t>
      </w:r>
      <w:r w:rsidRPr="00304C71">
        <w:rPr>
          <w:rFonts w:ascii="PT Astra Serif" w:hAnsi="PT Astra Serif"/>
          <w:bCs/>
          <w:sz w:val="28"/>
          <w:szCs w:val="28"/>
        </w:rPr>
        <w:t>Средства, предусмотренные на проведение мероприятий, исполнены в полном объёме</w:t>
      </w:r>
      <w:r w:rsidRPr="00304C71">
        <w:rPr>
          <w:rFonts w:ascii="PT Astra Serif" w:hAnsi="PT Astra Serif"/>
          <w:sz w:val="28"/>
          <w:szCs w:val="28"/>
        </w:rPr>
        <w:t>.</w:t>
      </w:r>
    </w:p>
    <w:p w:rsidR="00304C71" w:rsidRDefault="00304C71" w:rsidP="006F0EBA">
      <w:pPr>
        <w:spacing w:after="0"/>
        <w:ind w:firstLine="709"/>
        <w:jc w:val="both"/>
        <w:rPr>
          <w:rFonts w:ascii="PT Astra Serif" w:hAnsi="PT Astra Serif"/>
          <w:sz w:val="28"/>
          <w:szCs w:val="28"/>
        </w:rPr>
      </w:pPr>
    </w:p>
    <w:p w:rsidR="00CB5E1D" w:rsidRPr="00CB5E1D" w:rsidRDefault="00CB5E1D" w:rsidP="00CB5E1D">
      <w:pPr>
        <w:spacing w:after="0"/>
        <w:ind w:firstLine="709"/>
        <w:jc w:val="both"/>
        <w:rPr>
          <w:rFonts w:ascii="PT Astra Serif" w:hAnsi="PT Astra Serif"/>
          <w:sz w:val="28"/>
          <w:szCs w:val="28"/>
        </w:rPr>
      </w:pPr>
      <w:r w:rsidRPr="00CB5E1D">
        <w:rPr>
          <w:rFonts w:ascii="PT Astra Serif" w:hAnsi="PT Astra Serif"/>
          <w:sz w:val="28"/>
          <w:szCs w:val="28"/>
        </w:rPr>
        <w:t xml:space="preserve">Также Ульяновская область признана победителем </w:t>
      </w:r>
      <w:r w:rsidRPr="00CB5E1D">
        <w:rPr>
          <w:rFonts w:ascii="PT Astra Serif" w:hAnsi="PT Astra Serif"/>
          <w:b/>
          <w:sz w:val="28"/>
          <w:szCs w:val="28"/>
        </w:rPr>
        <w:t>Всероссийского конкурса лучших региональных практик поддержки и развития добровольчества (волонтёрства) «Регион добрых дел»</w:t>
      </w:r>
      <w:r w:rsidRPr="00CB5E1D">
        <w:rPr>
          <w:rFonts w:ascii="PT Astra Serif" w:hAnsi="PT Astra Serif"/>
          <w:sz w:val="28"/>
          <w:szCs w:val="28"/>
        </w:rPr>
        <w:t xml:space="preserve"> в 2025 году. Общий объём средств, предусмотренных для реализации региональной практики на территории Ульяновской области, составляет </w:t>
      </w:r>
      <w:r w:rsidRPr="00CB5E1D">
        <w:rPr>
          <w:rFonts w:ascii="PT Astra Serif" w:hAnsi="PT Astra Serif"/>
          <w:b/>
          <w:sz w:val="28"/>
          <w:szCs w:val="28"/>
        </w:rPr>
        <w:t>8 млн рублей</w:t>
      </w:r>
      <w:r w:rsidRPr="00CB5E1D">
        <w:rPr>
          <w:rFonts w:ascii="PT Astra Serif" w:hAnsi="PT Astra Serif"/>
          <w:sz w:val="28"/>
          <w:szCs w:val="28"/>
        </w:rPr>
        <w:t>, в том числе:</w:t>
      </w:r>
    </w:p>
    <w:p w:rsidR="00CB5E1D" w:rsidRPr="00CB5E1D" w:rsidRDefault="00CB5E1D" w:rsidP="00CB5E1D">
      <w:pPr>
        <w:ind w:firstLine="709"/>
        <w:jc w:val="both"/>
        <w:rPr>
          <w:rFonts w:ascii="PT Astra Serif" w:hAnsi="PT Astra Serif"/>
          <w:sz w:val="28"/>
          <w:szCs w:val="28"/>
        </w:rPr>
      </w:pPr>
      <w:r w:rsidRPr="00CB5E1D">
        <w:rPr>
          <w:rFonts w:ascii="PT Astra Serif" w:hAnsi="PT Astra Serif"/>
          <w:sz w:val="28"/>
          <w:szCs w:val="28"/>
        </w:rPr>
        <w:t>- средства федерального бюджета: 7,78 млн рублей;</w:t>
      </w:r>
    </w:p>
    <w:p w:rsidR="00CB5E1D" w:rsidRPr="00CB5E1D" w:rsidRDefault="00CB5E1D" w:rsidP="00CB5E1D">
      <w:pPr>
        <w:ind w:firstLine="709"/>
        <w:jc w:val="both"/>
        <w:rPr>
          <w:rFonts w:ascii="PT Astra Serif" w:hAnsi="PT Astra Serif"/>
          <w:sz w:val="28"/>
          <w:szCs w:val="28"/>
        </w:rPr>
      </w:pPr>
      <w:r w:rsidRPr="00CB5E1D">
        <w:rPr>
          <w:rFonts w:ascii="PT Astra Serif" w:hAnsi="PT Astra Serif"/>
          <w:sz w:val="28"/>
          <w:szCs w:val="28"/>
        </w:rPr>
        <w:t>- средства областного бюджета: 240,6 тыс. рублей.</w:t>
      </w:r>
    </w:p>
    <w:p w:rsidR="00CB5E1D" w:rsidRPr="00CB5E1D" w:rsidRDefault="00CB5E1D" w:rsidP="00CB5E1D">
      <w:pPr>
        <w:spacing w:after="0"/>
        <w:ind w:firstLine="709"/>
        <w:jc w:val="both"/>
        <w:rPr>
          <w:rFonts w:ascii="PT Astra Serif" w:hAnsi="PT Astra Serif"/>
          <w:sz w:val="28"/>
          <w:szCs w:val="28"/>
        </w:rPr>
      </w:pPr>
      <w:r w:rsidRPr="00CB5E1D">
        <w:rPr>
          <w:rFonts w:ascii="PT Astra Serif" w:hAnsi="PT Astra Serif"/>
          <w:sz w:val="28"/>
          <w:szCs w:val="28"/>
        </w:rPr>
        <w:t>В рамках программы «Регион добрых дел» произведён ремонт здания, в котором располагается АНО по развитию добровольчества и благотворительности «Счастливый регион» (г.Ульяновск, ул. Льва Толстого, д. 48), а также реализованы практики поддержки добровольчества по четырём основным блокам: семейное волонтёрство, студенческое волонтёрство, отдельный блок мероприятий с трудоспособным населением, посвящённый развитию деятельности по поиску пропавших людей, серебряное волонтёрство.</w:t>
      </w:r>
    </w:p>
    <w:p w:rsidR="00CB5E1D" w:rsidRPr="00CB5E1D" w:rsidRDefault="00CB5E1D" w:rsidP="00CB5E1D">
      <w:pPr>
        <w:spacing w:after="0"/>
        <w:ind w:firstLine="709"/>
        <w:jc w:val="both"/>
        <w:rPr>
          <w:rFonts w:ascii="PT Astra Serif" w:hAnsi="PT Astra Serif"/>
          <w:sz w:val="28"/>
          <w:szCs w:val="28"/>
        </w:rPr>
      </w:pPr>
      <w:r w:rsidRPr="00CB5E1D">
        <w:rPr>
          <w:rFonts w:ascii="PT Astra Serif" w:hAnsi="PT Astra Serif"/>
          <w:sz w:val="28"/>
          <w:szCs w:val="28"/>
        </w:rPr>
        <w:t>Средства на ремонт и брендирование: 3 603,7 тыс. руб.;</w:t>
      </w:r>
    </w:p>
    <w:p w:rsidR="00CB5E1D" w:rsidRPr="00CB5E1D" w:rsidRDefault="00CB5E1D" w:rsidP="00CB5E1D">
      <w:pPr>
        <w:spacing w:after="0"/>
        <w:ind w:firstLine="709"/>
        <w:jc w:val="both"/>
        <w:rPr>
          <w:rFonts w:ascii="PT Astra Serif" w:hAnsi="PT Astra Serif"/>
          <w:sz w:val="28"/>
          <w:szCs w:val="28"/>
        </w:rPr>
      </w:pPr>
      <w:r w:rsidRPr="00CB5E1D">
        <w:rPr>
          <w:rFonts w:ascii="PT Astra Serif" w:hAnsi="PT Astra Serif"/>
          <w:sz w:val="28"/>
          <w:szCs w:val="28"/>
        </w:rPr>
        <w:t>Средства на оборудование: 395,1 тыс. руб.</w:t>
      </w:r>
    </w:p>
    <w:p w:rsidR="00CB5E1D" w:rsidRPr="00CB5E1D" w:rsidRDefault="00CB5E1D" w:rsidP="00CB5E1D">
      <w:pPr>
        <w:spacing w:after="0"/>
        <w:ind w:firstLine="709"/>
        <w:jc w:val="both"/>
        <w:rPr>
          <w:rFonts w:ascii="PT Astra Serif" w:hAnsi="PT Astra Serif"/>
          <w:sz w:val="28"/>
          <w:szCs w:val="28"/>
        </w:rPr>
      </w:pPr>
      <w:r w:rsidRPr="00CB5E1D">
        <w:rPr>
          <w:rFonts w:ascii="PT Astra Serif" w:hAnsi="PT Astra Serif"/>
          <w:sz w:val="28"/>
          <w:szCs w:val="28"/>
        </w:rPr>
        <w:t>Средства на проведение мероприятий: 4 021,6 тыс. руб.</w:t>
      </w:r>
    </w:p>
    <w:p w:rsidR="006F0EBA" w:rsidRDefault="006F0EBA" w:rsidP="006F0EBA">
      <w:pPr>
        <w:pStyle w:val="a6"/>
        <w:ind w:left="0" w:firstLine="709"/>
        <w:jc w:val="both"/>
        <w:rPr>
          <w:rFonts w:ascii="PT Astra Serif" w:hAnsi="PT Astra Serif"/>
          <w:sz w:val="28"/>
          <w:szCs w:val="28"/>
        </w:rPr>
      </w:pPr>
    </w:p>
    <w:p w:rsidR="008718D0" w:rsidRDefault="008718D0" w:rsidP="006F0EBA">
      <w:pPr>
        <w:pStyle w:val="a6"/>
        <w:ind w:left="0" w:firstLine="709"/>
        <w:jc w:val="both"/>
        <w:rPr>
          <w:rFonts w:ascii="PT Astra Serif" w:hAnsi="PT Astra Serif"/>
          <w:sz w:val="28"/>
          <w:szCs w:val="28"/>
        </w:rPr>
      </w:pPr>
    </w:p>
    <w:p w:rsidR="008718D0" w:rsidRDefault="008718D0" w:rsidP="006F0EBA">
      <w:pPr>
        <w:pStyle w:val="a6"/>
        <w:ind w:left="0" w:firstLine="709"/>
        <w:jc w:val="both"/>
        <w:rPr>
          <w:rFonts w:ascii="PT Astra Serif" w:hAnsi="PT Astra Serif"/>
          <w:sz w:val="28"/>
          <w:szCs w:val="28"/>
        </w:rPr>
      </w:pPr>
    </w:p>
    <w:p w:rsidR="00304C71" w:rsidRPr="00EF6CFF" w:rsidRDefault="00304C71" w:rsidP="00304C71">
      <w:pPr>
        <w:pStyle w:val="a6"/>
        <w:ind w:left="0"/>
        <w:jc w:val="both"/>
        <w:rPr>
          <w:rFonts w:ascii="PT Astra Serif" w:hAnsi="PT Astra Serif"/>
          <w:b/>
          <w:bCs/>
          <w:sz w:val="28"/>
          <w:szCs w:val="28"/>
        </w:rPr>
      </w:pPr>
      <w:r w:rsidRPr="00EF6CFF">
        <w:rPr>
          <w:rFonts w:ascii="PT Astra Serif" w:hAnsi="PT Astra Serif"/>
          <w:b/>
          <w:bCs/>
          <w:sz w:val="28"/>
          <w:szCs w:val="28"/>
        </w:rPr>
        <w:t>Динамика показателей финансирования отрасли за 2021-2025гг представлены в таблице:</w:t>
      </w:r>
    </w:p>
    <w:p w:rsidR="00304C71" w:rsidRPr="00EF6CFF" w:rsidRDefault="00304C71" w:rsidP="00304C71">
      <w:pPr>
        <w:pStyle w:val="a6"/>
        <w:ind w:left="0" w:firstLine="709"/>
        <w:jc w:val="right"/>
        <w:rPr>
          <w:rFonts w:ascii="PT Astra Serif" w:hAnsi="PT Astra Serif"/>
          <w:sz w:val="20"/>
          <w:szCs w:val="20"/>
        </w:rPr>
      </w:pPr>
      <w:r w:rsidRPr="00EF6CFF">
        <w:rPr>
          <w:rFonts w:ascii="PT Astra Serif" w:hAnsi="PT Astra Serif"/>
          <w:sz w:val="28"/>
          <w:szCs w:val="28"/>
        </w:rPr>
        <w:t xml:space="preserve">                                                                                                        </w:t>
      </w:r>
      <w:r w:rsidRPr="00EF6CFF">
        <w:rPr>
          <w:rFonts w:ascii="PT Astra Serif" w:hAnsi="PT Astra Serif"/>
          <w:sz w:val="20"/>
          <w:szCs w:val="20"/>
        </w:rPr>
        <w:t>тыс.рублей</w:t>
      </w:r>
    </w:p>
    <w:tbl>
      <w:tblPr>
        <w:tblStyle w:val="ad"/>
        <w:tblW w:w="9634" w:type="dxa"/>
        <w:tblInd w:w="-113" w:type="dxa"/>
        <w:tblLook w:val="04A0"/>
      </w:tblPr>
      <w:tblGrid>
        <w:gridCol w:w="3111"/>
        <w:gridCol w:w="1258"/>
        <w:gridCol w:w="1257"/>
        <w:gridCol w:w="1336"/>
        <w:gridCol w:w="1336"/>
        <w:gridCol w:w="1336"/>
      </w:tblGrid>
      <w:tr w:rsidR="00304C71" w:rsidRPr="00EF6CFF" w:rsidTr="000D6852">
        <w:tc>
          <w:tcPr>
            <w:tcW w:w="3177" w:type="dxa"/>
            <w:tcBorders>
              <w:top w:val="single" w:sz="4" w:space="0" w:color="auto"/>
              <w:left w:val="single" w:sz="4" w:space="0" w:color="auto"/>
              <w:bottom w:val="single" w:sz="4" w:space="0" w:color="auto"/>
              <w:right w:val="single" w:sz="4" w:space="0" w:color="auto"/>
            </w:tcBorders>
            <w:hideMark/>
          </w:tcPr>
          <w:p w:rsidR="00304C71" w:rsidRPr="00EF6CFF" w:rsidRDefault="00304C71" w:rsidP="000D6852">
            <w:pPr>
              <w:pStyle w:val="a6"/>
              <w:ind w:left="0"/>
              <w:jc w:val="both"/>
              <w:rPr>
                <w:rFonts w:ascii="PT Astra Serif" w:hAnsi="PT Astra Serif"/>
                <w:sz w:val="28"/>
                <w:szCs w:val="28"/>
              </w:rPr>
            </w:pPr>
            <w:r w:rsidRPr="00EF6CFF">
              <w:rPr>
                <w:rFonts w:ascii="PT Astra Serif" w:hAnsi="PT Astra Serif"/>
                <w:sz w:val="28"/>
                <w:szCs w:val="28"/>
              </w:rPr>
              <w:t>Наименование</w:t>
            </w:r>
          </w:p>
        </w:tc>
        <w:tc>
          <w:tcPr>
            <w:tcW w:w="1262" w:type="dxa"/>
            <w:tcBorders>
              <w:top w:val="single" w:sz="4" w:space="0" w:color="auto"/>
              <w:left w:val="single" w:sz="4" w:space="0" w:color="auto"/>
              <w:bottom w:val="single" w:sz="4" w:space="0" w:color="auto"/>
              <w:right w:val="single" w:sz="4" w:space="0" w:color="auto"/>
            </w:tcBorders>
            <w:hideMark/>
          </w:tcPr>
          <w:p w:rsidR="00304C71" w:rsidRPr="00EF6CFF" w:rsidRDefault="00304C71" w:rsidP="000D6852">
            <w:pPr>
              <w:pStyle w:val="a6"/>
              <w:ind w:left="0"/>
              <w:jc w:val="center"/>
              <w:rPr>
                <w:rFonts w:ascii="PT Astra Serif" w:hAnsi="PT Astra Serif"/>
                <w:sz w:val="28"/>
                <w:szCs w:val="28"/>
              </w:rPr>
            </w:pPr>
            <w:r w:rsidRPr="00EF6CFF">
              <w:rPr>
                <w:rFonts w:ascii="PT Astra Serif" w:hAnsi="PT Astra Serif"/>
                <w:sz w:val="28"/>
                <w:szCs w:val="28"/>
              </w:rPr>
              <w:t>2021</w:t>
            </w:r>
          </w:p>
        </w:tc>
        <w:tc>
          <w:tcPr>
            <w:tcW w:w="1261" w:type="dxa"/>
            <w:tcBorders>
              <w:top w:val="single" w:sz="4" w:space="0" w:color="auto"/>
              <w:left w:val="single" w:sz="4" w:space="0" w:color="auto"/>
              <w:bottom w:val="single" w:sz="4" w:space="0" w:color="auto"/>
              <w:right w:val="single" w:sz="4" w:space="0" w:color="auto"/>
            </w:tcBorders>
            <w:hideMark/>
          </w:tcPr>
          <w:p w:rsidR="00304C71" w:rsidRPr="00EF6CFF" w:rsidRDefault="00304C71" w:rsidP="000D6852">
            <w:pPr>
              <w:pStyle w:val="a6"/>
              <w:ind w:left="0"/>
              <w:jc w:val="center"/>
              <w:rPr>
                <w:rFonts w:ascii="PT Astra Serif" w:hAnsi="PT Astra Serif"/>
                <w:sz w:val="28"/>
                <w:szCs w:val="28"/>
              </w:rPr>
            </w:pPr>
            <w:r w:rsidRPr="00EF6CFF">
              <w:rPr>
                <w:rFonts w:ascii="PT Astra Serif" w:hAnsi="PT Astra Serif"/>
                <w:sz w:val="28"/>
                <w:szCs w:val="28"/>
              </w:rPr>
              <w:t>2022</w:t>
            </w:r>
          </w:p>
        </w:tc>
        <w:tc>
          <w:tcPr>
            <w:tcW w:w="1262" w:type="dxa"/>
            <w:tcBorders>
              <w:top w:val="single" w:sz="4" w:space="0" w:color="auto"/>
              <w:left w:val="single" w:sz="4" w:space="0" w:color="auto"/>
              <w:bottom w:val="single" w:sz="4" w:space="0" w:color="auto"/>
              <w:right w:val="single" w:sz="4" w:space="0" w:color="auto"/>
            </w:tcBorders>
            <w:hideMark/>
          </w:tcPr>
          <w:p w:rsidR="00304C71" w:rsidRPr="00EF6CFF" w:rsidRDefault="00304C71" w:rsidP="000D6852">
            <w:pPr>
              <w:pStyle w:val="a6"/>
              <w:ind w:left="0"/>
              <w:jc w:val="center"/>
              <w:rPr>
                <w:rFonts w:ascii="PT Astra Serif" w:hAnsi="PT Astra Serif"/>
                <w:sz w:val="28"/>
                <w:szCs w:val="28"/>
              </w:rPr>
            </w:pPr>
            <w:r w:rsidRPr="00EF6CFF">
              <w:rPr>
                <w:rFonts w:ascii="PT Astra Serif" w:hAnsi="PT Astra Serif"/>
                <w:sz w:val="28"/>
                <w:szCs w:val="28"/>
              </w:rPr>
              <w:t>2023</w:t>
            </w:r>
          </w:p>
        </w:tc>
        <w:tc>
          <w:tcPr>
            <w:tcW w:w="1336" w:type="dxa"/>
            <w:tcBorders>
              <w:top w:val="single" w:sz="4" w:space="0" w:color="auto"/>
              <w:left w:val="single" w:sz="4" w:space="0" w:color="auto"/>
              <w:bottom w:val="single" w:sz="4" w:space="0" w:color="auto"/>
              <w:right w:val="single" w:sz="4" w:space="0" w:color="auto"/>
            </w:tcBorders>
            <w:hideMark/>
          </w:tcPr>
          <w:p w:rsidR="00304C71" w:rsidRPr="00EF6CFF" w:rsidRDefault="00304C71" w:rsidP="000D6852">
            <w:pPr>
              <w:pStyle w:val="a6"/>
              <w:ind w:left="0"/>
              <w:jc w:val="center"/>
              <w:rPr>
                <w:rFonts w:ascii="PT Astra Serif" w:hAnsi="PT Astra Serif"/>
                <w:sz w:val="28"/>
                <w:szCs w:val="28"/>
              </w:rPr>
            </w:pPr>
            <w:r w:rsidRPr="00EF6CFF">
              <w:rPr>
                <w:rFonts w:ascii="PT Astra Serif" w:hAnsi="PT Astra Serif"/>
                <w:sz w:val="28"/>
                <w:szCs w:val="28"/>
              </w:rPr>
              <w:t>2024</w:t>
            </w:r>
          </w:p>
        </w:tc>
        <w:tc>
          <w:tcPr>
            <w:tcW w:w="1336" w:type="dxa"/>
            <w:tcBorders>
              <w:top w:val="single" w:sz="4" w:space="0" w:color="auto"/>
              <w:left w:val="single" w:sz="4" w:space="0" w:color="auto"/>
              <w:bottom w:val="single" w:sz="4" w:space="0" w:color="auto"/>
              <w:right w:val="single" w:sz="4" w:space="0" w:color="auto"/>
            </w:tcBorders>
            <w:hideMark/>
          </w:tcPr>
          <w:p w:rsidR="00304C71" w:rsidRPr="00D12028" w:rsidRDefault="00304C71" w:rsidP="000D6852">
            <w:pPr>
              <w:pStyle w:val="a6"/>
              <w:ind w:left="0"/>
              <w:jc w:val="center"/>
              <w:rPr>
                <w:rFonts w:ascii="PT Astra Serif" w:hAnsi="PT Astra Serif"/>
                <w:sz w:val="28"/>
                <w:szCs w:val="28"/>
              </w:rPr>
            </w:pPr>
            <w:r w:rsidRPr="00D12028">
              <w:rPr>
                <w:rFonts w:ascii="PT Astra Serif" w:hAnsi="PT Astra Serif"/>
                <w:sz w:val="28"/>
                <w:szCs w:val="28"/>
              </w:rPr>
              <w:t>2025</w:t>
            </w:r>
          </w:p>
        </w:tc>
      </w:tr>
      <w:tr w:rsidR="00304C71" w:rsidRPr="00C342E5" w:rsidTr="000D6852">
        <w:tc>
          <w:tcPr>
            <w:tcW w:w="3177" w:type="dxa"/>
            <w:tcBorders>
              <w:top w:val="single" w:sz="4" w:space="0" w:color="auto"/>
              <w:left w:val="single" w:sz="4" w:space="0" w:color="auto"/>
              <w:bottom w:val="single" w:sz="4" w:space="0" w:color="auto"/>
              <w:right w:val="single" w:sz="4" w:space="0" w:color="auto"/>
            </w:tcBorders>
            <w:hideMark/>
          </w:tcPr>
          <w:p w:rsidR="00304C71" w:rsidRPr="00EF6CFF" w:rsidRDefault="00304C71" w:rsidP="000D6852">
            <w:pPr>
              <w:pStyle w:val="a6"/>
              <w:ind w:left="0"/>
              <w:jc w:val="both"/>
              <w:rPr>
                <w:rFonts w:ascii="PT Astra Serif" w:hAnsi="PT Astra Serif"/>
                <w:b/>
                <w:bCs/>
                <w:sz w:val="28"/>
                <w:szCs w:val="28"/>
              </w:rPr>
            </w:pPr>
            <w:r w:rsidRPr="00EF6CFF">
              <w:rPr>
                <w:rFonts w:ascii="PT Astra Serif" w:hAnsi="PT Astra Serif"/>
                <w:b/>
                <w:bCs/>
                <w:sz w:val="28"/>
                <w:szCs w:val="28"/>
              </w:rPr>
              <w:t>Объём средств в т ч.:</w:t>
            </w:r>
          </w:p>
        </w:tc>
        <w:tc>
          <w:tcPr>
            <w:tcW w:w="1262" w:type="dxa"/>
            <w:tcBorders>
              <w:top w:val="single" w:sz="4" w:space="0" w:color="auto"/>
              <w:left w:val="single" w:sz="4" w:space="0" w:color="auto"/>
              <w:bottom w:val="single" w:sz="4" w:space="0" w:color="auto"/>
              <w:right w:val="single" w:sz="4" w:space="0" w:color="auto"/>
            </w:tcBorders>
            <w:hideMark/>
          </w:tcPr>
          <w:p w:rsidR="00304C71" w:rsidRPr="00EF6CFF" w:rsidRDefault="00304C71" w:rsidP="000D6852">
            <w:pPr>
              <w:pStyle w:val="a6"/>
              <w:ind w:left="0"/>
              <w:jc w:val="center"/>
              <w:rPr>
                <w:rFonts w:ascii="PT Astra Serif" w:hAnsi="PT Astra Serif"/>
                <w:b/>
                <w:bCs/>
                <w:sz w:val="28"/>
                <w:szCs w:val="28"/>
              </w:rPr>
            </w:pPr>
            <w:r w:rsidRPr="00EF6CFF">
              <w:rPr>
                <w:rFonts w:ascii="PT Astra Serif" w:hAnsi="PT Astra Serif"/>
                <w:b/>
                <w:bCs/>
                <w:sz w:val="28"/>
                <w:szCs w:val="28"/>
              </w:rPr>
              <w:t>60 459,3</w:t>
            </w:r>
          </w:p>
        </w:tc>
        <w:tc>
          <w:tcPr>
            <w:tcW w:w="1261" w:type="dxa"/>
            <w:tcBorders>
              <w:top w:val="single" w:sz="4" w:space="0" w:color="auto"/>
              <w:left w:val="single" w:sz="4" w:space="0" w:color="auto"/>
              <w:bottom w:val="single" w:sz="4" w:space="0" w:color="auto"/>
              <w:right w:val="single" w:sz="4" w:space="0" w:color="auto"/>
            </w:tcBorders>
            <w:hideMark/>
          </w:tcPr>
          <w:p w:rsidR="00304C71" w:rsidRPr="00EF6CFF" w:rsidRDefault="00304C71" w:rsidP="000D6852">
            <w:pPr>
              <w:pStyle w:val="a6"/>
              <w:ind w:left="0"/>
              <w:jc w:val="center"/>
              <w:rPr>
                <w:rFonts w:ascii="PT Astra Serif" w:hAnsi="PT Astra Serif"/>
                <w:b/>
                <w:bCs/>
                <w:sz w:val="28"/>
                <w:szCs w:val="28"/>
              </w:rPr>
            </w:pPr>
            <w:r w:rsidRPr="00EF6CFF">
              <w:rPr>
                <w:rFonts w:ascii="PT Astra Serif" w:hAnsi="PT Astra Serif"/>
                <w:b/>
                <w:bCs/>
                <w:sz w:val="28"/>
                <w:szCs w:val="28"/>
              </w:rPr>
              <w:t>38 293,3</w:t>
            </w:r>
          </w:p>
        </w:tc>
        <w:tc>
          <w:tcPr>
            <w:tcW w:w="1262" w:type="dxa"/>
            <w:tcBorders>
              <w:top w:val="single" w:sz="4" w:space="0" w:color="auto"/>
              <w:left w:val="single" w:sz="4" w:space="0" w:color="auto"/>
              <w:bottom w:val="single" w:sz="4" w:space="0" w:color="auto"/>
              <w:right w:val="single" w:sz="4" w:space="0" w:color="auto"/>
            </w:tcBorders>
            <w:hideMark/>
          </w:tcPr>
          <w:p w:rsidR="00304C71" w:rsidRPr="00EF6CFF" w:rsidRDefault="00304C71" w:rsidP="000D6852">
            <w:pPr>
              <w:pStyle w:val="a6"/>
              <w:ind w:left="0"/>
              <w:jc w:val="center"/>
              <w:rPr>
                <w:rFonts w:ascii="PT Astra Serif" w:hAnsi="PT Astra Serif"/>
                <w:b/>
                <w:bCs/>
                <w:sz w:val="28"/>
                <w:szCs w:val="28"/>
              </w:rPr>
            </w:pPr>
            <w:r w:rsidRPr="00EF6CFF">
              <w:rPr>
                <w:rFonts w:ascii="PT Astra Serif" w:hAnsi="PT Astra Serif"/>
                <w:b/>
                <w:bCs/>
                <w:sz w:val="28"/>
                <w:szCs w:val="28"/>
              </w:rPr>
              <w:t>168 543,8</w:t>
            </w:r>
          </w:p>
        </w:tc>
        <w:tc>
          <w:tcPr>
            <w:tcW w:w="1336" w:type="dxa"/>
            <w:tcBorders>
              <w:top w:val="single" w:sz="4" w:space="0" w:color="auto"/>
              <w:left w:val="single" w:sz="4" w:space="0" w:color="auto"/>
              <w:bottom w:val="single" w:sz="4" w:space="0" w:color="auto"/>
              <w:right w:val="single" w:sz="4" w:space="0" w:color="auto"/>
            </w:tcBorders>
            <w:hideMark/>
          </w:tcPr>
          <w:p w:rsidR="00304C71" w:rsidRPr="00EF6CFF" w:rsidRDefault="00304C71" w:rsidP="000D6852">
            <w:pPr>
              <w:pStyle w:val="a6"/>
              <w:ind w:left="0"/>
              <w:jc w:val="center"/>
              <w:rPr>
                <w:rFonts w:ascii="PT Astra Serif" w:hAnsi="PT Astra Serif"/>
                <w:b/>
                <w:bCs/>
                <w:sz w:val="28"/>
                <w:szCs w:val="28"/>
              </w:rPr>
            </w:pPr>
            <w:r w:rsidRPr="00EF6CFF">
              <w:rPr>
                <w:rFonts w:ascii="PT Astra Serif" w:hAnsi="PT Astra Serif"/>
                <w:b/>
                <w:bCs/>
                <w:sz w:val="28"/>
                <w:szCs w:val="28"/>
              </w:rPr>
              <w:t>150 243,1</w:t>
            </w:r>
          </w:p>
        </w:tc>
        <w:tc>
          <w:tcPr>
            <w:tcW w:w="1336" w:type="dxa"/>
            <w:tcBorders>
              <w:top w:val="single" w:sz="4" w:space="0" w:color="auto"/>
              <w:left w:val="single" w:sz="4" w:space="0" w:color="auto"/>
              <w:bottom w:val="single" w:sz="4" w:space="0" w:color="auto"/>
              <w:right w:val="single" w:sz="4" w:space="0" w:color="auto"/>
            </w:tcBorders>
            <w:hideMark/>
          </w:tcPr>
          <w:p w:rsidR="00304C71" w:rsidRPr="00721A88" w:rsidRDefault="00721A88" w:rsidP="000D6852">
            <w:pPr>
              <w:pStyle w:val="a6"/>
              <w:ind w:left="0"/>
              <w:jc w:val="center"/>
              <w:rPr>
                <w:rFonts w:ascii="PT Astra Serif" w:hAnsi="PT Astra Serif"/>
                <w:b/>
                <w:bCs/>
                <w:sz w:val="28"/>
                <w:szCs w:val="28"/>
              </w:rPr>
            </w:pPr>
            <w:r w:rsidRPr="00721A88">
              <w:rPr>
                <w:rFonts w:ascii="PT Astra Serif" w:hAnsi="PT Astra Serif"/>
                <w:b/>
                <w:bCs/>
                <w:sz w:val="28"/>
                <w:szCs w:val="28"/>
              </w:rPr>
              <w:t>283 192,1</w:t>
            </w:r>
          </w:p>
        </w:tc>
      </w:tr>
      <w:tr w:rsidR="00304C71" w:rsidRPr="00EF6CFF" w:rsidTr="000D6852">
        <w:tc>
          <w:tcPr>
            <w:tcW w:w="3177" w:type="dxa"/>
            <w:tcBorders>
              <w:top w:val="single" w:sz="4" w:space="0" w:color="auto"/>
              <w:left w:val="single" w:sz="4" w:space="0" w:color="auto"/>
              <w:bottom w:val="single" w:sz="4" w:space="0" w:color="auto"/>
              <w:right w:val="single" w:sz="4" w:space="0" w:color="auto"/>
            </w:tcBorders>
            <w:hideMark/>
          </w:tcPr>
          <w:p w:rsidR="00304C71" w:rsidRPr="00EF6CFF" w:rsidRDefault="00304C71" w:rsidP="000D6852">
            <w:pPr>
              <w:pStyle w:val="a6"/>
              <w:ind w:left="0"/>
              <w:jc w:val="both"/>
              <w:rPr>
                <w:rFonts w:ascii="PT Astra Serif" w:hAnsi="PT Astra Serif"/>
                <w:sz w:val="24"/>
                <w:szCs w:val="24"/>
              </w:rPr>
            </w:pPr>
            <w:r w:rsidRPr="00EF6CFF">
              <w:rPr>
                <w:rFonts w:ascii="PT Astra Serif" w:hAnsi="PT Astra Serif"/>
                <w:sz w:val="24"/>
                <w:szCs w:val="24"/>
              </w:rPr>
              <w:t>Федеральный бюджет</w:t>
            </w:r>
          </w:p>
        </w:tc>
        <w:tc>
          <w:tcPr>
            <w:tcW w:w="1262" w:type="dxa"/>
            <w:tcBorders>
              <w:top w:val="single" w:sz="4" w:space="0" w:color="auto"/>
              <w:left w:val="single" w:sz="4" w:space="0" w:color="auto"/>
              <w:bottom w:val="single" w:sz="4" w:space="0" w:color="auto"/>
              <w:right w:val="single" w:sz="4" w:space="0" w:color="auto"/>
            </w:tcBorders>
            <w:hideMark/>
          </w:tcPr>
          <w:p w:rsidR="00304C71" w:rsidRPr="00EF6CFF" w:rsidRDefault="00304C71" w:rsidP="000D6852">
            <w:pPr>
              <w:pStyle w:val="a6"/>
              <w:ind w:left="0"/>
              <w:jc w:val="center"/>
              <w:rPr>
                <w:rFonts w:ascii="PT Astra Serif" w:hAnsi="PT Astra Serif"/>
                <w:sz w:val="24"/>
                <w:szCs w:val="24"/>
              </w:rPr>
            </w:pPr>
            <w:r w:rsidRPr="00EF6CFF">
              <w:rPr>
                <w:rFonts w:ascii="PT Astra Serif" w:hAnsi="PT Astra Serif"/>
                <w:sz w:val="24"/>
                <w:szCs w:val="24"/>
              </w:rPr>
              <w:t>-</w:t>
            </w:r>
          </w:p>
        </w:tc>
        <w:tc>
          <w:tcPr>
            <w:tcW w:w="1261" w:type="dxa"/>
            <w:tcBorders>
              <w:top w:val="single" w:sz="4" w:space="0" w:color="auto"/>
              <w:left w:val="single" w:sz="4" w:space="0" w:color="auto"/>
              <w:bottom w:val="single" w:sz="4" w:space="0" w:color="auto"/>
              <w:right w:val="single" w:sz="4" w:space="0" w:color="auto"/>
            </w:tcBorders>
            <w:hideMark/>
          </w:tcPr>
          <w:p w:rsidR="00304C71" w:rsidRPr="00EF6CFF" w:rsidRDefault="00304C71" w:rsidP="000D6852">
            <w:pPr>
              <w:pStyle w:val="a6"/>
              <w:ind w:left="0"/>
              <w:jc w:val="center"/>
              <w:rPr>
                <w:rFonts w:ascii="PT Astra Serif" w:hAnsi="PT Astra Serif"/>
                <w:sz w:val="24"/>
                <w:szCs w:val="24"/>
              </w:rPr>
            </w:pPr>
            <w:r w:rsidRPr="00EF6CFF">
              <w:rPr>
                <w:rFonts w:ascii="PT Astra Serif" w:hAnsi="PT Astra Serif"/>
                <w:sz w:val="24"/>
                <w:szCs w:val="24"/>
              </w:rPr>
              <w:t>6 730,6</w:t>
            </w:r>
          </w:p>
        </w:tc>
        <w:tc>
          <w:tcPr>
            <w:tcW w:w="1262" w:type="dxa"/>
            <w:tcBorders>
              <w:top w:val="single" w:sz="4" w:space="0" w:color="auto"/>
              <w:left w:val="single" w:sz="4" w:space="0" w:color="auto"/>
              <w:bottom w:val="single" w:sz="4" w:space="0" w:color="auto"/>
              <w:right w:val="single" w:sz="4" w:space="0" w:color="auto"/>
            </w:tcBorders>
            <w:hideMark/>
          </w:tcPr>
          <w:p w:rsidR="00304C71" w:rsidRPr="00EF6CFF" w:rsidRDefault="00304C71" w:rsidP="000D6852">
            <w:pPr>
              <w:pStyle w:val="a6"/>
              <w:ind w:left="0"/>
              <w:jc w:val="center"/>
              <w:rPr>
                <w:rFonts w:ascii="PT Astra Serif" w:hAnsi="PT Astra Serif"/>
                <w:sz w:val="24"/>
                <w:szCs w:val="24"/>
              </w:rPr>
            </w:pPr>
            <w:r w:rsidRPr="00EF6CFF">
              <w:rPr>
                <w:rFonts w:ascii="PT Astra Serif" w:hAnsi="PT Astra Serif"/>
                <w:sz w:val="24"/>
                <w:szCs w:val="24"/>
              </w:rPr>
              <w:t>116 679,4</w:t>
            </w:r>
          </w:p>
        </w:tc>
        <w:tc>
          <w:tcPr>
            <w:tcW w:w="1336" w:type="dxa"/>
            <w:tcBorders>
              <w:top w:val="single" w:sz="4" w:space="0" w:color="auto"/>
              <w:left w:val="single" w:sz="4" w:space="0" w:color="auto"/>
              <w:bottom w:val="single" w:sz="4" w:space="0" w:color="auto"/>
              <w:right w:val="single" w:sz="4" w:space="0" w:color="auto"/>
            </w:tcBorders>
            <w:hideMark/>
          </w:tcPr>
          <w:p w:rsidR="00304C71" w:rsidRPr="00EF6CFF" w:rsidRDefault="00304C71" w:rsidP="000D6852">
            <w:pPr>
              <w:pStyle w:val="a6"/>
              <w:ind w:left="0"/>
              <w:jc w:val="center"/>
              <w:rPr>
                <w:rFonts w:ascii="PT Astra Serif" w:hAnsi="PT Astra Serif"/>
                <w:sz w:val="24"/>
                <w:szCs w:val="24"/>
              </w:rPr>
            </w:pPr>
            <w:r w:rsidRPr="00EF6CFF">
              <w:rPr>
                <w:rFonts w:ascii="PT Astra Serif" w:hAnsi="PT Astra Serif"/>
                <w:sz w:val="24"/>
                <w:szCs w:val="24"/>
              </w:rPr>
              <w:t>-</w:t>
            </w:r>
          </w:p>
        </w:tc>
        <w:tc>
          <w:tcPr>
            <w:tcW w:w="1336" w:type="dxa"/>
            <w:tcBorders>
              <w:top w:val="single" w:sz="4" w:space="0" w:color="auto"/>
              <w:left w:val="single" w:sz="4" w:space="0" w:color="auto"/>
              <w:bottom w:val="single" w:sz="4" w:space="0" w:color="auto"/>
              <w:right w:val="single" w:sz="4" w:space="0" w:color="auto"/>
            </w:tcBorders>
            <w:hideMark/>
          </w:tcPr>
          <w:p w:rsidR="00304C71" w:rsidRPr="00721A88" w:rsidRDefault="00721A88" w:rsidP="000D6852">
            <w:pPr>
              <w:pStyle w:val="a6"/>
              <w:ind w:left="0"/>
              <w:jc w:val="center"/>
              <w:rPr>
                <w:rFonts w:ascii="PT Astra Serif" w:hAnsi="PT Astra Serif"/>
                <w:sz w:val="24"/>
                <w:szCs w:val="24"/>
              </w:rPr>
            </w:pPr>
            <w:r w:rsidRPr="00721A88">
              <w:rPr>
                <w:rFonts w:ascii="PT Astra Serif" w:hAnsi="PT Astra Serif"/>
                <w:sz w:val="24"/>
                <w:szCs w:val="24"/>
              </w:rPr>
              <w:t>127 736,9</w:t>
            </w:r>
          </w:p>
        </w:tc>
      </w:tr>
      <w:tr w:rsidR="00304C71" w:rsidRPr="00EF6CFF" w:rsidTr="000D6852">
        <w:tc>
          <w:tcPr>
            <w:tcW w:w="3177" w:type="dxa"/>
            <w:tcBorders>
              <w:top w:val="single" w:sz="4" w:space="0" w:color="auto"/>
              <w:left w:val="single" w:sz="4" w:space="0" w:color="auto"/>
              <w:bottom w:val="single" w:sz="4" w:space="0" w:color="auto"/>
              <w:right w:val="single" w:sz="4" w:space="0" w:color="auto"/>
            </w:tcBorders>
            <w:hideMark/>
          </w:tcPr>
          <w:p w:rsidR="00304C71" w:rsidRPr="00EF6CFF" w:rsidRDefault="00304C71" w:rsidP="000D6852">
            <w:pPr>
              <w:pStyle w:val="a6"/>
              <w:ind w:left="0"/>
              <w:jc w:val="both"/>
              <w:rPr>
                <w:rFonts w:ascii="PT Astra Serif" w:hAnsi="PT Astra Serif"/>
                <w:sz w:val="24"/>
                <w:szCs w:val="24"/>
              </w:rPr>
            </w:pPr>
            <w:r w:rsidRPr="00EF6CFF">
              <w:rPr>
                <w:rFonts w:ascii="PT Astra Serif" w:hAnsi="PT Astra Serif"/>
                <w:sz w:val="24"/>
                <w:szCs w:val="24"/>
              </w:rPr>
              <w:t>Областной бюджет</w:t>
            </w:r>
          </w:p>
        </w:tc>
        <w:tc>
          <w:tcPr>
            <w:tcW w:w="1262" w:type="dxa"/>
            <w:tcBorders>
              <w:top w:val="single" w:sz="4" w:space="0" w:color="auto"/>
              <w:left w:val="single" w:sz="4" w:space="0" w:color="auto"/>
              <w:bottom w:val="single" w:sz="4" w:space="0" w:color="auto"/>
              <w:right w:val="single" w:sz="4" w:space="0" w:color="auto"/>
            </w:tcBorders>
            <w:hideMark/>
          </w:tcPr>
          <w:p w:rsidR="00304C71" w:rsidRPr="00EF6CFF" w:rsidRDefault="00304C71" w:rsidP="000D6852">
            <w:pPr>
              <w:pStyle w:val="a6"/>
              <w:ind w:left="0"/>
              <w:jc w:val="center"/>
              <w:rPr>
                <w:rFonts w:ascii="PT Astra Serif" w:hAnsi="PT Astra Serif"/>
                <w:sz w:val="24"/>
                <w:szCs w:val="24"/>
              </w:rPr>
            </w:pPr>
            <w:r w:rsidRPr="00EF6CFF">
              <w:rPr>
                <w:rFonts w:ascii="PT Astra Serif" w:hAnsi="PT Astra Serif"/>
                <w:sz w:val="24"/>
                <w:szCs w:val="24"/>
              </w:rPr>
              <w:t>60 459,3</w:t>
            </w:r>
          </w:p>
        </w:tc>
        <w:tc>
          <w:tcPr>
            <w:tcW w:w="1261" w:type="dxa"/>
            <w:tcBorders>
              <w:top w:val="single" w:sz="4" w:space="0" w:color="auto"/>
              <w:left w:val="single" w:sz="4" w:space="0" w:color="auto"/>
              <w:bottom w:val="single" w:sz="4" w:space="0" w:color="auto"/>
              <w:right w:val="single" w:sz="4" w:space="0" w:color="auto"/>
            </w:tcBorders>
            <w:hideMark/>
          </w:tcPr>
          <w:p w:rsidR="00304C71" w:rsidRPr="00EF6CFF" w:rsidRDefault="00304C71" w:rsidP="000D6852">
            <w:pPr>
              <w:pStyle w:val="a6"/>
              <w:ind w:left="0"/>
              <w:jc w:val="center"/>
              <w:rPr>
                <w:rFonts w:ascii="PT Astra Serif" w:hAnsi="PT Astra Serif"/>
                <w:sz w:val="24"/>
                <w:szCs w:val="24"/>
              </w:rPr>
            </w:pPr>
            <w:r w:rsidRPr="00EF6CFF">
              <w:rPr>
                <w:rFonts w:ascii="PT Astra Serif" w:hAnsi="PT Astra Serif"/>
                <w:sz w:val="24"/>
                <w:szCs w:val="24"/>
              </w:rPr>
              <w:t>31 562,7</w:t>
            </w:r>
          </w:p>
        </w:tc>
        <w:tc>
          <w:tcPr>
            <w:tcW w:w="1262" w:type="dxa"/>
            <w:tcBorders>
              <w:top w:val="single" w:sz="4" w:space="0" w:color="auto"/>
              <w:left w:val="single" w:sz="4" w:space="0" w:color="auto"/>
              <w:bottom w:val="single" w:sz="4" w:space="0" w:color="auto"/>
              <w:right w:val="single" w:sz="4" w:space="0" w:color="auto"/>
            </w:tcBorders>
            <w:hideMark/>
          </w:tcPr>
          <w:p w:rsidR="00304C71" w:rsidRPr="00EF6CFF" w:rsidRDefault="00304C71" w:rsidP="000D6852">
            <w:pPr>
              <w:pStyle w:val="a6"/>
              <w:ind w:left="0"/>
              <w:jc w:val="center"/>
              <w:rPr>
                <w:rFonts w:ascii="PT Astra Serif" w:hAnsi="PT Astra Serif"/>
                <w:sz w:val="24"/>
                <w:szCs w:val="24"/>
              </w:rPr>
            </w:pPr>
            <w:r w:rsidRPr="00EF6CFF">
              <w:rPr>
                <w:rFonts w:ascii="PT Astra Serif" w:hAnsi="PT Astra Serif"/>
                <w:sz w:val="24"/>
                <w:szCs w:val="24"/>
              </w:rPr>
              <w:t>51 864,4</w:t>
            </w:r>
          </w:p>
        </w:tc>
        <w:tc>
          <w:tcPr>
            <w:tcW w:w="1336" w:type="dxa"/>
            <w:tcBorders>
              <w:top w:val="single" w:sz="4" w:space="0" w:color="auto"/>
              <w:left w:val="single" w:sz="4" w:space="0" w:color="auto"/>
              <w:bottom w:val="single" w:sz="4" w:space="0" w:color="auto"/>
              <w:right w:val="single" w:sz="4" w:space="0" w:color="auto"/>
            </w:tcBorders>
            <w:hideMark/>
          </w:tcPr>
          <w:p w:rsidR="00304C71" w:rsidRPr="00EF6CFF" w:rsidRDefault="00304C71" w:rsidP="000D6852">
            <w:pPr>
              <w:pStyle w:val="a6"/>
              <w:ind w:left="0"/>
              <w:jc w:val="center"/>
              <w:rPr>
                <w:rFonts w:ascii="PT Astra Serif" w:hAnsi="PT Astra Serif"/>
                <w:sz w:val="24"/>
                <w:szCs w:val="24"/>
              </w:rPr>
            </w:pPr>
            <w:r w:rsidRPr="00EF6CFF">
              <w:rPr>
                <w:rFonts w:ascii="PT Astra Serif" w:hAnsi="PT Astra Serif"/>
                <w:sz w:val="24"/>
                <w:szCs w:val="24"/>
              </w:rPr>
              <w:t>150 243,1</w:t>
            </w:r>
          </w:p>
        </w:tc>
        <w:tc>
          <w:tcPr>
            <w:tcW w:w="1336" w:type="dxa"/>
            <w:tcBorders>
              <w:top w:val="single" w:sz="4" w:space="0" w:color="auto"/>
              <w:left w:val="single" w:sz="4" w:space="0" w:color="auto"/>
              <w:bottom w:val="single" w:sz="4" w:space="0" w:color="auto"/>
              <w:right w:val="single" w:sz="4" w:space="0" w:color="auto"/>
            </w:tcBorders>
            <w:hideMark/>
          </w:tcPr>
          <w:p w:rsidR="00304C71" w:rsidRPr="00721A88" w:rsidRDefault="00721A88" w:rsidP="000D6852">
            <w:pPr>
              <w:pStyle w:val="a6"/>
              <w:ind w:left="0"/>
              <w:jc w:val="center"/>
              <w:rPr>
                <w:rFonts w:ascii="PT Astra Serif" w:hAnsi="PT Astra Serif"/>
                <w:sz w:val="24"/>
                <w:szCs w:val="24"/>
              </w:rPr>
            </w:pPr>
            <w:r w:rsidRPr="00721A88">
              <w:rPr>
                <w:rFonts w:ascii="PT Astra Serif" w:hAnsi="PT Astra Serif"/>
                <w:sz w:val="24"/>
                <w:szCs w:val="24"/>
              </w:rPr>
              <w:t>155 455,2</w:t>
            </w:r>
          </w:p>
        </w:tc>
      </w:tr>
    </w:tbl>
    <w:p w:rsidR="00304C71" w:rsidRPr="005F29F2" w:rsidRDefault="00304C71" w:rsidP="005F29F2">
      <w:pPr>
        <w:tabs>
          <w:tab w:val="left" w:pos="8199"/>
        </w:tabs>
        <w:spacing w:after="0"/>
        <w:jc w:val="both"/>
        <w:rPr>
          <w:rFonts w:ascii="PT Astra Serif" w:hAnsi="PT Astra Serif"/>
          <w:sz w:val="28"/>
          <w:szCs w:val="28"/>
        </w:rPr>
      </w:pPr>
    </w:p>
    <w:p w:rsidR="00304C71" w:rsidRPr="00A64862" w:rsidRDefault="00304C71" w:rsidP="00304C71">
      <w:pPr>
        <w:spacing w:after="0"/>
        <w:ind w:firstLine="708"/>
        <w:jc w:val="center"/>
        <w:rPr>
          <w:rFonts w:ascii="PT Astra Serif" w:hAnsi="PT Astra Serif"/>
          <w:b/>
          <w:bCs/>
          <w:sz w:val="28"/>
          <w:szCs w:val="28"/>
        </w:rPr>
      </w:pPr>
      <w:r w:rsidRPr="00A64862">
        <w:rPr>
          <w:rFonts w:ascii="PT Astra Serif" w:hAnsi="PT Astra Serif"/>
          <w:b/>
          <w:bCs/>
          <w:sz w:val="28"/>
          <w:szCs w:val="28"/>
        </w:rPr>
        <w:t>Финансирование отрасли молодёжной политики в Ульяновской области на период с 2022 по 2025 годы представлено следующим образом:</w:t>
      </w:r>
    </w:p>
    <w:p w:rsidR="00304C71" w:rsidRPr="00A64862" w:rsidRDefault="00304C71" w:rsidP="00304C71">
      <w:pPr>
        <w:spacing w:after="0"/>
        <w:ind w:firstLine="708"/>
        <w:jc w:val="both"/>
        <w:rPr>
          <w:rFonts w:ascii="PT Astra Serif" w:hAnsi="PT Astra Serif"/>
          <w:b/>
          <w:bCs/>
          <w:sz w:val="28"/>
          <w:szCs w:val="28"/>
        </w:rPr>
      </w:pPr>
      <w:r w:rsidRPr="00A64862">
        <w:rPr>
          <w:rFonts w:ascii="PT Astra Serif" w:hAnsi="PT Astra Serif"/>
          <w:b/>
          <w:bCs/>
          <w:sz w:val="28"/>
          <w:szCs w:val="28"/>
        </w:rPr>
        <w:t>1. Реализация механизмов развития молодёжной политики:</w:t>
      </w:r>
    </w:p>
    <w:p w:rsidR="00304C71" w:rsidRPr="00A64862" w:rsidRDefault="00304C71" w:rsidP="00304C71">
      <w:pPr>
        <w:spacing w:after="0"/>
        <w:ind w:firstLine="708"/>
        <w:jc w:val="both"/>
        <w:rPr>
          <w:rFonts w:ascii="PT Astra Serif" w:hAnsi="PT Astra Serif"/>
          <w:sz w:val="28"/>
          <w:szCs w:val="28"/>
        </w:rPr>
      </w:pPr>
      <w:r w:rsidRPr="00A64862">
        <w:rPr>
          <w:rFonts w:ascii="PT Astra Serif" w:hAnsi="PT Astra Serif"/>
          <w:sz w:val="28"/>
          <w:szCs w:val="28"/>
        </w:rPr>
        <w:t xml:space="preserve">   - 2022 год: 2 225 000,00 рублей</w:t>
      </w:r>
    </w:p>
    <w:p w:rsidR="00304C71" w:rsidRPr="00A64862" w:rsidRDefault="00304C71" w:rsidP="00304C71">
      <w:pPr>
        <w:spacing w:after="0"/>
        <w:ind w:firstLine="708"/>
        <w:jc w:val="both"/>
        <w:rPr>
          <w:rFonts w:ascii="PT Astra Serif" w:hAnsi="PT Astra Serif"/>
          <w:sz w:val="28"/>
          <w:szCs w:val="28"/>
        </w:rPr>
      </w:pPr>
      <w:r w:rsidRPr="00A64862">
        <w:rPr>
          <w:rFonts w:ascii="PT Astra Serif" w:hAnsi="PT Astra Serif"/>
          <w:sz w:val="28"/>
          <w:szCs w:val="28"/>
        </w:rPr>
        <w:t xml:space="preserve">   - 2023 год: 4 803 000,00 рублей</w:t>
      </w:r>
    </w:p>
    <w:p w:rsidR="00304C71" w:rsidRPr="00A64862" w:rsidRDefault="00304C71" w:rsidP="00304C71">
      <w:pPr>
        <w:spacing w:after="0"/>
        <w:ind w:firstLine="708"/>
        <w:jc w:val="both"/>
        <w:rPr>
          <w:rFonts w:ascii="PT Astra Serif" w:hAnsi="PT Astra Serif"/>
          <w:sz w:val="28"/>
          <w:szCs w:val="28"/>
        </w:rPr>
      </w:pPr>
      <w:r w:rsidRPr="00A64862">
        <w:rPr>
          <w:rFonts w:ascii="PT Astra Serif" w:hAnsi="PT Astra Serif"/>
          <w:sz w:val="28"/>
          <w:szCs w:val="28"/>
        </w:rPr>
        <w:t xml:space="preserve">   - 2024 год: 4 398 800,00 рублей</w:t>
      </w:r>
    </w:p>
    <w:p w:rsidR="00304C71" w:rsidRDefault="00304C71" w:rsidP="00304C71">
      <w:pPr>
        <w:spacing w:after="0"/>
        <w:ind w:firstLine="708"/>
        <w:jc w:val="both"/>
        <w:rPr>
          <w:rFonts w:ascii="PT Astra Serif" w:hAnsi="PT Astra Serif"/>
          <w:sz w:val="28"/>
          <w:szCs w:val="28"/>
        </w:rPr>
      </w:pPr>
      <w:r w:rsidRPr="00A64862">
        <w:rPr>
          <w:rFonts w:ascii="PT Astra Serif" w:hAnsi="PT Astra Serif"/>
          <w:sz w:val="28"/>
          <w:szCs w:val="28"/>
        </w:rPr>
        <w:t xml:space="preserve">   - 2025 год: 7 162 868,19 рублей</w:t>
      </w:r>
    </w:p>
    <w:p w:rsidR="00304C71" w:rsidRPr="00A64862" w:rsidRDefault="00304C71" w:rsidP="00304C71">
      <w:pPr>
        <w:spacing w:after="0"/>
        <w:ind w:firstLine="708"/>
        <w:jc w:val="both"/>
        <w:rPr>
          <w:rFonts w:ascii="PT Astra Serif" w:hAnsi="PT Astra Serif"/>
          <w:sz w:val="28"/>
          <w:szCs w:val="28"/>
        </w:rPr>
      </w:pPr>
    </w:p>
    <w:p w:rsidR="00304C71" w:rsidRPr="00071D7E" w:rsidRDefault="00304C71" w:rsidP="00304C71">
      <w:pPr>
        <w:spacing w:after="0"/>
        <w:ind w:firstLine="708"/>
        <w:jc w:val="both"/>
        <w:rPr>
          <w:rFonts w:ascii="PT Astra Serif" w:hAnsi="PT Astra Serif"/>
          <w:b/>
          <w:bCs/>
          <w:sz w:val="28"/>
          <w:szCs w:val="28"/>
        </w:rPr>
      </w:pPr>
      <w:r w:rsidRPr="00071D7E">
        <w:rPr>
          <w:rFonts w:ascii="PT Astra Serif" w:hAnsi="PT Astra Serif"/>
          <w:b/>
          <w:bCs/>
          <w:sz w:val="28"/>
          <w:szCs w:val="28"/>
        </w:rPr>
        <w:t>2. Обеспечение деятельности центрального аппарата Министерства молодёжного развития Ульяновской области:</w:t>
      </w:r>
    </w:p>
    <w:p w:rsidR="00304C71" w:rsidRPr="00071D7E" w:rsidRDefault="00304C71" w:rsidP="00304C71">
      <w:pPr>
        <w:spacing w:after="0"/>
        <w:ind w:firstLine="708"/>
        <w:jc w:val="both"/>
        <w:rPr>
          <w:rFonts w:ascii="PT Astra Serif" w:hAnsi="PT Astra Serif"/>
          <w:sz w:val="28"/>
          <w:szCs w:val="28"/>
        </w:rPr>
      </w:pPr>
      <w:r w:rsidRPr="00071D7E">
        <w:rPr>
          <w:rFonts w:ascii="PT Astra Serif" w:hAnsi="PT Astra Serif"/>
          <w:sz w:val="28"/>
          <w:szCs w:val="28"/>
        </w:rPr>
        <w:t xml:space="preserve">   - 2022 год: 15 876 600,00 рублей</w:t>
      </w:r>
    </w:p>
    <w:p w:rsidR="00304C71" w:rsidRPr="00071D7E" w:rsidRDefault="00304C71" w:rsidP="00304C71">
      <w:pPr>
        <w:spacing w:after="0"/>
        <w:ind w:firstLine="708"/>
        <w:jc w:val="both"/>
        <w:rPr>
          <w:rFonts w:ascii="PT Astra Serif" w:hAnsi="PT Astra Serif"/>
          <w:sz w:val="28"/>
          <w:szCs w:val="28"/>
        </w:rPr>
      </w:pPr>
      <w:r w:rsidRPr="00071D7E">
        <w:rPr>
          <w:rFonts w:ascii="PT Astra Serif" w:hAnsi="PT Astra Serif"/>
          <w:sz w:val="28"/>
          <w:szCs w:val="28"/>
        </w:rPr>
        <w:t xml:space="preserve">   - 2023 год: 19 401 500,00 рублей</w:t>
      </w:r>
    </w:p>
    <w:p w:rsidR="00304C71" w:rsidRPr="00071D7E" w:rsidRDefault="00304C71" w:rsidP="00304C71">
      <w:pPr>
        <w:spacing w:after="0"/>
        <w:ind w:firstLine="708"/>
        <w:jc w:val="both"/>
        <w:rPr>
          <w:rFonts w:ascii="PT Astra Serif" w:hAnsi="PT Astra Serif"/>
          <w:sz w:val="28"/>
          <w:szCs w:val="28"/>
        </w:rPr>
      </w:pPr>
      <w:r w:rsidRPr="00071D7E">
        <w:rPr>
          <w:rFonts w:ascii="PT Astra Serif" w:hAnsi="PT Astra Serif"/>
          <w:sz w:val="28"/>
          <w:szCs w:val="28"/>
        </w:rPr>
        <w:t xml:space="preserve">   - 2024 год: 20 008 000,00 рублей</w:t>
      </w:r>
    </w:p>
    <w:p w:rsidR="00304C71" w:rsidRPr="00071D7E" w:rsidRDefault="00304C71" w:rsidP="00304C71">
      <w:pPr>
        <w:spacing w:after="0"/>
        <w:ind w:firstLine="708"/>
        <w:jc w:val="both"/>
        <w:rPr>
          <w:rFonts w:ascii="PT Astra Serif" w:hAnsi="PT Astra Serif"/>
          <w:sz w:val="28"/>
          <w:szCs w:val="28"/>
        </w:rPr>
      </w:pPr>
      <w:r w:rsidRPr="00071D7E">
        <w:rPr>
          <w:rFonts w:ascii="PT Astra Serif" w:hAnsi="PT Astra Serif"/>
          <w:sz w:val="28"/>
          <w:szCs w:val="28"/>
        </w:rPr>
        <w:t xml:space="preserve">   - 2025 год: 20 629 000,00 рублей</w:t>
      </w:r>
    </w:p>
    <w:p w:rsidR="00304C71" w:rsidRPr="00071D7E" w:rsidRDefault="00304C71" w:rsidP="00304C71">
      <w:pPr>
        <w:spacing w:after="0"/>
        <w:ind w:firstLine="708"/>
        <w:jc w:val="both"/>
        <w:rPr>
          <w:rFonts w:ascii="PT Astra Serif" w:hAnsi="PT Astra Serif"/>
          <w:b/>
          <w:bCs/>
          <w:sz w:val="28"/>
          <w:szCs w:val="28"/>
        </w:rPr>
      </w:pPr>
      <w:r w:rsidRPr="00071D7E">
        <w:rPr>
          <w:rFonts w:ascii="PT Astra Serif" w:hAnsi="PT Astra Serif"/>
          <w:b/>
          <w:bCs/>
          <w:sz w:val="28"/>
          <w:szCs w:val="28"/>
        </w:rPr>
        <w:t>3. Областное государственное автономное учреждение «Молодёжный многофункциональный центр» «Дом молодых»:</w:t>
      </w:r>
    </w:p>
    <w:p w:rsidR="00304C71" w:rsidRPr="00071D7E" w:rsidRDefault="00304C71" w:rsidP="00304C71">
      <w:pPr>
        <w:spacing w:after="0"/>
        <w:ind w:firstLine="708"/>
        <w:jc w:val="both"/>
        <w:rPr>
          <w:rFonts w:ascii="PT Astra Serif" w:hAnsi="PT Astra Serif"/>
          <w:sz w:val="28"/>
          <w:szCs w:val="28"/>
        </w:rPr>
      </w:pPr>
      <w:r w:rsidRPr="00071D7E">
        <w:rPr>
          <w:rFonts w:ascii="PT Astra Serif" w:hAnsi="PT Astra Serif"/>
          <w:sz w:val="28"/>
          <w:szCs w:val="28"/>
        </w:rPr>
        <w:t xml:space="preserve">   - 2022 год: 4 922 900,00 рублей</w:t>
      </w:r>
    </w:p>
    <w:p w:rsidR="00304C71" w:rsidRPr="00071D7E" w:rsidRDefault="00304C71" w:rsidP="00304C71">
      <w:pPr>
        <w:spacing w:after="0"/>
        <w:ind w:firstLine="708"/>
        <w:jc w:val="both"/>
        <w:rPr>
          <w:rFonts w:ascii="PT Astra Serif" w:hAnsi="PT Astra Serif"/>
          <w:sz w:val="28"/>
          <w:szCs w:val="28"/>
        </w:rPr>
      </w:pPr>
      <w:r w:rsidRPr="00071D7E">
        <w:rPr>
          <w:rFonts w:ascii="PT Astra Serif" w:hAnsi="PT Astra Serif"/>
          <w:sz w:val="28"/>
          <w:szCs w:val="28"/>
        </w:rPr>
        <w:t xml:space="preserve">   - 2023 год: 11 272 900,00 рублей</w:t>
      </w:r>
    </w:p>
    <w:p w:rsidR="00304C71" w:rsidRPr="00071D7E" w:rsidRDefault="00304C71" w:rsidP="00304C71">
      <w:pPr>
        <w:spacing w:after="0"/>
        <w:ind w:firstLine="708"/>
        <w:jc w:val="both"/>
        <w:rPr>
          <w:rFonts w:ascii="PT Astra Serif" w:hAnsi="PT Astra Serif"/>
          <w:sz w:val="28"/>
          <w:szCs w:val="28"/>
        </w:rPr>
      </w:pPr>
      <w:r w:rsidRPr="00071D7E">
        <w:rPr>
          <w:rFonts w:ascii="PT Astra Serif" w:hAnsi="PT Astra Serif"/>
          <w:sz w:val="28"/>
          <w:szCs w:val="28"/>
        </w:rPr>
        <w:t xml:space="preserve">   - 2024 год: 43 072 200,00 рублей</w:t>
      </w:r>
    </w:p>
    <w:p w:rsidR="00304C71" w:rsidRPr="00071D7E" w:rsidRDefault="00304C71" w:rsidP="00304C71">
      <w:pPr>
        <w:spacing w:after="0"/>
        <w:ind w:firstLine="708"/>
        <w:jc w:val="both"/>
        <w:rPr>
          <w:rFonts w:ascii="PT Astra Serif" w:hAnsi="PT Astra Serif"/>
          <w:sz w:val="28"/>
          <w:szCs w:val="28"/>
        </w:rPr>
      </w:pPr>
      <w:r w:rsidRPr="00071D7E">
        <w:rPr>
          <w:rFonts w:ascii="PT Astra Serif" w:hAnsi="PT Astra Serif"/>
          <w:sz w:val="28"/>
          <w:szCs w:val="28"/>
        </w:rPr>
        <w:t xml:space="preserve">   - 2025 год: 35 856 506,04 рублей</w:t>
      </w:r>
    </w:p>
    <w:p w:rsidR="00304C71" w:rsidRPr="00071D7E" w:rsidRDefault="00304C71" w:rsidP="00304C71">
      <w:pPr>
        <w:spacing w:after="0"/>
        <w:ind w:firstLine="708"/>
        <w:jc w:val="both"/>
        <w:rPr>
          <w:rFonts w:ascii="PT Astra Serif" w:hAnsi="PT Astra Serif"/>
          <w:b/>
          <w:bCs/>
          <w:sz w:val="28"/>
          <w:szCs w:val="28"/>
        </w:rPr>
      </w:pPr>
      <w:r w:rsidRPr="00071D7E">
        <w:rPr>
          <w:rFonts w:ascii="PT Astra Serif" w:hAnsi="PT Astra Serif"/>
          <w:b/>
          <w:bCs/>
          <w:sz w:val="28"/>
          <w:szCs w:val="28"/>
        </w:rPr>
        <w:t>4. Ульяновская областная организация Общероссийской общественной организации «Российский Союз Молодёжи»:</w:t>
      </w:r>
    </w:p>
    <w:p w:rsidR="00304C71" w:rsidRPr="00071D7E" w:rsidRDefault="00304C71" w:rsidP="00304C71">
      <w:pPr>
        <w:spacing w:after="0"/>
        <w:ind w:firstLine="708"/>
        <w:jc w:val="both"/>
        <w:rPr>
          <w:rFonts w:ascii="PT Astra Serif" w:hAnsi="PT Astra Serif"/>
          <w:sz w:val="28"/>
          <w:szCs w:val="28"/>
        </w:rPr>
      </w:pPr>
      <w:r w:rsidRPr="00071D7E">
        <w:rPr>
          <w:rFonts w:ascii="PT Astra Serif" w:hAnsi="PT Astra Serif"/>
          <w:sz w:val="28"/>
          <w:szCs w:val="28"/>
        </w:rPr>
        <w:t xml:space="preserve">   - 2022 год: 4 708 000,00 рублей</w:t>
      </w:r>
    </w:p>
    <w:p w:rsidR="00304C71" w:rsidRPr="00071D7E" w:rsidRDefault="00304C71" w:rsidP="00304C71">
      <w:pPr>
        <w:spacing w:after="0"/>
        <w:ind w:firstLine="708"/>
        <w:jc w:val="both"/>
        <w:rPr>
          <w:rFonts w:ascii="PT Astra Serif" w:hAnsi="PT Astra Serif"/>
          <w:sz w:val="28"/>
          <w:szCs w:val="28"/>
        </w:rPr>
      </w:pPr>
      <w:r w:rsidRPr="00071D7E">
        <w:rPr>
          <w:rFonts w:ascii="PT Astra Serif" w:hAnsi="PT Astra Serif"/>
          <w:sz w:val="28"/>
          <w:szCs w:val="28"/>
        </w:rPr>
        <w:t xml:space="preserve">   - 2023 год: 27 047 900,00 рублей</w:t>
      </w:r>
    </w:p>
    <w:p w:rsidR="00304C71" w:rsidRPr="00071D7E" w:rsidRDefault="00304C71" w:rsidP="00304C71">
      <w:pPr>
        <w:spacing w:after="0"/>
        <w:ind w:firstLine="708"/>
        <w:jc w:val="both"/>
        <w:rPr>
          <w:rFonts w:ascii="PT Astra Serif" w:hAnsi="PT Astra Serif"/>
          <w:sz w:val="28"/>
          <w:szCs w:val="28"/>
        </w:rPr>
      </w:pPr>
      <w:r w:rsidRPr="00071D7E">
        <w:rPr>
          <w:rFonts w:ascii="PT Astra Serif" w:hAnsi="PT Astra Serif"/>
          <w:sz w:val="28"/>
          <w:szCs w:val="28"/>
        </w:rPr>
        <w:t xml:space="preserve">   - 2024 год: 38 102 200,00 рублей</w:t>
      </w:r>
    </w:p>
    <w:p w:rsidR="00304C71" w:rsidRPr="00071D7E" w:rsidRDefault="00304C71" w:rsidP="00304C71">
      <w:pPr>
        <w:spacing w:after="0"/>
        <w:ind w:firstLine="708"/>
        <w:jc w:val="both"/>
        <w:rPr>
          <w:rFonts w:ascii="PT Astra Serif" w:hAnsi="PT Astra Serif"/>
          <w:sz w:val="28"/>
          <w:szCs w:val="28"/>
        </w:rPr>
      </w:pPr>
      <w:r w:rsidRPr="00071D7E">
        <w:rPr>
          <w:rFonts w:ascii="PT Astra Serif" w:hAnsi="PT Astra Serif"/>
          <w:sz w:val="28"/>
          <w:szCs w:val="28"/>
        </w:rPr>
        <w:t xml:space="preserve">   - 2025 год: 25 315,628,06 рублей</w:t>
      </w:r>
    </w:p>
    <w:p w:rsidR="00304C71" w:rsidRPr="00071D7E" w:rsidRDefault="00304C71" w:rsidP="00304C71">
      <w:pPr>
        <w:spacing w:after="0"/>
        <w:ind w:firstLine="708"/>
        <w:jc w:val="both"/>
        <w:rPr>
          <w:rFonts w:ascii="PT Astra Serif" w:hAnsi="PT Astra Serif"/>
          <w:b/>
          <w:bCs/>
          <w:sz w:val="28"/>
          <w:szCs w:val="28"/>
        </w:rPr>
      </w:pPr>
      <w:r w:rsidRPr="00071D7E">
        <w:rPr>
          <w:rFonts w:ascii="PT Astra Serif" w:hAnsi="PT Astra Serif"/>
          <w:b/>
          <w:bCs/>
          <w:sz w:val="28"/>
          <w:szCs w:val="28"/>
        </w:rPr>
        <w:t>5. АНО по развитию добровольчества благотворительности «Счастливый регион»:</w:t>
      </w:r>
    </w:p>
    <w:p w:rsidR="00304C71" w:rsidRPr="00071D7E" w:rsidRDefault="00304C71" w:rsidP="00304C71">
      <w:pPr>
        <w:spacing w:after="0"/>
        <w:ind w:firstLine="708"/>
        <w:jc w:val="both"/>
        <w:rPr>
          <w:rFonts w:ascii="PT Astra Serif" w:hAnsi="PT Astra Serif"/>
          <w:sz w:val="28"/>
          <w:szCs w:val="28"/>
        </w:rPr>
      </w:pPr>
      <w:r w:rsidRPr="00071D7E">
        <w:rPr>
          <w:rFonts w:ascii="PT Astra Serif" w:hAnsi="PT Astra Serif"/>
          <w:sz w:val="28"/>
          <w:szCs w:val="28"/>
        </w:rPr>
        <w:t xml:space="preserve">   - 2022 год: 3 622 000,00 рублей</w:t>
      </w:r>
    </w:p>
    <w:p w:rsidR="00304C71" w:rsidRPr="00071D7E" w:rsidRDefault="00304C71" w:rsidP="00304C71">
      <w:pPr>
        <w:spacing w:after="0"/>
        <w:ind w:firstLine="708"/>
        <w:jc w:val="both"/>
        <w:rPr>
          <w:rFonts w:ascii="PT Astra Serif" w:hAnsi="PT Astra Serif"/>
          <w:sz w:val="28"/>
          <w:szCs w:val="28"/>
        </w:rPr>
      </w:pPr>
      <w:r w:rsidRPr="00071D7E">
        <w:rPr>
          <w:rFonts w:ascii="PT Astra Serif" w:hAnsi="PT Astra Serif"/>
          <w:sz w:val="28"/>
          <w:szCs w:val="28"/>
        </w:rPr>
        <w:t xml:space="preserve">   - 2023 год: 5 461 300,00 рублей</w:t>
      </w:r>
    </w:p>
    <w:p w:rsidR="00304C71" w:rsidRPr="00071D7E" w:rsidRDefault="00304C71" w:rsidP="00304C71">
      <w:pPr>
        <w:spacing w:after="0"/>
        <w:ind w:firstLine="708"/>
        <w:jc w:val="both"/>
        <w:rPr>
          <w:rFonts w:ascii="PT Astra Serif" w:hAnsi="PT Astra Serif"/>
          <w:sz w:val="28"/>
          <w:szCs w:val="28"/>
        </w:rPr>
      </w:pPr>
      <w:r w:rsidRPr="00071D7E">
        <w:rPr>
          <w:rFonts w:ascii="PT Astra Serif" w:hAnsi="PT Astra Serif"/>
          <w:sz w:val="28"/>
          <w:szCs w:val="28"/>
        </w:rPr>
        <w:lastRenderedPageBreak/>
        <w:t xml:space="preserve">   - 2024 год: 41 312 000,00 рублей</w:t>
      </w:r>
    </w:p>
    <w:p w:rsidR="00304C71" w:rsidRDefault="00304C71" w:rsidP="00304C71">
      <w:pPr>
        <w:spacing w:after="0"/>
        <w:ind w:firstLine="708"/>
        <w:jc w:val="both"/>
        <w:rPr>
          <w:rFonts w:ascii="PT Astra Serif" w:hAnsi="PT Astra Serif"/>
          <w:sz w:val="28"/>
          <w:szCs w:val="28"/>
        </w:rPr>
      </w:pPr>
      <w:r w:rsidRPr="00071D7E">
        <w:rPr>
          <w:rFonts w:ascii="PT Astra Serif" w:hAnsi="PT Astra Serif"/>
          <w:sz w:val="28"/>
          <w:szCs w:val="28"/>
        </w:rPr>
        <w:t xml:space="preserve">   - 2025 год: 16 938 809,26 рублей</w:t>
      </w:r>
    </w:p>
    <w:p w:rsidR="00304C71" w:rsidRPr="00071D7E" w:rsidRDefault="00304C71" w:rsidP="00304C71">
      <w:pPr>
        <w:spacing w:after="0"/>
        <w:ind w:firstLine="708"/>
        <w:jc w:val="both"/>
        <w:rPr>
          <w:rFonts w:ascii="PT Astra Serif" w:hAnsi="PT Astra Serif"/>
          <w:b/>
          <w:bCs/>
          <w:sz w:val="28"/>
          <w:szCs w:val="28"/>
        </w:rPr>
      </w:pPr>
      <w:r w:rsidRPr="00071D7E">
        <w:rPr>
          <w:rFonts w:ascii="PT Astra Serif" w:hAnsi="PT Astra Serif"/>
          <w:b/>
          <w:bCs/>
          <w:sz w:val="28"/>
          <w:szCs w:val="28"/>
        </w:rPr>
        <w:t>6. Региональное отделение Общероссийского общественно-государственного движения детей и молодёжи «Движение первых» Ульяновской области:</w:t>
      </w:r>
    </w:p>
    <w:p w:rsidR="00304C71" w:rsidRPr="00A20313" w:rsidRDefault="00304C71" w:rsidP="00304C71">
      <w:pPr>
        <w:spacing w:after="0"/>
        <w:ind w:firstLine="708"/>
        <w:jc w:val="both"/>
        <w:rPr>
          <w:rFonts w:ascii="PT Astra Serif" w:hAnsi="PT Astra Serif"/>
          <w:sz w:val="28"/>
          <w:szCs w:val="28"/>
        </w:rPr>
      </w:pPr>
      <w:r w:rsidRPr="00A20313">
        <w:rPr>
          <w:rFonts w:ascii="PT Astra Serif" w:hAnsi="PT Astra Serif"/>
          <w:sz w:val="28"/>
          <w:szCs w:val="28"/>
        </w:rPr>
        <w:t xml:space="preserve">   - 2024 год: 1 500 000,00 рублей</w:t>
      </w:r>
    </w:p>
    <w:p w:rsidR="00304C71" w:rsidRPr="00A20313" w:rsidRDefault="00304C71" w:rsidP="00304C71">
      <w:pPr>
        <w:spacing w:after="0"/>
        <w:ind w:firstLine="708"/>
        <w:jc w:val="both"/>
        <w:rPr>
          <w:rFonts w:ascii="PT Astra Serif" w:hAnsi="PT Astra Serif"/>
          <w:sz w:val="28"/>
          <w:szCs w:val="28"/>
        </w:rPr>
      </w:pPr>
      <w:r w:rsidRPr="00A20313">
        <w:rPr>
          <w:rFonts w:ascii="PT Astra Serif" w:hAnsi="PT Astra Serif"/>
          <w:sz w:val="28"/>
          <w:szCs w:val="28"/>
        </w:rPr>
        <w:t xml:space="preserve">   - 2025 год: 1 500 000,00 рублей</w:t>
      </w:r>
    </w:p>
    <w:p w:rsidR="00304C71" w:rsidRPr="003B69BF" w:rsidRDefault="00304C71" w:rsidP="00CB5E1D">
      <w:pPr>
        <w:spacing w:after="0"/>
        <w:jc w:val="both"/>
        <w:rPr>
          <w:rFonts w:ascii="PT Astra Serif" w:hAnsi="PT Astra Serif"/>
          <w:sz w:val="28"/>
          <w:szCs w:val="28"/>
        </w:rPr>
      </w:pPr>
    </w:p>
    <w:p w:rsidR="00304C71" w:rsidRPr="00B35CE5" w:rsidRDefault="00304C71" w:rsidP="00304C71">
      <w:pPr>
        <w:spacing w:after="0"/>
        <w:ind w:firstLine="708"/>
        <w:jc w:val="both"/>
        <w:rPr>
          <w:rFonts w:ascii="PT Astra Serif" w:hAnsi="PT Astra Serif"/>
          <w:b/>
          <w:bCs/>
          <w:sz w:val="28"/>
          <w:szCs w:val="28"/>
        </w:rPr>
      </w:pPr>
      <w:r w:rsidRPr="00B35CE5">
        <w:rPr>
          <w:rFonts w:ascii="PT Astra Serif" w:hAnsi="PT Astra Serif"/>
          <w:b/>
          <w:bCs/>
          <w:sz w:val="28"/>
          <w:szCs w:val="28"/>
        </w:rPr>
        <w:t>Уровень заработных плат в Ульяновской области в различных сферах и по годам представлен следующим образом:</w:t>
      </w:r>
    </w:p>
    <w:p w:rsidR="00304C71" w:rsidRPr="00B35CE5" w:rsidRDefault="00304C71" w:rsidP="00304C71">
      <w:pPr>
        <w:spacing w:after="0"/>
        <w:ind w:firstLine="708"/>
        <w:jc w:val="both"/>
        <w:rPr>
          <w:rFonts w:ascii="PT Astra Serif" w:hAnsi="PT Astra Serif"/>
          <w:b/>
          <w:bCs/>
          <w:sz w:val="28"/>
          <w:szCs w:val="28"/>
        </w:rPr>
      </w:pPr>
      <w:r w:rsidRPr="00B35CE5">
        <w:rPr>
          <w:rFonts w:ascii="PT Astra Serif" w:hAnsi="PT Astra Serif"/>
          <w:b/>
          <w:bCs/>
          <w:sz w:val="28"/>
          <w:szCs w:val="28"/>
        </w:rPr>
        <w:t>1. Специалисты органов власти:</w:t>
      </w:r>
    </w:p>
    <w:p w:rsidR="00304C71" w:rsidRPr="000F2204" w:rsidRDefault="00304C71" w:rsidP="00304C71">
      <w:pPr>
        <w:spacing w:after="0"/>
        <w:ind w:firstLine="708"/>
        <w:jc w:val="both"/>
        <w:rPr>
          <w:rFonts w:ascii="PT Astra Serif" w:hAnsi="PT Astra Serif"/>
          <w:sz w:val="28"/>
          <w:szCs w:val="28"/>
        </w:rPr>
      </w:pPr>
      <w:r w:rsidRPr="00B35CE5">
        <w:rPr>
          <w:rFonts w:ascii="PT Astra Serif" w:hAnsi="PT Astra Serif"/>
          <w:sz w:val="28"/>
          <w:szCs w:val="28"/>
        </w:rPr>
        <w:t xml:space="preserve">   </w:t>
      </w:r>
      <w:r w:rsidRPr="000F2204">
        <w:rPr>
          <w:rFonts w:ascii="PT Astra Serif" w:hAnsi="PT Astra Serif"/>
          <w:sz w:val="28"/>
          <w:szCs w:val="28"/>
        </w:rPr>
        <w:t>- 2022 год: 39 650,01 рублей</w:t>
      </w:r>
    </w:p>
    <w:p w:rsidR="00304C71" w:rsidRPr="000F2204" w:rsidRDefault="00304C71" w:rsidP="00304C71">
      <w:pPr>
        <w:spacing w:after="0"/>
        <w:ind w:firstLine="708"/>
        <w:jc w:val="both"/>
        <w:rPr>
          <w:rFonts w:ascii="PT Astra Serif" w:hAnsi="PT Astra Serif"/>
          <w:sz w:val="28"/>
          <w:szCs w:val="28"/>
        </w:rPr>
      </w:pPr>
      <w:r w:rsidRPr="000F2204">
        <w:rPr>
          <w:rFonts w:ascii="PT Astra Serif" w:hAnsi="PT Astra Serif"/>
          <w:sz w:val="28"/>
          <w:szCs w:val="28"/>
        </w:rPr>
        <w:t xml:space="preserve">   - 2023 год: 39 650,01 рублей</w:t>
      </w:r>
    </w:p>
    <w:p w:rsidR="00304C71" w:rsidRPr="000F2204" w:rsidRDefault="00304C71" w:rsidP="00304C71">
      <w:pPr>
        <w:spacing w:after="0"/>
        <w:ind w:firstLine="708"/>
        <w:jc w:val="both"/>
        <w:rPr>
          <w:rFonts w:ascii="PT Astra Serif" w:hAnsi="PT Astra Serif"/>
          <w:sz w:val="28"/>
          <w:szCs w:val="28"/>
        </w:rPr>
      </w:pPr>
      <w:r w:rsidRPr="000F2204">
        <w:rPr>
          <w:rFonts w:ascii="PT Astra Serif" w:hAnsi="PT Astra Serif"/>
          <w:sz w:val="28"/>
          <w:szCs w:val="28"/>
        </w:rPr>
        <w:t xml:space="preserve">   - 2024 год: 42 822,1 рублей</w:t>
      </w:r>
    </w:p>
    <w:p w:rsidR="00304C71" w:rsidRPr="000F2204" w:rsidRDefault="00304C71" w:rsidP="00304C71">
      <w:pPr>
        <w:spacing w:after="0"/>
        <w:ind w:firstLine="708"/>
        <w:jc w:val="both"/>
        <w:rPr>
          <w:rFonts w:ascii="PT Astra Serif" w:hAnsi="PT Astra Serif"/>
          <w:sz w:val="28"/>
          <w:szCs w:val="28"/>
        </w:rPr>
      </w:pPr>
      <w:r w:rsidRPr="000F2204">
        <w:rPr>
          <w:rFonts w:ascii="PT Astra Serif" w:hAnsi="PT Astra Serif"/>
          <w:sz w:val="28"/>
          <w:szCs w:val="28"/>
        </w:rPr>
        <w:t xml:space="preserve">   - 2025 год: 42 822,1 рублей</w:t>
      </w:r>
    </w:p>
    <w:p w:rsidR="00304C71" w:rsidRPr="000F2204" w:rsidRDefault="00304C71" w:rsidP="00304C71">
      <w:pPr>
        <w:spacing w:after="0"/>
        <w:ind w:firstLine="708"/>
        <w:jc w:val="both"/>
        <w:rPr>
          <w:rFonts w:ascii="PT Astra Serif" w:hAnsi="PT Astra Serif"/>
          <w:sz w:val="28"/>
          <w:szCs w:val="28"/>
        </w:rPr>
      </w:pPr>
    </w:p>
    <w:p w:rsidR="00304C71" w:rsidRPr="000F2204" w:rsidRDefault="00304C71" w:rsidP="00304C71">
      <w:pPr>
        <w:spacing w:after="0"/>
        <w:ind w:firstLine="708"/>
        <w:jc w:val="both"/>
        <w:rPr>
          <w:rFonts w:ascii="PT Astra Serif" w:hAnsi="PT Astra Serif"/>
          <w:sz w:val="28"/>
          <w:szCs w:val="28"/>
        </w:rPr>
      </w:pPr>
      <w:r w:rsidRPr="000F2204">
        <w:rPr>
          <w:rFonts w:ascii="PT Astra Serif" w:hAnsi="PT Astra Serif"/>
          <w:b/>
          <w:bCs/>
          <w:sz w:val="28"/>
          <w:szCs w:val="28"/>
        </w:rPr>
        <w:t>2. Специалисты подведомственного учреждения</w:t>
      </w:r>
      <w:r w:rsidRPr="000F2204">
        <w:rPr>
          <w:rFonts w:ascii="PT Astra Serif" w:hAnsi="PT Astra Serif"/>
          <w:sz w:val="28"/>
          <w:szCs w:val="28"/>
        </w:rPr>
        <w:t>:</w:t>
      </w:r>
    </w:p>
    <w:p w:rsidR="00304C71" w:rsidRPr="000F2204" w:rsidRDefault="00304C71" w:rsidP="00304C71">
      <w:pPr>
        <w:spacing w:after="0"/>
        <w:ind w:firstLine="708"/>
        <w:jc w:val="both"/>
        <w:rPr>
          <w:rFonts w:ascii="PT Astra Serif" w:hAnsi="PT Astra Serif"/>
          <w:sz w:val="28"/>
          <w:szCs w:val="28"/>
        </w:rPr>
      </w:pPr>
      <w:r w:rsidRPr="000F2204">
        <w:rPr>
          <w:rFonts w:ascii="PT Astra Serif" w:hAnsi="PT Astra Serif"/>
          <w:sz w:val="28"/>
          <w:szCs w:val="28"/>
        </w:rPr>
        <w:t xml:space="preserve">   - 2022 год: 26 517,85 рублей</w:t>
      </w:r>
    </w:p>
    <w:p w:rsidR="00304C71" w:rsidRPr="000F2204" w:rsidRDefault="00304C71" w:rsidP="00304C71">
      <w:pPr>
        <w:spacing w:after="0"/>
        <w:ind w:firstLine="708"/>
        <w:jc w:val="both"/>
        <w:rPr>
          <w:rFonts w:ascii="PT Astra Serif" w:hAnsi="PT Astra Serif"/>
          <w:sz w:val="28"/>
          <w:szCs w:val="28"/>
        </w:rPr>
      </w:pPr>
      <w:r w:rsidRPr="000F2204">
        <w:rPr>
          <w:rFonts w:ascii="PT Astra Serif" w:hAnsi="PT Astra Serif"/>
          <w:sz w:val="28"/>
          <w:szCs w:val="28"/>
        </w:rPr>
        <w:t xml:space="preserve">   - 2023 год: 26 517,85 рублей</w:t>
      </w:r>
    </w:p>
    <w:p w:rsidR="00304C71" w:rsidRPr="000F2204" w:rsidRDefault="00304C71" w:rsidP="00304C71">
      <w:pPr>
        <w:spacing w:after="0"/>
        <w:ind w:firstLine="708"/>
        <w:jc w:val="both"/>
        <w:rPr>
          <w:rFonts w:ascii="PT Astra Serif" w:hAnsi="PT Astra Serif"/>
          <w:sz w:val="28"/>
          <w:szCs w:val="28"/>
        </w:rPr>
      </w:pPr>
      <w:r w:rsidRPr="000F2204">
        <w:rPr>
          <w:rFonts w:ascii="PT Astra Serif" w:hAnsi="PT Astra Serif"/>
          <w:sz w:val="28"/>
          <w:szCs w:val="28"/>
        </w:rPr>
        <w:t xml:space="preserve">   - 2024 год: 38 500,00 рублей</w:t>
      </w:r>
    </w:p>
    <w:p w:rsidR="00304C71" w:rsidRPr="000F2204" w:rsidRDefault="00304C71" w:rsidP="00304C71">
      <w:pPr>
        <w:spacing w:after="0"/>
        <w:ind w:firstLine="708"/>
        <w:jc w:val="both"/>
        <w:rPr>
          <w:rFonts w:ascii="PT Astra Serif" w:hAnsi="PT Astra Serif"/>
          <w:sz w:val="28"/>
          <w:szCs w:val="28"/>
        </w:rPr>
      </w:pPr>
      <w:r w:rsidRPr="000F2204">
        <w:rPr>
          <w:rFonts w:ascii="PT Astra Serif" w:hAnsi="PT Astra Serif"/>
          <w:sz w:val="28"/>
          <w:szCs w:val="28"/>
        </w:rPr>
        <w:t xml:space="preserve">   - 2025 год: 41 426,00 рублей</w:t>
      </w:r>
    </w:p>
    <w:p w:rsidR="00304C71" w:rsidRPr="000F2204" w:rsidRDefault="00304C71" w:rsidP="00304C71">
      <w:pPr>
        <w:spacing w:after="0"/>
        <w:ind w:firstLine="708"/>
        <w:jc w:val="both"/>
        <w:rPr>
          <w:rFonts w:ascii="PT Astra Serif" w:hAnsi="PT Astra Serif"/>
          <w:sz w:val="28"/>
          <w:szCs w:val="28"/>
        </w:rPr>
      </w:pPr>
    </w:p>
    <w:p w:rsidR="00304C71" w:rsidRPr="000F2204" w:rsidRDefault="00304C71" w:rsidP="00304C71">
      <w:pPr>
        <w:spacing w:after="0"/>
        <w:ind w:firstLine="708"/>
        <w:jc w:val="both"/>
        <w:rPr>
          <w:rFonts w:ascii="PT Astra Serif" w:hAnsi="PT Astra Serif"/>
          <w:b/>
          <w:bCs/>
          <w:sz w:val="28"/>
          <w:szCs w:val="28"/>
        </w:rPr>
      </w:pPr>
      <w:r w:rsidRPr="000F2204">
        <w:rPr>
          <w:rFonts w:ascii="PT Astra Serif" w:hAnsi="PT Astra Serif"/>
          <w:b/>
          <w:bCs/>
          <w:sz w:val="28"/>
          <w:szCs w:val="28"/>
        </w:rPr>
        <w:t>3. Специалисты муниципалитета:</w:t>
      </w:r>
    </w:p>
    <w:p w:rsidR="00304C71" w:rsidRPr="000F2204" w:rsidRDefault="00304C71" w:rsidP="00304C71">
      <w:pPr>
        <w:spacing w:after="0"/>
        <w:ind w:firstLine="708"/>
        <w:jc w:val="both"/>
        <w:rPr>
          <w:rFonts w:ascii="PT Astra Serif" w:hAnsi="PT Astra Serif"/>
          <w:sz w:val="28"/>
          <w:szCs w:val="28"/>
        </w:rPr>
      </w:pPr>
      <w:r w:rsidRPr="000F2204">
        <w:rPr>
          <w:rFonts w:ascii="PT Astra Serif" w:hAnsi="PT Astra Serif"/>
          <w:sz w:val="28"/>
          <w:szCs w:val="28"/>
        </w:rPr>
        <w:t xml:space="preserve">   - 2022 год: 25 400,00 рублей</w:t>
      </w:r>
    </w:p>
    <w:p w:rsidR="00304C71" w:rsidRPr="000F2204" w:rsidRDefault="00304C71" w:rsidP="00304C71">
      <w:pPr>
        <w:spacing w:after="0"/>
        <w:ind w:firstLine="708"/>
        <w:jc w:val="both"/>
        <w:rPr>
          <w:rFonts w:ascii="PT Astra Serif" w:hAnsi="PT Astra Serif"/>
          <w:sz w:val="28"/>
          <w:szCs w:val="28"/>
        </w:rPr>
      </w:pPr>
      <w:r w:rsidRPr="000F2204">
        <w:rPr>
          <w:rFonts w:ascii="PT Astra Serif" w:hAnsi="PT Astra Serif"/>
          <w:sz w:val="28"/>
          <w:szCs w:val="28"/>
        </w:rPr>
        <w:t xml:space="preserve">   - 2023 год: 27 550,00 рублей</w:t>
      </w:r>
    </w:p>
    <w:p w:rsidR="00304C71" w:rsidRPr="000F2204" w:rsidRDefault="00304C71" w:rsidP="00304C71">
      <w:pPr>
        <w:spacing w:after="0"/>
        <w:ind w:firstLine="708"/>
        <w:jc w:val="both"/>
        <w:rPr>
          <w:rFonts w:ascii="PT Astra Serif" w:hAnsi="PT Astra Serif"/>
          <w:sz w:val="28"/>
          <w:szCs w:val="28"/>
        </w:rPr>
      </w:pPr>
      <w:r w:rsidRPr="000F2204">
        <w:rPr>
          <w:rFonts w:ascii="PT Astra Serif" w:hAnsi="PT Astra Serif"/>
          <w:sz w:val="28"/>
          <w:szCs w:val="28"/>
        </w:rPr>
        <w:t xml:space="preserve">   - 2024 год: 29 515 ,00 рублей</w:t>
      </w:r>
    </w:p>
    <w:p w:rsidR="00304C71" w:rsidRPr="000F2204" w:rsidRDefault="00304C71" w:rsidP="00304C71">
      <w:pPr>
        <w:spacing w:after="0"/>
        <w:ind w:firstLine="708"/>
        <w:jc w:val="both"/>
        <w:rPr>
          <w:rFonts w:ascii="PT Astra Serif" w:hAnsi="PT Astra Serif"/>
          <w:sz w:val="28"/>
          <w:szCs w:val="28"/>
        </w:rPr>
      </w:pPr>
      <w:r w:rsidRPr="000F2204">
        <w:rPr>
          <w:rFonts w:ascii="PT Astra Serif" w:hAnsi="PT Astra Serif"/>
          <w:sz w:val="28"/>
          <w:szCs w:val="28"/>
        </w:rPr>
        <w:t xml:space="preserve">   - 2025 год: </w:t>
      </w:r>
      <w:r w:rsidR="00E927AB" w:rsidRPr="000F2204">
        <w:rPr>
          <w:rFonts w:ascii="PT Astra Serif" w:hAnsi="PT Astra Serif"/>
          <w:sz w:val="28"/>
          <w:szCs w:val="28"/>
        </w:rPr>
        <w:t>39</w:t>
      </w:r>
      <w:r w:rsidRPr="000F2204">
        <w:rPr>
          <w:rFonts w:ascii="PT Astra Serif" w:hAnsi="PT Astra Serif"/>
          <w:sz w:val="28"/>
          <w:szCs w:val="28"/>
        </w:rPr>
        <w:t xml:space="preserve"> </w:t>
      </w:r>
      <w:r w:rsidR="00E927AB" w:rsidRPr="000F2204">
        <w:rPr>
          <w:rFonts w:ascii="PT Astra Serif" w:hAnsi="PT Astra Serif"/>
          <w:sz w:val="28"/>
          <w:szCs w:val="28"/>
        </w:rPr>
        <w:t>093</w:t>
      </w:r>
      <w:r w:rsidRPr="000F2204">
        <w:rPr>
          <w:rFonts w:ascii="PT Astra Serif" w:hAnsi="PT Astra Serif"/>
          <w:sz w:val="28"/>
          <w:szCs w:val="28"/>
        </w:rPr>
        <w:t>,</w:t>
      </w:r>
      <w:r w:rsidR="00E927AB" w:rsidRPr="000F2204">
        <w:rPr>
          <w:rFonts w:ascii="PT Astra Serif" w:hAnsi="PT Astra Serif"/>
          <w:sz w:val="28"/>
          <w:szCs w:val="28"/>
        </w:rPr>
        <w:t>52</w:t>
      </w:r>
      <w:r w:rsidRPr="000F2204">
        <w:rPr>
          <w:rFonts w:ascii="PT Astra Serif" w:hAnsi="PT Astra Serif"/>
          <w:sz w:val="28"/>
          <w:szCs w:val="28"/>
        </w:rPr>
        <w:t>рублей</w:t>
      </w:r>
    </w:p>
    <w:p w:rsidR="00CB5E1D" w:rsidRPr="000F2204" w:rsidRDefault="00CB5E1D" w:rsidP="00304C71">
      <w:pPr>
        <w:spacing w:after="0"/>
        <w:ind w:firstLine="708"/>
        <w:jc w:val="both"/>
        <w:rPr>
          <w:rFonts w:ascii="PT Astra Serif" w:hAnsi="PT Astra Serif"/>
          <w:sz w:val="28"/>
          <w:szCs w:val="28"/>
        </w:rPr>
      </w:pPr>
    </w:p>
    <w:p w:rsidR="009139A7" w:rsidRPr="00304C71" w:rsidRDefault="000F2BF4" w:rsidP="00304C71">
      <w:pPr>
        <w:pStyle w:val="a6"/>
        <w:numPr>
          <w:ilvl w:val="0"/>
          <w:numId w:val="72"/>
        </w:numPr>
        <w:rPr>
          <w:rFonts w:ascii="PT Astra Serif" w:hAnsi="PT Astra Serif"/>
          <w:b/>
          <w:sz w:val="28"/>
          <w:szCs w:val="28"/>
        </w:rPr>
      </w:pPr>
      <w:r w:rsidRPr="000F2204">
        <w:rPr>
          <w:rFonts w:ascii="PT Astra Serif" w:hAnsi="PT Astra Serif"/>
          <w:b/>
          <w:sz w:val="28"/>
          <w:szCs w:val="28"/>
        </w:rPr>
        <w:t>НОРМАТИВНО-ПРАВОВОЕ ОБЕСПЕЧЕНИЕ</w:t>
      </w:r>
      <w:r w:rsidR="00304C71" w:rsidRPr="00304C71">
        <w:rPr>
          <w:rFonts w:ascii="PT Astra Serif" w:hAnsi="PT Astra Serif"/>
          <w:b/>
          <w:sz w:val="28"/>
          <w:szCs w:val="28"/>
        </w:rPr>
        <w:t xml:space="preserve">  </w:t>
      </w:r>
      <w:r w:rsidRPr="00304C71">
        <w:rPr>
          <w:rFonts w:ascii="PT Astra Serif" w:hAnsi="PT Astra Serif"/>
          <w:b/>
          <w:sz w:val="28"/>
          <w:szCs w:val="28"/>
        </w:rPr>
        <w:t>МОЛОДЁЖНОЙ ПОЛИТИКИ</w:t>
      </w:r>
    </w:p>
    <w:p w:rsidR="009139A7" w:rsidRPr="00B6426B" w:rsidRDefault="009139A7" w:rsidP="009139A7">
      <w:pPr>
        <w:ind w:firstLine="708"/>
        <w:jc w:val="both"/>
        <w:rPr>
          <w:rFonts w:ascii="PT Astra Serif" w:hAnsi="PT Astra Serif"/>
          <w:sz w:val="28"/>
          <w:szCs w:val="28"/>
        </w:rPr>
      </w:pPr>
      <w:r w:rsidRPr="00B6426B">
        <w:rPr>
          <w:rFonts w:ascii="PT Astra Serif" w:hAnsi="PT Astra Serif"/>
          <w:sz w:val="28"/>
          <w:szCs w:val="28"/>
        </w:rPr>
        <w:t>Министерство осуществляет свою деятельность в соответствии со следующими нормативными правовыми актами:</w:t>
      </w:r>
    </w:p>
    <w:p w:rsidR="009139A7" w:rsidRPr="00630363" w:rsidRDefault="009139A7" w:rsidP="0089151E">
      <w:pPr>
        <w:pStyle w:val="a6"/>
        <w:numPr>
          <w:ilvl w:val="0"/>
          <w:numId w:val="20"/>
        </w:numPr>
        <w:ind w:left="142" w:firstLine="926"/>
        <w:jc w:val="both"/>
        <w:rPr>
          <w:rFonts w:ascii="PT Astra Serif" w:hAnsi="PT Astra Serif"/>
          <w:sz w:val="28"/>
          <w:szCs w:val="28"/>
        </w:rPr>
      </w:pPr>
      <w:r w:rsidRPr="00630363">
        <w:rPr>
          <w:rFonts w:ascii="PT Astra Serif" w:hAnsi="PT Astra Serif"/>
          <w:sz w:val="28"/>
          <w:szCs w:val="28"/>
        </w:rPr>
        <w:t>Федеральный закон от 30 декабря 2020 г. № 489-ФЗ «О молодёжной политике в Российской Федерации».</w:t>
      </w:r>
    </w:p>
    <w:p w:rsidR="009139A7" w:rsidRPr="00630363" w:rsidRDefault="009139A7" w:rsidP="0089151E">
      <w:pPr>
        <w:pStyle w:val="a6"/>
        <w:numPr>
          <w:ilvl w:val="0"/>
          <w:numId w:val="20"/>
        </w:numPr>
        <w:ind w:left="142" w:firstLine="926"/>
        <w:jc w:val="both"/>
        <w:rPr>
          <w:rFonts w:ascii="PT Astra Serif" w:hAnsi="PT Astra Serif"/>
          <w:sz w:val="28"/>
          <w:szCs w:val="28"/>
        </w:rPr>
      </w:pPr>
      <w:r w:rsidRPr="00630363">
        <w:rPr>
          <w:rFonts w:ascii="PT Astra Serif" w:hAnsi="PT Astra Serif"/>
          <w:sz w:val="28"/>
          <w:szCs w:val="28"/>
        </w:rPr>
        <w:t>Федеральный закон от 28 июня 1995 г. № 98-ФЗ «О государственной поддержке молодёжных и детских общественных объединений».</w:t>
      </w:r>
    </w:p>
    <w:p w:rsidR="009139A7" w:rsidRPr="00630363" w:rsidRDefault="009139A7" w:rsidP="0089151E">
      <w:pPr>
        <w:pStyle w:val="a6"/>
        <w:numPr>
          <w:ilvl w:val="0"/>
          <w:numId w:val="20"/>
        </w:numPr>
        <w:ind w:left="142" w:firstLine="926"/>
        <w:jc w:val="both"/>
        <w:rPr>
          <w:rFonts w:ascii="PT Astra Serif" w:hAnsi="PT Astra Serif"/>
          <w:sz w:val="28"/>
          <w:szCs w:val="28"/>
        </w:rPr>
      </w:pPr>
      <w:r w:rsidRPr="00630363">
        <w:rPr>
          <w:rFonts w:ascii="PT Astra Serif" w:hAnsi="PT Astra Serif"/>
          <w:sz w:val="28"/>
          <w:szCs w:val="28"/>
        </w:rPr>
        <w:t xml:space="preserve">Федеральный закон от 24 июня 1999 г. № 120-ФЗ «Об основах системы профилактики безнадзорности и правонарушений несовершеннолетних». </w:t>
      </w:r>
    </w:p>
    <w:p w:rsidR="009139A7" w:rsidRPr="00630363" w:rsidRDefault="009139A7" w:rsidP="0089151E">
      <w:pPr>
        <w:pStyle w:val="a6"/>
        <w:numPr>
          <w:ilvl w:val="0"/>
          <w:numId w:val="20"/>
        </w:numPr>
        <w:ind w:left="142" w:firstLine="926"/>
        <w:jc w:val="both"/>
        <w:rPr>
          <w:rFonts w:ascii="PT Astra Serif" w:hAnsi="PT Astra Serif"/>
          <w:sz w:val="28"/>
          <w:szCs w:val="28"/>
        </w:rPr>
      </w:pPr>
      <w:r w:rsidRPr="00630363">
        <w:rPr>
          <w:rFonts w:ascii="PT Astra Serif" w:hAnsi="PT Astra Serif"/>
          <w:sz w:val="28"/>
          <w:szCs w:val="28"/>
        </w:rPr>
        <w:lastRenderedPageBreak/>
        <w:t>Федеральный закон от 21 декабря 2021 г. N 414-ФЗ</w:t>
      </w:r>
      <w:r w:rsidRPr="00630363">
        <w:rPr>
          <w:rFonts w:ascii="PT Astra Serif" w:hAnsi="PT Astra Serif"/>
          <w:sz w:val="28"/>
          <w:szCs w:val="28"/>
        </w:rPr>
        <w:br/>
        <w:t>«Об общих принципах организации публичной власти в субъектах Российской Федерации».</w:t>
      </w:r>
    </w:p>
    <w:p w:rsidR="009139A7" w:rsidRPr="00630363" w:rsidRDefault="009139A7" w:rsidP="0089151E">
      <w:pPr>
        <w:pStyle w:val="a6"/>
        <w:numPr>
          <w:ilvl w:val="0"/>
          <w:numId w:val="20"/>
        </w:numPr>
        <w:ind w:left="142" w:firstLine="926"/>
        <w:jc w:val="both"/>
        <w:rPr>
          <w:rFonts w:ascii="PT Astra Serif" w:hAnsi="PT Astra Serif"/>
          <w:sz w:val="28"/>
          <w:szCs w:val="28"/>
        </w:rPr>
      </w:pPr>
      <w:r w:rsidRPr="00630363">
        <w:rPr>
          <w:rFonts w:ascii="PT Astra Serif" w:hAnsi="PT Astra Serif"/>
          <w:sz w:val="28"/>
          <w:szCs w:val="28"/>
        </w:rPr>
        <w:t xml:space="preserve">Указ Президента Российской Федерации от 7 мая 2018 г. № 204                    «О национальных целях и стратегических задачах развития Российской Федерации на период до 2024 года». </w:t>
      </w:r>
    </w:p>
    <w:p w:rsidR="009139A7" w:rsidRPr="00630363" w:rsidRDefault="00630363" w:rsidP="0089151E">
      <w:pPr>
        <w:pStyle w:val="a6"/>
        <w:numPr>
          <w:ilvl w:val="0"/>
          <w:numId w:val="20"/>
        </w:numPr>
        <w:ind w:left="142" w:firstLine="926"/>
        <w:jc w:val="both"/>
        <w:rPr>
          <w:rFonts w:ascii="PT Astra Serif" w:hAnsi="PT Astra Serif"/>
          <w:sz w:val="28"/>
          <w:szCs w:val="28"/>
        </w:rPr>
      </w:pPr>
      <w:r w:rsidRPr="00630363">
        <w:rPr>
          <w:rFonts w:ascii="PT Astra Serif" w:hAnsi="PT Astra Serif"/>
          <w:sz w:val="28"/>
          <w:szCs w:val="28"/>
        </w:rPr>
        <w:t>Распоряжение Правительства Российской Федерации от 17 августа 2024 г. № 2233-р «Об утверждении Стратегии реализации молодёжной политики в Российской Федерации на период до 2030 г.»</w:t>
      </w:r>
    </w:p>
    <w:p w:rsidR="009139A7" w:rsidRDefault="00630363" w:rsidP="0089151E">
      <w:pPr>
        <w:pStyle w:val="a6"/>
        <w:numPr>
          <w:ilvl w:val="0"/>
          <w:numId w:val="20"/>
        </w:numPr>
        <w:ind w:left="142" w:firstLine="926"/>
        <w:jc w:val="both"/>
        <w:rPr>
          <w:rFonts w:ascii="PT Astra Serif" w:hAnsi="PT Astra Serif"/>
          <w:sz w:val="28"/>
          <w:szCs w:val="28"/>
        </w:rPr>
      </w:pPr>
      <w:r w:rsidRPr="00630363">
        <w:rPr>
          <w:rFonts w:ascii="PT Astra Serif" w:hAnsi="PT Astra Serif"/>
          <w:sz w:val="28"/>
          <w:szCs w:val="28"/>
        </w:rPr>
        <w:t>Указ Президента России от 28 декабря 2024 г. №1124 «Об утверждении Стратегии противодействия экстремизму в Российской Федерации».</w:t>
      </w:r>
    </w:p>
    <w:p w:rsidR="00630363" w:rsidRPr="00630363" w:rsidRDefault="00630363" w:rsidP="0089151E">
      <w:pPr>
        <w:pStyle w:val="a6"/>
        <w:numPr>
          <w:ilvl w:val="0"/>
          <w:numId w:val="20"/>
        </w:numPr>
        <w:ind w:left="142" w:firstLine="926"/>
        <w:jc w:val="both"/>
        <w:rPr>
          <w:rFonts w:ascii="PT Astra Serif" w:hAnsi="PT Astra Serif"/>
          <w:sz w:val="28"/>
          <w:szCs w:val="28"/>
        </w:rPr>
      </w:pPr>
      <w:r w:rsidRPr="00630363">
        <w:rPr>
          <w:rFonts w:ascii="PT Astra Serif" w:hAnsi="PT Astra Serif"/>
          <w:sz w:val="28"/>
          <w:szCs w:val="28"/>
        </w:rPr>
        <w:t>Закон Ульяновской области от 08.10.2008 № 151-ЗО                              «О государственной поддержке благотворительной</w:t>
      </w:r>
      <w:r>
        <w:rPr>
          <w:rFonts w:ascii="PT Astra Serif" w:hAnsi="PT Astra Serif"/>
          <w:sz w:val="28"/>
          <w:szCs w:val="28"/>
        </w:rPr>
        <w:t xml:space="preserve"> </w:t>
      </w:r>
      <w:r w:rsidRPr="00630363">
        <w:rPr>
          <w:rFonts w:ascii="PT Astra Serif" w:hAnsi="PT Astra Serif"/>
          <w:sz w:val="28"/>
          <w:szCs w:val="28"/>
        </w:rPr>
        <w:t>и добровольческой (волонтёрской) деятельности в Ульяновской области»</w:t>
      </w:r>
    </w:p>
    <w:p w:rsidR="00630363" w:rsidRPr="00630363" w:rsidRDefault="00630363" w:rsidP="0089151E">
      <w:pPr>
        <w:pStyle w:val="a6"/>
        <w:numPr>
          <w:ilvl w:val="0"/>
          <w:numId w:val="20"/>
        </w:numPr>
        <w:ind w:left="142" w:firstLine="926"/>
        <w:jc w:val="both"/>
        <w:rPr>
          <w:rFonts w:ascii="PT Astra Serif" w:hAnsi="PT Astra Serif"/>
          <w:sz w:val="28"/>
          <w:szCs w:val="28"/>
        </w:rPr>
      </w:pPr>
      <w:r w:rsidRPr="00630363">
        <w:rPr>
          <w:rFonts w:ascii="PT Astra Serif" w:hAnsi="PT Astra Serif"/>
          <w:sz w:val="28"/>
          <w:szCs w:val="28"/>
        </w:rPr>
        <w:t>Закон Ульяновской области от 14.07.2009 № 100-ЗО   «О правовом регулировании отдельных вопросов, связанных с реализацией на территории Ульяновской области молодёжной политики»</w:t>
      </w:r>
    </w:p>
    <w:p w:rsidR="00630363" w:rsidRPr="00630363" w:rsidRDefault="00630363" w:rsidP="0089151E">
      <w:pPr>
        <w:pStyle w:val="a6"/>
        <w:numPr>
          <w:ilvl w:val="0"/>
          <w:numId w:val="20"/>
        </w:numPr>
        <w:ind w:left="142" w:firstLine="926"/>
        <w:jc w:val="both"/>
        <w:rPr>
          <w:rFonts w:ascii="PT Astra Serif" w:hAnsi="PT Astra Serif"/>
          <w:sz w:val="28"/>
          <w:szCs w:val="28"/>
        </w:rPr>
      </w:pPr>
      <w:r w:rsidRPr="00630363">
        <w:rPr>
          <w:rFonts w:ascii="PT Astra Serif" w:hAnsi="PT Astra Serif"/>
          <w:sz w:val="28"/>
          <w:szCs w:val="28"/>
        </w:rPr>
        <w:t xml:space="preserve">Закон Ульяновской области от 01.07.2016 № 92-ЗО </w:t>
      </w:r>
      <w:r w:rsidR="0033486A">
        <w:rPr>
          <w:rFonts w:ascii="PT Astra Serif" w:hAnsi="PT Astra Serif"/>
          <w:sz w:val="28"/>
          <w:szCs w:val="28"/>
        </w:rPr>
        <w:br/>
      </w:r>
      <w:r w:rsidRPr="00630363">
        <w:rPr>
          <w:rFonts w:ascii="PT Astra Serif" w:hAnsi="PT Astra Serif"/>
          <w:sz w:val="28"/>
          <w:szCs w:val="28"/>
        </w:rPr>
        <w:t>«Об особенностях взаимодействия исполнительных органов Ульяновской области со студенческими отрядами и о внесении изменений в отдельные Законодательные акты Ульяновской области»</w:t>
      </w:r>
    </w:p>
    <w:p w:rsidR="00630363" w:rsidRPr="00630363" w:rsidRDefault="00630363" w:rsidP="0089151E">
      <w:pPr>
        <w:pStyle w:val="a6"/>
        <w:numPr>
          <w:ilvl w:val="0"/>
          <w:numId w:val="20"/>
        </w:numPr>
        <w:ind w:left="142" w:firstLine="926"/>
        <w:jc w:val="both"/>
        <w:rPr>
          <w:rFonts w:ascii="PT Astra Serif" w:hAnsi="PT Astra Serif"/>
          <w:sz w:val="28"/>
          <w:szCs w:val="28"/>
        </w:rPr>
      </w:pPr>
      <w:r w:rsidRPr="00630363">
        <w:rPr>
          <w:rFonts w:ascii="PT Astra Serif" w:hAnsi="PT Astra Serif"/>
          <w:sz w:val="28"/>
          <w:szCs w:val="28"/>
        </w:rPr>
        <w:t xml:space="preserve">Закон Ульяновской области от 02.09.2015 № 95-ЗО </w:t>
      </w:r>
      <w:r w:rsidR="0033486A">
        <w:rPr>
          <w:rFonts w:ascii="PT Astra Serif" w:hAnsi="PT Astra Serif"/>
          <w:sz w:val="28"/>
          <w:szCs w:val="28"/>
        </w:rPr>
        <w:br/>
      </w:r>
      <w:r w:rsidRPr="00630363">
        <w:rPr>
          <w:rFonts w:ascii="PT Astra Serif" w:hAnsi="PT Astra Serif"/>
          <w:sz w:val="28"/>
          <w:szCs w:val="28"/>
        </w:rPr>
        <w:t>«О мерах государственной поддержки межрегиональных, региональных и местных молодёжных и детских общественных объединений в Ульяновской области»</w:t>
      </w:r>
    </w:p>
    <w:p w:rsidR="00630363" w:rsidRPr="00630363" w:rsidRDefault="00630363" w:rsidP="0089151E">
      <w:pPr>
        <w:pStyle w:val="a6"/>
        <w:numPr>
          <w:ilvl w:val="0"/>
          <w:numId w:val="20"/>
        </w:numPr>
        <w:ind w:left="142" w:firstLine="926"/>
        <w:jc w:val="both"/>
        <w:rPr>
          <w:rFonts w:ascii="PT Astra Serif" w:hAnsi="PT Astra Serif"/>
          <w:sz w:val="28"/>
          <w:szCs w:val="28"/>
        </w:rPr>
      </w:pPr>
      <w:r w:rsidRPr="00630363">
        <w:rPr>
          <w:rFonts w:ascii="PT Astra Serif" w:hAnsi="PT Astra Serif"/>
          <w:sz w:val="28"/>
          <w:szCs w:val="28"/>
        </w:rPr>
        <w:t xml:space="preserve">Указ Губернатора Ульяновской области от 02.04.2018 </w:t>
      </w:r>
      <w:r w:rsidR="00A525D5">
        <w:rPr>
          <w:rFonts w:ascii="PT Astra Serif" w:hAnsi="PT Astra Serif"/>
          <w:sz w:val="28"/>
          <w:szCs w:val="28"/>
        </w:rPr>
        <w:t>№</w:t>
      </w:r>
      <w:r w:rsidRPr="00630363">
        <w:rPr>
          <w:rFonts w:ascii="PT Astra Serif" w:hAnsi="PT Astra Serif"/>
          <w:sz w:val="28"/>
          <w:szCs w:val="28"/>
        </w:rPr>
        <w:t xml:space="preserve"> 35 «О некоторых мерах по развитию добровольческой (волонтёрской) деятельности на территории Ульяновской области»</w:t>
      </w:r>
    </w:p>
    <w:p w:rsidR="00630363" w:rsidRPr="00630363" w:rsidRDefault="00630363" w:rsidP="0089151E">
      <w:pPr>
        <w:pStyle w:val="a6"/>
        <w:numPr>
          <w:ilvl w:val="0"/>
          <w:numId w:val="20"/>
        </w:numPr>
        <w:ind w:left="142" w:firstLine="926"/>
        <w:jc w:val="both"/>
        <w:rPr>
          <w:rFonts w:ascii="PT Astra Serif" w:hAnsi="PT Astra Serif"/>
          <w:sz w:val="28"/>
          <w:szCs w:val="28"/>
        </w:rPr>
      </w:pPr>
      <w:r w:rsidRPr="00630363">
        <w:rPr>
          <w:rFonts w:ascii="PT Astra Serif" w:hAnsi="PT Astra Serif"/>
          <w:sz w:val="28"/>
          <w:szCs w:val="28"/>
        </w:rPr>
        <w:t xml:space="preserve">Указ Губернатора Ульяновской области от 05.06.2020 </w:t>
      </w:r>
      <w:r w:rsidR="00A525D5">
        <w:rPr>
          <w:rFonts w:ascii="PT Astra Serif" w:hAnsi="PT Astra Serif"/>
          <w:sz w:val="28"/>
          <w:szCs w:val="28"/>
        </w:rPr>
        <w:t>№</w:t>
      </w:r>
      <w:r w:rsidRPr="00630363">
        <w:rPr>
          <w:rFonts w:ascii="PT Astra Serif" w:hAnsi="PT Astra Serif"/>
          <w:sz w:val="28"/>
          <w:szCs w:val="28"/>
        </w:rPr>
        <w:t xml:space="preserve"> 97 «О мерах поддержки волонтёров (добровольцев) в условиях распространения новой коронавирусной инфекции (COVID-19) на территории Ульяновской области»</w:t>
      </w:r>
    </w:p>
    <w:p w:rsidR="00630363" w:rsidRPr="00630363" w:rsidRDefault="00630363" w:rsidP="0089151E">
      <w:pPr>
        <w:pStyle w:val="a6"/>
        <w:numPr>
          <w:ilvl w:val="0"/>
          <w:numId w:val="20"/>
        </w:numPr>
        <w:ind w:left="142" w:firstLine="926"/>
        <w:jc w:val="both"/>
        <w:rPr>
          <w:rFonts w:ascii="PT Astra Serif" w:hAnsi="PT Astra Serif"/>
          <w:sz w:val="28"/>
          <w:szCs w:val="28"/>
        </w:rPr>
      </w:pPr>
      <w:r w:rsidRPr="00630363">
        <w:rPr>
          <w:rFonts w:ascii="PT Astra Serif" w:hAnsi="PT Astra Serif"/>
          <w:sz w:val="28"/>
          <w:szCs w:val="28"/>
        </w:rPr>
        <w:t>Указ Губернатора Ульяновской области от 11.04.2018 № 42 «О межведомственном совете по вопросам развития на территории Ульяновской области добровольчества (волонтёрства) и социально ориентированных некоммерческих организаций»</w:t>
      </w:r>
    </w:p>
    <w:p w:rsidR="00630363" w:rsidRPr="00630363" w:rsidRDefault="00630363" w:rsidP="0089151E">
      <w:pPr>
        <w:pStyle w:val="a6"/>
        <w:numPr>
          <w:ilvl w:val="0"/>
          <w:numId w:val="20"/>
        </w:numPr>
        <w:ind w:left="142" w:firstLine="926"/>
        <w:jc w:val="both"/>
        <w:rPr>
          <w:rFonts w:ascii="PT Astra Serif" w:hAnsi="PT Astra Serif"/>
          <w:sz w:val="28"/>
          <w:szCs w:val="28"/>
        </w:rPr>
      </w:pPr>
      <w:r w:rsidRPr="00630363">
        <w:rPr>
          <w:rFonts w:ascii="PT Astra Serif" w:hAnsi="PT Astra Serif"/>
          <w:sz w:val="28"/>
          <w:szCs w:val="28"/>
        </w:rPr>
        <w:t>Указ Губернатора Ульяновской области от 17.05.2018 N 50 «Об организационном комитете Ульяновской области по патриотическому воспитанию граждан Российской Федерации»</w:t>
      </w:r>
    </w:p>
    <w:p w:rsidR="00630363" w:rsidRPr="00630363" w:rsidRDefault="00630363" w:rsidP="0089151E">
      <w:pPr>
        <w:pStyle w:val="a6"/>
        <w:numPr>
          <w:ilvl w:val="0"/>
          <w:numId w:val="20"/>
        </w:numPr>
        <w:ind w:left="142" w:firstLine="926"/>
        <w:jc w:val="both"/>
        <w:rPr>
          <w:rFonts w:ascii="PT Astra Serif" w:hAnsi="PT Astra Serif"/>
          <w:sz w:val="28"/>
          <w:szCs w:val="28"/>
        </w:rPr>
      </w:pPr>
      <w:r w:rsidRPr="00630363">
        <w:rPr>
          <w:rFonts w:ascii="PT Astra Serif" w:hAnsi="PT Astra Serif"/>
          <w:sz w:val="28"/>
          <w:szCs w:val="28"/>
        </w:rPr>
        <w:lastRenderedPageBreak/>
        <w:t>Указ Губернатора Ульяновской области от 30.12.2022 № 184</w:t>
      </w:r>
      <w:r w:rsidR="00DE29CF">
        <w:rPr>
          <w:rFonts w:ascii="PT Astra Serif" w:hAnsi="PT Astra Serif"/>
          <w:sz w:val="28"/>
          <w:szCs w:val="28"/>
        </w:rPr>
        <w:t xml:space="preserve"> </w:t>
      </w:r>
      <w:r w:rsidRPr="00630363">
        <w:rPr>
          <w:rFonts w:ascii="PT Astra Serif" w:hAnsi="PT Astra Serif"/>
          <w:sz w:val="28"/>
          <w:szCs w:val="28"/>
        </w:rPr>
        <w:t>«О Координационном совете</w:t>
      </w:r>
      <w:r>
        <w:rPr>
          <w:rFonts w:ascii="PT Astra Serif" w:hAnsi="PT Astra Serif"/>
          <w:sz w:val="28"/>
          <w:szCs w:val="28"/>
        </w:rPr>
        <w:t xml:space="preserve"> </w:t>
      </w:r>
      <w:r w:rsidRPr="00630363">
        <w:rPr>
          <w:rFonts w:ascii="PT Astra Serif" w:hAnsi="PT Astra Serif"/>
          <w:sz w:val="28"/>
          <w:szCs w:val="28"/>
        </w:rPr>
        <w:t>по взаимодействию с российским движением детей</w:t>
      </w:r>
      <w:r>
        <w:rPr>
          <w:rFonts w:ascii="PT Astra Serif" w:hAnsi="PT Astra Serif"/>
          <w:sz w:val="28"/>
          <w:szCs w:val="28"/>
        </w:rPr>
        <w:t xml:space="preserve"> </w:t>
      </w:r>
      <w:r w:rsidRPr="00630363">
        <w:rPr>
          <w:rFonts w:ascii="PT Astra Serif" w:hAnsi="PT Astra Serif"/>
          <w:sz w:val="28"/>
          <w:szCs w:val="28"/>
        </w:rPr>
        <w:t>и молодёжи Ульяновской области»</w:t>
      </w:r>
    </w:p>
    <w:p w:rsidR="00630363" w:rsidRPr="00630363" w:rsidRDefault="00630363" w:rsidP="0089151E">
      <w:pPr>
        <w:pStyle w:val="a6"/>
        <w:numPr>
          <w:ilvl w:val="0"/>
          <w:numId w:val="20"/>
        </w:numPr>
        <w:ind w:left="142" w:firstLine="926"/>
        <w:jc w:val="both"/>
        <w:rPr>
          <w:rFonts w:ascii="PT Astra Serif" w:hAnsi="PT Astra Serif"/>
          <w:sz w:val="28"/>
          <w:szCs w:val="28"/>
        </w:rPr>
      </w:pPr>
      <w:r w:rsidRPr="00630363">
        <w:rPr>
          <w:rFonts w:ascii="PT Astra Serif" w:hAnsi="PT Astra Serif"/>
          <w:sz w:val="28"/>
          <w:szCs w:val="28"/>
        </w:rPr>
        <w:t>Указ Губернатора Ульяновской области от 12.07.2023 N 72 «О Комиссии по вопросам установления причинно-следственной связи между смертью волонтёров, постоянно проживавших на территории Ульяновской области и осуществлявших свою деятельность на территориях Донецкой Народной Республики, Луганской Народной Республики, Запорожской области и Херсонской области, до истечения 1 года со дня прекращения волонтёрской деятельности на этих территориях и увечьем (ранением, травмой, контузией) или заболеванием, полученными ими при её осуществлении на Указанных территориях»</w:t>
      </w:r>
    </w:p>
    <w:p w:rsidR="00630363" w:rsidRPr="00630363" w:rsidRDefault="00630363" w:rsidP="0089151E">
      <w:pPr>
        <w:pStyle w:val="a6"/>
        <w:numPr>
          <w:ilvl w:val="0"/>
          <w:numId w:val="20"/>
        </w:numPr>
        <w:ind w:left="142" w:firstLine="926"/>
        <w:jc w:val="both"/>
        <w:rPr>
          <w:rFonts w:ascii="PT Astra Serif" w:hAnsi="PT Astra Serif"/>
          <w:sz w:val="28"/>
          <w:szCs w:val="28"/>
        </w:rPr>
      </w:pPr>
      <w:r w:rsidRPr="00630363">
        <w:rPr>
          <w:rFonts w:ascii="PT Astra Serif" w:hAnsi="PT Astra Serif"/>
          <w:sz w:val="28"/>
          <w:szCs w:val="28"/>
        </w:rPr>
        <w:t xml:space="preserve">Постановление Губернатора Ульяновской области </w:t>
      </w:r>
      <w:r w:rsidR="0033486A">
        <w:rPr>
          <w:rFonts w:ascii="PT Astra Serif" w:hAnsi="PT Astra Serif"/>
          <w:sz w:val="28"/>
          <w:szCs w:val="28"/>
        </w:rPr>
        <w:br/>
      </w:r>
      <w:r w:rsidRPr="00630363">
        <w:rPr>
          <w:rFonts w:ascii="PT Astra Serif" w:hAnsi="PT Astra Serif"/>
          <w:sz w:val="28"/>
          <w:szCs w:val="28"/>
        </w:rPr>
        <w:t>от 10.10.2016</w:t>
      </w:r>
      <w:r w:rsidR="00A525D5">
        <w:rPr>
          <w:rFonts w:ascii="PT Astra Serif" w:hAnsi="PT Astra Serif"/>
          <w:sz w:val="28"/>
          <w:szCs w:val="28"/>
        </w:rPr>
        <w:t xml:space="preserve"> </w:t>
      </w:r>
      <w:r>
        <w:rPr>
          <w:rFonts w:ascii="PT Astra Serif" w:hAnsi="PT Astra Serif"/>
          <w:sz w:val="28"/>
          <w:szCs w:val="28"/>
        </w:rPr>
        <w:t>№</w:t>
      </w:r>
      <w:r w:rsidRPr="00630363">
        <w:rPr>
          <w:rFonts w:ascii="PT Astra Serif" w:hAnsi="PT Astra Serif"/>
          <w:sz w:val="28"/>
          <w:szCs w:val="28"/>
        </w:rPr>
        <w:t xml:space="preserve"> 92 «О Межведомственном совете при Губернаторе Ульяновской области</w:t>
      </w:r>
      <w:r>
        <w:rPr>
          <w:rFonts w:ascii="PT Astra Serif" w:hAnsi="PT Astra Serif"/>
          <w:sz w:val="28"/>
          <w:szCs w:val="28"/>
        </w:rPr>
        <w:t xml:space="preserve"> </w:t>
      </w:r>
      <w:r w:rsidRPr="00630363">
        <w:rPr>
          <w:rFonts w:ascii="PT Astra Serif" w:hAnsi="PT Astra Serif"/>
          <w:sz w:val="28"/>
          <w:szCs w:val="28"/>
        </w:rPr>
        <w:t>по вопросам взаимодействия со студенческими отрядами»</w:t>
      </w:r>
    </w:p>
    <w:p w:rsidR="00630363" w:rsidRPr="00630363" w:rsidRDefault="00630363" w:rsidP="0089151E">
      <w:pPr>
        <w:pStyle w:val="a6"/>
        <w:numPr>
          <w:ilvl w:val="0"/>
          <w:numId w:val="20"/>
        </w:numPr>
        <w:ind w:left="142" w:firstLine="926"/>
        <w:jc w:val="both"/>
        <w:rPr>
          <w:rFonts w:ascii="PT Astra Serif" w:hAnsi="PT Astra Serif"/>
          <w:sz w:val="28"/>
          <w:szCs w:val="28"/>
        </w:rPr>
      </w:pPr>
      <w:r w:rsidRPr="00630363">
        <w:rPr>
          <w:rFonts w:ascii="PT Astra Serif" w:hAnsi="PT Astra Serif"/>
          <w:sz w:val="28"/>
          <w:szCs w:val="28"/>
        </w:rPr>
        <w:t>Постановление Губернатора Ульяновской области от 09.12.2010 № 101 «О Золотой книге Почёта молодёжи Ульяновской области»</w:t>
      </w:r>
    </w:p>
    <w:p w:rsidR="00630363" w:rsidRPr="00630363" w:rsidRDefault="00630363" w:rsidP="0089151E">
      <w:pPr>
        <w:pStyle w:val="a6"/>
        <w:numPr>
          <w:ilvl w:val="0"/>
          <w:numId w:val="20"/>
        </w:numPr>
        <w:ind w:left="142" w:firstLine="926"/>
        <w:jc w:val="both"/>
        <w:rPr>
          <w:rFonts w:ascii="PT Astra Serif" w:hAnsi="PT Astra Serif"/>
          <w:sz w:val="28"/>
          <w:szCs w:val="28"/>
        </w:rPr>
      </w:pPr>
      <w:r w:rsidRPr="00630363">
        <w:rPr>
          <w:rFonts w:ascii="PT Astra Serif" w:hAnsi="PT Astra Serif"/>
          <w:sz w:val="28"/>
          <w:szCs w:val="28"/>
        </w:rPr>
        <w:t>Постановление Правительства Ульяновской области</w:t>
      </w:r>
      <w:r>
        <w:rPr>
          <w:rFonts w:ascii="PT Astra Serif" w:hAnsi="PT Astra Serif"/>
          <w:sz w:val="28"/>
          <w:szCs w:val="28"/>
        </w:rPr>
        <w:t xml:space="preserve"> </w:t>
      </w:r>
      <w:r w:rsidRPr="00630363">
        <w:rPr>
          <w:rFonts w:ascii="PT Astra Serif" w:hAnsi="PT Astra Serif"/>
          <w:sz w:val="28"/>
          <w:szCs w:val="28"/>
        </w:rPr>
        <w:t>от 20.07.2017</w:t>
      </w:r>
      <w:r w:rsidR="00A525D5">
        <w:rPr>
          <w:rFonts w:ascii="PT Astra Serif" w:hAnsi="PT Astra Serif"/>
          <w:sz w:val="28"/>
          <w:szCs w:val="28"/>
        </w:rPr>
        <w:t xml:space="preserve"> </w:t>
      </w:r>
      <w:r w:rsidRPr="00630363">
        <w:rPr>
          <w:rFonts w:ascii="PT Astra Serif" w:hAnsi="PT Astra Serif"/>
          <w:sz w:val="28"/>
          <w:szCs w:val="28"/>
        </w:rPr>
        <w:t>№ 16/354-П «Об утверждении Положения о Министерстве молодёжного развития Ульяновской области»</w:t>
      </w:r>
    </w:p>
    <w:p w:rsidR="00630363" w:rsidRPr="00630363" w:rsidRDefault="00630363" w:rsidP="0089151E">
      <w:pPr>
        <w:pStyle w:val="a6"/>
        <w:numPr>
          <w:ilvl w:val="0"/>
          <w:numId w:val="20"/>
        </w:numPr>
        <w:ind w:left="142" w:firstLine="926"/>
        <w:jc w:val="both"/>
        <w:rPr>
          <w:rFonts w:ascii="PT Astra Serif" w:hAnsi="PT Astra Serif"/>
          <w:sz w:val="28"/>
          <w:szCs w:val="28"/>
        </w:rPr>
      </w:pPr>
      <w:r w:rsidRPr="00630363">
        <w:rPr>
          <w:rFonts w:ascii="PT Astra Serif" w:hAnsi="PT Astra Serif"/>
          <w:sz w:val="28"/>
          <w:szCs w:val="28"/>
        </w:rPr>
        <w:t>Постановление Правительства Ульяновской области от 19.11.2015 № 584-П «Об утверждении Положения о Молодёжном правительстве Ульяновской области»</w:t>
      </w:r>
    </w:p>
    <w:p w:rsidR="00630363" w:rsidRPr="00630363" w:rsidRDefault="00630363" w:rsidP="0089151E">
      <w:pPr>
        <w:pStyle w:val="a6"/>
        <w:numPr>
          <w:ilvl w:val="0"/>
          <w:numId w:val="20"/>
        </w:numPr>
        <w:ind w:left="142" w:firstLine="926"/>
        <w:jc w:val="both"/>
        <w:rPr>
          <w:rFonts w:ascii="PT Astra Serif" w:hAnsi="PT Astra Serif"/>
          <w:sz w:val="28"/>
          <w:szCs w:val="28"/>
        </w:rPr>
      </w:pPr>
      <w:r w:rsidRPr="00630363">
        <w:rPr>
          <w:rFonts w:ascii="PT Astra Serif" w:hAnsi="PT Astra Serif"/>
          <w:sz w:val="28"/>
          <w:szCs w:val="28"/>
        </w:rPr>
        <w:t>Постановление Правительства Ульяновской области от 05.12.2008</w:t>
      </w:r>
      <w:r w:rsidR="00A525D5">
        <w:rPr>
          <w:rFonts w:ascii="PT Astra Serif" w:hAnsi="PT Astra Serif"/>
          <w:sz w:val="28"/>
          <w:szCs w:val="28"/>
        </w:rPr>
        <w:t xml:space="preserve"> </w:t>
      </w:r>
      <w:r w:rsidRPr="00630363">
        <w:rPr>
          <w:rFonts w:ascii="PT Astra Serif" w:hAnsi="PT Astra Serif"/>
          <w:sz w:val="28"/>
          <w:szCs w:val="28"/>
        </w:rPr>
        <w:t>№ 496-П «О Совете Ульяновской области по вопросам благотворительности, духовности и милосердия»</w:t>
      </w:r>
    </w:p>
    <w:p w:rsidR="00630363" w:rsidRPr="00630363" w:rsidRDefault="00630363" w:rsidP="0089151E">
      <w:pPr>
        <w:pStyle w:val="a6"/>
        <w:numPr>
          <w:ilvl w:val="0"/>
          <w:numId w:val="20"/>
        </w:numPr>
        <w:ind w:left="142" w:firstLine="926"/>
        <w:jc w:val="both"/>
        <w:rPr>
          <w:rFonts w:ascii="PT Astra Serif" w:hAnsi="PT Astra Serif"/>
          <w:sz w:val="28"/>
          <w:szCs w:val="28"/>
        </w:rPr>
      </w:pPr>
      <w:r w:rsidRPr="00630363">
        <w:rPr>
          <w:rFonts w:ascii="PT Astra Serif" w:hAnsi="PT Astra Serif"/>
          <w:sz w:val="28"/>
          <w:szCs w:val="28"/>
        </w:rPr>
        <w:t xml:space="preserve">Постановление Правительства Ульяновской области от 31.08.2015 </w:t>
      </w:r>
      <w:r>
        <w:rPr>
          <w:rFonts w:ascii="PT Astra Serif" w:hAnsi="PT Astra Serif"/>
          <w:sz w:val="28"/>
          <w:szCs w:val="28"/>
        </w:rPr>
        <w:t>№</w:t>
      </w:r>
      <w:r w:rsidRPr="00630363">
        <w:rPr>
          <w:rFonts w:ascii="PT Astra Serif" w:hAnsi="PT Astra Serif"/>
          <w:sz w:val="28"/>
          <w:szCs w:val="28"/>
        </w:rPr>
        <w:t xml:space="preserve"> 434-П «О проведении ежегодного Губернского конкурса молодёжных проектов Ульяновской области»</w:t>
      </w:r>
    </w:p>
    <w:p w:rsidR="00630363" w:rsidRPr="00630363" w:rsidRDefault="00630363" w:rsidP="0089151E">
      <w:pPr>
        <w:pStyle w:val="a6"/>
        <w:numPr>
          <w:ilvl w:val="0"/>
          <w:numId w:val="20"/>
        </w:numPr>
        <w:ind w:left="142" w:firstLine="926"/>
        <w:jc w:val="both"/>
        <w:rPr>
          <w:rFonts w:ascii="PT Astra Serif" w:hAnsi="PT Astra Serif"/>
          <w:sz w:val="28"/>
          <w:szCs w:val="28"/>
        </w:rPr>
      </w:pPr>
      <w:r w:rsidRPr="00630363">
        <w:rPr>
          <w:rFonts w:ascii="PT Astra Serif" w:hAnsi="PT Astra Serif"/>
          <w:sz w:val="28"/>
          <w:szCs w:val="28"/>
        </w:rPr>
        <w:t>Постановление Правительства Ульяновской области                            от 06.09.2018 № 416-П «Об утверждении Положения об отраслевой системе оплаты труда работников областных государственных учреждений,</w:t>
      </w:r>
      <w:r>
        <w:rPr>
          <w:rFonts w:ascii="PT Astra Serif" w:hAnsi="PT Astra Serif"/>
          <w:sz w:val="28"/>
          <w:szCs w:val="28"/>
        </w:rPr>
        <w:t xml:space="preserve"> </w:t>
      </w:r>
      <w:r w:rsidRPr="00630363">
        <w:rPr>
          <w:rFonts w:ascii="PT Astra Serif" w:hAnsi="PT Astra Serif"/>
          <w:sz w:val="28"/>
          <w:szCs w:val="28"/>
        </w:rPr>
        <w:t>в отношении которых функции и полномочия учредителя осуществляет Министерство молодёжного развития Ульяновской области»</w:t>
      </w:r>
    </w:p>
    <w:p w:rsidR="009139A7" w:rsidRPr="00630363" w:rsidRDefault="00630363" w:rsidP="0089151E">
      <w:pPr>
        <w:pStyle w:val="a6"/>
        <w:numPr>
          <w:ilvl w:val="0"/>
          <w:numId w:val="20"/>
        </w:numPr>
        <w:ind w:left="142" w:firstLine="926"/>
        <w:jc w:val="both"/>
        <w:rPr>
          <w:rFonts w:ascii="PT Astra Serif" w:hAnsi="PT Astra Serif"/>
          <w:sz w:val="28"/>
          <w:szCs w:val="28"/>
        </w:rPr>
      </w:pPr>
      <w:r w:rsidRPr="00630363">
        <w:rPr>
          <w:rFonts w:ascii="PT Astra Serif" w:hAnsi="PT Astra Serif"/>
          <w:sz w:val="28"/>
          <w:szCs w:val="28"/>
        </w:rPr>
        <w:t>Постановление Правительства Ульяновской области от 21.12.2020 № 771-П  «Об утверждении Положения о порядке взаимодействия исполнительных органов Ульяновской области</w:t>
      </w:r>
    </w:p>
    <w:p w:rsidR="00D07D94" w:rsidRDefault="009139A7" w:rsidP="0030583E">
      <w:pPr>
        <w:ind w:firstLine="708"/>
        <w:jc w:val="both"/>
        <w:rPr>
          <w:rFonts w:ascii="PT Astra Serif" w:hAnsi="PT Astra Serif"/>
          <w:sz w:val="28"/>
          <w:szCs w:val="28"/>
        </w:rPr>
      </w:pPr>
      <w:r w:rsidRPr="00B6426B">
        <w:rPr>
          <w:rFonts w:ascii="PT Astra Serif" w:hAnsi="PT Astra Serif"/>
          <w:bCs/>
          <w:sz w:val="28"/>
          <w:szCs w:val="28"/>
        </w:rPr>
        <w:t xml:space="preserve">В целях обеспечения взаимодействия исполнительных органов Ульяновской области, органов местного самоуправления муниципальных </w:t>
      </w:r>
      <w:r w:rsidRPr="00B6426B">
        <w:rPr>
          <w:rFonts w:ascii="PT Astra Serif" w:hAnsi="PT Astra Serif"/>
          <w:bCs/>
          <w:sz w:val="28"/>
          <w:szCs w:val="28"/>
        </w:rPr>
        <w:lastRenderedPageBreak/>
        <w:t>образований Ульяновской области, общественных объединений и иных организаций с Российским движением детей и молодёжи «Движение первых», его региональными, местными и первичными отделениями указом Губернатора Ульяновской области от 30 декабря 2022 г. N 184 создан Координационный совет по взаимодействию с российским движением детей и молодёжи, состав которого утверждён распоряжением Губернатора Ульяновской области от 11.11.2022 № 1157-р.</w:t>
      </w:r>
    </w:p>
    <w:p w:rsidR="00395D4C" w:rsidRDefault="00395D4C" w:rsidP="00D07D94">
      <w:pPr>
        <w:spacing w:after="0" w:line="240" w:lineRule="auto"/>
        <w:rPr>
          <w:rFonts w:ascii="PT Astra Serif" w:hAnsi="PT Astra Serif"/>
          <w:sz w:val="28"/>
          <w:szCs w:val="28"/>
        </w:rPr>
      </w:pPr>
    </w:p>
    <w:p w:rsidR="00395D4C" w:rsidRDefault="00395D4C" w:rsidP="00D07D94">
      <w:pPr>
        <w:spacing w:after="0" w:line="240" w:lineRule="auto"/>
        <w:rPr>
          <w:rFonts w:ascii="PT Astra Serif" w:hAnsi="PT Astra Serif"/>
          <w:sz w:val="28"/>
          <w:szCs w:val="28"/>
        </w:rPr>
      </w:pPr>
    </w:p>
    <w:p w:rsidR="009139A7" w:rsidRPr="00B6426B" w:rsidRDefault="009139A7" w:rsidP="00D07D94">
      <w:pPr>
        <w:spacing w:after="0" w:line="240" w:lineRule="auto"/>
        <w:rPr>
          <w:rFonts w:ascii="PT Astra Serif" w:hAnsi="PT Astra Serif"/>
          <w:sz w:val="28"/>
          <w:szCs w:val="28"/>
        </w:rPr>
      </w:pPr>
      <w:r w:rsidRPr="00B6426B">
        <w:rPr>
          <w:rFonts w:ascii="PT Astra Serif" w:hAnsi="PT Astra Serif"/>
          <w:sz w:val="28"/>
          <w:szCs w:val="28"/>
        </w:rPr>
        <w:t>Министр молодёжного развития</w:t>
      </w:r>
    </w:p>
    <w:p w:rsidR="009139A7" w:rsidRPr="009C10F8" w:rsidRDefault="009139A7" w:rsidP="0030583E">
      <w:pPr>
        <w:spacing w:after="0" w:line="240" w:lineRule="auto"/>
        <w:rPr>
          <w:rFonts w:ascii="PT Astra Serif" w:hAnsi="PT Astra Serif"/>
          <w:sz w:val="28"/>
          <w:szCs w:val="28"/>
        </w:rPr>
      </w:pPr>
      <w:r w:rsidRPr="00B6426B">
        <w:rPr>
          <w:rFonts w:ascii="PT Astra Serif" w:hAnsi="PT Astra Serif"/>
          <w:sz w:val="28"/>
          <w:szCs w:val="28"/>
        </w:rPr>
        <w:t xml:space="preserve">Ульяновской области </w:t>
      </w:r>
      <w:r w:rsidRPr="00B6426B">
        <w:rPr>
          <w:rFonts w:ascii="PT Astra Serif" w:hAnsi="PT Astra Serif"/>
          <w:sz w:val="28"/>
          <w:szCs w:val="28"/>
        </w:rPr>
        <w:tab/>
      </w:r>
      <w:r w:rsidRPr="00B6426B">
        <w:rPr>
          <w:rFonts w:ascii="PT Astra Serif" w:hAnsi="PT Astra Serif"/>
          <w:sz w:val="28"/>
          <w:szCs w:val="28"/>
        </w:rPr>
        <w:tab/>
      </w:r>
      <w:r w:rsidRPr="00B6426B">
        <w:rPr>
          <w:rFonts w:ascii="PT Astra Serif" w:hAnsi="PT Astra Serif"/>
          <w:sz w:val="28"/>
          <w:szCs w:val="28"/>
        </w:rPr>
        <w:tab/>
      </w:r>
      <w:r w:rsidRPr="00B6426B">
        <w:rPr>
          <w:rFonts w:ascii="PT Astra Serif" w:hAnsi="PT Astra Serif"/>
          <w:sz w:val="28"/>
          <w:szCs w:val="28"/>
        </w:rPr>
        <w:tab/>
      </w:r>
      <w:r w:rsidRPr="00B6426B">
        <w:rPr>
          <w:rFonts w:ascii="PT Astra Serif" w:hAnsi="PT Astra Serif"/>
          <w:sz w:val="28"/>
          <w:szCs w:val="28"/>
        </w:rPr>
        <w:tab/>
      </w:r>
      <w:r w:rsidRPr="00B6426B">
        <w:rPr>
          <w:rFonts w:ascii="PT Astra Serif" w:hAnsi="PT Astra Serif"/>
          <w:sz w:val="28"/>
          <w:szCs w:val="28"/>
        </w:rPr>
        <w:tab/>
      </w:r>
      <w:r w:rsidRPr="00B6426B">
        <w:rPr>
          <w:rFonts w:ascii="PT Astra Serif" w:hAnsi="PT Astra Serif"/>
          <w:sz w:val="28"/>
          <w:szCs w:val="28"/>
        </w:rPr>
        <w:tab/>
        <w:t>А.Э. Мирошников</w:t>
      </w:r>
    </w:p>
    <w:sectPr w:rsidR="009139A7" w:rsidRPr="009C10F8" w:rsidSect="00595D6A">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507" w:rsidRDefault="00741507" w:rsidP="00BA05B1">
      <w:pPr>
        <w:spacing w:after="0" w:line="240" w:lineRule="auto"/>
      </w:pPr>
      <w:r>
        <w:separator/>
      </w:r>
    </w:p>
  </w:endnote>
  <w:endnote w:type="continuationSeparator" w:id="0">
    <w:p w:rsidR="00741507" w:rsidRDefault="00741507" w:rsidP="00BA05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6579958"/>
      <w:docPartObj>
        <w:docPartGallery w:val="Page Numbers (Bottom of Page)"/>
        <w:docPartUnique/>
      </w:docPartObj>
    </w:sdtPr>
    <w:sdtContent>
      <w:p w:rsidR="0033486A" w:rsidRDefault="00595D6A">
        <w:pPr>
          <w:pStyle w:val="aa"/>
          <w:jc w:val="center"/>
        </w:pPr>
        <w:r>
          <w:fldChar w:fldCharType="begin"/>
        </w:r>
        <w:r w:rsidR="0033486A">
          <w:instrText>PAGE   \* MERGEFORMAT</w:instrText>
        </w:r>
        <w:r>
          <w:fldChar w:fldCharType="separate"/>
        </w:r>
        <w:r w:rsidR="006D7C90">
          <w:rPr>
            <w:noProof/>
          </w:rPr>
          <w:t>70</w:t>
        </w:r>
        <w:r>
          <w:fldChar w:fldCharType="end"/>
        </w:r>
      </w:p>
    </w:sdtContent>
  </w:sdt>
  <w:p w:rsidR="0033486A" w:rsidRDefault="0033486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507" w:rsidRDefault="00741507" w:rsidP="00BA05B1">
      <w:pPr>
        <w:spacing w:after="0" w:line="240" w:lineRule="auto"/>
      </w:pPr>
      <w:r>
        <w:separator/>
      </w:r>
    </w:p>
  </w:footnote>
  <w:footnote w:type="continuationSeparator" w:id="0">
    <w:p w:rsidR="00741507" w:rsidRDefault="00741507" w:rsidP="00BA05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061A5"/>
    <w:multiLevelType w:val="multilevel"/>
    <w:tmpl w:val="08B20926"/>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5231B0"/>
    <w:multiLevelType w:val="multilevel"/>
    <w:tmpl w:val="E814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8751DD"/>
    <w:multiLevelType w:val="multilevel"/>
    <w:tmpl w:val="8258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D965BF"/>
    <w:multiLevelType w:val="multilevel"/>
    <w:tmpl w:val="608C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1601BC"/>
    <w:multiLevelType w:val="multilevel"/>
    <w:tmpl w:val="70A8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A0098F"/>
    <w:multiLevelType w:val="multilevel"/>
    <w:tmpl w:val="E3EC5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E95DA8"/>
    <w:multiLevelType w:val="hybridMultilevel"/>
    <w:tmpl w:val="157EEB18"/>
    <w:lvl w:ilvl="0" w:tplc="72DE1AB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4275878"/>
    <w:multiLevelType w:val="multilevel"/>
    <w:tmpl w:val="80FA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810FC0"/>
    <w:multiLevelType w:val="multilevel"/>
    <w:tmpl w:val="D1EE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351870"/>
    <w:multiLevelType w:val="multilevel"/>
    <w:tmpl w:val="67CE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CF7D83"/>
    <w:multiLevelType w:val="multilevel"/>
    <w:tmpl w:val="CB56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EA0149"/>
    <w:multiLevelType w:val="multilevel"/>
    <w:tmpl w:val="D386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3F31E7"/>
    <w:multiLevelType w:val="multilevel"/>
    <w:tmpl w:val="51B0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3D22B1"/>
    <w:multiLevelType w:val="multilevel"/>
    <w:tmpl w:val="1770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6C2E51"/>
    <w:multiLevelType w:val="multilevel"/>
    <w:tmpl w:val="4B04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174179"/>
    <w:multiLevelType w:val="multilevel"/>
    <w:tmpl w:val="260A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1D47406"/>
    <w:multiLevelType w:val="multilevel"/>
    <w:tmpl w:val="9528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7507D2"/>
    <w:multiLevelType w:val="hybridMultilevel"/>
    <w:tmpl w:val="442CB0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252B11D2"/>
    <w:multiLevelType w:val="multilevel"/>
    <w:tmpl w:val="9BFA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8D373F5"/>
    <w:multiLevelType w:val="multilevel"/>
    <w:tmpl w:val="BC1A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90D047B"/>
    <w:multiLevelType w:val="multilevel"/>
    <w:tmpl w:val="33E8A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A2D30D2"/>
    <w:multiLevelType w:val="hybridMultilevel"/>
    <w:tmpl w:val="53D8F4AC"/>
    <w:lvl w:ilvl="0" w:tplc="14EC2068">
      <w:start w:val="1"/>
      <w:numFmt w:val="decimal"/>
      <w:lvlText w:val="%1)"/>
      <w:lvlJc w:val="left"/>
      <w:pPr>
        <w:ind w:left="1068" w:hanging="360"/>
      </w:pPr>
      <w:rPr>
        <w:rFonts w:hint="default"/>
        <w:b/>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2AB4004E"/>
    <w:multiLevelType w:val="hybridMultilevel"/>
    <w:tmpl w:val="0A20D56A"/>
    <w:lvl w:ilvl="0" w:tplc="EA345FA8">
      <w:start w:val="1"/>
      <w:numFmt w:val="decimal"/>
      <w:lvlText w:val="%1."/>
      <w:lvlJc w:val="left"/>
      <w:pPr>
        <w:ind w:left="1069" w:hanging="360"/>
      </w:pPr>
      <w:rPr>
        <w:b/>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nsid w:val="2AF525DD"/>
    <w:multiLevelType w:val="multilevel"/>
    <w:tmpl w:val="80E0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B6875E6"/>
    <w:multiLevelType w:val="multilevel"/>
    <w:tmpl w:val="7C0E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EDC6811"/>
    <w:multiLevelType w:val="multilevel"/>
    <w:tmpl w:val="42A64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3784A0D"/>
    <w:multiLevelType w:val="multilevel"/>
    <w:tmpl w:val="2430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5165916"/>
    <w:multiLevelType w:val="multilevel"/>
    <w:tmpl w:val="C89E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5C32ABF"/>
    <w:multiLevelType w:val="multilevel"/>
    <w:tmpl w:val="5A0E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6075E1B"/>
    <w:multiLevelType w:val="multilevel"/>
    <w:tmpl w:val="06DE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61A4A42"/>
    <w:multiLevelType w:val="hybridMultilevel"/>
    <w:tmpl w:val="0338E6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36F93C5B"/>
    <w:multiLevelType w:val="multilevel"/>
    <w:tmpl w:val="7042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94C5592"/>
    <w:multiLevelType w:val="multilevel"/>
    <w:tmpl w:val="F7CA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BD5242F"/>
    <w:multiLevelType w:val="multilevel"/>
    <w:tmpl w:val="31282DD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637" w:hanging="360"/>
      </w:pPr>
      <w:rPr>
        <w:rFonts w:hint="default"/>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E7D01F6"/>
    <w:multiLevelType w:val="multilevel"/>
    <w:tmpl w:val="EA74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0147F6D"/>
    <w:multiLevelType w:val="multilevel"/>
    <w:tmpl w:val="A69A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01B0AF3"/>
    <w:multiLevelType w:val="multilevel"/>
    <w:tmpl w:val="9F34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06E0B14"/>
    <w:multiLevelType w:val="multilevel"/>
    <w:tmpl w:val="7876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1D37E0F"/>
    <w:multiLevelType w:val="multilevel"/>
    <w:tmpl w:val="D8FC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8BA4F01"/>
    <w:multiLevelType w:val="hybridMultilevel"/>
    <w:tmpl w:val="87AA2708"/>
    <w:lvl w:ilvl="0" w:tplc="D14A9832">
      <w:start w:val="1"/>
      <w:numFmt w:val="decimal"/>
      <w:lvlText w:val="%1."/>
      <w:lvlJc w:val="left"/>
      <w:pPr>
        <w:ind w:left="720" w:hanging="360"/>
      </w:pPr>
      <w:rPr>
        <w:rFonts w:cs="Times New Roman" w:hint="default"/>
        <w:b/>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A8D4236"/>
    <w:multiLevelType w:val="hybridMultilevel"/>
    <w:tmpl w:val="B0ECC5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4F693A9C"/>
    <w:multiLevelType w:val="multilevel"/>
    <w:tmpl w:val="61428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FC33236"/>
    <w:multiLevelType w:val="hybridMultilevel"/>
    <w:tmpl w:val="4D4CD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0FF0C0C"/>
    <w:multiLevelType w:val="multilevel"/>
    <w:tmpl w:val="A044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12A0E2C"/>
    <w:multiLevelType w:val="multilevel"/>
    <w:tmpl w:val="E68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243253A"/>
    <w:multiLevelType w:val="multilevel"/>
    <w:tmpl w:val="9452A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34D0120"/>
    <w:multiLevelType w:val="multilevel"/>
    <w:tmpl w:val="A08E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4120D4F"/>
    <w:multiLevelType w:val="multilevel"/>
    <w:tmpl w:val="68AAA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41A2CDE"/>
    <w:multiLevelType w:val="multilevel"/>
    <w:tmpl w:val="FB745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7BC1EC7"/>
    <w:multiLevelType w:val="hybridMultilevel"/>
    <w:tmpl w:val="BA84DE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8A6265A"/>
    <w:multiLevelType w:val="multilevel"/>
    <w:tmpl w:val="294A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8D64C2F"/>
    <w:multiLevelType w:val="hybridMultilevel"/>
    <w:tmpl w:val="CD54CE54"/>
    <w:lvl w:ilvl="0" w:tplc="EBAA70DE">
      <w:start w:val="1"/>
      <w:numFmt w:val="bullet"/>
      <w:lvlText w:val=""/>
      <w:lvlJc w:val="left"/>
      <w:pPr>
        <w:ind w:left="720" w:hanging="360"/>
      </w:pPr>
      <w:rPr>
        <w:rFonts w:ascii="Symbol" w:hAnsi="Symbol" w:hint="default"/>
      </w:rPr>
    </w:lvl>
    <w:lvl w:ilvl="1" w:tplc="4F56ED3C">
      <w:start w:val="1"/>
      <w:numFmt w:val="bullet"/>
      <w:lvlText w:val="o"/>
      <w:lvlJc w:val="left"/>
      <w:pPr>
        <w:ind w:left="1440" w:hanging="360"/>
      </w:pPr>
      <w:rPr>
        <w:rFonts w:ascii="Courier New" w:hAnsi="Courier New" w:cs="Courier New" w:hint="default"/>
      </w:rPr>
    </w:lvl>
    <w:lvl w:ilvl="2" w:tplc="D5F83182">
      <w:start w:val="1"/>
      <w:numFmt w:val="bullet"/>
      <w:lvlText w:val=""/>
      <w:lvlJc w:val="left"/>
      <w:pPr>
        <w:ind w:left="2160" w:hanging="360"/>
      </w:pPr>
      <w:rPr>
        <w:rFonts w:ascii="Wingdings" w:hAnsi="Wingdings" w:hint="default"/>
      </w:rPr>
    </w:lvl>
    <w:lvl w:ilvl="3" w:tplc="CAF22744">
      <w:start w:val="1"/>
      <w:numFmt w:val="bullet"/>
      <w:lvlText w:val=""/>
      <w:lvlJc w:val="left"/>
      <w:pPr>
        <w:ind w:left="2880" w:hanging="360"/>
      </w:pPr>
      <w:rPr>
        <w:rFonts w:ascii="Symbol" w:hAnsi="Symbol" w:hint="default"/>
      </w:rPr>
    </w:lvl>
    <w:lvl w:ilvl="4" w:tplc="BE9A9866">
      <w:start w:val="1"/>
      <w:numFmt w:val="bullet"/>
      <w:lvlText w:val="o"/>
      <w:lvlJc w:val="left"/>
      <w:pPr>
        <w:ind w:left="3600" w:hanging="360"/>
      </w:pPr>
      <w:rPr>
        <w:rFonts w:ascii="Courier New" w:hAnsi="Courier New" w:cs="Courier New" w:hint="default"/>
      </w:rPr>
    </w:lvl>
    <w:lvl w:ilvl="5" w:tplc="20E09AA4">
      <w:start w:val="1"/>
      <w:numFmt w:val="bullet"/>
      <w:lvlText w:val=""/>
      <w:lvlJc w:val="left"/>
      <w:pPr>
        <w:ind w:left="4320" w:hanging="360"/>
      </w:pPr>
      <w:rPr>
        <w:rFonts w:ascii="Wingdings" w:hAnsi="Wingdings" w:hint="default"/>
      </w:rPr>
    </w:lvl>
    <w:lvl w:ilvl="6" w:tplc="1EE46A6C">
      <w:start w:val="1"/>
      <w:numFmt w:val="bullet"/>
      <w:lvlText w:val=""/>
      <w:lvlJc w:val="left"/>
      <w:pPr>
        <w:ind w:left="5040" w:hanging="360"/>
      </w:pPr>
      <w:rPr>
        <w:rFonts w:ascii="Symbol" w:hAnsi="Symbol" w:hint="default"/>
      </w:rPr>
    </w:lvl>
    <w:lvl w:ilvl="7" w:tplc="3F8C51DA">
      <w:start w:val="1"/>
      <w:numFmt w:val="bullet"/>
      <w:lvlText w:val="o"/>
      <w:lvlJc w:val="left"/>
      <w:pPr>
        <w:ind w:left="5760" w:hanging="360"/>
      </w:pPr>
      <w:rPr>
        <w:rFonts w:ascii="Courier New" w:hAnsi="Courier New" w:cs="Courier New" w:hint="default"/>
      </w:rPr>
    </w:lvl>
    <w:lvl w:ilvl="8" w:tplc="753A909C">
      <w:start w:val="1"/>
      <w:numFmt w:val="bullet"/>
      <w:lvlText w:val=""/>
      <w:lvlJc w:val="left"/>
      <w:pPr>
        <w:ind w:left="6480" w:hanging="360"/>
      </w:pPr>
      <w:rPr>
        <w:rFonts w:ascii="Wingdings" w:hAnsi="Wingdings" w:hint="default"/>
      </w:rPr>
    </w:lvl>
  </w:abstractNum>
  <w:abstractNum w:abstractNumId="52">
    <w:nsid w:val="594900DE"/>
    <w:multiLevelType w:val="multilevel"/>
    <w:tmpl w:val="C488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C993304"/>
    <w:multiLevelType w:val="multilevel"/>
    <w:tmpl w:val="D1146A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EF53615"/>
    <w:multiLevelType w:val="multilevel"/>
    <w:tmpl w:val="E540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0D9349A"/>
    <w:multiLevelType w:val="multilevel"/>
    <w:tmpl w:val="6E82E6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0F2729B"/>
    <w:multiLevelType w:val="multilevel"/>
    <w:tmpl w:val="0ADE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33B28DB"/>
    <w:multiLevelType w:val="multilevel"/>
    <w:tmpl w:val="3786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41E16CF"/>
    <w:multiLevelType w:val="multilevel"/>
    <w:tmpl w:val="4E5E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564722B"/>
    <w:multiLevelType w:val="multilevel"/>
    <w:tmpl w:val="4EA6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5F5296A"/>
    <w:multiLevelType w:val="multilevel"/>
    <w:tmpl w:val="0DBE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94C62FE"/>
    <w:multiLevelType w:val="multilevel"/>
    <w:tmpl w:val="DB60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B2128BB"/>
    <w:multiLevelType w:val="hybridMultilevel"/>
    <w:tmpl w:val="592E97C0"/>
    <w:lvl w:ilvl="0" w:tplc="D8108F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nsid w:val="6C9270B9"/>
    <w:multiLevelType w:val="multilevel"/>
    <w:tmpl w:val="74B4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DF4052F"/>
    <w:multiLevelType w:val="multilevel"/>
    <w:tmpl w:val="8D24393C"/>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32511FA"/>
    <w:multiLevelType w:val="multilevel"/>
    <w:tmpl w:val="A910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3A96798"/>
    <w:multiLevelType w:val="multilevel"/>
    <w:tmpl w:val="1D3864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408280F"/>
    <w:multiLevelType w:val="multilevel"/>
    <w:tmpl w:val="09BC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4B76571"/>
    <w:multiLevelType w:val="multilevel"/>
    <w:tmpl w:val="DCA2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5AA54E1"/>
    <w:multiLevelType w:val="multilevel"/>
    <w:tmpl w:val="25488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6213408"/>
    <w:multiLevelType w:val="multilevel"/>
    <w:tmpl w:val="9E04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63A6E96"/>
    <w:multiLevelType w:val="multilevel"/>
    <w:tmpl w:val="6566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7747A69"/>
    <w:multiLevelType w:val="hybridMultilevel"/>
    <w:tmpl w:val="6D5CEF3C"/>
    <w:lvl w:ilvl="0" w:tplc="6D9ED146">
      <w:start w:val="1"/>
      <w:numFmt w:val="decimal"/>
      <w:lvlText w:val="%1."/>
      <w:lvlJc w:val="left"/>
      <w:pPr>
        <w:ind w:left="1428" w:hanging="360"/>
      </w:pPr>
      <w:rPr>
        <w:b/>
        <w:bCs/>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3">
    <w:nsid w:val="79F33619"/>
    <w:multiLevelType w:val="multilevel"/>
    <w:tmpl w:val="5196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DFB6395"/>
    <w:multiLevelType w:val="multilevel"/>
    <w:tmpl w:val="2E386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6"/>
  </w:num>
  <w:num w:numId="2">
    <w:abstractNumId w:val="47"/>
  </w:num>
  <w:num w:numId="3">
    <w:abstractNumId w:val="58"/>
  </w:num>
  <w:num w:numId="4">
    <w:abstractNumId w:val="38"/>
  </w:num>
  <w:num w:numId="5">
    <w:abstractNumId w:val="37"/>
  </w:num>
  <w:num w:numId="6">
    <w:abstractNumId w:val="64"/>
  </w:num>
  <w:num w:numId="7">
    <w:abstractNumId w:val="27"/>
  </w:num>
  <w:num w:numId="8">
    <w:abstractNumId w:val="14"/>
  </w:num>
  <w:num w:numId="9">
    <w:abstractNumId w:val="28"/>
  </w:num>
  <w:num w:numId="10">
    <w:abstractNumId w:val="55"/>
  </w:num>
  <w:num w:numId="11">
    <w:abstractNumId w:val="29"/>
  </w:num>
  <w:num w:numId="12">
    <w:abstractNumId w:val="4"/>
  </w:num>
  <w:num w:numId="13">
    <w:abstractNumId w:val="73"/>
  </w:num>
  <w:num w:numId="14">
    <w:abstractNumId w:val="49"/>
  </w:num>
  <w:num w:numId="15">
    <w:abstractNumId w:val="33"/>
  </w:num>
  <w:num w:numId="16">
    <w:abstractNumId w:val="0"/>
  </w:num>
  <w:num w:numId="17">
    <w:abstractNumId w:val="17"/>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1"/>
  </w:num>
  <w:num w:numId="20">
    <w:abstractNumId w:val="72"/>
  </w:num>
  <w:num w:numId="21">
    <w:abstractNumId w:val="5"/>
  </w:num>
  <w:num w:numId="22">
    <w:abstractNumId w:val="32"/>
  </w:num>
  <w:num w:numId="23">
    <w:abstractNumId w:val="13"/>
  </w:num>
  <w:num w:numId="24">
    <w:abstractNumId w:val="12"/>
  </w:num>
  <w:num w:numId="25">
    <w:abstractNumId w:val="71"/>
  </w:num>
  <w:num w:numId="26">
    <w:abstractNumId w:val="18"/>
  </w:num>
  <w:num w:numId="27">
    <w:abstractNumId w:val="35"/>
  </w:num>
  <w:num w:numId="28">
    <w:abstractNumId w:val="1"/>
  </w:num>
  <w:num w:numId="29">
    <w:abstractNumId w:val="74"/>
  </w:num>
  <w:num w:numId="30">
    <w:abstractNumId w:val="42"/>
  </w:num>
  <w:num w:numId="31">
    <w:abstractNumId w:val="30"/>
  </w:num>
  <w:num w:numId="32">
    <w:abstractNumId w:val="40"/>
  </w:num>
  <w:num w:numId="33">
    <w:abstractNumId w:val="19"/>
  </w:num>
  <w:num w:numId="34">
    <w:abstractNumId w:val="52"/>
  </w:num>
  <w:num w:numId="35">
    <w:abstractNumId w:val="31"/>
  </w:num>
  <w:num w:numId="36">
    <w:abstractNumId w:val="54"/>
  </w:num>
  <w:num w:numId="37">
    <w:abstractNumId w:val="60"/>
  </w:num>
  <w:num w:numId="38">
    <w:abstractNumId w:val="70"/>
  </w:num>
  <w:num w:numId="39">
    <w:abstractNumId w:val="43"/>
  </w:num>
  <w:num w:numId="40">
    <w:abstractNumId w:val="65"/>
  </w:num>
  <w:num w:numId="41">
    <w:abstractNumId w:val="15"/>
  </w:num>
  <w:num w:numId="42">
    <w:abstractNumId w:val="68"/>
  </w:num>
  <w:num w:numId="43">
    <w:abstractNumId w:val="41"/>
  </w:num>
  <w:num w:numId="44">
    <w:abstractNumId w:val="26"/>
  </w:num>
  <w:num w:numId="45">
    <w:abstractNumId w:val="7"/>
  </w:num>
  <w:num w:numId="46">
    <w:abstractNumId w:val="63"/>
  </w:num>
  <w:num w:numId="47">
    <w:abstractNumId w:val="9"/>
  </w:num>
  <w:num w:numId="48">
    <w:abstractNumId w:val="2"/>
  </w:num>
  <w:num w:numId="49">
    <w:abstractNumId w:val="57"/>
  </w:num>
  <w:num w:numId="50">
    <w:abstractNumId w:val="50"/>
  </w:num>
  <w:num w:numId="51">
    <w:abstractNumId w:val="11"/>
  </w:num>
  <w:num w:numId="52">
    <w:abstractNumId w:val="59"/>
  </w:num>
  <w:num w:numId="53">
    <w:abstractNumId w:val="56"/>
  </w:num>
  <w:num w:numId="54">
    <w:abstractNumId w:val="44"/>
  </w:num>
  <w:num w:numId="55">
    <w:abstractNumId w:val="67"/>
  </w:num>
  <w:num w:numId="56">
    <w:abstractNumId w:val="46"/>
  </w:num>
  <w:num w:numId="57">
    <w:abstractNumId w:val="10"/>
  </w:num>
  <w:num w:numId="58">
    <w:abstractNumId w:val="24"/>
  </w:num>
  <w:num w:numId="59">
    <w:abstractNumId w:val="25"/>
  </w:num>
  <w:num w:numId="60">
    <w:abstractNumId w:val="23"/>
  </w:num>
  <w:num w:numId="61">
    <w:abstractNumId w:val="36"/>
  </w:num>
  <w:num w:numId="62">
    <w:abstractNumId w:val="61"/>
  </w:num>
  <w:num w:numId="63">
    <w:abstractNumId w:val="45"/>
  </w:num>
  <w:num w:numId="64">
    <w:abstractNumId w:val="16"/>
  </w:num>
  <w:num w:numId="65">
    <w:abstractNumId w:val="34"/>
  </w:num>
  <w:num w:numId="66">
    <w:abstractNumId w:val="20"/>
  </w:num>
  <w:num w:numId="67">
    <w:abstractNumId w:val="8"/>
  </w:num>
  <w:num w:numId="68">
    <w:abstractNumId w:val="3"/>
  </w:num>
  <w:num w:numId="69">
    <w:abstractNumId w:val="69"/>
  </w:num>
  <w:num w:numId="70">
    <w:abstractNumId w:val="48"/>
  </w:num>
  <w:num w:numId="71">
    <w:abstractNumId w:val="53"/>
  </w:num>
  <w:num w:numId="72">
    <w:abstractNumId w:val="39"/>
  </w:num>
  <w:num w:numId="73">
    <w:abstractNumId w:val="21"/>
  </w:num>
  <w:num w:numId="74">
    <w:abstractNumId w:val="62"/>
  </w:num>
  <w:num w:numId="75">
    <w:abstractNumId w:val="6"/>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1"/>
    <w:footnote w:id="0"/>
  </w:footnotePr>
  <w:endnotePr>
    <w:endnote w:id="-1"/>
    <w:endnote w:id="0"/>
  </w:endnotePr>
  <w:compat/>
  <w:rsids>
    <w:rsidRoot w:val="000450FD"/>
    <w:rsid w:val="00020FAA"/>
    <w:rsid w:val="000216EF"/>
    <w:rsid w:val="000450FD"/>
    <w:rsid w:val="00065A4C"/>
    <w:rsid w:val="00080F94"/>
    <w:rsid w:val="000A6D87"/>
    <w:rsid w:val="000D0E1D"/>
    <w:rsid w:val="000D3281"/>
    <w:rsid w:val="000D3E52"/>
    <w:rsid w:val="000D6852"/>
    <w:rsid w:val="000D6E0D"/>
    <w:rsid w:val="000F2204"/>
    <w:rsid w:val="000F2BF4"/>
    <w:rsid w:val="00115839"/>
    <w:rsid w:val="001A579E"/>
    <w:rsid w:val="001B00CD"/>
    <w:rsid w:val="001C2A10"/>
    <w:rsid w:val="001C3969"/>
    <w:rsid w:val="001E58E3"/>
    <w:rsid w:val="00201764"/>
    <w:rsid w:val="00217316"/>
    <w:rsid w:val="00265256"/>
    <w:rsid w:val="002709AC"/>
    <w:rsid w:val="002B634B"/>
    <w:rsid w:val="00304C71"/>
    <w:rsid w:val="0030583E"/>
    <w:rsid w:val="0033486A"/>
    <w:rsid w:val="00362778"/>
    <w:rsid w:val="00395D4C"/>
    <w:rsid w:val="003A5167"/>
    <w:rsid w:val="003B365C"/>
    <w:rsid w:val="003B4202"/>
    <w:rsid w:val="003B4244"/>
    <w:rsid w:val="003C50CF"/>
    <w:rsid w:val="003D0DED"/>
    <w:rsid w:val="004001DC"/>
    <w:rsid w:val="0040130B"/>
    <w:rsid w:val="0041367B"/>
    <w:rsid w:val="00415D76"/>
    <w:rsid w:val="004206CD"/>
    <w:rsid w:val="004F479A"/>
    <w:rsid w:val="00530573"/>
    <w:rsid w:val="00561D59"/>
    <w:rsid w:val="00577252"/>
    <w:rsid w:val="00595D6A"/>
    <w:rsid w:val="005A1947"/>
    <w:rsid w:val="005A2FEF"/>
    <w:rsid w:val="005A6E87"/>
    <w:rsid w:val="005C1004"/>
    <w:rsid w:val="005F0430"/>
    <w:rsid w:val="005F134E"/>
    <w:rsid w:val="005F29F2"/>
    <w:rsid w:val="005F3CDC"/>
    <w:rsid w:val="00606F34"/>
    <w:rsid w:val="0061489E"/>
    <w:rsid w:val="00630363"/>
    <w:rsid w:val="00645FDB"/>
    <w:rsid w:val="006671E5"/>
    <w:rsid w:val="006D7C90"/>
    <w:rsid w:val="006E067D"/>
    <w:rsid w:val="006F0EBA"/>
    <w:rsid w:val="006F1912"/>
    <w:rsid w:val="00700BD5"/>
    <w:rsid w:val="00701DDA"/>
    <w:rsid w:val="00721A88"/>
    <w:rsid w:val="00732D1F"/>
    <w:rsid w:val="00741507"/>
    <w:rsid w:val="007505C5"/>
    <w:rsid w:val="00775F5F"/>
    <w:rsid w:val="007860A4"/>
    <w:rsid w:val="007A3A11"/>
    <w:rsid w:val="007D008A"/>
    <w:rsid w:val="007E19AA"/>
    <w:rsid w:val="00825686"/>
    <w:rsid w:val="008535DA"/>
    <w:rsid w:val="0085470C"/>
    <w:rsid w:val="00862E13"/>
    <w:rsid w:val="008718D0"/>
    <w:rsid w:val="008819C3"/>
    <w:rsid w:val="008854EB"/>
    <w:rsid w:val="0089151E"/>
    <w:rsid w:val="008B773A"/>
    <w:rsid w:val="008F3DD2"/>
    <w:rsid w:val="00907407"/>
    <w:rsid w:val="009139A7"/>
    <w:rsid w:val="009444EA"/>
    <w:rsid w:val="00977F93"/>
    <w:rsid w:val="009873EC"/>
    <w:rsid w:val="009A5ABE"/>
    <w:rsid w:val="009C10F8"/>
    <w:rsid w:val="009E1BF6"/>
    <w:rsid w:val="009F24E4"/>
    <w:rsid w:val="00A0120D"/>
    <w:rsid w:val="00A07E71"/>
    <w:rsid w:val="00A25EC8"/>
    <w:rsid w:val="00A51A52"/>
    <w:rsid w:val="00A525D5"/>
    <w:rsid w:val="00A64709"/>
    <w:rsid w:val="00A72881"/>
    <w:rsid w:val="00A97A8E"/>
    <w:rsid w:val="00AA1048"/>
    <w:rsid w:val="00AB4CBD"/>
    <w:rsid w:val="00AF28D3"/>
    <w:rsid w:val="00B2048C"/>
    <w:rsid w:val="00B23BBC"/>
    <w:rsid w:val="00B31CBF"/>
    <w:rsid w:val="00B64265"/>
    <w:rsid w:val="00B77E90"/>
    <w:rsid w:val="00BA05B1"/>
    <w:rsid w:val="00BC41CE"/>
    <w:rsid w:val="00BC431D"/>
    <w:rsid w:val="00BC7321"/>
    <w:rsid w:val="00C30757"/>
    <w:rsid w:val="00C342E5"/>
    <w:rsid w:val="00C57AB2"/>
    <w:rsid w:val="00C6695C"/>
    <w:rsid w:val="00C67298"/>
    <w:rsid w:val="00C80EFD"/>
    <w:rsid w:val="00CA7442"/>
    <w:rsid w:val="00CB5E1D"/>
    <w:rsid w:val="00CC3096"/>
    <w:rsid w:val="00CF4428"/>
    <w:rsid w:val="00D07D94"/>
    <w:rsid w:val="00D21A87"/>
    <w:rsid w:val="00D9079C"/>
    <w:rsid w:val="00DE0761"/>
    <w:rsid w:val="00DE29CF"/>
    <w:rsid w:val="00E16B00"/>
    <w:rsid w:val="00E2341E"/>
    <w:rsid w:val="00E304DE"/>
    <w:rsid w:val="00E31FB1"/>
    <w:rsid w:val="00E50A61"/>
    <w:rsid w:val="00E6116E"/>
    <w:rsid w:val="00E927AB"/>
    <w:rsid w:val="00E93D84"/>
    <w:rsid w:val="00EA6E3D"/>
    <w:rsid w:val="00ED01AF"/>
    <w:rsid w:val="00F01DF9"/>
    <w:rsid w:val="00F06C77"/>
    <w:rsid w:val="00F31AFF"/>
    <w:rsid w:val="00F42C86"/>
    <w:rsid w:val="00F45952"/>
    <w:rsid w:val="00FB7137"/>
    <w:rsid w:val="00FF5DC0"/>
    <w:rsid w:val="00FF6E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67B"/>
  </w:style>
  <w:style w:type="paragraph" w:styleId="2">
    <w:name w:val="heading 2"/>
    <w:basedOn w:val="a"/>
    <w:link w:val="20"/>
    <w:uiPriority w:val="9"/>
    <w:qFormat/>
    <w:rsid w:val="000450F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450F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977F9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450F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450FD"/>
    <w:rPr>
      <w:rFonts w:ascii="Times New Roman" w:eastAsia="Times New Roman" w:hAnsi="Times New Roman" w:cs="Times New Roman"/>
      <w:b/>
      <w:bCs/>
      <w:sz w:val="27"/>
      <w:szCs w:val="27"/>
      <w:lang w:eastAsia="ru-RU"/>
    </w:rPr>
  </w:style>
  <w:style w:type="character" w:styleId="a3">
    <w:name w:val="Strong"/>
    <w:basedOn w:val="a0"/>
    <w:uiPriority w:val="22"/>
    <w:qFormat/>
    <w:rsid w:val="000450FD"/>
    <w:rPr>
      <w:b/>
      <w:bCs/>
    </w:rPr>
  </w:style>
  <w:style w:type="paragraph" w:styleId="a4">
    <w:name w:val="Normal (Web)"/>
    <w:basedOn w:val="a"/>
    <w:unhideWhenUsed/>
    <w:rsid w:val="000450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0450FD"/>
    <w:rPr>
      <w:i/>
      <w:iCs/>
    </w:rPr>
  </w:style>
  <w:style w:type="character" w:customStyle="1" w:styleId="40">
    <w:name w:val="Заголовок 4 Знак"/>
    <w:basedOn w:val="a0"/>
    <w:link w:val="4"/>
    <w:uiPriority w:val="9"/>
    <w:semiHidden/>
    <w:rsid w:val="00977F93"/>
    <w:rPr>
      <w:rFonts w:asciiTheme="majorHAnsi" w:eastAsiaTheme="majorEastAsia" w:hAnsiTheme="majorHAnsi" w:cstheme="majorBidi"/>
      <w:i/>
      <w:iCs/>
      <w:color w:val="2F5496" w:themeColor="accent1" w:themeShade="BF"/>
    </w:rPr>
  </w:style>
  <w:style w:type="paragraph" w:styleId="a6">
    <w:name w:val="List Paragraph"/>
    <w:basedOn w:val="a"/>
    <w:link w:val="a7"/>
    <w:uiPriority w:val="34"/>
    <w:qFormat/>
    <w:rsid w:val="007A3A11"/>
    <w:pPr>
      <w:ind w:left="720"/>
      <w:contextualSpacing/>
    </w:pPr>
  </w:style>
  <w:style w:type="paragraph" w:styleId="a8">
    <w:name w:val="header"/>
    <w:basedOn w:val="a"/>
    <w:link w:val="a9"/>
    <w:uiPriority w:val="99"/>
    <w:unhideWhenUsed/>
    <w:rsid w:val="00BA05B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A05B1"/>
  </w:style>
  <w:style w:type="paragraph" w:styleId="aa">
    <w:name w:val="footer"/>
    <w:basedOn w:val="a"/>
    <w:link w:val="ab"/>
    <w:uiPriority w:val="99"/>
    <w:unhideWhenUsed/>
    <w:rsid w:val="00BA05B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A05B1"/>
  </w:style>
  <w:style w:type="character" w:customStyle="1" w:styleId="overflow-hidden">
    <w:name w:val="overflow-hidden"/>
    <w:basedOn w:val="a0"/>
    <w:rsid w:val="00362778"/>
  </w:style>
  <w:style w:type="character" w:styleId="ac">
    <w:name w:val="Hyperlink"/>
    <w:uiPriority w:val="99"/>
    <w:semiHidden/>
    <w:unhideWhenUsed/>
    <w:rsid w:val="006F0EBA"/>
    <w:rPr>
      <w:rFonts w:ascii="Times New Roman" w:hAnsi="Times New Roman" w:cs="Times New Roman" w:hint="default"/>
      <w:color w:val="0000FF"/>
      <w:u w:val="single"/>
    </w:rPr>
  </w:style>
  <w:style w:type="character" w:customStyle="1" w:styleId="a7">
    <w:name w:val="Абзац списка Знак"/>
    <w:link w:val="a6"/>
    <w:uiPriority w:val="34"/>
    <w:locked/>
    <w:rsid w:val="006F0EBA"/>
  </w:style>
  <w:style w:type="table" w:styleId="ad">
    <w:name w:val="Table Grid"/>
    <w:basedOn w:val="a1"/>
    <w:uiPriority w:val="39"/>
    <w:rsid w:val="006F0E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link w:val="af"/>
    <w:uiPriority w:val="1"/>
    <w:qFormat/>
    <w:rsid w:val="009139A7"/>
    <w:pPr>
      <w:spacing w:after="0" w:line="240" w:lineRule="auto"/>
    </w:pPr>
    <w:rPr>
      <w:rFonts w:ascii="Calibri" w:eastAsia="Times New Roman" w:hAnsi="Calibri" w:cs="Times New Roman"/>
      <w:lang w:eastAsia="ru-RU"/>
    </w:rPr>
  </w:style>
  <w:style w:type="character" w:customStyle="1" w:styleId="af">
    <w:name w:val="Без интервала Знак"/>
    <w:link w:val="ae"/>
    <w:uiPriority w:val="1"/>
    <w:rsid w:val="009139A7"/>
    <w:rPr>
      <w:rFonts w:ascii="Calibri" w:eastAsia="Times New Roman" w:hAnsi="Calibri" w:cs="Times New Roman"/>
      <w:lang w:eastAsia="ru-RU"/>
    </w:rPr>
  </w:style>
  <w:style w:type="paragraph" w:customStyle="1" w:styleId="ds-markdown-paragraph">
    <w:name w:val="ds-markdown-paragraph"/>
    <w:basedOn w:val="a"/>
    <w:rsid w:val="002652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33486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348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632449">
      <w:bodyDiv w:val="1"/>
      <w:marLeft w:val="0"/>
      <w:marRight w:val="0"/>
      <w:marTop w:val="0"/>
      <w:marBottom w:val="0"/>
      <w:divBdr>
        <w:top w:val="none" w:sz="0" w:space="0" w:color="auto"/>
        <w:left w:val="none" w:sz="0" w:space="0" w:color="auto"/>
        <w:bottom w:val="none" w:sz="0" w:space="0" w:color="auto"/>
        <w:right w:val="none" w:sz="0" w:space="0" w:color="auto"/>
      </w:divBdr>
    </w:div>
    <w:div w:id="247228755">
      <w:bodyDiv w:val="1"/>
      <w:marLeft w:val="0"/>
      <w:marRight w:val="0"/>
      <w:marTop w:val="0"/>
      <w:marBottom w:val="0"/>
      <w:divBdr>
        <w:top w:val="none" w:sz="0" w:space="0" w:color="auto"/>
        <w:left w:val="none" w:sz="0" w:space="0" w:color="auto"/>
        <w:bottom w:val="none" w:sz="0" w:space="0" w:color="auto"/>
        <w:right w:val="none" w:sz="0" w:space="0" w:color="auto"/>
      </w:divBdr>
    </w:div>
    <w:div w:id="341706411">
      <w:bodyDiv w:val="1"/>
      <w:marLeft w:val="0"/>
      <w:marRight w:val="0"/>
      <w:marTop w:val="0"/>
      <w:marBottom w:val="0"/>
      <w:divBdr>
        <w:top w:val="none" w:sz="0" w:space="0" w:color="auto"/>
        <w:left w:val="none" w:sz="0" w:space="0" w:color="auto"/>
        <w:bottom w:val="none" w:sz="0" w:space="0" w:color="auto"/>
        <w:right w:val="none" w:sz="0" w:space="0" w:color="auto"/>
      </w:divBdr>
    </w:div>
    <w:div w:id="379089312">
      <w:bodyDiv w:val="1"/>
      <w:marLeft w:val="0"/>
      <w:marRight w:val="0"/>
      <w:marTop w:val="0"/>
      <w:marBottom w:val="0"/>
      <w:divBdr>
        <w:top w:val="none" w:sz="0" w:space="0" w:color="auto"/>
        <w:left w:val="none" w:sz="0" w:space="0" w:color="auto"/>
        <w:bottom w:val="none" w:sz="0" w:space="0" w:color="auto"/>
        <w:right w:val="none" w:sz="0" w:space="0" w:color="auto"/>
      </w:divBdr>
    </w:div>
    <w:div w:id="394161353">
      <w:bodyDiv w:val="1"/>
      <w:marLeft w:val="0"/>
      <w:marRight w:val="0"/>
      <w:marTop w:val="0"/>
      <w:marBottom w:val="0"/>
      <w:divBdr>
        <w:top w:val="none" w:sz="0" w:space="0" w:color="auto"/>
        <w:left w:val="none" w:sz="0" w:space="0" w:color="auto"/>
        <w:bottom w:val="none" w:sz="0" w:space="0" w:color="auto"/>
        <w:right w:val="none" w:sz="0" w:space="0" w:color="auto"/>
      </w:divBdr>
    </w:div>
    <w:div w:id="446239776">
      <w:bodyDiv w:val="1"/>
      <w:marLeft w:val="0"/>
      <w:marRight w:val="0"/>
      <w:marTop w:val="0"/>
      <w:marBottom w:val="0"/>
      <w:divBdr>
        <w:top w:val="none" w:sz="0" w:space="0" w:color="auto"/>
        <w:left w:val="none" w:sz="0" w:space="0" w:color="auto"/>
        <w:bottom w:val="none" w:sz="0" w:space="0" w:color="auto"/>
        <w:right w:val="none" w:sz="0" w:space="0" w:color="auto"/>
      </w:divBdr>
    </w:div>
    <w:div w:id="499733860">
      <w:bodyDiv w:val="1"/>
      <w:marLeft w:val="0"/>
      <w:marRight w:val="0"/>
      <w:marTop w:val="0"/>
      <w:marBottom w:val="0"/>
      <w:divBdr>
        <w:top w:val="none" w:sz="0" w:space="0" w:color="auto"/>
        <w:left w:val="none" w:sz="0" w:space="0" w:color="auto"/>
        <w:bottom w:val="none" w:sz="0" w:space="0" w:color="auto"/>
        <w:right w:val="none" w:sz="0" w:space="0" w:color="auto"/>
      </w:divBdr>
    </w:div>
    <w:div w:id="565989749">
      <w:bodyDiv w:val="1"/>
      <w:marLeft w:val="0"/>
      <w:marRight w:val="0"/>
      <w:marTop w:val="0"/>
      <w:marBottom w:val="0"/>
      <w:divBdr>
        <w:top w:val="none" w:sz="0" w:space="0" w:color="auto"/>
        <w:left w:val="none" w:sz="0" w:space="0" w:color="auto"/>
        <w:bottom w:val="none" w:sz="0" w:space="0" w:color="auto"/>
        <w:right w:val="none" w:sz="0" w:space="0" w:color="auto"/>
      </w:divBdr>
    </w:div>
    <w:div w:id="576716809">
      <w:bodyDiv w:val="1"/>
      <w:marLeft w:val="0"/>
      <w:marRight w:val="0"/>
      <w:marTop w:val="0"/>
      <w:marBottom w:val="0"/>
      <w:divBdr>
        <w:top w:val="none" w:sz="0" w:space="0" w:color="auto"/>
        <w:left w:val="none" w:sz="0" w:space="0" w:color="auto"/>
        <w:bottom w:val="none" w:sz="0" w:space="0" w:color="auto"/>
        <w:right w:val="none" w:sz="0" w:space="0" w:color="auto"/>
      </w:divBdr>
    </w:div>
    <w:div w:id="595093461">
      <w:bodyDiv w:val="1"/>
      <w:marLeft w:val="0"/>
      <w:marRight w:val="0"/>
      <w:marTop w:val="0"/>
      <w:marBottom w:val="0"/>
      <w:divBdr>
        <w:top w:val="none" w:sz="0" w:space="0" w:color="auto"/>
        <w:left w:val="none" w:sz="0" w:space="0" w:color="auto"/>
        <w:bottom w:val="none" w:sz="0" w:space="0" w:color="auto"/>
        <w:right w:val="none" w:sz="0" w:space="0" w:color="auto"/>
      </w:divBdr>
    </w:div>
    <w:div w:id="616060415">
      <w:bodyDiv w:val="1"/>
      <w:marLeft w:val="0"/>
      <w:marRight w:val="0"/>
      <w:marTop w:val="0"/>
      <w:marBottom w:val="0"/>
      <w:divBdr>
        <w:top w:val="none" w:sz="0" w:space="0" w:color="auto"/>
        <w:left w:val="none" w:sz="0" w:space="0" w:color="auto"/>
        <w:bottom w:val="none" w:sz="0" w:space="0" w:color="auto"/>
        <w:right w:val="none" w:sz="0" w:space="0" w:color="auto"/>
      </w:divBdr>
    </w:div>
    <w:div w:id="621809453">
      <w:bodyDiv w:val="1"/>
      <w:marLeft w:val="0"/>
      <w:marRight w:val="0"/>
      <w:marTop w:val="0"/>
      <w:marBottom w:val="0"/>
      <w:divBdr>
        <w:top w:val="none" w:sz="0" w:space="0" w:color="auto"/>
        <w:left w:val="none" w:sz="0" w:space="0" w:color="auto"/>
        <w:bottom w:val="none" w:sz="0" w:space="0" w:color="auto"/>
        <w:right w:val="none" w:sz="0" w:space="0" w:color="auto"/>
      </w:divBdr>
    </w:div>
    <w:div w:id="639919764">
      <w:bodyDiv w:val="1"/>
      <w:marLeft w:val="0"/>
      <w:marRight w:val="0"/>
      <w:marTop w:val="0"/>
      <w:marBottom w:val="0"/>
      <w:divBdr>
        <w:top w:val="none" w:sz="0" w:space="0" w:color="auto"/>
        <w:left w:val="none" w:sz="0" w:space="0" w:color="auto"/>
        <w:bottom w:val="none" w:sz="0" w:space="0" w:color="auto"/>
        <w:right w:val="none" w:sz="0" w:space="0" w:color="auto"/>
      </w:divBdr>
    </w:div>
    <w:div w:id="658465782">
      <w:bodyDiv w:val="1"/>
      <w:marLeft w:val="0"/>
      <w:marRight w:val="0"/>
      <w:marTop w:val="0"/>
      <w:marBottom w:val="0"/>
      <w:divBdr>
        <w:top w:val="none" w:sz="0" w:space="0" w:color="auto"/>
        <w:left w:val="none" w:sz="0" w:space="0" w:color="auto"/>
        <w:bottom w:val="none" w:sz="0" w:space="0" w:color="auto"/>
        <w:right w:val="none" w:sz="0" w:space="0" w:color="auto"/>
      </w:divBdr>
    </w:div>
    <w:div w:id="697896583">
      <w:bodyDiv w:val="1"/>
      <w:marLeft w:val="0"/>
      <w:marRight w:val="0"/>
      <w:marTop w:val="0"/>
      <w:marBottom w:val="0"/>
      <w:divBdr>
        <w:top w:val="none" w:sz="0" w:space="0" w:color="auto"/>
        <w:left w:val="none" w:sz="0" w:space="0" w:color="auto"/>
        <w:bottom w:val="none" w:sz="0" w:space="0" w:color="auto"/>
        <w:right w:val="none" w:sz="0" w:space="0" w:color="auto"/>
      </w:divBdr>
    </w:div>
    <w:div w:id="795684801">
      <w:bodyDiv w:val="1"/>
      <w:marLeft w:val="0"/>
      <w:marRight w:val="0"/>
      <w:marTop w:val="0"/>
      <w:marBottom w:val="0"/>
      <w:divBdr>
        <w:top w:val="none" w:sz="0" w:space="0" w:color="auto"/>
        <w:left w:val="none" w:sz="0" w:space="0" w:color="auto"/>
        <w:bottom w:val="none" w:sz="0" w:space="0" w:color="auto"/>
        <w:right w:val="none" w:sz="0" w:space="0" w:color="auto"/>
      </w:divBdr>
    </w:div>
    <w:div w:id="828406931">
      <w:bodyDiv w:val="1"/>
      <w:marLeft w:val="0"/>
      <w:marRight w:val="0"/>
      <w:marTop w:val="0"/>
      <w:marBottom w:val="0"/>
      <w:divBdr>
        <w:top w:val="none" w:sz="0" w:space="0" w:color="auto"/>
        <w:left w:val="none" w:sz="0" w:space="0" w:color="auto"/>
        <w:bottom w:val="none" w:sz="0" w:space="0" w:color="auto"/>
        <w:right w:val="none" w:sz="0" w:space="0" w:color="auto"/>
      </w:divBdr>
    </w:div>
    <w:div w:id="839201318">
      <w:bodyDiv w:val="1"/>
      <w:marLeft w:val="0"/>
      <w:marRight w:val="0"/>
      <w:marTop w:val="0"/>
      <w:marBottom w:val="0"/>
      <w:divBdr>
        <w:top w:val="none" w:sz="0" w:space="0" w:color="auto"/>
        <w:left w:val="none" w:sz="0" w:space="0" w:color="auto"/>
        <w:bottom w:val="none" w:sz="0" w:space="0" w:color="auto"/>
        <w:right w:val="none" w:sz="0" w:space="0" w:color="auto"/>
      </w:divBdr>
    </w:div>
    <w:div w:id="984889583">
      <w:bodyDiv w:val="1"/>
      <w:marLeft w:val="0"/>
      <w:marRight w:val="0"/>
      <w:marTop w:val="0"/>
      <w:marBottom w:val="0"/>
      <w:divBdr>
        <w:top w:val="none" w:sz="0" w:space="0" w:color="auto"/>
        <w:left w:val="none" w:sz="0" w:space="0" w:color="auto"/>
        <w:bottom w:val="none" w:sz="0" w:space="0" w:color="auto"/>
        <w:right w:val="none" w:sz="0" w:space="0" w:color="auto"/>
      </w:divBdr>
    </w:div>
    <w:div w:id="1009524320">
      <w:bodyDiv w:val="1"/>
      <w:marLeft w:val="0"/>
      <w:marRight w:val="0"/>
      <w:marTop w:val="0"/>
      <w:marBottom w:val="0"/>
      <w:divBdr>
        <w:top w:val="none" w:sz="0" w:space="0" w:color="auto"/>
        <w:left w:val="none" w:sz="0" w:space="0" w:color="auto"/>
        <w:bottom w:val="none" w:sz="0" w:space="0" w:color="auto"/>
        <w:right w:val="none" w:sz="0" w:space="0" w:color="auto"/>
      </w:divBdr>
    </w:div>
    <w:div w:id="1011178056">
      <w:bodyDiv w:val="1"/>
      <w:marLeft w:val="0"/>
      <w:marRight w:val="0"/>
      <w:marTop w:val="0"/>
      <w:marBottom w:val="0"/>
      <w:divBdr>
        <w:top w:val="none" w:sz="0" w:space="0" w:color="auto"/>
        <w:left w:val="none" w:sz="0" w:space="0" w:color="auto"/>
        <w:bottom w:val="none" w:sz="0" w:space="0" w:color="auto"/>
        <w:right w:val="none" w:sz="0" w:space="0" w:color="auto"/>
      </w:divBdr>
    </w:div>
    <w:div w:id="1022631132">
      <w:bodyDiv w:val="1"/>
      <w:marLeft w:val="0"/>
      <w:marRight w:val="0"/>
      <w:marTop w:val="0"/>
      <w:marBottom w:val="0"/>
      <w:divBdr>
        <w:top w:val="none" w:sz="0" w:space="0" w:color="auto"/>
        <w:left w:val="none" w:sz="0" w:space="0" w:color="auto"/>
        <w:bottom w:val="none" w:sz="0" w:space="0" w:color="auto"/>
        <w:right w:val="none" w:sz="0" w:space="0" w:color="auto"/>
      </w:divBdr>
    </w:div>
    <w:div w:id="1075473529">
      <w:bodyDiv w:val="1"/>
      <w:marLeft w:val="0"/>
      <w:marRight w:val="0"/>
      <w:marTop w:val="0"/>
      <w:marBottom w:val="0"/>
      <w:divBdr>
        <w:top w:val="none" w:sz="0" w:space="0" w:color="auto"/>
        <w:left w:val="none" w:sz="0" w:space="0" w:color="auto"/>
        <w:bottom w:val="none" w:sz="0" w:space="0" w:color="auto"/>
        <w:right w:val="none" w:sz="0" w:space="0" w:color="auto"/>
      </w:divBdr>
    </w:div>
    <w:div w:id="1099184244">
      <w:bodyDiv w:val="1"/>
      <w:marLeft w:val="0"/>
      <w:marRight w:val="0"/>
      <w:marTop w:val="0"/>
      <w:marBottom w:val="0"/>
      <w:divBdr>
        <w:top w:val="none" w:sz="0" w:space="0" w:color="auto"/>
        <w:left w:val="none" w:sz="0" w:space="0" w:color="auto"/>
        <w:bottom w:val="none" w:sz="0" w:space="0" w:color="auto"/>
        <w:right w:val="none" w:sz="0" w:space="0" w:color="auto"/>
      </w:divBdr>
    </w:div>
    <w:div w:id="1140803827">
      <w:bodyDiv w:val="1"/>
      <w:marLeft w:val="0"/>
      <w:marRight w:val="0"/>
      <w:marTop w:val="0"/>
      <w:marBottom w:val="0"/>
      <w:divBdr>
        <w:top w:val="none" w:sz="0" w:space="0" w:color="auto"/>
        <w:left w:val="none" w:sz="0" w:space="0" w:color="auto"/>
        <w:bottom w:val="none" w:sz="0" w:space="0" w:color="auto"/>
        <w:right w:val="none" w:sz="0" w:space="0" w:color="auto"/>
      </w:divBdr>
    </w:div>
    <w:div w:id="1178886463">
      <w:bodyDiv w:val="1"/>
      <w:marLeft w:val="0"/>
      <w:marRight w:val="0"/>
      <w:marTop w:val="0"/>
      <w:marBottom w:val="0"/>
      <w:divBdr>
        <w:top w:val="none" w:sz="0" w:space="0" w:color="auto"/>
        <w:left w:val="none" w:sz="0" w:space="0" w:color="auto"/>
        <w:bottom w:val="none" w:sz="0" w:space="0" w:color="auto"/>
        <w:right w:val="none" w:sz="0" w:space="0" w:color="auto"/>
      </w:divBdr>
    </w:div>
    <w:div w:id="1231190034">
      <w:bodyDiv w:val="1"/>
      <w:marLeft w:val="0"/>
      <w:marRight w:val="0"/>
      <w:marTop w:val="0"/>
      <w:marBottom w:val="0"/>
      <w:divBdr>
        <w:top w:val="none" w:sz="0" w:space="0" w:color="auto"/>
        <w:left w:val="none" w:sz="0" w:space="0" w:color="auto"/>
        <w:bottom w:val="none" w:sz="0" w:space="0" w:color="auto"/>
        <w:right w:val="none" w:sz="0" w:space="0" w:color="auto"/>
      </w:divBdr>
    </w:div>
    <w:div w:id="1257052761">
      <w:bodyDiv w:val="1"/>
      <w:marLeft w:val="0"/>
      <w:marRight w:val="0"/>
      <w:marTop w:val="0"/>
      <w:marBottom w:val="0"/>
      <w:divBdr>
        <w:top w:val="none" w:sz="0" w:space="0" w:color="auto"/>
        <w:left w:val="none" w:sz="0" w:space="0" w:color="auto"/>
        <w:bottom w:val="none" w:sz="0" w:space="0" w:color="auto"/>
        <w:right w:val="none" w:sz="0" w:space="0" w:color="auto"/>
      </w:divBdr>
    </w:div>
    <w:div w:id="1265501325">
      <w:bodyDiv w:val="1"/>
      <w:marLeft w:val="0"/>
      <w:marRight w:val="0"/>
      <w:marTop w:val="0"/>
      <w:marBottom w:val="0"/>
      <w:divBdr>
        <w:top w:val="none" w:sz="0" w:space="0" w:color="auto"/>
        <w:left w:val="none" w:sz="0" w:space="0" w:color="auto"/>
        <w:bottom w:val="none" w:sz="0" w:space="0" w:color="auto"/>
        <w:right w:val="none" w:sz="0" w:space="0" w:color="auto"/>
      </w:divBdr>
    </w:div>
    <w:div w:id="1284313199">
      <w:bodyDiv w:val="1"/>
      <w:marLeft w:val="0"/>
      <w:marRight w:val="0"/>
      <w:marTop w:val="0"/>
      <w:marBottom w:val="0"/>
      <w:divBdr>
        <w:top w:val="none" w:sz="0" w:space="0" w:color="auto"/>
        <w:left w:val="none" w:sz="0" w:space="0" w:color="auto"/>
        <w:bottom w:val="none" w:sz="0" w:space="0" w:color="auto"/>
        <w:right w:val="none" w:sz="0" w:space="0" w:color="auto"/>
      </w:divBdr>
    </w:div>
    <w:div w:id="1484396922">
      <w:bodyDiv w:val="1"/>
      <w:marLeft w:val="0"/>
      <w:marRight w:val="0"/>
      <w:marTop w:val="0"/>
      <w:marBottom w:val="0"/>
      <w:divBdr>
        <w:top w:val="none" w:sz="0" w:space="0" w:color="auto"/>
        <w:left w:val="none" w:sz="0" w:space="0" w:color="auto"/>
        <w:bottom w:val="none" w:sz="0" w:space="0" w:color="auto"/>
        <w:right w:val="none" w:sz="0" w:space="0" w:color="auto"/>
      </w:divBdr>
    </w:div>
    <w:div w:id="1534416053">
      <w:bodyDiv w:val="1"/>
      <w:marLeft w:val="0"/>
      <w:marRight w:val="0"/>
      <w:marTop w:val="0"/>
      <w:marBottom w:val="0"/>
      <w:divBdr>
        <w:top w:val="none" w:sz="0" w:space="0" w:color="auto"/>
        <w:left w:val="none" w:sz="0" w:space="0" w:color="auto"/>
        <w:bottom w:val="none" w:sz="0" w:space="0" w:color="auto"/>
        <w:right w:val="none" w:sz="0" w:space="0" w:color="auto"/>
      </w:divBdr>
    </w:div>
    <w:div w:id="1564373136">
      <w:bodyDiv w:val="1"/>
      <w:marLeft w:val="0"/>
      <w:marRight w:val="0"/>
      <w:marTop w:val="0"/>
      <w:marBottom w:val="0"/>
      <w:divBdr>
        <w:top w:val="none" w:sz="0" w:space="0" w:color="auto"/>
        <w:left w:val="none" w:sz="0" w:space="0" w:color="auto"/>
        <w:bottom w:val="none" w:sz="0" w:space="0" w:color="auto"/>
        <w:right w:val="none" w:sz="0" w:space="0" w:color="auto"/>
      </w:divBdr>
    </w:div>
    <w:div w:id="1588927031">
      <w:bodyDiv w:val="1"/>
      <w:marLeft w:val="0"/>
      <w:marRight w:val="0"/>
      <w:marTop w:val="0"/>
      <w:marBottom w:val="0"/>
      <w:divBdr>
        <w:top w:val="none" w:sz="0" w:space="0" w:color="auto"/>
        <w:left w:val="none" w:sz="0" w:space="0" w:color="auto"/>
        <w:bottom w:val="none" w:sz="0" w:space="0" w:color="auto"/>
        <w:right w:val="none" w:sz="0" w:space="0" w:color="auto"/>
      </w:divBdr>
    </w:div>
    <w:div w:id="1596396404">
      <w:bodyDiv w:val="1"/>
      <w:marLeft w:val="0"/>
      <w:marRight w:val="0"/>
      <w:marTop w:val="0"/>
      <w:marBottom w:val="0"/>
      <w:divBdr>
        <w:top w:val="none" w:sz="0" w:space="0" w:color="auto"/>
        <w:left w:val="none" w:sz="0" w:space="0" w:color="auto"/>
        <w:bottom w:val="none" w:sz="0" w:space="0" w:color="auto"/>
        <w:right w:val="none" w:sz="0" w:space="0" w:color="auto"/>
      </w:divBdr>
    </w:div>
    <w:div w:id="1631476114">
      <w:bodyDiv w:val="1"/>
      <w:marLeft w:val="0"/>
      <w:marRight w:val="0"/>
      <w:marTop w:val="0"/>
      <w:marBottom w:val="0"/>
      <w:divBdr>
        <w:top w:val="none" w:sz="0" w:space="0" w:color="auto"/>
        <w:left w:val="none" w:sz="0" w:space="0" w:color="auto"/>
        <w:bottom w:val="none" w:sz="0" w:space="0" w:color="auto"/>
        <w:right w:val="none" w:sz="0" w:space="0" w:color="auto"/>
      </w:divBdr>
    </w:div>
    <w:div w:id="1655331640">
      <w:bodyDiv w:val="1"/>
      <w:marLeft w:val="0"/>
      <w:marRight w:val="0"/>
      <w:marTop w:val="0"/>
      <w:marBottom w:val="0"/>
      <w:divBdr>
        <w:top w:val="none" w:sz="0" w:space="0" w:color="auto"/>
        <w:left w:val="none" w:sz="0" w:space="0" w:color="auto"/>
        <w:bottom w:val="none" w:sz="0" w:space="0" w:color="auto"/>
        <w:right w:val="none" w:sz="0" w:space="0" w:color="auto"/>
      </w:divBdr>
    </w:div>
    <w:div w:id="1682124376">
      <w:bodyDiv w:val="1"/>
      <w:marLeft w:val="0"/>
      <w:marRight w:val="0"/>
      <w:marTop w:val="0"/>
      <w:marBottom w:val="0"/>
      <w:divBdr>
        <w:top w:val="none" w:sz="0" w:space="0" w:color="auto"/>
        <w:left w:val="none" w:sz="0" w:space="0" w:color="auto"/>
        <w:bottom w:val="none" w:sz="0" w:space="0" w:color="auto"/>
        <w:right w:val="none" w:sz="0" w:space="0" w:color="auto"/>
      </w:divBdr>
    </w:div>
    <w:div w:id="1703673987">
      <w:bodyDiv w:val="1"/>
      <w:marLeft w:val="0"/>
      <w:marRight w:val="0"/>
      <w:marTop w:val="0"/>
      <w:marBottom w:val="0"/>
      <w:divBdr>
        <w:top w:val="none" w:sz="0" w:space="0" w:color="auto"/>
        <w:left w:val="none" w:sz="0" w:space="0" w:color="auto"/>
        <w:bottom w:val="none" w:sz="0" w:space="0" w:color="auto"/>
        <w:right w:val="none" w:sz="0" w:space="0" w:color="auto"/>
      </w:divBdr>
    </w:div>
    <w:div w:id="1713380363">
      <w:bodyDiv w:val="1"/>
      <w:marLeft w:val="0"/>
      <w:marRight w:val="0"/>
      <w:marTop w:val="0"/>
      <w:marBottom w:val="0"/>
      <w:divBdr>
        <w:top w:val="none" w:sz="0" w:space="0" w:color="auto"/>
        <w:left w:val="none" w:sz="0" w:space="0" w:color="auto"/>
        <w:bottom w:val="none" w:sz="0" w:space="0" w:color="auto"/>
        <w:right w:val="none" w:sz="0" w:space="0" w:color="auto"/>
      </w:divBdr>
    </w:div>
    <w:div w:id="1715347251">
      <w:bodyDiv w:val="1"/>
      <w:marLeft w:val="0"/>
      <w:marRight w:val="0"/>
      <w:marTop w:val="0"/>
      <w:marBottom w:val="0"/>
      <w:divBdr>
        <w:top w:val="none" w:sz="0" w:space="0" w:color="auto"/>
        <w:left w:val="none" w:sz="0" w:space="0" w:color="auto"/>
        <w:bottom w:val="none" w:sz="0" w:space="0" w:color="auto"/>
        <w:right w:val="none" w:sz="0" w:space="0" w:color="auto"/>
      </w:divBdr>
    </w:div>
    <w:div w:id="1733498698">
      <w:bodyDiv w:val="1"/>
      <w:marLeft w:val="0"/>
      <w:marRight w:val="0"/>
      <w:marTop w:val="0"/>
      <w:marBottom w:val="0"/>
      <w:divBdr>
        <w:top w:val="none" w:sz="0" w:space="0" w:color="auto"/>
        <w:left w:val="none" w:sz="0" w:space="0" w:color="auto"/>
        <w:bottom w:val="none" w:sz="0" w:space="0" w:color="auto"/>
        <w:right w:val="none" w:sz="0" w:space="0" w:color="auto"/>
      </w:divBdr>
    </w:div>
    <w:div w:id="1744914067">
      <w:bodyDiv w:val="1"/>
      <w:marLeft w:val="0"/>
      <w:marRight w:val="0"/>
      <w:marTop w:val="0"/>
      <w:marBottom w:val="0"/>
      <w:divBdr>
        <w:top w:val="none" w:sz="0" w:space="0" w:color="auto"/>
        <w:left w:val="none" w:sz="0" w:space="0" w:color="auto"/>
        <w:bottom w:val="none" w:sz="0" w:space="0" w:color="auto"/>
        <w:right w:val="none" w:sz="0" w:space="0" w:color="auto"/>
      </w:divBdr>
      <w:divsChild>
        <w:div w:id="1128205469">
          <w:marLeft w:val="0"/>
          <w:marRight w:val="0"/>
          <w:marTop w:val="0"/>
          <w:marBottom w:val="0"/>
          <w:divBdr>
            <w:top w:val="none" w:sz="0" w:space="0" w:color="auto"/>
            <w:left w:val="none" w:sz="0" w:space="0" w:color="auto"/>
            <w:bottom w:val="none" w:sz="0" w:space="0" w:color="auto"/>
            <w:right w:val="none" w:sz="0" w:space="0" w:color="auto"/>
          </w:divBdr>
          <w:divsChild>
            <w:div w:id="38551368">
              <w:marLeft w:val="0"/>
              <w:marRight w:val="0"/>
              <w:marTop w:val="0"/>
              <w:marBottom w:val="0"/>
              <w:divBdr>
                <w:top w:val="none" w:sz="0" w:space="0" w:color="auto"/>
                <w:left w:val="none" w:sz="0" w:space="0" w:color="auto"/>
                <w:bottom w:val="none" w:sz="0" w:space="0" w:color="auto"/>
                <w:right w:val="none" w:sz="0" w:space="0" w:color="auto"/>
              </w:divBdr>
              <w:divsChild>
                <w:div w:id="11804774">
                  <w:marLeft w:val="0"/>
                  <w:marRight w:val="0"/>
                  <w:marTop w:val="0"/>
                  <w:marBottom w:val="0"/>
                  <w:divBdr>
                    <w:top w:val="none" w:sz="0" w:space="0" w:color="auto"/>
                    <w:left w:val="none" w:sz="0" w:space="0" w:color="auto"/>
                    <w:bottom w:val="none" w:sz="0" w:space="0" w:color="auto"/>
                    <w:right w:val="none" w:sz="0" w:space="0" w:color="auto"/>
                  </w:divBdr>
                  <w:divsChild>
                    <w:div w:id="120956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1899">
          <w:marLeft w:val="0"/>
          <w:marRight w:val="0"/>
          <w:marTop w:val="0"/>
          <w:marBottom w:val="0"/>
          <w:divBdr>
            <w:top w:val="none" w:sz="0" w:space="0" w:color="auto"/>
            <w:left w:val="none" w:sz="0" w:space="0" w:color="auto"/>
            <w:bottom w:val="none" w:sz="0" w:space="0" w:color="auto"/>
            <w:right w:val="none" w:sz="0" w:space="0" w:color="auto"/>
          </w:divBdr>
          <w:divsChild>
            <w:div w:id="1070809445">
              <w:marLeft w:val="0"/>
              <w:marRight w:val="0"/>
              <w:marTop w:val="0"/>
              <w:marBottom w:val="0"/>
              <w:divBdr>
                <w:top w:val="none" w:sz="0" w:space="0" w:color="auto"/>
                <w:left w:val="none" w:sz="0" w:space="0" w:color="auto"/>
                <w:bottom w:val="none" w:sz="0" w:space="0" w:color="auto"/>
                <w:right w:val="none" w:sz="0" w:space="0" w:color="auto"/>
              </w:divBdr>
              <w:divsChild>
                <w:div w:id="963003415">
                  <w:marLeft w:val="0"/>
                  <w:marRight w:val="0"/>
                  <w:marTop w:val="0"/>
                  <w:marBottom w:val="0"/>
                  <w:divBdr>
                    <w:top w:val="none" w:sz="0" w:space="0" w:color="auto"/>
                    <w:left w:val="none" w:sz="0" w:space="0" w:color="auto"/>
                    <w:bottom w:val="none" w:sz="0" w:space="0" w:color="auto"/>
                    <w:right w:val="none" w:sz="0" w:space="0" w:color="auto"/>
                  </w:divBdr>
                  <w:divsChild>
                    <w:div w:id="213405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922737">
      <w:bodyDiv w:val="1"/>
      <w:marLeft w:val="0"/>
      <w:marRight w:val="0"/>
      <w:marTop w:val="0"/>
      <w:marBottom w:val="0"/>
      <w:divBdr>
        <w:top w:val="none" w:sz="0" w:space="0" w:color="auto"/>
        <w:left w:val="none" w:sz="0" w:space="0" w:color="auto"/>
        <w:bottom w:val="none" w:sz="0" w:space="0" w:color="auto"/>
        <w:right w:val="none" w:sz="0" w:space="0" w:color="auto"/>
      </w:divBdr>
    </w:div>
    <w:div w:id="1807626144">
      <w:bodyDiv w:val="1"/>
      <w:marLeft w:val="0"/>
      <w:marRight w:val="0"/>
      <w:marTop w:val="0"/>
      <w:marBottom w:val="0"/>
      <w:divBdr>
        <w:top w:val="none" w:sz="0" w:space="0" w:color="auto"/>
        <w:left w:val="none" w:sz="0" w:space="0" w:color="auto"/>
        <w:bottom w:val="none" w:sz="0" w:space="0" w:color="auto"/>
        <w:right w:val="none" w:sz="0" w:space="0" w:color="auto"/>
      </w:divBdr>
      <w:divsChild>
        <w:div w:id="15544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2686285">
      <w:bodyDiv w:val="1"/>
      <w:marLeft w:val="0"/>
      <w:marRight w:val="0"/>
      <w:marTop w:val="0"/>
      <w:marBottom w:val="0"/>
      <w:divBdr>
        <w:top w:val="none" w:sz="0" w:space="0" w:color="auto"/>
        <w:left w:val="none" w:sz="0" w:space="0" w:color="auto"/>
        <w:bottom w:val="none" w:sz="0" w:space="0" w:color="auto"/>
        <w:right w:val="none" w:sz="0" w:space="0" w:color="auto"/>
      </w:divBdr>
    </w:div>
    <w:div w:id="2083870477">
      <w:bodyDiv w:val="1"/>
      <w:marLeft w:val="0"/>
      <w:marRight w:val="0"/>
      <w:marTop w:val="0"/>
      <w:marBottom w:val="0"/>
      <w:divBdr>
        <w:top w:val="none" w:sz="0" w:space="0" w:color="auto"/>
        <w:left w:val="none" w:sz="0" w:space="0" w:color="auto"/>
        <w:bottom w:val="none" w:sz="0" w:space="0" w:color="auto"/>
        <w:right w:val="none" w:sz="0" w:space="0" w:color="auto"/>
      </w:divBdr>
    </w:div>
    <w:div w:id="2111003248">
      <w:bodyDiv w:val="1"/>
      <w:marLeft w:val="0"/>
      <w:marRight w:val="0"/>
      <w:marTop w:val="0"/>
      <w:marBottom w:val="0"/>
      <w:divBdr>
        <w:top w:val="none" w:sz="0" w:space="0" w:color="auto"/>
        <w:left w:val="none" w:sz="0" w:space="0" w:color="auto"/>
        <w:bottom w:val="none" w:sz="0" w:space="0" w:color="auto"/>
        <w:right w:val="none" w:sz="0" w:space="0" w:color="auto"/>
      </w:divBdr>
    </w:div>
    <w:div w:id="214192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70</Pages>
  <Words>24307</Words>
  <Characters>138556</Characters>
  <Application>Microsoft Office Word</Application>
  <DocSecurity>0</DocSecurity>
  <Lines>1154</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minmol73@mail.ru</dc:creator>
  <cp:lastModifiedBy>User</cp:lastModifiedBy>
  <cp:revision>2</cp:revision>
  <cp:lastPrinted>2026-02-11T08:13:00Z</cp:lastPrinted>
  <dcterms:created xsi:type="dcterms:W3CDTF">2026-02-25T08:00:00Z</dcterms:created>
  <dcterms:modified xsi:type="dcterms:W3CDTF">2026-02-25T08:00:00Z</dcterms:modified>
</cp:coreProperties>
</file>