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447" w:rsidRPr="00866081" w:rsidRDefault="00872447" w:rsidP="00194C02">
      <w:pPr>
        <w:spacing w:after="0" w:line="240" w:lineRule="auto"/>
        <w:ind w:firstLine="709"/>
        <w:contextualSpacing/>
        <w:jc w:val="center"/>
        <w:rPr>
          <w:rFonts w:ascii="PT Astra Serif" w:eastAsia="Times New Roman" w:hAnsi="PT Astra Serif" w:cs="Times New Roman"/>
          <w:b/>
          <w:bCs/>
          <w:sz w:val="28"/>
          <w:szCs w:val="28"/>
        </w:rPr>
      </w:pPr>
      <w:bookmarkStart w:id="0" w:name="_Hlk65140588"/>
      <w:r w:rsidRPr="00866081">
        <w:rPr>
          <w:rFonts w:ascii="PT Astra Serif" w:eastAsia="Times New Roman" w:hAnsi="PT Astra Serif" w:cs="Times New Roman"/>
          <w:b/>
          <w:bCs/>
          <w:sz w:val="28"/>
          <w:szCs w:val="28"/>
        </w:rPr>
        <w:t>О</w:t>
      </w:r>
      <w:r w:rsidR="007823ED" w:rsidRPr="00866081">
        <w:rPr>
          <w:rFonts w:ascii="PT Astra Serif" w:eastAsia="Times New Roman" w:hAnsi="PT Astra Serif" w:cs="Times New Roman"/>
          <w:b/>
          <w:bCs/>
          <w:sz w:val="28"/>
          <w:szCs w:val="28"/>
        </w:rPr>
        <w:t>тчет</w:t>
      </w:r>
      <w:r w:rsidRPr="00866081">
        <w:rPr>
          <w:rFonts w:ascii="PT Astra Serif" w:eastAsia="Times New Roman" w:hAnsi="PT Astra Serif" w:cs="Times New Roman"/>
          <w:b/>
          <w:bCs/>
          <w:sz w:val="28"/>
          <w:szCs w:val="28"/>
        </w:rPr>
        <w:t xml:space="preserve"> </w:t>
      </w:r>
      <w:r w:rsidR="007823ED" w:rsidRPr="00866081">
        <w:rPr>
          <w:rFonts w:ascii="PT Astra Serif" w:eastAsia="Times New Roman" w:hAnsi="PT Astra Serif" w:cs="Times New Roman"/>
          <w:b/>
          <w:bCs/>
          <w:sz w:val="28"/>
          <w:szCs w:val="28"/>
        </w:rPr>
        <w:t xml:space="preserve">об итогах работы </w:t>
      </w:r>
      <w:r w:rsidR="00BF1963" w:rsidRPr="00866081">
        <w:rPr>
          <w:rFonts w:ascii="PT Astra Serif" w:eastAsia="Times New Roman" w:hAnsi="PT Astra Serif" w:cs="Times New Roman"/>
          <w:b/>
          <w:bCs/>
          <w:sz w:val="28"/>
          <w:szCs w:val="28"/>
        </w:rPr>
        <w:t>в 202</w:t>
      </w:r>
      <w:r w:rsidR="00A77334">
        <w:rPr>
          <w:rFonts w:ascii="PT Astra Serif" w:eastAsia="Times New Roman" w:hAnsi="PT Astra Serif" w:cs="Times New Roman"/>
          <w:b/>
          <w:bCs/>
          <w:sz w:val="28"/>
          <w:szCs w:val="28"/>
        </w:rPr>
        <w:t>4</w:t>
      </w:r>
      <w:r w:rsidR="00CB6629" w:rsidRPr="00866081">
        <w:rPr>
          <w:rFonts w:ascii="PT Astra Serif" w:eastAsia="Times New Roman" w:hAnsi="PT Astra Serif" w:cs="Times New Roman"/>
          <w:b/>
          <w:bCs/>
          <w:sz w:val="28"/>
          <w:szCs w:val="28"/>
        </w:rPr>
        <w:t xml:space="preserve"> </w:t>
      </w:r>
      <w:r w:rsidR="00BF1963" w:rsidRPr="00866081">
        <w:rPr>
          <w:rFonts w:ascii="PT Astra Serif" w:eastAsia="Times New Roman" w:hAnsi="PT Astra Serif" w:cs="Times New Roman"/>
          <w:b/>
          <w:bCs/>
          <w:sz w:val="28"/>
          <w:szCs w:val="28"/>
        </w:rPr>
        <w:t>году</w:t>
      </w:r>
    </w:p>
    <w:p w:rsidR="00EB0BFE" w:rsidRPr="00866081" w:rsidRDefault="007823ED" w:rsidP="00194C02">
      <w:pPr>
        <w:spacing w:after="0" w:line="240" w:lineRule="auto"/>
        <w:ind w:firstLine="709"/>
        <w:contextualSpacing/>
        <w:jc w:val="center"/>
        <w:rPr>
          <w:rFonts w:ascii="PT Astra Serif" w:eastAsia="Times New Roman" w:hAnsi="PT Astra Serif" w:cs="Times New Roman"/>
          <w:b/>
          <w:bCs/>
          <w:sz w:val="28"/>
          <w:szCs w:val="28"/>
        </w:rPr>
      </w:pPr>
      <w:r w:rsidRPr="00866081">
        <w:rPr>
          <w:rFonts w:ascii="PT Astra Serif" w:eastAsia="Times New Roman" w:hAnsi="PT Astra Serif" w:cs="Times New Roman"/>
          <w:b/>
          <w:bCs/>
          <w:sz w:val="28"/>
          <w:szCs w:val="28"/>
        </w:rPr>
        <w:t xml:space="preserve">Министерства </w:t>
      </w:r>
      <w:r w:rsidR="00201854" w:rsidRPr="00866081">
        <w:rPr>
          <w:rFonts w:ascii="PT Astra Serif" w:eastAsia="Times New Roman" w:hAnsi="PT Astra Serif" w:cs="Times New Roman"/>
          <w:b/>
          <w:bCs/>
          <w:sz w:val="28"/>
          <w:szCs w:val="28"/>
        </w:rPr>
        <w:t>жилищно-коммунального хозяйства и строительства</w:t>
      </w:r>
      <w:r w:rsidRPr="00866081">
        <w:rPr>
          <w:rFonts w:ascii="PT Astra Serif" w:eastAsia="Times New Roman" w:hAnsi="PT Astra Serif" w:cs="Times New Roman"/>
          <w:b/>
          <w:bCs/>
          <w:sz w:val="28"/>
          <w:szCs w:val="28"/>
        </w:rPr>
        <w:t xml:space="preserve"> Ульяновской области</w:t>
      </w:r>
    </w:p>
    <w:p w:rsidR="00FE4337" w:rsidRPr="00866081" w:rsidRDefault="00FE4337" w:rsidP="00194C02">
      <w:pPr>
        <w:spacing w:after="0" w:line="240" w:lineRule="auto"/>
        <w:ind w:firstLine="709"/>
        <w:contextualSpacing/>
        <w:rPr>
          <w:rFonts w:ascii="PT Astra Serif" w:eastAsia="Times New Roman" w:hAnsi="PT Astra Serif" w:cs="Times New Roman"/>
          <w:bCs/>
          <w:sz w:val="28"/>
          <w:szCs w:val="28"/>
        </w:rPr>
      </w:pPr>
    </w:p>
    <w:bookmarkStart w:id="1" w:name="_Toc64458766" w:displacedByCustomXml="next"/>
    <w:sdt>
      <w:sdtPr>
        <w:rPr>
          <w:rFonts w:ascii="PT Astra Serif" w:eastAsiaTheme="minorEastAsia" w:hAnsi="PT Astra Serif" w:cstheme="minorBidi"/>
          <w:b w:val="0"/>
          <w:bCs w:val="0"/>
          <w:caps w:val="0"/>
          <w:color w:val="auto"/>
          <w:sz w:val="22"/>
          <w:szCs w:val="22"/>
          <w:lang w:eastAsia="ru-RU"/>
        </w:rPr>
        <w:id w:val="-790742579"/>
        <w:docPartObj>
          <w:docPartGallery w:val="Table of Contents"/>
          <w:docPartUnique/>
        </w:docPartObj>
      </w:sdtPr>
      <w:sdtContent>
        <w:p w:rsidR="00D91567" w:rsidRPr="00866081" w:rsidRDefault="00D91567" w:rsidP="00504318">
          <w:pPr>
            <w:pStyle w:val="af0"/>
            <w:spacing w:before="120" w:after="120" w:line="240" w:lineRule="auto"/>
            <w:rPr>
              <w:rFonts w:ascii="PT Astra Serif" w:hAnsi="PT Astra Serif"/>
            </w:rPr>
          </w:pPr>
          <w:r w:rsidRPr="00866081">
            <w:rPr>
              <w:rFonts w:ascii="PT Astra Serif" w:hAnsi="PT Astra Serif"/>
            </w:rPr>
            <w:t>Оглавление</w:t>
          </w:r>
        </w:p>
        <w:p w:rsidR="008109A1" w:rsidRDefault="00A00106">
          <w:pPr>
            <w:pStyle w:val="14"/>
            <w:rPr>
              <w:rFonts w:cstheme="minorBidi"/>
              <w:b w:val="0"/>
              <w:bCs w:val="0"/>
              <w:caps w:val="0"/>
              <w:sz w:val="22"/>
              <w:szCs w:val="22"/>
            </w:rPr>
          </w:pPr>
          <w:r w:rsidRPr="00A00106">
            <w:rPr>
              <w:rFonts w:ascii="PT Astra Serif" w:hAnsi="PT Astra Serif"/>
            </w:rPr>
            <w:fldChar w:fldCharType="begin"/>
          </w:r>
          <w:r w:rsidR="00D91567" w:rsidRPr="00866081">
            <w:rPr>
              <w:rFonts w:ascii="PT Astra Serif" w:hAnsi="PT Astra Serif"/>
            </w:rPr>
            <w:instrText xml:space="preserve"> TOC \o "1-3" \h \z \u </w:instrText>
          </w:r>
          <w:r w:rsidRPr="00A00106">
            <w:rPr>
              <w:rFonts w:ascii="PT Astra Serif" w:hAnsi="PT Astra Serif"/>
            </w:rPr>
            <w:fldChar w:fldCharType="separate"/>
          </w:r>
          <w:hyperlink w:anchor="_Toc191480188" w:history="1">
            <w:r w:rsidR="008109A1" w:rsidRPr="00295F4F">
              <w:rPr>
                <w:rStyle w:val="a8"/>
                <w:rFonts w:ascii="PT Astra Serif" w:hAnsi="PT Astra Serif"/>
              </w:rPr>
              <w:t>ВОДОСНАБЖЕНИЕ И ВОДООТВЕДЕНИЕ</w:t>
            </w:r>
            <w:r w:rsidR="008109A1">
              <w:rPr>
                <w:webHidden/>
              </w:rPr>
              <w:tab/>
            </w:r>
            <w:r>
              <w:rPr>
                <w:webHidden/>
              </w:rPr>
              <w:fldChar w:fldCharType="begin"/>
            </w:r>
            <w:r w:rsidR="008109A1">
              <w:rPr>
                <w:webHidden/>
              </w:rPr>
              <w:instrText xml:space="preserve"> PAGEREF _Toc191480188 \h </w:instrText>
            </w:r>
            <w:r>
              <w:rPr>
                <w:webHidden/>
              </w:rPr>
            </w:r>
            <w:r>
              <w:rPr>
                <w:webHidden/>
              </w:rPr>
              <w:fldChar w:fldCharType="separate"/>
            </w:r>
            <w:r w:rsidR="008109A1">
              <w:rPr>
                <w:webHidden/>
              </w:rPr>
              <w:t>3</w:t>
            </w:r>
            <w:r>
              <w:rPr>
                <w:webHidden/>
              </w:rPr>
              <w:fldChar w:fldCharType="end"/>
            </w:r>
          </w:hyperlink>
        </w:p>
        <w:p w:rsidR="008109A1" w:rsidRDefault="00A00106">
          <w:pPr>
            <w:pStyle w:val="14"/>
            <w:rPr>
              <w:rFonts w:cstheme="minorBidi"/>
              <w:b w:val="0"/>
              <w:bCs w:val="0"/>
              <w:caps w:val="0"/>
              <w:sz w:val="22"/>
              <w:szCs w:val="22"/>
            </w:rPr>
          </w:pPr>
          <w:hyperlink w:anchor="_Toc191480189" w:history="1">
            <w:r w:rsidR="008109A1" w:rsidRPr="00295F4F">
              <w:rPr>
                <w:rStyle w:val="a8"/>
                <w:rFonts w:ascii="PT Astra Serif" w:hAnsi="PT Astra Serif"/>
              </w:rPr>
              <w:t>ГАЗИФИКАЦИЯ</w:t>
            </w:r>
            <w:r w:rsidR="008109A1">
              <w:rPr>
                <w:webHidden/>
              </w:rPr>
              <w:tab/>
            </w:r>
            <w:r>
              <w:rPr>
                <w:webHidden/>
              </w:rPr>
              <w:fldChar w:fldCharType="begin"/>
            </w:r>
            <w:r w:rsidR="008109A1">
              <w:rPr>
                <w:webHidden/>
              </w:rPr>
              <w:instrText xml:space="preserve"> PAGEREF _Toc191480189 \h </w:instrText>
            </w:r>
            <w:r>
              <w:rPr>
                <w:webHidden/>
              </w:rPr>
            </w:r>
            <w:r>
              <w:rPr>
                <w:webHidden/>
              </w:rPr>
              <w:fldChar w:fldCharType="separate"/>
            </w:r>
            <w:r w:rsidR="008109A1">
              <w:rPr>
                <w:webHidden/>
              </w:rPr>
              <w:t>7</w:t>
            </w:r>
            <w:r>
              <w:rPr>
                <w:webHidden/>
              </w:rPr>
              <w:fldChar w:fldCharType="end"/>
            </w:r>
          </w:hyperlink>
        </w:p>
        <w:p w:rsidR="008109A1" w:rsidRDefault="00A00106">
          <w:pPr>
            <w:pStyle w:val="14"/>
            <w:rPr>
              <w:rFonts w:cstheme="minorBidi"/>
              <w:b w:val="0"/>
              <w:bCs w:val="0"/>
              <w:caps w:val="0"/>
              <w:sz w:val="22"/>
              <w:szCs w:val="22"/>
            </w:rPr>
          </w:pPr>
          <w:hyperlink w:anchor="_Toc191480190" w:history="1">
            <w:r w:rsidR="008109A1" w:rsidRPr="00295F4F">
              <w:rPr>
                <w:rStyle w:val="a8"/>
                <w:rFonts w:ascii="PT Astra Serif" w:hAnsi="PT Astra Serif"/>
              </w:rPr>
              <w:t>ПОСТАВКА СУГ НАСЕЛЕНИЮ</w:t>
            </w:r>
            <w:r w:rsidR="008109A1">
              <w:rPr>
                <w:webHidden/>
              </w:rPr>
              <w:tab/>
            </w:r>
            <w:r>
              <w:rPr>
                <w:webHidden/>
              </w:rPr>
              <w:fldChar w:fldCharType="begin"/>
            </w:r>
            <w:r w:rsidR="008109A1">
              <w:rPr>
                <w:webHidden/>
              </w:rPr>
              <w:instrText xml:space="preserve"> PAGEREF _Toc191480190 \h </w:instrText>
            </w:r>
            <w:r>
              <w:rPr>
                <w:webHidden/>
              </w:rPr>
            </w:r>
            <w:r>
              <w:rPr>
                <w:webHidden/>
              </w:rPr>
              <w:fldChar w:fldCharType="separate"/>
            </w:r>
            <w:r w:rsidR="008109A1">
              <w:rPr>
                <w:webHidden/>
              </w:rPr>
              <w:t>10</w:t>
            </w:r>
            <w:r>
              <w:rPr>
                <w:webHidden/>
              </w:rPr>
              <w:fldChar w:fldCharType="end"/>
            </w:r>
          </w:hyperlink>
        </w:p>
        <w:p w:rsidR="008109A1" w:rsidRDefault="00A00106">
          <w:pPr>
            <w:pStyle w:val="14"/>
            <w:rPr>
              <w:rFonts w:cstheme="minorBidi"/>
              <w:b w:val="0"/>
              <w:bCs w:val="0"/>
              <w:caps w:val="0"/>
              <w:sz w:val="22"/>
              <w:szCs w:val="22"/>
            </w:rPr>
          </w:pPr>
          <w:hyperlink w:anchor="_Toc191480191" w:history="1">
            <w:r w:rsidR="008109A1" w:rsidRPr="00295F4F">
              <w:rPr>
                <w:rStyle w:val="a8"/>
                <w:rFonts w:ascii="PT Astra Serif" w:hAnsi="PT Astra Serif"/>
              </w:rPr>
              <w:t>ТЕПЛОСНАБЖЕНИЕ</w:t>
            </w:r>
            <w:r w:rsidR="008109A1">
              <w:rPr>
                <w:webHidden/>
              </w:rPr>
              <w:tab/>
            </w:r>
            <w:r>
              <w:rPr>
                <w:webHidden/>
              </w:rPr>
              <w:fldChar w:fldCharType="begin"/>
            </w:r>
            <w:r w:rsidR="008109A1">
              <w:rPr>
                <w:webHidden/>
              </w:rPr>
              <w:instrText xml:space="preserve"> PAGEREF _Toc191480191 \h </w:instrText>
            </w:r>
            <w:r>
              <w:rPr>
                <w:webHidden/>
              </w:rPr>
            </w:r>
            <w:r>
              <w:rPr>
                <w:webHidden/>
              </w:rPr>
              <w:fldChar w:fldCharType="separate"/>
            </w:r>
            <w:r w:rsidR="008109A1">
              <w:rPr>
                <w:webHidden/>
              </w:rPr>
              <w:t>12</w:t>
            </w:r>
            <w:r>
              <w:rPr>
                <w:webHidden/>
              </w:rPr>
              <w:fldChar w:fldCharType="end"/>
            </w:r>
          </w:hyperlink>
        </w:p>
        <w:p w:rsidR="008109A1" w:rsidRDefault="00A00106">
          <w:pPr>
            <w:pStyle w:val="14"/>
            <w:rPr>
              <w:rFonts w:cstheme="minorBidi"/>
              <w:b w:val="0"/>
              <w:bCs w:val="0"/>
              <w:caps w:val="0"/>
              <w:sz w:val="22"/>
              <w:szCs w:val="22"/>
            </w:rPr>
          </w:pPr>
          <w:hyperlink w:anchor="_Toc191480192" w:history="1">
            <w:r w:rsidR="008109A1" w:rsidRPr="00295F4F">
              <w:rPr>
                <w:rStyle w:val="a8"/>
                <w:rFonts w:ascii="PT Astra Serif" w:hAnsi="PT Astra Serif"/>
              </w:rPr>
              <w:t>ТОПЛИВНО-ЭНЕРГЕТИЧЕСКИЙ БАЛАНС</w:t>
            </w:r>
            <w:r w:rsidR="008109A1">
              <w:rPr>
                <w:webHidden/>
              </w:rPr>
              <w:tab/>
            </w:r>
            <w:r>
              <w:rPr>
                <w:webHidden/>
              </w:rPr>
              <w:fldChar w:fldCharType="begin"/>
            </w:r>
            <w:r w:rsidR="008109A1">
              <w:rPr>
                <w:webHidden/>
              </w:rPr>
              <w:instrText xml:space="preserve"> PAGEREF _Toc191480192 \h </w:instrText>
            </w:r>
            <w:r>
              <w:rPr>
                <w:webHidden/>
              </w:rPr>
            </w:r>
            <w:r>
              <w:rPr>
                <w:webHidden/>
              </w:rPr>
              <w:fldChar w:fldCharType="separate"/>
            </w:r>
            <w:r w:rsidR="008109A1">
              <w:rPr>
                <w:webHidden/>
              </w:rPr>
              <w:t>13</w:t>
            </w:r>
            <w:r>
              <w:rPr>
                <w:webHidden/>
              </w:rPr>
              <w:fldChar w:fldCharType="end"/>
            </w:r>
          </w:hyperlink>
        </w:p>
        <w:p w:rsidR="008109A1" w:rsidRDefault="00A00106">
          <w:pPr>
            <w:pStyle w:val="14"/>
            <w:rPr>
              <w:rFonts w:cstheme="minorBidi"/>
              <w:b w:val="0"/>
              <w:bCs w:val="0"/>
              <w:caps w:val="0"/>
              <w:sz w:val="22"/>
              <w:szCs w:val="22"/>
            </w:rPr>
          </w:pPr>
          <w:hyperlink w:anchor="_Toc191480193" w:history="1">
            <w:r w:rsidR="008109A1" w:rsidRPr="00295F4F">
              <w:rPr>
                <w:rStyle w:val="a8"/>
                <w:rFonts w:ascii="PT Astra Serif" w:hAnsi="PT Astra Serif"/>
              </w:rPr>
              <w:t>Электроснабжение</w:t>
            </w:r>
            <w:r w:rsidR="008109A1">
              <w:rPr>
                <w:webHidden/>
              </w:rPr>
              <w:tab/>
            </w:r>
            <w:r>
              <w:rPr>
                <w:webHidden/>
              </w:rPr>
              <w:fldChar w:fldCharType="begin"/>
            </w:r>
            <w:r w:rsidR="008109A1">
              <w:rPr>
                <w:webHidden/>
              </w:rPr>
              <w:instrText xml:space="preserve"> PAGEREF _Toc191480193 \h </w:instrText>
            </w:r>
            <w:r>
              <w:rPr>
                <w:webHidden/>
              </w:rPr>
            </w:r>
            <w:r>
              <w:rPr>
                <w:webHidden/>
              </w:rPr>
              <w:fldChar w:fldCharType="separate"/>
            </w:r>
            <w:r w:rsidR="008109A1">
              <w:rPr>
                <w:webHidden/>
              </w:rPr>
              <w:t>16</w:t>
            </w:r>
            <w:r>
              <w:rPr>
                <w:webHidden/>
              </w:rPr>
              <w:fldChar w:fldCharType="end"/>
            </w:r>
          </w:hyperlink>
        </w:p>
        <w:p w:rsidR="008109A1" w:rsidRDefault="00A00106">
          <w:pPr>
            <w:pStyle w:val="14"/>
            <w:rPr>
              <w:rFonts w:cstheme="minorBidi"/>
              <w:b w:val="0"/>
              <w:bCs w:val="0"/>
              <w:caps w:val="0"/>
              <w:sz w:val="22"/>
              <w:szCs w:val="22"/>
            </w:rPr>
          </w:pPr>
          <w:hyperlink w:anchor="_Toc191480194" w:history="1">
            <w:r w:rsidR="008109A1" w:rsidRPr="00295F4F">
              <w:rPr>
                <w:rStyle w:val="a8"/>
                <w:rFonts w:ascii="PT Astra Serif" w:hAnsi="PT Astra Serif"/>
              </w:rPr>
              <w:t>ЭЛЕКТРОСНАБЖЕНИЕ САДОВОДЧЕСКИХ ТОВАРИЩЕСТВ</w:t>
            </w:r>
            <w:r w:rsidR="008109A1">
              <w:rPr>
                <w:webHidden/>
              </w:rPr>
              <w:tab/>
            </w:r>
            <w:r>
              <w:rPr>
                <w:webHidden/>
              </w:rPr>
              <w:fldChar w:fldCharType="begin"/>
            </w:r>
            <w:r w:rsidR="008109A1">
              <w:rPr>
                <w:webHidden/>
              </w:rPr>
              <w:instrText xml:space="preserve"> PAGEREF _Toc191480194 \h </w:instrText>
            </w:r>
            <w:r>
              <w:rPr>
                <w:webHidden/>
              </w:rPr>
            </w:r>
            <w:r>
              <w:rPr>
                <w:webHidden/>
              </w:rPr>
              <w:fldChar w:fldCharType="separate"/>
            </w:r>
            <w:r w:rsidR="008109A1">
              <w:rPr>
                <w:webHidden/>
              </w:rPr>
              <w:t>18</w:t>
            </w:r>
            <w:r>
              <w:rPr>
                <w:webHidden/>
              </w:rPr>
              <w:fldChar w:fldCharType="end"/>
            </w:r>
          </w:hyperlink>
        </w:p>
        <w:p w:rsidR="008109A1" w:rsidRDefault="00A00106">
          <w:pPr>
            <w:pStyle w:val="14"/>
            <w:rPr>
              <w:rFonts w:cstheme="minorBidi"/>
              <w:b w:val="0"/>
              <w:bCs w:val="0"/>
              <w:caps w:val="0"/>
              <w:sz w:val="22"/>
              <w:szCs w:val="22"/>
            </w:rPr>
          </w:pPr>
          <w:hyperlink w:anchor="_Toc191480195" w:history="1">
            <w:r w:rsidR="008109A1" w:rsidRPr="00295F4F">
              <w:rPr>
                <w:rStyle w:val="a8"/>
                <w:rFonts w:ascii="PT Astra Serif" w:hAnsi="PT Astra Serif"/>
              </w:rPr>
              <w:t>Модернизация наружного освещения</w:t>
            </w:r>
            <w:r w:rsidR="008109A1">
              <w:rPr>
                <w:webHidden/>
              </w:rPr>
              <w:tab/>
            </w:r>
            <w:r>
              <w:rPr>
                <w:webHidden/>
              </w:rPr>
              <w:fldChar w:fldCharType="begin"/>
            </w:r>
            <w:r w:rsidR="008109A1">
              <w:rPr>
                <w:webHidden/>
              </w:rPr>
              <w:instrText xml:space="preserve"> PAGEREF _Toc191480195 \h </w:instrText>
            </w:r>
            <w:r>
              <w:rPr>
                <w:webHidden/>
              </w:rPr>
            </w:r>
            <w:r>
              <w:rPr>
                <w:webHidden/>
              </w:rPr>
              <w:fldChar w:fldCharType="separate"/>
            </w:r>
            <w:r w:rsidR="008109A1">
              <w:rPr>
                <w:webHidden/>
              </w:rPr>
              <w:t>19</w:t>
            </w:r>
            <w:r>
              <w:rPr>
                <w:webHidden/>
              </w:rPr>
              <w:fldChar w:fldCharType="end"/>
            </w:r>
          </w:hyperlink>
        </w:p>
        <w:p w:rsidR="008109A1" w:rsidRDefault="00A00106">
          <w:pPr>
            <w:pStyle w:val="14"/>
            <w:rPr>
              <w:rFonts w:cstheme="minorBidi"/>
              <w:b w:val="0"/>
              <w:bCs w:val="0"/>
              <w:caps w:val="0"/>
              <w:sz w:val="22"/>
              <w:szCs w:val="22"/>
            </w:rPr>
          </w:pPr>
          <w:hyperlink w:anchor="_Toc191480196" w:history="1">
            <w:r w:rsidR="008109A1" w:rsidRPr="00295F4F">
              <w:rPr>
                <w:rStyle w:val="a8"/>
                <w:rFonts w:ascii="PT Astra Serif" w:hAnsi="PT Astra Serif"/>
              </w:rPr>
              <w:t>ТЕХНОЛОГИЧЕСКОЕ ПРИСОЕДИНЕНИЕ К СЕТЯМ ИНЖЕНЕРНО-ТЕХНИЧЕСКОГО ОБЕСПЕЧЕНИЯ</w:t>
            </w:r>
            <w:r w:rsidR="008109A1">
              <w:rPr>
                <w:webHidden/>
              </w:rPr>
              <w:tab/>
            </w:r>
            <w:r>
              <w:rPr>
                <w:webHidden/>
              </w:rPr>
              <w:fldChar w:fldCharType="begin"/>
            </w:r>
            <w:r w:rsidR="008109A1">
              <w:rPr>
                <w:webHidden/>
              </w:rPr>
              <w:instrText xml:space="preserve"> PAGEREF _Toc191480196 \h </w:instrText>
            </w:r>
            <w:r>
              <w:rPr>
                <w:webHidden/>
              </w:rPr>
            </w:r>
            <w:r>
              <w:rPr>
                <w:webHidden/>
              </w:rPr>
              <w:fldChar w:fldCharType="separate"/>
            </w:r>
            <w:r w:rsidR="008109A1">
              <w:rPr>
                <w:webHidden/>
              </w:rPr>
              <w:t>20</w:t>
            </w:r>
            <w:r>
              <w:rPr>
                <w:webHidden/>
              </w:rPr>
              <w:fldChar w:fldCharType="end"/>
            </w:r>
          </w:hyperlink>
        </w:p>
        <w:p w:rsidR="008109A1" w:rsidRDefault="00A00106">
          <w:pPr>
            <w:pStyle w:val="14"/>
            <w:rPr>
              <w:rFonts w:cstheme="minorBidi"/>
              <w:b w:val="0"/>
              <w:bCs w:val="0"/>
              <w:caps w:val="0"/>
              <w:sz w:val="22"/>
              <w:szCs w:val="22"/>
            </w:rPr>
          </w:pPr>
          <w:hyperlink w:anchor="_Toc191480197" w:history="1">
            <w:r w:rsidR="008109A1" w:rsidRPr="00295F4F">
              <w:rPr>
                <w:rStyle w:val="a8"/>
                <w:rFonts w:ascii="PT Astra Serif" w:hAnsi="PT Astra Serif"/>
              </w:rPr>
              <w:t>Региональная программа капитального ремонта общего имущества в многоквартирных домах</w:t>
            </w:r>
            <w:r w:rsidR="008109A1">
              <w:rPr>
                <w:webHidden/>
              </w:rPr>
              <w:tab/>
            </w:r>
            <w:r>
              <w:rPr>
                <w:webHidden/>
              </w:rPr>
              <w:fldChar w:fldCharType="begin"/>
            </w:r>
            <w:r w:rsidR="008109A1">
              <w:rPr>
                <w:webHidden/>
              </w:rPr>
              <w:instrText xml:space="preserve"> PAGEREF _Toc191480197 \h </w:instrText>
            </w:r>
            <w:r>
              <w:rPr>
                <w:webHidden/>
              </w:rPr>
            </w:r>
            <w:r>
              <w:rPr>
                <w:webHidden/>
              </w:rPr>
              <w:fldChar w:fldCharType="separate"/>
            </w:r>
            <w:r w:rsidR="008109A1">
              <w:rPr>
                <w:webHidden/>
              </w:rPr>
              <w:t>22</w:t>
            </w:r>
            <w:r>
              <w:rPr>
                <w:webHidden/>
              </w:rPr>
              <w:fldChar w:fldCharType="end"/>
            </w:r>
          </w:hyperlink>
        </w:p>
        <w:p w:rsidR="008109A1" w:rsidRDefault="00A00106">
          <w:pPr>
            <w:pStyle w:val="14"/>
            <w:rPr>
              <w:rFonts w:cstheme="minorBidi"/>
              <w:b w:val="0"/>
              <w:bCs w:val="0"/>
              <w:caps w:val="0"/>
              <w:sz w:val="22"/>
              <w:szCs w:val="22"/>
            </w:rPr>
          </w:pPr>
          <w:hyperlink w:anchor="_Toc191480198" w:history="1">
            <w:r w:rsidR="008109A1" w:rsidRPr="00295F4F">
              <w:rPr>
                <w:rStyle w:val="a8"/>
                <w:rFonts w:ascii="PT Astra Serif" w:hAnsi="PT Astra Serif"/>
              </w:rPr>
              <w:t>Объём поступлений в областной фонд капитального на счёте регионального оператора в 2024 году составил 995,5 миллионов рублей.</w:t>
            </w:r>
            <w:r w:rsidR="008109A1">
              <w:rPr>
                <w:webHidden/>
              </w:rPr>
              <w:tab/>
            </w:r>
            <w:r>
              <w:rPr>
                <w:webHidden/>
              </w:rPr>
              <w:fldChar w:fldCharType="begin"/>
            </w:r>
            <w:r w:rsidR="008109A1">
              <w:rPr>
                <w:webHidden/>
              </w:rPr>
              <w:instrText xml:space="preserve"> PAGEREF _Toc191480198 \h </w:instrText>
            </w:r>
            <w:r>
              <w:rPr>
                <w:webHidden/>
              </w:rPr>
            </w:r>
            <w:r>
              <w:rPr>
                <w:webHidden/>
              </w:rPr>
              <w:fldChar w:fldCharType="separate"/>
            </w:r>
            <w:r w:rsidR="008109A1">
              <w:rPr>
                <w:webHidden/>
              </w:rPr>
              <w:t>23</w:t>
            </w:r>
            <w:r>
              <w:rPr>
                <w:webHidden/>
              </w:rPr>
              <w:fldChar w:fldCharType="end"/>
            </w:r>
          </w:hyperlink>
        </w:p>
        <w:p w:rsidR="008109A1" w:rsidRDefault="00A00106">
          <w:pPr>
            <w:pStyle w:val="14"/>
            <w:rPr>
              <w:rFonts w:cstheme="minorBidi"/>
              <w:b w:val="0"/>
              <w:bCs w:val="0"/>
              <w:caps w:val="0"/>
              <w:sz w:val="22"/>
              <w:szCs w:val="22"/>
            </w:rPr>
          </w:pPr>
          <w:hyperlink w:anchor="_Toc191480199" w:history="1">
            <w:r w:rsidR="008109A1" w:rsidRPr="00295F4F">
              <w:rPr>
                <w:rStyle w:val="a8"/>
                <w:rFonts w:ascii="PT Astra Serif" w:hAnsi="PT Astra Serif"/>
              </w:rPr>
              <w:t>Наиболее существенную часть из этого объёма составляют ежемесячные целевые взносы на капремонт общедомового имущества. Всего по итогам прошлого года поступило 891,5 млн рублей при объёме начислений 909,8 млн рублей. Таким образом, уровень собираемости средств со всех категорий собственников составил 98%.</w:t>
            </w:r>
            <w:r w:rsidR="008109A1">
              <w:rPr>
                <w:webHidden/>
              </w:rPr>
              <w:tab/>
            </w:r>
            <w:r>
              <w:rPr>
                <w:webHidden/>
              </w:rPr>
              <w:fldChar w:fldCharType="begin"/>
            </w:r>
            <w:r w:rsidR="008109A1">
              <w:rPr>
                <w:webHidden/>
              </w:rPr>
              <w:instrText xml:space="preserve"> PAGEREF _Toc191480199 \h </w:instrText>
            </w:r>
            <w:r>
              <w:rPr>
                <w:webHidden/>
              </w:rPr>
            </w:r>
            <w:r>
              <w:rPr>
                <w:webHidden/>
              </w:rPr>
              <w:fldChar w:fldCharType="separate"/>
            </w:r>
            <w:r w:rsidR="008109A1">
              <w:rPr>
                <w:webHidden/>
              </w:rPr>
              <w:t>23</w:t>
            </w:r>
            <w:r>
              <w:rPr>
                <w:webHidden/>
              </w:rPr>
              <w:fldChar w:fldCharType="end"/>
            </w:r>
          </w:hyperlink>
        </w:p>
        <w:p w:rsidR="008109A1" w:rsidRDefault="00A00106">
          <w:pPr>
            <w:pStyle w:val="14"/>
            <w:rPr>
              <w:rFonts w:cstheme="minorBidi"/>
              <w:b w:val="0"/>
              <w:bCs w:val="0"/>
              <w:caps w:val="0"/>
              <w:sz w:val="22"/>
              <w:szCs w:val="22"/>
            </w:rPr>
          </w:pPr>
          <w:hyperlink w:anchor="_Toc191480200" w:history="1">
            <w:r w:rsidR="008109A1" w:rsidRPr="00295F4F">
              <w:rPr>
                <w:rStyle w:val="a8"/>
                <w:rFonts w:ascii="PT Astra Serif" w:hAnsi="PT Astra Serif"/>
              </w:rPr>
              <w:t>Такой показатель является наибольшим за весь период реализации региональной программы капремонта, он также превышает среднероссийское значение.</w:t>
            </w:r>
            <w:r w:rsidR="008109A1">
              <w:rPr>
                <w:webHidden/>
              </w:rPr>
              <w:tab/>
            </w:r>
            <w:r>
              <w:rPr>
                <w:webHidden/>
              </w:rPr>
              <w:fldChar w:fldCharType="begin"/>
            </w:r>
            <w:r w:rsidR="008109A1">
              <w:rPr>
                <w:webHidden/>
              </w:rPr>
              <w:instrText xml:space="preserve"> PAGEREF _Toc191480200 \h </w:instrText>
            </w:r>
            <w:r>
              <w:rPr>
                <w:webHidden/>
              </w:rPr>
            </w:r>
            <w:r>
              <w:rPr>
                <w:webHidden/>
              </w:rPr>
              <w:fldChar w:fldCharType="separate"/>
            </w:r>
            <w:r w:rsidR="008109A1">
              <w:rPr>
                <w:webHidden/>
              </w:rPr>
              <w:t>24</w:t>
            </w:r>
            <w:r>
              <w:rPr>
                <w:webHidden/>
              </w:rPr>
              <w:fldChar w:fldCharType="end"/>
            </w:r>
          </w:hyperlink>
        </w:p>
        <w:p w:rsidR="008109A1" w:rsidRDefault="00A00106">
          <w:pPr>
            <w:pStyle w:val="14"/>
            <w:rPr>
              <w:rFonts w:cstheme="minorBidi"/>
              <w:b w:val="0"/>
              <w:bCs w:val="0"/>
              <w:caps w:val="0"/>
              <w:sz w:val="22"/>
              <w:szCs w:val="22"/>
            </w:rPr>
          </w:pPr>
          <w:hyperlink w:anchor="_Toc191480201" w:history="1">
            <w:r w:rsidR="008109A1" w:rsidRPr="00295F4F">
              <w:rPr>
                <w:rStyle w:val="a8"/>
                <w:rFonts w:ascii="PT Astra Serif" w:hAnsi="PT Astra Serif"/>
              </w:rPr>
              <w:t>За последние три года сбор платежей на капитальный ремонт общедомового имущества в многоквартирных домах региона увеличился на 10%. Так, в 2020 году собственники оплачивали только 88% от общего объёма начислений. В 2022 году сбор средств на счёт регионального оператора увеличился до 90%, а по итогам 2023 года вырос до 97,2 %.</w:t>
            </w:r>
            <w:r w:rsidR="008109A1">
              <w:rPr>
                <w:webHidden/>
              </w:rPr>
              <w:tab/>
            </w:r>
            <w:r>
              <w:rPr>
                <w:webHidden/>
              </w:rPr>
              <w:fldChar w:fldCharType="begin"/>
            </w:r>
            <w:r w:rsidR="008109A1">
              <w:rPr>
                <w:webHidden/>
              </w:rPr>
              <w:instrText xml:space="preserve"> PAGEREF _Toc191480201 \h </w:instrText>
            </w:r>
            <w:r>
              <w:rPr>
                <w:webHidden/>
              </w:rPr>
            </w:r>
            <w:r>
              <w:rPr>
                <w:webHidden/>
              </w:rPr>
              <w:fldChar w:fldCharType="separate"/>
            </w:r>
            <w:r w:rsidR="008109A1">
              <w:rPr>
                <w:webHidden/>
              </w:rPr>
              <w:t>24</w:t>
            </w:r>
            <w:r>
              <w:rPr>
                <w:webHidden/>
              </w:rPr>
              <w:fldChar w:fldCharType="end"/>
            </w:r>
          </w:hyperlink>
        </w:p>
        <w:p w:rsidR="008109A1" w:rsidRDefault="00A00106">
          <w:pPr>
            <w:pStyle w:val="14"/>
            <w:rPr>
              <w:rFonts w:cstheme="minorBidi"/>
              <w:b w:val="0"/>
              <w:bCs w:val="0"/>
              <w:caps w:val="0"/>
              <w:sz w:val="22"/>
              <w:szCs w:val="22"/>
            </w:rPr>
          </w:pPr>
          <w:hyperlink w:anchor="_Toc191480202" w:history="1">
            <w:r w:rsidR="008109A1" w:rsidRPr="00295F4F">
              <w:rPr>
                <w:rStyle w:val="a8"/>
                <w:rFonts w:ascii="PT Astra Serif" w:hAnsi="PT Astra Serif"/>
              </w:rPr>
              <w:t>Помимо взносов на счёт регионального оператора поступило 75 миллионов рублей из областного бюджета в качестве субсидий на замену лифтового оборудования. Ещё 19,3 миллиона рублей вернули собственники, которые приняли решение изменить способ формирования фонда и вместо отдельных спецсчетов выбрали счёт регионального оператора. Также 9,5 миллионов рублей составили прочие поступления в фонд (начисление процентов на размещение средств и др.)</w:t>
            </w:r>
            <w:r w:rsidR="008109A1">
              <w:rPr>
                <w:webHidden/>
              </w:rPr>
              <w:tab/>
            </w:r>
            <w:r>
              <w:rPr>
                <w:webHidden/>
              </w:rPr>
              <w:fldChar w:fldCharType="begin"/>
            </w:r>
            <w:r w:rsidR="008109A1">
              <w:rPr>
                <w:webHidden/>
              </w:rPr>
              <w:instrText xml:space="preserve"> PAGEREF _Toc191480202 \h </w:instrText>
            </w:r>
            <w:r>
              <w:rPr>
                <w:webHidden/>
              </w:rPr>
            </w:r>
            <w:r>
              <w:rPr>
                <w:webHidden/>
              </w:rPr>
              <w:fldChar w:fldCharType="separate"/>
            </w:r>
            <w:r w:rsidR="008109A1">
              <w:rPr>
                <w:webHidden/>
              </w:rPr>
              <w:t>24</w:t>
            </w:r>
            <w:r>
              <w:rPr>
                <w:webHidden/>
              </w:rPr>
              <w:fldChar w:fldCharType="end"/>
            </w:r>
          </w:hyperlink>
        </w:p>
        <w:p w:rsidR="008109A1" w:rsidRDefault="00A00106">
          <w:pPr>
            <w:pStyle w:val="14"/>
            <w:rPr>
              <w:rFonts w:cstheme="minorBidi"/>
              <w:b w:val="0"/>
              <w:bCs w:val="0"/>
              <w:caps w:val="0"/>
              <w:sz w:val="22"/>
              <w:szCs w:val="22"/>
            </w:rPr>
          </w:pPr>
          <w:hyperlink w:anchor="_Toc191480203" w:history="1">
            <w:r w:rsidR="008109A1" w:rsidRPr="00295F4F">
              <w:rPr>
                <w:rStyle w:val="a8"/>
                <w:rFonts w:ascii="PT Astra Serif" w:hAnsi="PT Astra Serif"/>
              </w:rPr>
              <w:t>Все средства, поступающие на капитальный ремонт, направляются на финансирование мероприятий по капитальному ремонту общедомового имущества, а также перечисляются на специальные счета, открытые по решению собственников.</w:t>
            </w:r>
            <w:r w:rsidR="008109A1">
              <w:rPr>
                <w:webHidden/>
              </w:rPr>
              <w:tab/>
            </w:r>
            <w:r>
              <w:rPr>
                <w:webHidden/>
              </w:rPr>
              <w:fldChar w:fldCharType="begin"/>
            </w:r>
            <w:r w:rsidR="008109A1">
              <w:rPr>
                <w:webHidden/>
              </w:rPr>
              <w:instrText xml:space="preserve"> PAGEREF _Toc191480203 \h </w:instrText>
            </w:r>
            <w:r>
              <w:rPr>
                <w:webHidden/>
              </w:rPr>
            </w:r>
            <w:r>
              <w:rPr>
                <w:webHidden/>
              </w:rPr>
              <w:fldChar w:fldCharType="separate"/>
            </w:r>
            <w:r w:rsidR="008109A1">
              <w:rPr>
                <w:webHidden/>
              </w:rPr>
              <w:t>24</w:t>
            </w:r>
            <w:r>
              <w:rPr>
                <w:webHidden/>
              </w:rPr>
              <w:fldChar w:fldCharType="end"/>
            </w:r>
          </w:hyperlink>
        </w:p>
        <w:p w:rsidR="008109A1" w:rsidRDefault="00A00106">
          <w:pPr>
            <w:pStyle w:val="14"/>
            <w:rPr>
              <w:rFonts w:cstheme="minorBidi"/>
              <w:b w:val="0"/>
              <w:bCs w:val="0"/>
              <w:caps w:val="0"/>
              <w:sz w:val="22"/>
              <w:szCs w:val="22"/>
            </w:rPr>
          </w:pPr>
          <w:hyperlink w:anchor="_Toc191480204" w:history="1">
            <w:r w:rsidR="008109A1" w:rsidRPr="00295F4F">
              <w:rPr>
                <w:rStyle w:val="a8"/>
                <w:rFonts w:ascii="PT Astra Serif" w:hAnsi="PT Astra Serif"/>
              </w:rPr>
              <w:t>Расходная часть фонда капитального ремонта на счёте регионального оператора в 2024 году составила 947,8 миллионов рублей, из которых:</w:t>
            </w:r>
            <w:r w:rsidR="008109A1">
              <w:rPr>
                <w:webHidden/>
              </w:rPr>
              <w:tab/>
            </w:r>
            <w:r>
              <w:rPr>
                <w:webHidden/>
              </w:rPr>
              <w:fldChar w:fldCharType="begin"/>
            </w:r>
            <w:r w:rsidR="008109A1">
              <w:rPr>
                <w:webHidden/>
              </w:rPr>
              <w:instrText xml:space="preserve"> PAGEREF _Toc191480204 \h </w:instrText>
            </w:r>
            <w:r>
              <w:rPr>
                <w:webHidden/>
              </w:rPr>
            </w:r>
            <w:r>
              <w:rPr>
                <w:webHidden/>
              </w:rPr>
              <w:fldChar w:fldCharType="separate"/>
            </w:r>
            <w:r w:rsidR="008109A1">
              <w:rPr>
                <w:webHidden/>
              </w:rPr>
              <w:t>24</w:t>
            </w:r>
            <w:r>
              <w:rPr>
                <w:webHidden/>
              </w:rPr>
              <w:fldChar w:fldCharType="end"/>
            </w:r>
          </w:hyperlink>
        </w:p>
        <w:p w:rsidR="008109A1" w:rsidRDefault="00A00106">
          <w:pPr>
            <w:pStyle w:val="14"/>
            <w:tabs>
              <w:tab w:val="left" w:pos="440"/>
            </w:tabs>
            <w:rPr>
              <w:rFonts w:cstheme="minorBidi"/>
              <w:b w:val="0"/>
              <w:bCs w:val="0"/>
              <w:caps w:val="0"/>
              <w:sz w:val="22"/>
              <w:szCs w:val="22"/>
            </w:rPr>
          </w:pPr>
          <w:hyperlink w:anchor="_Toc191480205" w:history="1">
            <w:r w:rsidR="008109A1" w:rsidRPr="00295F4F">
              <w:rPr>
                <w:rStyle w:val="a8"/>
                <w:rFonts w:ascii="Symbol" w:hAnsi="Symbol"/>
              </w:rPr>
              <w:t></w:t>
            </w:r>
            <w:r w:rsidR="008109A1">
              <w:rPr>
                <w:rFonts w:cstheme="minorBidi"/>
                <w:b w:val="0"/>
                <w:bCs w:val="0"/>
                <w:caps w:val="0"/>
                <w:sz w:val="22"/>
                <w:szCs w:val="22"/>
              </w:rPr>
              <w:tab/>
            </w:r>
            <w:r w:rsidR="008109A1" w:rsidRPr="00295F4F">
              <w:rPr>
                <w:rStyle w:val="a8"/>
                <w:rFonts w:ascii="PT Astra Serif" w:hAnsi="PT Astra Serif"/>
              </w:rPr>
              <w:t>599 млн рублей – на оплату работ и услуг по капремонту общего имущества в МКД направлено 599 миллионов рублей;</w:t>
            </w:r>
            <w:r w:rsidR="008109A1">
              <w:rPr>
                <w:webHidden/>
              </w:rPr>
              <w:tab/>
            </w:r>
            <w:r>
              <w:rPr>
                <w:webHidden/>
              </w:rPr>
              <w:fldChar w:fldCharType="begin"/>
            </w:r>
            <w:r w:rsidR="008109A1">
              <w:rPr>
                <w:webHidden/>
              </w:rPr>
              <w:instrText xml:space="preserve"> PAGEREF _Toc191480205 \h </w:instrText>
            </w:r>
            <w:r>
              <w:rPr>
                <w:webHidden/>
              </w:rPr>
            </w:r>
            <w:r>
              <w:rPr>
                <w:webHidden/>
              </w:rPr>
              <w:fldChar w:fldCharType="separate"/>
            </w:r>
            <w:r w:rsidR="008109A1">
              <w:rPr>
                <w:webHidden/>
              </w:rPr>
              <w:t>24</w:t>
            </w:r>
            <w:r>
              <w:rPr>
                <w:webHidden/>
              </w:rPr>
              <w:fldChar w:fldCharType="end"/>
            </w:r>
          </w:hyperlink>
        </w:p>
        <w:p w:rsidR="008109A1" w:rsidRDefault="00A00106">
          <w:pPr>
            <w:pStyle w:val="14"/>
            <w:tabs>
              <w:tab w:val="left" w:pos="440"/>
            </w:tabs>
            <w:rPr>
              <w:rFonts w:cstheme="minorBidi"/>
              <w:b w:val="0"/>
              <w:bCs w:val="0"/>
              <w:caps w:val="0"/>
              <w:sz w:val="22"/>
              <w:szCs w:val="22"/>
            </w:rPr>
          </w:pPr>
          <w:hyperlink w:anchor="_Toc191480206" w:history="1">
            <w:r w:rsidR="008109A1" w:rsidRPr="00295F4F">
              <w:rPr>
                <w:rStyle w:val="a8"/>
                <w:rFonts w:ascii="Symbol" w:hAnsi="Symbol"/>
              </w:rPr>
              <w:t></w:t>
            </w:r>
            <w:r w:rsidR="008109A1">
              <w:rPr>
                <w:rFonts w:cstheme="minorBidi"/>
                <w:b w:val="0"/>
                <w:bCs w:val="0"/>
                <w:caps w:val="0"/>
                <w:sz w:val="22"/>
                <w:szCs w:val="22"/>
              </w:rPr>
              <w:tab/>
            </w:r>
            <w:r w:rsidR="008109A1" w:rsidRPr="00295F4F">
              <w:rPr>
                <w:rStyle w:val="a8"/>
                <w:rFonts w:ascii="PT Astra Serif" w:hAnsi="PT Astra Serif"/>
              </w:rPr>
              <w:t>314,7 миллионов рублей – перевод на специальные счета;</w:t>
            </w:r>
            <w:r w:rsidR="008109A1">
              <w:rPr>
                <w:webHidden/>
              </w:rPr>
              <w:tab/>
            </w:r>
            <w:r>
              <w:rPr>
                <w:webHidden/>
              </w:rPr>
              <w:fldChar w:fldCharType="begin"/>
            </w:r>
            <w:r w:rsidR="008109A1">
              <w:rPr>
                <w:webHidden/>
              </w:rPr>
              <w:instrText xml:space="preserve"> PAGEREF _Toc191480206 \h </w:instrText>
            </w:r>
            <w:r>
              <w:rPr>
                <w:webHidden/>
              </w:rPr>
            </w:r>
            <w:r>
              <w:rPr>
                <w:webHidden/>
              </w:rPr>
              <w:fldChar w:fldCharType="separate"/>
            </w:r>
            <w:r w:rsidR="008109A1">
              <w:rPr>
                <w:webHidden/>
              </w:rPr>
              <w:t>24</w:t>
            </w:r>
            <w:r>
              <w:rPr>
                <w:webHidden/>
              </w:rPr>
              <w:fldChar w:fldCharType="end"/>
            </w:r>
          </w:hyperlink>
        </w:p>
        <w:p w:rsidR="008109A1" w:rsidRDefault="00A00106">
          <w:pPr>
            <w:pStyle w:val="14"/>
            <w:tabs>
              <w:tab w:val="left" w:pos="440"/>
            </w:tabs>
            <w:rPr>
              <w:rFonts w:cstheme="minorBidi"/>
              <w:b w:val="0"/>
              <w:bCs w:val="0"/>
              <w:caps w:val="0"/>
              <w:sz w:val="22"/>
              <w:szCs w:val="22"/>
            </w:rPr>
          </w:pPr>
          <w:hyperlink w:anchor="_Toc191480207" w:history="1">
            <w:r w:rsidR="008109A1" w:rsidRPr="00295F4F">
              <w:rPr>
                <w:rStyle w:val="a8"/>
                <w:rFonts w:ascii="Symbol" w:hAnsi="Symbol"/>
              </w:rPr>
              <w:t></w:t>
            </w:r>
            <w:r w:rsidR="008109A1">
              <w:rPr>
                <w:rFonts w:cstheme="minorBidi"/>
                <w:b w:val="0"/>
                <w:bCs w:val="0"/>
                <w:caps w:val="0"/>
                <w:sz w:val="22"/>
                <w:szCs w:val="22"/>
              </w:rPr>
              <w:tab/>
            </w:r>
            <w:r w:rsidR="008109A1" w:rsidRPr="00295F4F">
              <w:rPr>
                <w:rStyle w:val="a8"/>
                <w:rFonts w:ascii="PT Astra Serif" w:hAnsi="PT Astra Serif"/>
              </w:rPr>
              <w:t>33,9 млн рублей – расходы на оплату мероприятий по замене лифтового оборудования;</w:t>
            </w:r>
            <w:r w:rsidR="008109A1">
              <w:rPr>
                <w:webHidden/>
              </w:rPr>
              <w:tab/>
            </w:r>
            <w:r>
              <w:rPr>
                <w:webHidden/>
              </w:rPr>
              <w:fldChar w:fldCharType="begin"/>
            </w:r>
            <w:r w:rsidR="008109A1">
              <w:rPr>
                <w:webHidden/>
              </w:rPr>
              <w:instrText xml:space="preserve"> PAGEREF _Toc191480207 \h </w:instrText>
            </w:r>
            <w:r>
              <w:rPr>
                <w:webHidden/>
              </w:rPr>
            </w:r>
            <w:r>
              <w:rPr>
                <w:webHidden/>
              </w:rPr>
              <w:fldChar w:fldCharType="separate"/>
            </w:r>
            <w:r w:rsidR="008109A1">
              <w:rPr>
                <w:webHidden/>
              </w:rPr>
              <w:t>24</w:t>
            </w:r>
            <w:r>
              <w:rPr>
                <w:webHidden/>
              </w:rPr>
              <w:fldChar w:fldCharType="end"/>
            </w:r>
          </w:hyperlink>
        </w:p>
        <w:p w:rsidR="008109A1" w:rsidRDefault="00A00106">
          <w:pPr>
            <w:pStyle w:val="14"/>
            <w:tabs>
              <w:tab w:val="left" w:pos="440"/>
            </w:tabs>
            <w:rPr>
              <w:rFonts w:cstheme="minorBidi"/>
              <w:b w:val="0"/>
              <w:bCs w:val="0"/>
              <w:caps w:val="0"/>
              <w:sz w:val="22"/>
              <w:szCs w:val="22"/>
            </w:rPr>
          </w:pPr>
          <w:hyperlink w:anchor="_Toc191480208" w:history="1">
            <w:r w:rsidR="008109A1" w:rsidRPr="00295F4F">
              <w:rPr>
                <w:rStyle w:val="a8"/>
                <w:rFonts w:ascii="Symbol" w:hAnsi="Symbol"/>
              </w:rPr>
              <w:t></w:t>
            </w:r>
            <w:r w:rsidR="008109A1">
              <w:rPr>
                <w:rFonts w:cstheme="minorBidi"/>
                <w:b w:val="0"/>
                <w:bCs w:val="0"/>
                <w:caps w:val="0"/>
                <w:sz w:val="22"/>
                <w:szCs w:val="22"/>
              </w:rPr>
              <w:tab/>
            </w:r>
            <w:r w:rsidR="008109A1" w:rsidRPr="00295F4F">
              <w:rPr>
                <w:rStyle w:val="a8"/>
                <w:rFonts w:ascii="PT Astra Serif" w:hAnsi="PT Astra Serif"/>
              </w:rPr>
              <w:t>1,1 млн рублей – прочие расходы.</w:t>
            </w:r>
            <w:r w:rsidR="008109A1">
              <w:rPr>
                <w:webHidden/>
              </w:rPr>
              <w:tab/>
            </w:r>
            <w:r>
              <w:rPr>
                <w:webHidden/>
              </w:rPr>
              <w:fldChar w:fldCharType="begin"/>
            </w:r>
            <w:r w:rsidR="008109A1">
              <w:rPr>
                <w:webHidden/>
              </w:rPr>
              <w:instrText xml:space="preserve"> PAGEREF _Toc191480208 \h </w:instrText>
            </w:r>
            <w:r>
              <w:rPr>
                <w:webHidden/>
              </w:rPr>
            </w:r>
            <w:r>
              <w:rPr>
                <w:webHidden/>
              </w:rPr>
              <w:fldChar w:fldCharType="separate"/>
            </w:r>
            <w:r w:rsidR="008109A1">
              <w:rPr>
                <w:webHidden/>
              </w:rPr>
              <w:t>24</w:t>
            </w:r>
            <w:r>
              <w:rPr>
                <w:webHidden/>
              </w:rPr>
              <w:fldChar w:fldCharType="end"/>
            </w:r>
          </w:hyperlink>
        </w:p>
        <w:p w:rsidR="008109A1" w:rsidRDefault="00A00106">
          <w:pPr>
            <w:pStyle w:val="14"/>
            <w:rPr>
              <w:rFonts w:cstheme="minorBidi"/>
              <w:b w:val="0"/>
              <w:bCs w:val="0"/>
              <w:caps w:val="0"/>
              <w:sz w:val="22"/>
              <w:szCs w:val="22"/>
            </w:rPr>
          </w:pPr>
          <w:hyperlink w:anchor="_Toc191480209" w:history="1">
            <w:r w:rsidR="008109A1" w:rsidRPr="00295F4F">
              <w:rPr>
                <w:rStyle w:val="a8"/>
                <w:rFonts w:ascii="PT Astra Serif" w:hAnsi="PT Astra Serif"/>
              </w:rPr>
              <w:t>В то же время значительной остаётся задолженность всех категорий собственников по внесению целевых платежей на капремонт. Этот долг сформировался за все предшествующие период реализации региональной программы.</w:t>
            </w:r>
            <w:r w:rsidR="008109A1">
              <w:rPr>
                <w:webHidden/>
              </w:rPr>
              <w:tab/>
            </w:r>
            <w:r>
              <w:rPr>
                <w:webHidden/>
              </w:rPr>
              <w:fldChar w:fldCharType="begin"/>
            </w:r>
            <w:r w:rsidR="008109A1">
              <w:rPr>
                <w:webHidden/>
              </w:rPr>
              <w:instrText xml:space="preserve"> PAGEREF _Toc191480209 \h </w:instrText>
            </w:r>
            <w:r>
              <w:rPr>
                <w:webHidden/>
              </w:rPr>
            </w:r>
            <w:r>
              <w:rPr>
                <w:webHidden/>
              </w:rPr>
              <w:fldChar w:fldCharType="separate"/>
            </w:r>
            <w:r w:rsidR="008109A1">
              <w:rPr>
                <w:webHidden/>
              </w:rPr>
              <w:t>24</w:t>
            </w:r>
            <w:r>
              <w:rPr>
                <w:webHidden/>
              </w:rPr>
              <w:fldChar w:fldCharType="end"/>
            </w:r>
          </w:hyperlink>
        </w:p>
        <w:p w:rsidR="008109A1" w:rsidRDefault="00A00106">
          <w:pPr>
            <w:pStyle w:val="14"/>
            <w:rPr>
              <w:rFonts w:cstheme="minorBidi"/>
              <w:b w:val="0"/>
              <w:bCs w:val="0"/>
              <w:caps w:val="0"/>
              <w:sz w:val="22"/>
              <w:szCs w:val="22"/>
            </w:rPr>
          </w:pPr>
          <w:hyperlink w:anchor="_Toc191480210" w:history="1">
            <w:r w:rsidR="008109A1" w:rsidRPr="00295F4F">
              <w:rPr>
                <w:rStyle w:val="a8"/>
                <w:rFonts w:ascii="PT Astra Serif" w:hAnsi="PT Astra Serif"/>
              </w:rPr>
              <w:t>По состоянию на 1 января 2025 года его размер составляет порядка 484 миллионов рублей, из которых:</w:t>
            </w:r>
            <w:r w:rsidR="008109A1">
              <w:rPr>
                <w:webHidden/>
              </w:rPr>
              <w:tab/>
            </w:r>
            <w:r>
              <w:rPr>
                <w:webHidden/>
              </w:rPr>
              <w:fldChar w:fldCharType="begin"/>
            </w:r>
            <w:r w:rsidR="008109A1">
              <w:rPr>
                <w:webHidden/>
              </w:rPr>
              <w:instrText xml:space="preserve"> PAGEREF _Toc191480210 \h </w:instrText>
            </w:r>
            <w:r>
              <w:rPr>
                <w:webHidden/>
              </w:rPr>
            </w:r>
            <w:r>
              <w:rPr>
                <w:webHidden/>
              </w:rPr>
              <w:fldChar w:fldCharType="separate"/>
            </w:r>
            <w:r w:rsidR="008109A1">
              <w:rPr>
                <w:webHidden/>
              </w:rPr>
              <w:t>24</w:t>
            </w:r>
            <w:r>
              <w:rPr>
                <w:webHidden/>
              </w:rPr>
              <w:fldChar w:fldCharType="end"/>
            </w:r>
          </w:hyperlink>
        </w:p>
        <w:p w:rsidR="008109A1" w:rsidRDefault="00A00106">
          <w:pPr>
            <w:pStyle w:val="14"/>
            <w:tabs>
              <w:tab w:val="left" w:pos="440"/>
            </w:tabs>
            <w:rPr>
              <w:rFonts w:cstheme="minorBidi"/>
              <w:b w:val="0"/>
              <w:bCs w:val="0"/>
              <w:caps w:val="0"/>
              <w:sz w:val="22"/>
              <w:szCs w:val="22"/>
            </w:rPr>
          </w:pPr>
          <w:hyperlink w:anchor="_Toc191480211" w:history="1">
            <w:r w:rsidR="008109A1" w:rsidRPr="00295F4F">
              <w:rPr>
                <w:rStyle w:val="a8"/>
                <w:rFonts w:ascii="Symbol" w:hAnsi="Symbol"/>
              </w:rPr>
              <w:t></w:t>
            </w:r>
            <w:r w:rsidR="008109A1">
              <w:rPr>
                <w:rFonts w:cstheme="minorBidi"/>
                <w:b w:val="0"/>
                <w:bCs w:val="0"/>
                <w:caps w:val="0"/>
                <w:sz w:val="22"/>
                <w:szCs w:val="22"/>
              </w:rPr>
              <w:tab/>
            </w:r>
            <w:r w:rsidR="008109A1" w:rsidRPr="00295F4F">
              <w:rPr>
                <w:rStyle w:val="a8"/>
                <w:rFonts w:ascii="PT Astra Serif" w:hAnsi="PT Astra Serif"/>
              </w:rPr>
              <w:t>по физическим лицам – 413,3 млн рублей;</w:t>
            </w:r>
            <w:r w:rsidR="008109A1">
              <w:rPr>
                <w:webHidden/>
              </w:rPr>
              <w:tab/>
            </w:r>
            <w:r>
              <w:rPr>
                <w:webHidden/>
              </w:rPr>
              <w:fldChar w:fldCharType="begin"/>
            </w:r>
            <w:r w:rsidR="008109A1">
              <w:rPr>
                <w:webHidden/>
              </w:rPr>
              <w:instrText xml:space="preserve"> PAGEREF _Toc191480211 \h </w:instrText>
            </w:r>
            <w:r>
              <w:rPr>
                <w:webHidden/>
              </w:rPr>
            </w:r>
            <w:r>
              <w:rPr>
                <w:webHidden/>
              </w:rPr>
              <w:fldChar w:fldCharType="separate"/>
            </w:r>
            <w:r w:rsidR="008109A1">
              <w:rPr>
                <w:webHidden/>
              </w:rPr>
              <w:t>24</w:t>
            </w:r>
            <w:r>
              <w:rPr>
                <w:webHidden/>
              </w:rPr>
              <w:fldChar w:fldCharType="end"/>
            </w:r>
          </w:hyperlink>
        </w:p>
        <w:p w:rsidR="008109A1" w:rsidRDefault="00A00106">
          <w:pPr>
            <w:pStyle w:val="14"/>
            <w:tabs>
              <w:tab w:val="left" w:pos="440"/>
            </w:tabs>
            <w:rPr>
              <w:rFonts w:cstheme="minorBidi"/>
              <w:b w:val="0"/>
              <w:bCs w:val="0"/>
              <w:caps w:val="0"/>
              <w:sz w:val="22"/>
              <w:szCs w:val="22"/>
            </w:rPr>
          </w:pPr>
          <w:hyperlink w:anchor="_Toc191480212" w:history="1">
            <w:r w:rsidR="008109A1" w:rsidRPr="00295F4F">
              <w:rPr>
                <w:rStyle w:val="a8"/>
                <w:rFonts w:ascii="Symbol" w:hAnsi="Symbol"/>
              </w:rPr>
              <w:t></w:t>
            </w:r>
            <w:r w:rsidR="008109A1">
              <w:rPr>
                <w:rFonts w:cstheme="minorBidi"/>
                <w:b w:val="0"/>
                <w:bCs w:val="0"/>
                <w:caps w:val="0"/>
                <w:sz w:val="22"/>
                <w:szCs w:val="22"/>
              </w:rPr>
              <w:tab/>
            </w:r>
            <w:r w:rsidR="008109A1" w:rsidRPr="00295F4F">
              <w:rPr>
                <w:rStyle w:val="a8"/>
                <w:rFonts w:ascii="PT Astra Serif" w:hAnsi="PT Astra Serif"/>
              </w:rPr>
              <w:t>по собственникам нежилых помещений – 49,2 млн рублей;</w:t>
            </w:r>
            <w:r w:rsidR="008109A1">
              <w:rPr>
                <w:webHidden/>
              </w:rPr>
              <w:tab/>
            </w:r>
            <w:r>
              <w:rPr>
                <w:webHidden/>
              </w:rPr>
              <w:fldChar w:fldCharType="begin"/>
            </w:r>
            <w:r w:rsidR="008109A1">
              <w:rPr>
                <w:webHidden/>
              </w:rPr>
              <w:instrText xml:space="preserve"> PAGEREF _Toc191480212 \h </w:instrText>
            </w:r>
            <w:r>
              <w:rPr>
                <w:webHidden/>
              </w:rPr>
            </w:r>
            <w:r>
              <w:rPr>
                <w:webHidden/>
              </w:rPr>
              <w:fldChar w:fldCharType="separate"/>
            </w:r>
            <w:r w:rsidR="008109A1">
              <w:rPr>
                <w:webHidden/>
              </w:rPr>
              <w:t>24</w:t>
            </w:r>
            <w:r>
              <w:rPr>
                <w:webHidden/>
              </w:rPr>
              <w:fldChar w:fldCharType="end"/>
            </w:r>
          </w:hyperlink>
        </w:p>
        <w:p w:rsidR="008109A1" w:rsidRDefault="00A00106">
          <w:pPr>
            <w:pStyle w:val="14"/>
            <w:tabs>
              <w:tab w:val="left" w:pos="440"/>
            </w:tabs>
            <w:rPr>
              <w:rFonts w:cstheme="minorBidi"/>
              <w:b w:val="0"/>
              <w:bCs w:val="0"/>
              <w:caps w:val="0"/>
              <w:sz w:val="22"/>
              <w:szCs w:val="22"/>
            </w:rPr>
          </w:pPr>
          <w:hyperlink w:anchor="_Toc191480213" w:history="1">
            <w:r w:rsidR="008109A1" w:rsidRPr="00295F4F">
              <w:rPr>
                <w:rStyle w:val="a8"/>
                <w:rFonts w:ascii="Symbol" w:hAnsi="Symbol"/>
              </w:rPr>
              <w:t></w:t>
            </w:r>
            <w:r w:rsidR="008109A1">
              <w:rPr>
                <w:rFonts w:cstheme="minorBidi"/>
                <w:b w:val="0"/>
                <w:bCs w:val="0"/>
                <w:caps w:val="0"/>
                <w:sz w:val="22"/>
                <w:szCs w:val="22"/>
              </w:rPr>
              <w:tab/>
            </w:r>
            <w:r w:rsidR="008109A1" w:rsidRPr="00295F4F">
              <w:rPr>
                <w:rStyle w:val="a8"/>
                <w:rFonts w:ascii="PT Astra Serif" w:hAnsi="PT Astra Serif"/>
              </w:rPr>
              <w:t>по органам местного самоуправления за помещения, находящиеся в муниципальной собственности – 21,8 млн рублей.</w:t>
            </w:r>
            <w:r w:rsidR="008109A1">
              <w:rPr>
                <w:webHidden/>
              </w:rPr>
              <w:tab/>
            </w:r>
            <w:r>
              <w:rPr>
                <w:webHidden/>
              </w:rPr>
              <w:fldChar w:fldCharType="begin"/>
            </w:r>
            <w:r w:rsidR="008109A1">
              <w:rPr>
                <w:webHidden/>
              </w:rPr>
              <w:instrText xml:space="preserve"> PAGEREF _Toc191480213 \h </w:instrText>
            </w:r>
            <w:r>
              <w:rPr>
                <w:webHidden/>
              </w:rPr>
            </w:r>
            <w:r>
              <w:rPr>
                <w:webHidden/>
              </w:rPr>
              <w:fldChar w:fldCharType="separate"/>
            </w:r>
            <w:r w:rsidR="008109A1">
              <w:rPr>
                <w:webHidden/>
              </w:rPr>
              <w:t>24</w:t>
            </w:r>
            <w:r>
              <w:rPr>
                <w:webHidden/>
              </w:rPr>
              <w:fldChar w:fldCharType="end"/>
            </w:r>
          </w:hyperlink>
        </w:p>
        <w:p w:rsidR="008109A1" w:rsidRDefault="00A00106">
          <w:pPr>
            <w:pStyle w:val="14"/>
            <w:rPr>
              <w:rFonts w:cstheme="minorBidi"/>
              <w:b w:val="0"/>
              <w:bCs w:val="0"/>
              <w:caps w:val="0"/>
              <w:sz w:val="22"/>
              <w:szCs w:val="22"/>
            </w:rPr>
          </w:pPr>
          <w:hyperlink w:anchor="_Toc191480214" w:history="1">
            <w:r w:rsidR="008109A1" w:rsidRPr="00295F4F">
              <w:rPr>
                <w:rStyle w:val="a8"/>
                <w:rFonts w:ascii="Times New Roman" w:eastAsia="Times New Roman" w:hAnsi="Times New Roman" w:cs="Times New Roman"/>
                <w:kern w:val="36"/>
              </w:rPr>
              <w:t>Комплексная система обращения с твердыми коммунальными отходами</w:t>
            </w:r>
            <w:r w:rsidR="008109A1">
              <w:rPr>
                <w:webHidden/>
              </w:rPr>
              <w:tab/>
            </w:r>
            <w:r>
              <w:rPr>
                <w:webHidden/>
              </w:rPr>
              <w:fldChar w:fldCharType="begin"/>
            </w:r>
            <w:r w:rsidR="008109A1">
              <w:rPr>
                <w:webHidden/>
              </w:rPr>
              <w:instrText xml:space="preserve"> PAGEREF _Toc191480214 \h </w:instrText>
            </w:r>
            <w:r>
              <w:rPr>
                <w:webHidden/>
              </w:rPr>
            </w:r>
            <w:r>
              <w:rPr>
                <w:webHidden/>
              </w:rPr>
              <w:fldChar w:fldCharType="separate"/>
            </w:r>
            <w:r w:rsidR="008109A1">
              <w:rPr>
                <w:webHidden/>
              </w:rPr>
              <w:t>26</w:t>
            </w:r>
            <w:r>
              <w:rPr>
                <w:webHidden/>
              </w:rPr>
              <w:fldChar w:fldCharType="end"/>
            </w:r>
          </w:hyperlink>
        </w:p>
        <w:p w:rsidR="008109A1" w:rsidRDefault="00A00106">
          <w:pPr>
            <w:pStyle w:val="14"/>
            <w:rPr>
              <w:rFonts w:cstheme="minorBidi"/>
              <w:b w:val="0"/>
              <w:bCs w:val="0"/>
              <w:caps w:val="0"/>
              <w:sz w:val="22"/>
              <w:szCs w:val="22"/>
            </w:rPr>
          </w:pPr>
          <w:hyperlink w:anchor="_Toc191480215" w:history="1">
            <w:r w:rsidR="008109A1" w:rsidRPr="00295F4F">
              <w:rPr>
                <w:rStyle w:val="a8"/>
                <w:rFonts w:ascii="PT Astra Serif" w:eastAsia="PT Astra Serif" w:hAnsi="PT Astra Serif"/>
              </w:rPr>
              <w:t>государственнАЯ программа «Формирование комфортной городской среды»</w:t>
            </w:r>
            <w:r w:rsidR="008109A1">
              <w:rPr>
                <w:webHidden/>
              </w:rPr>
              <w:tab/>
            </w:r>
            <w:r>
              <w:rPr>
                <w:webHidden/>
              </w:rPr>
              <w:fldChar w:fldCharType="begin"/>
            </w:r>
            <w:r w:rsidR="008109A1">
              <w:rPr>
                <w:webHidden/>
              </w:rPr>
              <w:instrText xml:space="preserve"> PAGEREF _Toc191480215 \h </w:instrText>
            </w:r>
            <w:r>
              <w:rPr>
                <w:webHidden/>
              </w:rPr>
            </w:r>
            <w:r>
              <w:rPr>
                <w:webHidden/>
              </w:rPr>
              <w:fldChar w:fldCharType="separate"/>
            </w:r>
            <w:r w:rsidR="008109A1">
              <w:rPr>
                <w:webHidden/>
              </w:rPr>
              <w:t>28</w:t>
            </w:r>
            <w:r>
              <w:rPr>
                <w:webHidden/>
              </w:rPr>
              <w:fldChar w:fldCharType="end"/>
            </w:r>
          </w:hyperlink>
        </w:p>
        <w:p w:rsidR="008109A1" w:rsidRDefault="00A00106">
          <w:pPr>
            <w:pStyle w:val="14"/>
            <w:rPr>
              <w:rFonts w:cstheme="minorBidi"/>
              <w:b w:val="0"/>
              <w:bCs w:val="0"/>
              <w:caps w:val="0"/>
              <w:sz w:val="22"/>
              <w:szCs w:val="22"/>
            </w:rPr>
          </w:pPr>
          <w:hyperlink w:anchor="_Toc191480216" w:history="1">
            <w:r w:rsidR="008109A1" w:rsidRPr="00295F4F">
              <w:rPr>
                <w:rStyle w:val="a8"/>
                <w:rFonts w:ascii="PT Astra Serif" w:hAnsi="PT Astra Serif"/>
              </w:rPr>
              <w:t>комплекс работ по благоустройству территорий населённых пунктов</w:t>
            </w:r>
            <w:r w:rsidR="008109A1">
              <w:rPr>
                <w:webHidden/>
              </w:rPr>
              <w:tab/>
            </w:r>
            <w:r>
              <w:rPr>
                <w:webHidden/>
              </w:rPr>
              <w:fldChar w:fldCharType="begin"/>
            </w:r>
            <w:r w:rsidR="008109A1">
              <w:rPr>
                <w:webHidden/>
              </w:rPr>
              <w:instrText xml:space="preserve"> PAGEREF _Toc191480216 \h </w:instrText>
            </w:r>
            <w:r>
              <w:rPr>
                <w:webHidden/>
              </w:rPr>
            </w:r>
            <w:r>
              <w:rPr>
                <w:webHidden/>
              </w:rPr>
              <w:fldChar w:fldCharType="separate"/>
            </w:r>
            <w:r w:rsidR="008109A1">
              <w:rPr>
                <w:webHidden/>
              </w:rPr>
              <w:t>30</w:t>
            </w:r>
            <w:r>
              <w:rPr>
                <w:webHidden/>
              </w:rPr>
              <w:fldChar w:fldCharType="end"/>
            </w:r>
          </w:hyperlink>
        </w:p>
        <w:p w:rsidR="008109A1" w:rsidRDefault="00A00106">
          <w:pPr>
            <w:pStyle w:val="14"/>
            <w:rPr>
              <w:rFonts w:cstheme="minorBidi"/>
              <w:b w:val="0"/>
              <w:bCs w:val="0"/>
              <w:caps w:val="0"/>
              <w:sz w:val="22"/>
              <w:szCs w:val="22"/>
            </w:rPr>
          </w:pPr>
          <w:hyperlink w:anchor="_Toc191480217" w:history="1">
            <w:r w:rsidR="008109A1" w:rsidRPr="00295F4F">
              <w:rPr>
                <w:rStyle w:val="a8"/>
              </w:rPr>
              <w:t>Подготовка специалистов для ЖКК И ПОВЫШЕНИЕ профессионального УРОВНЯ ПРЕДСЕДАТЕЛЕЙ СОВЕТОВ МКД</w:t>
            </w:r>
            <w:r w:rsidR="008109A1">
              <w:rPr>
                <w:webHidden/>
              </w:rPr>
              <w:tab/>
            </w:r>
            <w:r>
              <w:rPr>
                <w:webHidden/>
              </w:rPr>
              <w:fldChar w:fldCharType="begin"/>
            </w:r>
            <w:r w:rsidR="008109A1">
              <w:rPr>
                <w:webHidden/>
              </w:rPr>
              <w:instrText xml:space="preserve"> PAGEREF _Toc191480217 \h </w:instrText>
            </w:r>
            <w:r>
              <w:rPr>
                <w:webHidden/>
              </w:rPr>
            </w:r>
            <w:r>
              <w:rPr>
                <w:webHidden/>
              </w:rPr>
              <w:fldChar w:fldCharType="separate"/>
            </w:r>
            <w:r w:rsidR="008109A1">
              <w:rPr>
                <w:webHidden/>
              </w:rPr>
              <w:t>30</w:t>
            </w:r>
            <w:r>
              <w:rPr>
                <w:webHidden/>
              </w:rPr>
              <w:fldChar w:fldCharType="end"/>
            </w:r>
          </w:hyperlink>
        </w:p>
        <w:p w:rsidR="008109A1" w:rsidRDefault="00A00106">
          <w:pPr>
            <w:pStyle w:val="14"/>
            <w:rPr>
              <w:rFonts w:cstheme="minorBidi"/>
              <w:b w:val="0"/>
              <w:bCs w:val="0"/>
              <w:caps w:val="0"/>
              <w:sz w:val="22"/>
              <w:szCs w:val="22"/>
            </w:rPr>
          </w:pPr>
          <w:hyperlink w:anchor="_Toc191480218" w:history="1">
            <w:r w:rsidR="008109A1" w:rsidRPr="00295F4F">
              <w:rPr>
                <w:rStyle w:val="a8"/>
                <w:rFonts w:ascii="PT Astra Serif" w:hAnsi="PT Astra Serif"/>
              </w:rPr>
              <w:t>О ситуации с заработными платами в сфере топливно-энергетического, жилищно-коммунального комплексов, обращения с ТКО и строительной отрасли</w:t>
            </w:r>
            <w:r w:rsidR="008109A1">
              <w:rPr>
                <w:webHidden/>
              </w:rPr>
              <w:tab/>
            </w:r>
            <w:r>
              <w:rPr>
                <w:webHidden/>
              </w:rPr>
              <w:fldChar w:fldCharType="begin"/>
            </w:r>
            <w:r w:rsidR="008109A1">
              <w:rPr>
                <w:webHidden/>
              </w:rPr>
              <w:instrText xml:space="preserve"> PAGEREF _Toc191480218 \h </w:instrText>
            </w:r>
            <w:r>
              <w:rPr>
                <w:webHidden/>
              </w:rPr>
            </w:r>
            <w:r>
              <w:rPr>
                <w:webHidden/>
              </w:rPr>
              <w:fldChar w:fldCharType="separate"/>
            </w:r>
            <w:r w:rsidR="008109A1">
              <w:rPr>
                <w:webHidden/>
              </w:rPr>
              <w:t>32</w:t>
            </w:r>
            <w:r>
              <w:rPr>
                <w:webHidden/>
              </w:rPr>
              <w:fldChar w:fldCharType="end"/>
            </w:r>
          </w:hyperlink>
        </w:p>
        <w:p w:rsidR="00D91567" w:rsidRPr="00866081" w:rsidRDefault="00A00106" w:rsidP="00504318">
          <w:pPr>
            <w:spacing w:before="120" w:after="120" w:line="240" w:lineRule="auto"/>
            <w:rPr>
              <w:rFonts w:ascii="PT Astra Serif" w:hAnsi="PT Astra Serif"/>
            </w:rPr>
          </w:pPr>
          <w:r w:rsidRPr="00866081">
            <w:rPr>
              <w:rFonts w:ascii="PT Astra Serif" w:hAnsi="PT Astra Serif"/>
              <w:b/>
              <w:bCs/>
            </w:rPr>
            <w:fldChar w:fldCharType="end"/>
          </w:r>
        </w:p>
      </w:sdtContent>
    </w:sdt>
    <w:p w:rsidR="00720C59" w:rsidRPr="00866081" w:rsidRDefault="00720C59" w:rsidP="00194C02">
      <w:pPr>
        <w:spacing w:after="0" w:line="240" w:lineRule="auto"/>
        <w:ind w:firstLine="709"/>
        <w:rPr>
          <w:rFonts w:ascii="PT Astra Serif" w:eastAsia="Times New Roman" w:hAnsi="PT Astra Serif" w:cs="Times New Roman"/>
          <w:b/>
          <w:bCs/>
          <w:caps/>
          <w:kern w:val="36"/>
          <w:sz w:val="28"/>
          <w:szCs w:val="28"/>
          <w:lang w:val="en-US"/>
        </w:rPr>
      </w:pPr>
      <w:r w:rsidRPr="00866081">
        <w:rPr>
          <w:rFonts w:ascii="PT Astra Serif" w:hAnsi="PT Astra Serif" w:cs="Times New Roman"/>
          <w:sz w:val="28"/>
          <w:szCs w:val="28"/>
        </w:rPr>
        <w:br w:type="page"/>
      </w:r>
    </w:p>
    <w:p w:rsidR="00BF1963" w:rsidRPr="00866081" w:rsidRDefault="00BF1963" w:rsidP="00194C02">
      <w:pPr>
        <w:pStyle w:val="1"/>
        <w:spacing w:before="0"/>
        <w:ind w:firstLine="709"/>
        <w:rPr>
          <w:rFonts w:ascii="PT Astra Serif" w:hAnsi="PT Astra Serif"/>
          <w:szCs w:val="28"/>
        </w:rPr>
      </w:pPr>
      <w:bookmarkStart w:id="2" w:name="_Toc191480188"/>
      <w:bookmarkEnd w:id="0"/>
      <w:r w:rsidRPr="00866081">
        <w:rPr>
          <w:rFonts w:ascii="PT Astra Serif" w:hAnsi="PT Astra Serif"/>
          <w:szCs w:val="28"/>
        </w:rPr>
        <w:lastRenderedPageBreak/>
        <w:t xml:space="preserve">ВОДОСНАБЖЕНИЕ И </w:t>
      </w:r>
      <w:r w:rsidRPr="00866081">
        <w:rPr>
          <w:rFonts w:ascii="PT Astra Serif" w:eastAsiaTheme="minorEastAsia" w:hAnsi="PT Astra Serif"/>
          <w:szCs w:val="28"/>
        </w:rPr>
        <w:t>ВОДООТВЕДЕНИЕ</w:t>
      </w:r>
      <w:bookmarkEnd w:id="1"/>
      <w:bookmarkEnd w:id="2"/>
    </w:p>
    <w:p w:rsidR="00E9635E" w:rsidRPr="00866081" w:rsidRDefault="00E9635E" w:rsidP="00194C02">
      <w:pPr>
        <w:spacing w:after="0" w:line="240" w:lineRule="auto"/>
        <w:ind w:firstLine="709"/>
        <w:contextualSpacing/>
        <w:rPr>
          <w:rFonts w:ascii="PT Astra Serif" w:hAnsi="PT Astra Serif" w:cs="Times New Roman"/>
          <w:b/>
          <w:sz w:val="28"/>
          <w:szCs w:val="28"/>
        </w:rPr>
      </w:pPr>
    </w:p>
    <w:p w:rsidR="001F7D60" w:rsidRPr="004B4809" w:rsidRDefault="001F7D60" w:rsidP="001F7D60">
      <w:pPr>
        <w:spacing w:after="0" w:line="240" w:lineRule="auto"/>
        <w:ind w:firstLine="709"/>
        <w:jc w:val="both"/>
        <w:rPr>
          <w:rFonts w:ascii="PT Astra Serif" w:hAnsi="PT Astra Serif"/>
          <w:sz w:val="28"/>
          <w:szCs w:val="28"/>
        </w:rPr>
      </w:pPr>
      <w:r w:rsidRPr="004B4809">
        <w:rPr>
          <w:rFonts w:ascii="PT Astra Serif" w:hAnsi="PT Astra Serif"/>
          <w:sz w:val="28"/>
          <w:szCs w:val="28"/>
        </w:rPr>
        <w:t xml:space="preserve">Государственная политика, реализуемая Министерством в сфере водоснабжения и водоотведения направлена на </w:t>
      </w:r>
      <w:r w:rsidRPr="004B4809">
        <w:rPr>
          <w:rFonts w:ascii="PT Astra Serif" w:hAnsi="PT Astra Serif"/>
          <w:b/>
          <w:sz w:val="28"/>
          <w:szCs w:val="28"/>
        </w:rPr>
        <w:t>повышение качества и надежности</w:t>
      </w:r>
      <w:r w:rsidRPr="004B4809">
        <w:rPr>
          <w:rFonts w:ascii="PT Astra Serif" w:hAnsi="PT Astra Serif"/>
          <w:sz w:val="28"/>
          <w:szCs w:val="28"/>
        </w:rPr>
        <w:t xml:space="preserve"> услуг водоснабжения и водоотведения, оказываемых населению Ульяновской области.</w:t>
      </w:r>
    </w:p>
    <w:p w:rsidR="001F7D60" w:rsidRPr="004B4809" w:rsidRDefault="001F7D60" w:rsidP="001F7D60">
      <w:pPr>
        <w:spacing w:after="0" w:line="240" w:lineRule="auto"/>
        <w:ind w:firstLine="709"/>
        <w:jc w:val="both"/>
        <w:rPr>
          <w:rFonts w:ascii="PT Astra Serif" w:hAnsi="PT Astra Serif"/>
          <w:sz w:val="28"/>
          <w:szCs w:val="28"/>
        </w:rPr>
      </w:pPr>
      <w:r w:rsidRPr="004B4809">
        <w:rPr>
          <w:rFonts w:ascii="PT Astra Serif" w:hAnsi="PT Astra Serif"/>
          <w:b/>
          <w:sz w:val="28"/>
          <w:szCs w:val="28"/>
        </w:rPr>
        <w:t>Механизмы реализации</w:t>
      </w:r>
      <w:r w:rsidRPr="004B4809">
        <w:rPr>
          <w:rFonts w:ascii="PT Astra Serif" w:hAnsi="PT Astra Serif"/>
          <w:sz w:val="28"/>
          <w:szCs w:val="28"/>
        </w:rPr>
        <w:t>: федеральные проекты «Чистая вода» и «Оздоровление Волги», Региональная программа «Развитие жилищно-коммунального хозяйства и повышение энергетической эффективности в Ульяновской области», региональная программа «Модернизация систем коммунальной инфраструктуры в Ульяновской области на 2023 – 2027 годы».</w:t>
      </w:r>
    </w:p>
    <w:p w:rsidR="001F7D60" w:rsidRPr="004B4809" w:rsidRDefault="001F7D60" w:rsidP="001F7D60">
      <w:pPr>
        <w:spacing w:after="0" w:line="240" w:lineRule="auto"/>
        <w:ind w:firstLine="709"/>
        <w:jc w:val="both"/>
        <w:rPr>
          <w:rFonts w:ascii="PT Astra Serif" w:hAnsi="PT Astra Serif"/>
          <w:b/>
          <w:sz w:val="28"/>
          <w:szCs w:val="28"/>
        </w:rPr>
      </w:pPr>
    </w:p>
    <w:p w:rsidR="001F7D60" w:rsidRPr="004B4809" w:rsidRDefault="001F7D60" w:rsidP="001F7D60">
      <w:pPr>
        <w:snapToGrid w:val="0"/>
        <w:spacing w:after="0" w:line="240" w:lineRule="auto"/>
        <w:ind w:firstLine="709"/>
        <w:jc w:val="both"/>
        <w:rPr>
          <w:rFonts w:ascii="PT Astra Serif" w:hAnsi="PT Astra Serif"/>
          <w:sz w:val="28"/>
          <w:szCs w:val="28"/>
        </w:rPr>
      </w:pPr>
      <w:r w:rsidRPr="004B4809">
        <w:rPr>
          <w:rFonts w:ascii="PT Astra Serif" w:hAnsi="PT Astra Serif"/>
          <w:b/>
          <w:sz w:val="28"/>
          <w:szCs w:val="28"/>
        </w:rPr>
        <w:t>В 2024 году</w:t>
      </w:r>
      <w:r w:rsidRPr="004B4809">
        <w:rPr>
          <w:rFonts w:ascii="PT Astra Serif" w:hAnsi="PT Astra Serif"/>
          <w:sz w:val="28"/>
          <w:szCs w:val="28"/>
        </w:rPr>
        <w:t xml:space="preserve"> на повышение качества водоснабжения и водоотведения направлено более </w:t>
      </w:r>
      <w:r w:rsidRPr="004B4809">
        <w:rPr>
          <w:rFonts w:ascii="PT Astra Serif" w:hAnsi="PT Astra Serif"/>
          <w:b/>
          <w:bCs/>
          <w:sz w:val="28"/>
          <w:szCs w:val="28"/>
        </w:rPr>
        <w:t>2 млрд 837 млн руб.</w:t>
      </w:r>
      <w:r w:rsidRPr="004B4809">
        <w:rPr>
          <w:rFonts w:ascii="PT Astra Serif" w:hAnsi="PT Astra Serif"/>
          <w:sz w:val="28"/>
          <w:szCs w:val="28"/>
        </w:rPr>
        <w:t>, в том числе средства федерального бюджета в рамках реализации мероприятий федеральных проектов «Оздоровление Волги», «Чистая вода» и «Модернизация систем коммунальной инфраструктуры» – 1915,671 млн руб., областной бюджет – 880,714  млн руб., средства местных бюджетов – 41,015 млн руб.</w:t>
      </w:r>
    </w:p>
    <w:p w:rsidR="001F7D60" w:rsidRPr="004B4809" w:rsidRDefault="001F7D60" w:rsidP="001F7D60">
      <w:pPr>
        <w:snapToGrid w:val="0"/>
        <w:spacing w:after="0" w:line="240" w:lineRule="auto"/>
        <w:ind w:firstLine="709"/>
        <w:jc w:val="both"/>
        <w:rPr>
          <w:rFonts w:ascii="PT Astra Serif" w:hAnsi="PT Astra Serif"/>
          <w:sz w:val="28"/>
          <w:szCs w:val="28"/>
        </w:rPr>
      </w:pPr>
    </w:p>
    <w:p w:rsidR="001F7D60" w:rsidRPr="004B4809" w:rsidRDefault="001F7D60" w:rsidP="001F7D60">
      <w:pPr>
        <w:tabs>
          <w:tab w:val="left" w:pos="4220"/>
        </w:tabs>
        <w:spacing w:after="0" w:line="240" w:lineRule="auto"/>
        <w:ind w:firstLine="709"/>
        <w:jc w:val="both"/>
        <w:rPr>
          <w:rFonts w:ascii="PT Astra Serif" w:hAnsi="PT Astra Serif"/>
          <w:b/>
          <w:sz w:val="28"/>
          <w:szCs w:val="28"/>
        </w:rPr>
      </w:pPr>
      <w:r w:rsidRPr="004B4809">
        <w:rPr>
          <w:rFonts w:ascii="PT Astra Serif" w:hAnsi="PT Astra Serif"/>
          <w:b/>
          <w:sz w:val="28"/>
          <w:szCs w:val="28"/>
        </w:rPr>
        <w:t>1. Федеральный проект «Оздоровление Волги».</w:t>
      </w:r>
    </w:p>
    <w:p w:rsidR="001F7D60" w:rsidRPr="004B4809" w:rsidRDefault="001F7D60" w:rsidP="001F7D60">
      <w:pPr>
        <w:spacing w:after="0" w:line="240" w:lineRule="auto"/>
        <w:ind w:firstLine="709"/>
        <w:jc w:val="both"/>
        <w:rPr>
          <w:rFonts w:ascii="PT Astra Serif" w:hAnsi="PT Astra Serif"/>
          <w:sz w:val="28"/>
          <w:szCs w:val="28"/>
        </w:rPr>
      </w:pPr>
      <w:r w:rsidRPr="004B4809">
        <w:rPr>
          <w:rFonts w:ascii="PT Astra Serif" w:hAnsi="PT Astra Serif"/>
          <w:b/>
          <w:sz w:val="28"/>
          <w:szCs w:val="28"/>
        </w:rPr>
        <w:t>В 2024 году</w:t>
      </w:r>
      <w:r w:rsidRPr="004B4809">
        <w:rPr>
          <w:rFonts w:ascii="PT Astra Serif" w:hAnsi="PT Astra Serif"/>
          <w:sz w:val="28"/>
          <w:szCs w:val="28"/>
        </w:rPr>
        <w:t xml:space="preserve"> на реализацию проекта направлено </w:t>
      </w:r>
      <w:r w:rsidRPr="004B4809">
        <w:rPr>
          <w:rFonts w:ascii="PT Astra Serif" w:hAnsi="PT Astra Serif"/>
          <w:b/>
          <w:sz w:val="28"/>
          <w:szCs w:val="28"/>
        </w:rPr>
        <w:t>2 208,549 млн руб.,</w:t>
      </w:r>
      <w:r w:rsidRPr="004B4809">
        <w:rPr>
          <w:rFonts w:ascii="PT Astra Serif" w:hAnsi="PT Astra Serif"/>
          <w:sz w:val="28"/>
          <w:szCs w:val="28"/>
        </w:rPr>
        <w:t xml:space="preserve"> из них из федерального бюджета – 1 802,617 млн руб., из регионального бюджета – 383,847 млн руб., 22,085 млн руб. – средства местного бюджета.</w:t>
      </w:r>
    </w:p>
    <w:p w:rsidR="001F7D60" w:rsidRPr="004B4809" w:rsidRDefault="001F7D60" w:rsidP="001F7D60">
      <w:pPr>
        <w:spacing w:after="0" w:line="240" w:lineRule="auto"/>
        <w:ind w:firstLine="709"/>
        <w:jc w:val="both"/>
        <w:rPr>
          <w:rFonts w:ascii="PT Astra Serif" w:hAnsi="PT Astra Serif"/>
          <w:sz w:val="28"/>
          <w:szCs w:val="28"/>
        </w:rPr>
      </w:pPr>
      <w:bookmarkStart w:id="3" w:name="_Hlk126072687"/>
      <w:r w:rsidRPr="004B4809">
        <w:rPr>
          <w:rFonts w:ascii="PT Astra Serif" w:hAnsi="PT Astra Serif"/>
          <w:sz w:val="28"/>
          <w:szCs w:val="28"/>
        </w:rPr>
        <w:t>В 2024 году п</w:t>
      </w:r>
      <w:r w:rsidRPr="004B4809">
        <w:rPr>
          <w:rFonts w:ascii="PT Astra Serif" w:eastAsia="MS Mincho" w:hAnsi="PT Astra Serif"/>
          <w:bCs/>
          <w:color w:val="000000"/>
          <w:sz w:val="28"/>
          <w:szCs w:val="28"/>
        </w:rPr>
        <w:t>родолжались работы по реконструкции:</w:t>
      </w:r>
    </w:p>
    <w:p w:rsidR="001F7D60" w:rsidRPr="004B4809" w:rsidRDefault="001F7D60" w:rsidP="001F7D60">
      <w:pPr>
        <w:spacing w:after="0" w:line="240" w:lineRule="auto"/>
        <w:ind w:firstLine="709"/>
        <w:jc w:val="both"/>
        <w:rPr>
          <w:rFonts w:ascii="PT Astra Serif" w:eastAsia="MS Mincho" w:hAnsi="PT Astra Serif"/>
          <w:bCs/>
          <w:color w:val="000000"/>
          <w:sz w:val="28"/>
          <w:szCs w:val="28"/>
        </w:rPr>
      </w:pPr>
      <w:r w:rsidRPr="004B4809">
        <w:rPr>
          <w:rFonts w:ascii="PT Astra Serif" w:eastAsia="MS Mincho" w:hAnsi="PT Astra Serif"/>
          <w:bCs/>
          <w:color w:val="000000"/>
          <w:sz w:val="28"/>
          <w:szCs w:val="28"/>
        </w:rPr>
        <w:t>сооружений биологической очистки очистных сооружений канализации левобережья города Ульяновска;</w:t>
      </w:r>
    </w:p>
    <w:p w:rsidR="001F7D60" w:rsidRPr="004B4809" w:rsidRDefault="001F7D60" w:rsidP="001F7D60">
      <w:pPr>
        <w:spacing w:after="0" w:line="240" w:lineRule="auto"/>
        <w:ind w:firstLine="709"/>
        <w:jc w:val="both"/>
        <w:rPr>
          <w:rFonts w:ascii="PT Astra Serif" w:eastAsia="MS Mincho" w:hAnsi="PT Astra Serif"/>
          <w:bCs/>
          <w:color w:val="000000"/>
          <w:sz w:val="28"/>
          <w:szCs w:val="28"/>
        </w:rPr>
      </w:pPr>
      <w:r w:rsidRPr="004B4809">
        <w:rPr>
          <w:rFonts w:ascii="PT Astra Serif" w:eastAsia="MS Mincho" w:hAnsi="PT Astra Serif"/>
          <w:bCs/>
          <w:color w:val="000000"/>
          <w:sz w:val="28"/>
          <w:szCs w:val="28"/>
        </w:rPr>
        <w:t xml:space="preserve">очистных сооружений канализации города Барыша. </w:t>
      </w:r>
    </w:p>
    <w:bookmarkEnd w:id="3"/>
    <w:p w:rsidR="001F7D60" w:rsidRPr="004B4809" w:rsidRDefault="001F7D60" w:rsidP="001F7D60">
      <w:pPr>
        <w:spacing w:after="0" w:line="240" w:lineRule="auto"/>
        <w:ind w:firstLine="709"/>
        <w:jc w:val="both"/>
        <w:rPr>
          <w:rFonts w:ascii="PT Astra Serif" w:hAnsi="PT Astra Serif"/>
          <w:b/>
          <w:bCs/>
          <w:sz w:val="28"/>
          <w:szCs w:val="28"/>
        </w:rPr>
      </w:pPr>
    </w:p>
    <w:p w:rsidR="001F7D60" w:rsidRPr="004B4809" w:rsidRDefault="001F7D60" w:rsidP="001F7D60">
      <w:pPr>
        <w:spacing w:after="0" w:line="240" w:lineRule="auto"/>
        <w:ind w:firstLine="709"/>
        <w:jc w:val="both"/>
        <w:rPr>
          <w:rFonts w:ascii="PT Astra Serif" w:hAnsi="PT Astra Serif"/>
          <w:b/>
          <w:bCs/>
          <w:sz w:val="28"/>
          <w:szCs w:val="28"/>
        </w:rPr>
      </w:pPr>
      <w:r w:rsidRPr="004B4809">
        <w:rPr>
          <w:rFonts w:ascii="PT Astra Serif" w:hAnsi="PT Astra Serif"/>
          <w:b/>
          <w:bCs/>
          <w:sz w:val="28"/>
          <w:szCs w:val="28"/>
        </w:rPr>
        <w:t>2. Федеральный проект «Чистая вода».</w:t>
      </w:r>
    </w:p>
    <w:p w:rsidR="001F7D60" w:rsidRPr="004B4809" w:rsidRDefault="001F7D60" w:rsidP="001F7D60">
      <w:pPr>
        <w:widowControl w:val="0"/>
        <w:spacing w:after="0" w:line="240" w:lineRule="auto"/>
        <w:ind w:firstLine="709"/>
        <w:jc w:val="both"/>
        <w:rPr>
          <w:rFonts w:ascii="PT Astra Serif" w:hAnsi="PT Astra Serif"/>
          <w:bCs/>
          <w:sz w:val="28"/>
          <w:szCs w:val="28"/>
        </w:rPr>
      </w:pPr>
      <w:r w:rsidRPr="004B4809">
        <w:rPr>
          <w:rFonts w:ascii="PT Astra Serif" w:hAnsi="PT Astra Serif"/>
          <w:bCs/>
          <w:sz w:val="28"/>
          <w:szCs w:val="28"/>
        </w:rPr>
        <w:t xml:space="preserve">На реализацию проекта </w:t>
      </w:r>
      <w:r w:rsidRPr="004B4809">
        <w:rPr>
          <w:rFonts w:ascii="PT Astra Serif" w:hAnsi="PT Astra Serif"/>
          <w:b/>
          <w:bCs/>
          <w:sz w:val="28"/>
          <w:szCs w:val="28"/>
        </w:rPr>
        <w:t>в 2024 году было направлено 85,021 млн руб.</w:t>
      </w:r>
      <w:r w:rsidRPr="004B4809">
        <w:rPr>
          <w:rFonts w:ascii="PT Astra Serif" w:hAnsi="PT Astra Serif"/>
          <w:bCs/>
          <w:sz w:val="28"/>
          <w:szCs w:val="28"/>
        </w:rPr>
        <w:t xml:space="preserve">, из них средства федерального бюджета – 74,154 млн руб., средства регионального бюджета – 10,017 млн руб., местный бюджет – 0,850 млн руб. </w:t>
      </w:r>
    </w:p>
    <w:p w:rsidR="001F7D60" w:rsidRPr="004B4809" w:rsidRDefault="001F7D60" w:rsidP="001F7D60">
      <w:pPr>
        <w:widowControl w:val="0"/>
        <w:spacing w:after="0" w:line="240" w:lineRule="auto"/>
        <w:ind w:firstLine="709"/>
        <w:jc w:val="both"/>
        <w:rPr>
          <w:rFonts w:ascii="PT Astra Serif" w:hAnsi="PT Astra Serif"/>
          <w:bCs/>
          <w:sz w:val="28"/>
          <w:szCs w:val="28"/>
        </w:rPr>
      </w:pPr>
      <w:r w:rsidRPr="004B4809">
        <w:rPr>
          <w:rFonts w:ascii="PT Astra Serif" w:hAnsi="PT Astra Serif"/>
          <w:bCs/>
          <w:sz w:val="28"/>
          <w:szCs w:val="28"/>
        </w:rPr>
        <w:t>В 2024 году завершены работы по реконструкции системы водоснабжения с установкой станции водоподготовки (водозабор мощностью 1440 куб</w:t>
      </w:r>
      <w:proofErr w:type="gramStart"/>
      <w:r w:rsidRPr="004B4809">
        <w:rPr>
          <w:rFonts w:ascii="PT Astra Serif" w:hAnsi="PT Astra Serif"/>
          <w:bCs/>
          <w:sz w:val="28"/>
          <w:szCs w:val="28"/>
        </w:rPr>
        <w:t>.м</w:t>
      </w:r>
      <w:proofErr w:type="gramEnd"/>
      <w:r w:rsidRPr="004B4809">
        <w:rPr>
          <w:rFonts w:ascii="PT Astra Serif" w:hAnsi="PT Astra Serif"/>
          <w:bCs/>
          <w:sz w:val="28"/>
          <w:szCs w:val="28"/>
        </w:rPr>
        <w:t>/сутки) в р.п. Новая Майна Мелекесского района и работы по строительству магистрального водовода до пос. Мирный и р.п. Чердаклы Чердаклинского района.</w:t>
      </w:r>
    </w:p>
    <w:p w:rsidR="001F7D60" w:rsidRPr="004B4809" w:rsidRDefault="001F7D60" w:rsidP="001F7D60">
      <w:pPr>
        <w:widowControl w:val="0"/>
        <w:spacing w:after="0" w:line="240" w:lineRule="auto"/>
        <w:ind w:firstLine="709"/>
        <w:jc w:val="both"/>
        <w:rPr>
          <w:rFonts w:ascii="PT Astra Serif" w:hAnsi="PT Astra Serif"/>
          <w:bCs/>
          <w:sz w:val="28"/>
          <w:szCs w:val="28"/>
        </w:rPr>
      </w:pPr>
      <w:r w:rsidRPr="004B4809">
        <w:rPr>
          <w:rFonts w:ascii="PT Astra Serif" w:hAnsi="PT Astra Serif"/>
          <w:bCs/>
          <w:sz w:val="28"/>
          <w:szCs w:val="28"/>
        </w:rPr>
        <w:t xml:space="preserve">Целевые показатели федерального проекта, установленные для Ульяновской области в 2024 году, достигнуты. Доля населения, обеспеченного качественной питьевой водой, составила – 97,66%, при плане – 97,6%. </w:t>
      </w:r>
    </w:p>
    <w:p w:rsidR="001F7D60" w:rsidRPr="004B4809" w:rsidRDefault="001F7D60" w:rsidP="001F7D60">
      <w:pPr>
        <w:spacing w:after="0" w:line="240" w:lineRule="auto"/>
        <w:ind w:firstLine="709"/>
        <w:jc w:val="both"/>
        <w:rPr>
          <w:rFonts w:ascii="PT Astra Serif" w:hAnsi="PT Astra Serif"/>
          <w:b/>
          <w:bCs/>
          <w:sz w:val="28"/>
          <w:szCs w:val="28"/>
        </w:rPr>
      </w:pPr>
    </w:p>
    <w:p w:rsidR="001F7D60" w:rsidRPr="004B4809" w:rsidRDefault="001F7D60" w:rsidP="001F7D60">
      <w:pPr>
        <w:widowControl w:val="0"/>
        <w:autoSpaceDE w:val="0"/>
        <w:autoSpaceDN w:val="0"/>
        <w:adjustRightInd w:val="0"/>
        <w:spacing w:after="0" w:line="240" w:lineRule="auto"/>
        <w:ind w:firstLine="709"/>
        <w:jc w:val="both"/>
        <w:rPr>
          <w:rFonts w:ascii="PT Astra Serif" w:hAnsi="PT Astra Serif"/>
          <w:b/>
          <w:sz w:val="28"/>
          <w:szCs w:val="28"/>
        </w:rPr>
      </w:pPr>
      <w:r w:rsidRPr="004B4809">
        <w:rPr>
          <w:rFonts w:ascii="PT Astra Serif" w:hAnsi="PT Astra Serif"/>
          <w:b/>
          <w:sz w:val="28"/>
          <w:szCs w:val="28"/>
        </w:rPr>
        <w:t>3. Региональная государственная программа Ульяновской области «Развитие жилищно-коммунального хозяйства и повышение энергетической эффективности в Ульяновской области»:</w:t>
      </w:r>
    </w:p>
    <w:p w:rsidR="001F7D60" w:rsidRPr="004B4809" w:rsidRDefault="001F7D60" w:rsidP="001F7D60">
      <w:pPr>
        <w:spacing w:after="0" w:line="240" w:lineRule="auto"/>
        <w:ind w:firstLine="709"/>
        <w:jc w:val="both"/>
        <w:rPr>
          <w:rFonts w:ascii="PT Astra Serif" w:hAnsi="PT Astra Serif"/>
          <w:sz w:val="28"/>
          <w:szCs w:val="28"/>
        </w:rPr>
      </w:pPr>
      <w:r w:rsidRPr="004B4809">
        <w:rPr>
          <w:rFonts w:ascii="PT Astra Serif" w:hAnsi="PT Astra Serif"/>
          <w:b/>
          <w:bCs/>
          <w:sz w:val="28"/>
          <w:szCs w:val="28"/>
        </w:rPr>
        <w:t>В 2024 году</w:t>
      </w:r>
      <w:r w:rsidRPr="004B4809">
        <w:rPr>
          <w:rFonts w:ascii="PT Astra Serif" w:hAnsi="PT Astra Serif"/>
          <w:sz w:val="28"/>
          <w:szCs w:val="28"/>
        </w:rPr>
        <w:t xml:space="preserve"> на реализацию мероприятий </w:t>
      </w:r>
      <w:r w:rsidRPr="004B4809">
        <w:rPr>
          <w:rFonts w:ascii="PT Astra Serif" w:hAnsi="PT Astra Serif"/>
          <w:b/>
          <w:sz w:val="28"/>
          <w:szCs w:val="28"/>
        </w:rPr>
        <w:t xml:space="preserve">направлено </w:t>
      </w:r>
      <w:r w:rsidRPr="004B4809">
        <w:rPr>
          <w:rFonts w:ascii="PT Astra Serif" w:hAnsi="PT Astra Serif"/>
          <w:b/>
          <w:bCs/>
          <w:sz w:val="28"/>
          <w:szCs w:val="28"/>
        </w:rPr>
        <w:t>490,37</w:t>
      </w:r>
      <w:r w:rsidRPr="004B4809">
        <w:rPr>
          <w:rFonts w:ascii="PT Astra Serif" w:hAnsi="PT Astra Serif"/>
          <w:sz w:val="28"/>
          <w:szCs w:val="28"/>
        </w:rPr>
        <w:t xml:space="preserve"> </w:t>
      </w:r>
      <w:r w:rsidRPr="004B4809">
        <w:rPr>
          <w:rFonts w:ascii="PT Astra Serif" w:hAnsi="PT Astra Serif"/>
          <w:b/>
          <w:sz w:val="28"/>
          <w:szCs w:val="28"/>
        </w:rPr>
        <w:t>млн руб.,</w:t>
      </w:r>
      <w:r w:rsidRPr="004B4809">
        <w:rPr>
          <w:rFonts w:ascii="PT Astra Serif" w:hAnsi="PT Astra Serif"/>
          <w:sz w:val="28"/>
          <w:szCs w:val="28"/>
        </w:rPr>
        <w:t xml:space="preserve"> в том числе: 480,32 млн руб. – средства областного бюджета, 10,05 млн руб. – средства бюджетов муниципальных образований.</w:t>
      </w:r>
    </w:p>
    <w:p w:rsidR="001F7D60" w:rsidRPr="004B4809" w:rsidRDefault="001F7D60" w:rsidP="001F7D60">
      <w:pPr>
        <w:spacing w:after="0" w:line="240" w:lineRule="auto"/>
        <w:ind w:firstLine="709"/>
        <w:jc w:val="both"/>
        <w:rPr>
          <w:rFonts w:ascii="PT Astra Serif" w:hAnsi="PT Astra Serif"/>
          <w:sz w:val="28"/>
          <w:szCs w:val="28"/>
        </w:rPr>
      </w:pPr>
      <w:r w:rsidRPr="004B4809">
        <w:rPr>
          <w:rFonts w:ascii="PT Astra Serif" w:hAnsi="PT Astra Serif"/>
          <w:sz w:val="28"/>
          <w:szCs w:val="28"/>
        </w:rPr>
        <w:t>введено в эксплуатацию 23,216 км водопроводных сетей в с. Новая Малыкла;</w:t>
      </w:r>
    </w:p>
    <w:p w:rsidR="001F7D60" w:rsidRPr="004B4809" w:rsidRDefault="001F7D60" w:rsidP="001F7D60">
      <w:pPr>
        <w:spacing w:after="0" w:line="240" w:lineRule="auto"/>
        <w:ind w:firstLine="709"/>
        <w:jc w:val="both"/>
        <w:rPr>
          <w:rFonts w:ascii="PT Astra Serif" w:hAnsi="PT Astra Serif"/>
          <w:sz w:val="28"/>
          <w:szCs w:val="28"/>
        </w:rPr>
      </w:pPr>
      <w:r w:rsidRPr="004B4809">
        <w:rPr>
          <w:rFonts w:ascii="PT Astra Serif" w:hAnsi="PT Astra Serif"/>
          <w:sz w:val="28"/>
          <w:szCs w:val="28"/>
        </w:rPr>
        <w:lastRenderedPageBreak/>
        <w:t>выполнена реконструкция 6,403 км внутриквартальных водопроводных сетей в р.п. Чердаклы;</w:t>
      </w:r>
    </w:p>
    <w:p w:rsidR="001F7D60" w:rsidRPr="004B4809" w:rsidRDefault="001F7D60" w:rsidP="001F7D60">
      <w:pPr>
        <w:spacing w:after="0" w:line="240" w:lineRule="auto"/>
        <w:ind w:firstLine="709"/>
        <w:jc w:val="both"/>
        <w:rPr>
          <w:rFonts w:ascii="PT Astra Serif" w:hAnsi="PT Astra Serif"/>
          <w:sz w:val="28"/>
          <w:szCs w:val="28"/>
        </w:rPr>
      </w:pPr>
      <w:r w:rsidRPr="004B4809">
        <w:rPr>
          <w:rFonts w:ascii="PT Astra Serif" w:hAnsi="PT Astra Serif"/>
          <w:sz w:val="28"/>
          <w:szCs w:val="28"/>
        </w:rPr>
        <w:t xml:space="preserve">начата реконструкция водопроводных сетей в р.п. Базарный Сызган (срок завершения в 2026 году), техническая готовность объекта на 26.12.2024 – 37,47% и с. </w:t>
      </w:r>
      <w:proofErr w:type="spellStart"/>
      <w:r w:rsidRPr="004B4809">
        <w:rPr>
          <w:rFonts w:ascii="PT Astra Serif" w:hAnsi="PT Astra Serif"/>
          <w:sz w:val="28"/>
          <w:szCs w:val="28"/>
        </w:rPr>
        <w:t>Полдомасово</w:t>
      </w:r>
      <w:proofErr w:type="spellEnd"/>
      <w:r w:rsidRPr="004B4809">
        <w:rPr>
          <w:rFonts w:ascii="PT Astra Serif" w:hAnsi="PT Astra Serif"/>
          <w:sz w:val="28"/>
          <w:szCs w:val="28"/>
        </w:rPr>
        <w:t xml:space="preserve"> Ульяновского района со сроком завершения в 2025 году, работы, запланированные на 2024 год, завершены, техническая готовность объекта на 26.12.2024 – 46,64%.</w:t>
      </w:r>
    </w:p>
    <w:p w:rsidR="001F7D60" w:rsidRPr="004B4809" w:rsidRDefault="001F7D60" w:rsidP="001F7D60">
      <w:pPr>
        <w:spacing w:after="0" w:line="240" w:lineRule="auto"/>
        <w:ind w:firstLine="709"/>
        <w:jc w:val="both"/>
        <w:rPr>
          <w:rFonts w:ascii="PT Astra Serif" w:hAnsi="PT Astra Serif"/>
          <w:sz w:val="28"/>
          <w:szCs w:val="28"/>
        </w:rPr>
      </w:pPr>
      <w:r w:rsidRPr="004B4809">
        <w:rPr>
          <w:rFonts w:ascii="PT Astra Serif" w:hAnsi="PT Astra Serif"/>
          <w:sz w:val="28"/>
          <w:szCs w:val="28"/>
        </w:rPr>
        <w:t>начаты работы по строительству водовода для обеспечения водоснабжением потребительского общества индивидуальных застройщиков «Берёзовая роща» в г. Новоульяновске, выполнение на 26.12.2024 – 36,59%;</w:t>
      </w:r>
    </w:p>
    <w:p w:rsidR="001F7D60" w:rsidRPr="004B4809" w:rsidRDefault="001F7D60" w:rsidP="001F7D60">
      <w:pPr>
        <w:spacing w:after="0" w:line="240" w:lineRule="auto"/>
        <w:ind w:firstLine="709"/>
        <w:jc w:val="both"/>
        <w:rPr>
          <w:rFonts w:ascii="PT Astra Serif" w:hAnsi="PT Astra Serif"/>
          <w:sz w:val="28"/>
          <w:szCs w:val="28"/>
        </w:rPr>
      </w:pPr>
    </w:p>
    <w:p w:rsidR="001F7D60" w:rsidRPr="004B4809" w:rsidRDefault="001F7D60" w:rsidP="001F7D60">
      <w:pPr>
        <w:tabs>
          <w:tab w:val="left" w:pos="4320"/>
          <w:tab w:val="left" w:pos="4500"/>
        </w:tabs>
        <w:spacing w:after="0" w:line="240" w:lineRule="auto"/>
        <w:ind w:firstLine="709"/>
        <w:jc w:val="both"/>
        <w:rPr>
          <w:rFonts w:ascii="PT Astra Serif" w:hAnsi="PT Astra Serif"/>
          <w:sz w:val="28"/>
          <w:szCs w:val="28"/>
        </w:rPr>
      </w:pPr>
      <w:r w:rsidRPr="004B4809">
        <w:rPr>
          <w:rFonts w:ascii="PT Astra Serif" w:hAnsi="PT Astra Serif"/>
          <w:sz w:val="28"/>
          <w:szCs w:val="28"/>
        </w:rPr>
        <w:t>Выполнено 58 мероприятия по ремонту объектов водоснабжения и водоотведения:</w:t>
      </w:r>
    </w:p>
    <w:p w:rsidR="001F7D60" w:rsidRPr="004B4809" w:rsidRDefault="001F7D60" w:rsidP="001F7D60">
      <w:pPr>
        <w:tabs>
          <w:tab w:val="left" w:pos="4320"/>
          <w:tab w:val="left" w:pos="4500"/>
        </w:tabs>
        <w:spacing w:after="0" w:line="240" w:lineRule="auto"/>
        <w:ind w:firstLine="709"/>
        <w:jc w:val="both"/>
        <w:rPr>
          <w:rFonts w:ascii="PT Astra Serif" w:hAnsi="PT Astra Serif"/>
          <w:sz w:val="28"/>
          <w:szCs w:val="28"/>
        </w:rPr>
      </w:pPr>
      <w:r w:rsidRPr="004B4809">
        <w:rPr>
          <w:rFonts w:ascii="PT Astra Serif" w:hAnsi="PT Astra Serif"/>
          <w:sz w:val="28"/>
          <w:szCs w:val="28"/>
        </w:rPr>
        <w:t xml:space="preserve">-замена 26,674 км аварийных участков водопроводных сетей, </w:t>
      </w:r>
    </w:p>
    <w:p w:rsidR="001F7D60" w:rsidRPr="004B4809" w:rsidRDefault="001F7D60" w:rsidP="001F7D60">
      <w:pPr>
        <w:tabs>
          <w:tab w:val="left" w:pos="4320"/>
          <w:tab w:val="left" w:pos="4500"/>
        </w:tabs>
        <w:spacing w:after="0" w:line="240" w:lineRule="auto"/>
        <w:ind w:firstLine="709"/>
        <w:jc w:val="both"/>
        <w:rPr>
          <w:rFonts w:ascii="PT Astra Serif" w:hAnsi="PT Astra Serif"/>
          <w:sz w:val="28"/>
          <w:szCs w:val="28"/>
        </w:rPr>
      </w:pPr>
      <w:r w:rsidRPr="004B4809">
        <w:rPr>
          <w:rFonts w:ascii="PT Astra Serif" w:hAnsi="PT Astra Serif"/>
          <w:sz w:val="28"/>
          <w:szCs w:val="28"/>
        </w:rPr>
        <w:t xml:space="preserve">- замена или ремонт 19 накопителей, </w:t>
      </w:r>
    </w:p>
    <w:p w:rsidR="001F7D60" w:rsidRPr="004B4809" w:rsidRDefault="001F7D60" w:rsidP="001F7D60">
      <w:pPr>
        <w:tabs>
          <w:tab w:val="left" w:pos="4320"/>
          <w:tab w:val="left" w:pos="4500"/>
        </w:tabs>
        <w:spacing w:after="0" w:line="240" w:lineRule="auto"/>
        <w:ind w:firstLine="709"/>
        <w:jc w:val="both"/>
        <w:rPr>
          <w:rFonts w:ascii="PT Astra Serif" w:hAnsi="PT Astra Serif"/>
          <w:sz w:val="28"/>
          <w:szCs w:val="28"/>
        </w:rPr>
      </w:pPr>
      <w:r w:rsidRPr="004B4809">
        <w:rPr>
          <w:rFonts w:ascii="PT Astra Serif" w:hAnsi="PT Astra Serif"/>
          <w:sz w:val="28"/>
          <w:szCs w:val="28"/>
        </w:rPr>
        <w:t xml:space="preserve">- ремонт 5 водозаборных скважин, </w:t>
      </w:r>
    </w:p>
    <w:p w:rsidR="001F7D60" w:rsidRPr="004B4809" w:rsidRDefault="001F7D60" w:rsidP="001F7D60">
      <w:pPr>
        <w:tabs>
          <w:tab w:val="left" w:pos="4320"/>
          <w:tab w:val="left" w:pos="4500"/>
        </w:tabs>
        <w:spacing w:after="0" w:line="240" w:lineRule="auto"/>
        <w:ind w:firstLine="709"/>
        <w:jc w:val="both"/>
        <w:rPr>
          <w:rFonts w:ascii="PT Astra Serif" w:hAnsi="PT Astra Serif"/>
          <w:sz w:val="28"/>
          <w:szCs w:val="28"/>
        </w:rPr>
      </w:pPr>
      <w:r w:rsidRPr="004B4809">
        <w:rPr>
          <w:rFonts w:ascii="PT Astra Serif" w:hAnsi="PT Astra Serif"/>
          <w:sz w:val="28"/>
          <w:szCs w:val="28"/>
        </w:rPr>
        <w:t xml:space="preserve">- капитальный ремонт водозабора в р.п. Майна, </w:t>
      </w:r>
    </w:p>
    <w:p w:rsidR="001F7D60" w:rsidRPr="004B4809" w:rsidRDefault="001F7D60" w:rsidP="001F7D60">
      <w:pPr>
        <w:tabs>
          <w:tab w:val="left" w:pos="4320"/>
          <w:tab w:val="left" w:pos="4500"/>
        </w:tabs>
        <w:spacing w:after="0" w:line="240" w:lineRule="auto"/>
        <w:ind w:firstLine="709"/>
        <w:jc w:val="both"/>
        <w:rPr>
          <w:rFonts w:ascii="PT Astra Serif" w:hAnsi="PT Astra Serif"/>
          <w:sz w:val="28"/>
          <w:szCs w:val="28"/>
        </w:rPr>
      </w:pPr>
      <w:r w:rsidRPr="004B4809">
        <w:rPr>
          <w:rFonts w:ascii="PT Astra Serif" w:hAnsi="PT Astra Serif"/>
          <w:sz w:val="28"/>
          <w:szCs w:val="28"/>
        </w:rPr>
        <w:t>- ремонт 1,121 км аварийных участков канализационных сетей;</w:t>
      </w:r>
    </w:p>
    <w:p w:rsidR="001F7D60" w:rsidRPr="004B4809" w:rsidRDefault="001F7D60" w:rsidP="001F7D60">
      <w:pPr>
        <w:tabs>
          <w:tab w:val="left" w:pos="4320"/>
          <w:tab w:val="left" w:pos="4500"/>
        </w:tabs>
        <w:spacing w:after="0" w:line="240" w:lineRule="auto"/>
        <w:ind w:firstLine="709"/>
        <w:jc w:val="both"/>
        <w:rPr>
          <w:rFonts w:ascii="PT Astra Serif" w:hAnsi="PT Astra Serif"/>
          <w:sz w:val="28"/>
          <w:szCs w:val="28"/>
        </w:rPr>
      </w:pPr>
      <w:r w:rsidRPr="004B4809">
        <w:rPr>
          <w:rFonts w:ascii="PT Astra Serif" w:hAnsi="PT Astra Serif"/>
          <w:sz w:val="28"/>
          <w:szCs w:val="28"/>
        </w:rPr>
        <w:t>- ремонт 2 канализационно-насосных станций.</w:t>
      </w:r>
    </w:p>
    <w:p w:rsidR="001F7D60" w:rsidRPr="004B4809" w:rsidRDefault="001F7D60" w:rsidP="001F7D60">
      <w:pPr>
        <w:tabs>
          <w:tab w:val="left" w:pos="4320"/>
          <w:tab w:val="left" w:pos="4500"/>
        </w:tabs>
        <w:spacing w:after="0" w:line="240" w:lineRule="auto"/>
        <w:ind w:firstLine="709"/>
        <w:jc w:val="both"/>
        <w:rPr>
          <w:rFonts w:ascii="PT Astra Serif" w:hAnsi="PT Astra Serif"/>
          <w:sz w:val="28"/>
          <w:szCs w:val="28"/>
        </w:rPr>
      </w:pPr>
      <w:r w:rsidRPr="004B4809">
        <w:rPr>
          <w:rFonts w:ascii="PT Astra Serif" w:hAnsi="PT Astra Serif"/>
          <w:b/>
          <w:sz w:val="28"/>
          <w:szCs w:val="28"/>
        </w:rPr>
        <w:t>В 2024 году введено в эксплуатацию</w:t>
      </w:r>
      <w:r w:rsidRPr="004B4809">
        <w:rPr>
          <w:rFonts w:ascii="PT Astra Serif" w:hAnsi="PT Astra Serif"/>
          <w:sz w:val="28"/>
          <w:szCs w:val="28"/>
        </w:rPr>
        <w:t xml:space="preserve"> после полной реконструкции 23,216 км водопроводных сетей в с. Новая Малыкла и 6,403 км внутриквартальных водопроводных сетей в р.п. Чердаклы.</w:t>
      </w:r>
    </w:p>
    <w:p w:rsidR="001F7D60" w:rsidRPr="004B4809" w:rsidRDefault="001F7D60" w:rsidP="001F7D60">
      <w:pPr>
        <w:spacing w:after="0" w:line="240" w:lineRule="auto"/>
        <w:ind w:firstLine="709"/>
        <w:jc w:val="both"/>
        <w:rPr>
          <w:rFonts w:ascii="PT Astra Serif" w:hAnsi="PT Astra Serif"/>
          <w:sz w:val="28"/>
          <w:szCs w:val="28"/>
        </w:rPr>
      </w:pPr>
      <w:r w:rsidRPr="004B4809">
        <w:rPr>
          <w:rFonts w:ascii="PT Astra Serif" w:hAnsi="PT Astra Serif"/>
          <w:sz w:val="28"/>
          <w:szCs w:val="28"/>
        </w:rPr>
        <w:t xml:space="preserve">Начата реконструкция водопроводных сетей в р.п. Базарный Сызган (срок завершения в 2026 году) и с. </w:t>
      </w:r>
      <w:proofErr w:type="spellStart"/>
      <w:r w:rsidRPr="004B4809">
        <w:rPr>
          <w:rFonts w:ascii="PT Astra Serif" w:hAnsi="PT Astra Serif"/>
          <w:sz w:val="28"/>
          <w:szCs w:val="28"/>
        </w:rPr>
        <w:t>Полдомасово</w:t>
      </w:r>
      <w:proofErr w:type="spellEnd"/>
      <w:r w:rsidRPr="004B4809">
        <w:rPr>
          <w:rFonts w:ascii="PT Astra Serif" w:hAnsi="PT Astra Serif"/>
          <w:sz w:val="28"/>
          <w:szCs w:val="28"/>
        </w:rPr>
        <w:t xml:space="preserve"> Ульяновского района со сроком завершения в 2025 году.</w:t>
      </w:r>
    </w:p>
    <w:p w:rsidR="001F7D60" w:rsidRPr="004B4809" w:rsidRDefault="001F7D60" w:rsidP="001F7D60">
      <w:pPr>
        <w:spacing w:after="0" w:line="240" w:lineRule="auto"/>
        <w:ind w:firstLine="709"/>
        <w:jc w:val="both"/>
        <w:rPr>
          <w:rFonts w:ascii="PT Astra Serif" w:hAnsi="PT Astra Serif"/>
          <w:sz w:val="28"/>
          <w:szCs w:val="28"/>
        </w:rPr>
      </w:pPr>
      <w:r w:rsidRPr="004B4809">
        <w:rPr>
          <w:rFonts w:ascii="PT Astra Serif" w:hAnsi="PT Astra Serif"/>
          <w:sz w:val="28"/>
          <w:szCs w:val="28"/>
        </w:rPr>
        <w:t>Начаты работы по строительству водовода для обеспечения водоснабжением потребительского общества индивидуальных застройщиков «Берёзовая роща» в г. Новоульяновске. Завершение работ – апрель 2025 года.</w:t>
      </w:r>
    </w:p>
    <w:p w:rsidR="001F7D60" w:rsidRPr="004B4809" w:rsidRDefault="001F7D60" w:rsidP="001F7D60">
      <w:pPr>
        <w:tabs>
          <w:tab w:val="left" w:pos="4320"/>
          <w:tab w:val="left" w:pos="4500"/>
        </w:tabs>
        <w:spacing w:after="0" w:line="240" w:lineRule="auto"/>
        <w:ind w:firstLine="709"/>
        <w:jc w:val="both"/>
        <w:rPr>
          <w:rFonts w:ascii="PT Astra Serif" w:hAnsi="PT Astra Serif"/>
          <w:sz w:val="28"/>
          <w:szCs w:val="28"/>
        </w:rPr>
      </w:pPr>
    </w:p>
    <w:p w:rsidR="001F7D60" w:rsidRPr="004B4809" w:rsidRDefault="001F7D60" w:rsidP="001F7D60">
      <w:pPr>
        <w:pStyle w:val="aa"/>
        <w:widowControl w:val="0"/>
        <w:autoSpaceDE w:val="0"/>
        <w:autoSpaceDN w:val="0"/>
        <w:adjustRightInd w:val="0"/>
        <w:spacing w:after="0" w:line="240" w:lineRule="auto"/>
        <w:ind w:left="0" w:firstLine="709"/>
        <w:jc w:val="both"/>
        <w:rPr>
          <w:rFonts w:ascii="PT Astra Serif" w:hAnsi="PT Astra Serif"/>
          <w:b/>
          <w:bCs/>
          <w:sz w:val="28"/>
          <w:szCs w:val="28"/>
        </w:rPr>
      </w:pPr>
      <w:r w:rsidRPr="004B4809">
        <w:rPr>
          <w:rFonts w:ascii="PT Astra Serif" w:hAnsi="PT Astra Serif"/>
          <w:sz w:val="28"/>
          <w:szCs w:val="28"/>
        </w:rPr>
        <w:t xml:space="preserve">4. </w:t>
      </w:r>
      <w:r w:rsidRPr="004B4809">
        <w:rPr>
          <w:rFonts w:ascii="PT Astra Serif" w:hAnsi="PT Astra Serif"/>
          <w:b/>
          <w:bCs/>
          <w:sz w:val="28"/>
          <w:szCs w:val="28"/>
        </w:rPr>
        <w:t>Региональная программа модернизации системы коммунальной инфраструктуры</w:t>
      </w:r>
    </w:p>
    <w:p w:rsidR="001F7D60" w:rsidRPr="004B4809" w:rsidRDefault="001F7D60" w:rsidP="001F7D60">
      <w:pPr>
        <w:tabs>
          <w:tab w:val="left" w:pos="4320"/>
          <w:tab w:val="left" w:pos="4500"/>
        </w:tabs>
        <w:spacing w:after="0" w:line="240" w:lineRule="auto"/>
        <w:ind w:firstLine="709"/>
        <w:jc w:val="both"/>
        <w:rPr>
          <w:rFonts w:ascii="PT Astra Serif" w:hAnsi="PT Astra Serif"/>
          <w:sz w:val="28"/>
          <w:szCs w:val="28"/>
        </w:rPr>
      </w:pPr>
      <w:r w:rsidRPr="004B4809">
        <w:rPr>
          <w:rFonts w:ascii="PT Astra Serif" w:hAnsi="PT Astra Serif"/>
          <w:sz w:val="28"/>
          <w:szCs w:val="28"/>
        </w:rPr>
        <w:t xml:space="preserve">На реализацию региональной программы «Модернизация систем коммунальной инфраструктуры в Ульяновской области» </w:t>
      </w:r>
      <w:r w:rsidRPr="004B4809">
        <w:rPr>
          <w:rFonts w:ascii="PT Astra Serif" w:hAnsi="PT Astra Serif"/>
          <w:b/>
          <w:bCs/>
          <w:sz w:val="28"/>
          <w:szCs w:val="28"/>
        </w:rPr>
        <w:t>в 2024 году</w:t>
      </w:r>
      <w:r w:rsidRPr="004B4809">
        <w:rPr>
          <w:rFonts w:ascii="PT Astra Serif" w:hAnsi="PT Astra Serif"/>
          <w:sz w:val="28"/>
          <w:szCs w:val="28"/>
        </w:rPr>
        <w:t xml:space="preserve"> </w:t>
      </w:r>
      <w:r w:rsidRPr="004B4809">
        <w:rPr>
          <w:rFonts w:ascii="PT Astra Serif" w:hAnsi="PT Astra Serif"/>
          <w:b/>
          <w:bCs/>
          <w:sz w:val="28"/>
          <w:szCs w:val="28"/>
        </w:rPr>
        <w:t>направлено 53,46 млн руб.</w:t>
      </w:r>
      <w:r w:rsidRPr="004B4809">
        <w:rPr>
          <w:rFonts w:ascii="PT Astra Serif" w:hAnsi="PT Astra Serif"/>
          <w:sz w:val="28"/>
          <w:szCs w:val="28"/>
        </w:rPr>
        <w:t>, в том числе: 38,9 млн руб. – федеральный бюджет, 6,53 млн руб. – областной бюджет, 8,03 млн руб. – местный бюджет.</w:t>
      </w:r>
    </w:p>
    <w:p w:rsidR="001F7D60" w:rsidRPr="004B4809" w:rsidRDefault="001F7D60" w:rsidP="001F7D60">
      <w:pPr>
        <w:tabs>
          <w:tab w:val="left" w:pos="4320"/>
          <w:tab w:val="left" w:pos="4500"/>
        </w:tabs>
        <w:spacing w:after="0" w:line="240" w:lineRule="auto"/>
        <w:ind w:firstLine="709"/>
        <w:jc w:val="both"/>
        <w:rPr>
          <w:rFonts w:ascii="PT Astra Serif" w:hAnsi="PT Astra Serif"/>
          <w:sz w:val="28"/>
          <w:szCs w:val="28"/>
        </w:rPr>
      </w:pPr>
      <w:r w:rsidRPr="004B4809">
        <w:rPr>
          <w:rFonts w:ascii="PT Astra Serif" w:hAnsi="PT Astra Serif"/>
          <w:sz w:val="28"/>
          <w:szCs w:val="28"/>
        </w:rPr>
        <w:t xml:space="preserve">В 2024 году завершены работы по капитальному ремонт сетей водоснабжения по пр. Сурова и ул. </w:t>
      </w:r>
      <w:proofErr w:type="spellStart"/>
      <w:r w:rsidRPr="004B4809">
        <w:rPr>
          <w:rFonts w:ascii="PT Astra Serif" w:hAnsi="PT Astra Serif"/>
          <w:sz w:val="28"/>
          <w:szCs w:val="28"/>
        </w:rPr>
        <w:t>Ульяны</w:t>
      </w:r>
      <w:proofErr w:type="spellEnd"/>
      <w:r w:rsidRPr="004B4809">
        <w:rPr>
          <w:rFonts w:ascii="PT Astra Serif" w:hAnsi="PT Astra Serif"/>
          <w:sz w:val="28"/>
          <w:szCs w:val="28"/>
        </w:rPr>
        <w:t xml:space="preserve"> Громовой в г. Ульяновске, </w:t>
      </w:r>
      <w:proofErr w:type="spellStart"/>
      <w:r w:rsidRPr="004B4809">
        <w:rPr>
          <w:rFonts w:ascii="PT Astra Serif" w:hAnsi="PT Astra Serif"/>
          <w:sz w:val="28"/>
          <w:szCs w:val="28"/>
        </w:rPr>
        <w:t>канализование</w:t>
      </w:r>
      <w:proofErr w:type="spellEnd"/>
      <w:r w:rsidRPr="004B4809">
        <w:rPr>
          <w:rFonts w:ascii="PT Astra Serif" w:hAnsi="PT Astra Serif"/>
          <w:sz w:val="28"/>
          <w:szCs w:val="28"/>
        </w:rPr>
        <w:t xml:space="preserve"> пригородной зоны города Ульяновска в Железнодорожном районе (1 и 2 очередь).</w:t>
      </w:r>
    </w:p>
    <w:p w:rsidR="001F7D60" w:rsidRPr="004B4809" w:rsidRDefault="001F7D60" w:rsidP="001F7D60">
      <w:pPr>
        <w:tabs>
          <w:tab w:val="left" w:pos="4320"/>
          <w:tab w:val="left" w:pos="4500"/>
        </w:tabs>
        <w:spacing w:after="0" w:line="240" w:lineRule="auto"/>
        <w:ind w:firstLine="709"/>
        <w:jc w:val="both"/>
        <w:rPr>
          <w:rFonts w:ascii="PT Astra Serif" w:hAnsi="PT Astra Serif"/>
          <w:sz w:val="28"/>
          <w:szCs w:val="28"/>
        </w:rPr>
      </w:pPr>
    </w:p>
    <w:p w:rsidR="001F7D60" w:rsidRPr="004B4809" w:rsidRDefault="001F7D60" w:rsidP="001F7D60">
      <w:pPr>
        <w:pStyle w:val="af2"/>
        <w:rPr>
          <w:rFonts w:ascii="PT Astra Serif" w:hAnsi="PT Astra Serif"/>
          <w:iCs w:val="0"/>
        </w:rPr>
      </w:pPr>
      <w:r w:rsidRPr="004B4809">
        <w:rPr>
          <w:rFonts w:ascii="PT Astra Serif" w:hAnsi="PT Astra Serif"/>
          <w:iCs w:val="0"/>
        </w:rPr>
        <w:t>ЗАДАЧИ 2025 ГОДА В СФЕРЕ ВОДОСНАБЖЕНИЯ И ВОДООТВЕДЕНИЯ</w:t>
      </w:r>
    </w:p>
    <w:p w:rsidR="001F7D60" w:rsidRPr="004B4809" w:rsidRDefault="001F7D60" w:rsidP="001F7D60">
      <w:pPr>
        <w:autoSpaceDE w:val="0"/>
        <w:autoSpaceDN w:val="0"/>
        <w:adjustRightInd w:val="0"/>
        <w:spacing w:after="0" w:line="240" w:lineRule="auto"/>
        <w:ind w:firstLine="709"/>
        <w:rPr>
          <w:rFonts w:ascii="PT Astra Serif" w:hAnsi="PT Astra Serif"/>
          <w:sz w:val="28"/>
          <w:szCs w:val="28"/>
        </w:rPr>
      </w:pPr>
    </w:p>
    <w:p w:rsidR="001F7D60" w:rsidRPr="004B4809" w:rsidRDefault="001F7D60" w:rsidP="001F7D60">
      <w:pPr>
        <w:autoSpaceDE w:val="0"/>
        <w:autoSpaceDN w:val="0"/>
        <w:adjustRightInd w:val="0"/>
        <w:spacing w:after="0" w:line="240" w:lineRule="auto"/>
        <w:ind w:firstLine="709"/>
        <w:jc w:val="both"/>
        <w:rPr>
          <w:rFonts w:ascii="PT Astra Serif" w:hAnsi="PT Astra Serif" w:cs="Times New Roman"/>
          <w:sz w:val="28"/>
          <w:szCs w:val="28"/>
        </w:rPr>
      </w:pPr>
      <w:r w:rsidRPr="004B4809">
        <w:rPr>
          <w:rFonts w:ascii="PT Astra Serif" w:hAnsi="PT Astra Serif"/>
          <w:b/>
          <w:bCs/>
          <w:sz w:val="28"/>
          <w:szCs w:val="28"/>
        </w:rPr>
        <w:t>С 2025 года</w:t>
      </w:r>
      <w:r w:rsidRPr="004B4809">
        <w:rPr>
          <w:rFonts w:ascii="PT Astra Serif" w:hAnsi="PT Astra Serif"/>
          <w:sz w:val="28"/>
          <w:szCs w:val="28"/>
        </w:rPr>
        <w:t xml:space="preserve"> Ульяновская область принимает участие в реализации мероприятий нового федерального проекта «Модернизация коммунальной инфраструктуры» национального проекта </w:t>
      </w:r>
      <w:r w:rsidRPr="004B4809">
        <w:rPr>
          <w:rFonts w:ascii="PT Astra Serif" w:hAnsi="PT Astra Serif" w:cs="Times New Roman"/>
          <w:sz w:val="28"/>
          <w:szCs w:val="28"/>
        </w:rPr>
        <w:t>«Инфраструктура для жизни».</w:t>
      </w:r>
    </w:p>
    <w:p w:rsidR="001F7D60" w:rsidRPr="004B4809" w:rsidRDefault="001F7D60" w:rsidP="001F7D60">
      <w:pPr>
        <w:autoSpaceDE w:val="0"/>
        <w:autoSpaceDN w:val="0"/>
        <w:adjustRightInd w:val="0"/>
        <w:spacing w:after="0" w:line="240" w:lineRule="auto"/>
        <w:ind w:firstLine="709"/>
        <w:jc w:val="both"/>
        <w:rPr>
          <w:rFonts w:ascii="PT Astra Serif" w:hAnsi="PT Astra Serif"/>
          <w:sz w:val="28"/>
          <w:szCs w:val="28"/>
        </w:rPr>
      </w:pPr>
      <w:r w:rsidRPr="004B4809">
        <w:rPr>
          <w:rFonts w:ascii="PT Astra Serif" w:hAnsi="PT Astra Serif" w:cs="Times New Roman"/>
          <w:sz w:val="28"/>
          <w:szCs w:val="28"/>
        </w:rPr>
        <w:t>В 2025 году</w:t>
      </w:r>
      <w:r w:rsidRPr="004B4809">
        <w:rPr>
          <w:rFonts w:ascii="PT Astra Serif" w:hAnsi="PT Astra Serif"/>
          <w:sz w:val="28"/>
          <w:szCs w:val="28"/>
        </w:rPr>
        <w:t xml:space="preserve"> на реализацию мероприятий по строительству, реконструкции, ремонту объектов водоснабжения и водоотведения планируется направить более </w:t>
      </w:r>
      <w:r w:rsidRPr="004B4809">
        <w:rPr>
          <w:rFonts w:ascii="PT Astra Serif" w:hAnsi="PT Astra Serif"/>
          <w:b/>
          <w:sz w:val="28"/>
          <w:szCs w:val="28"/>
        </w:rPr>
        <w:lastRenderedPageBreak/>
        <w:t>1 млрд 132 млн. руб.</w:t>
      </w:r>
      <w:r w:rsidRPr="004B4809">
        <w:rPr>
          <w:rFonts w:ascii="PT Astra Serif" w:hAnsi="PT Astra Serif"/>
          <w:sz w:val="28"/>
          <w:szCs w:val="28"/>
        </w:rPr>
        <w:t xml:space="preserve">, в том числе привлекаемые средства федерального бюджета в рамках национальных проектов – 390,632 млн. руб., средства областного бюджета – 722,602 млн руб., средства муниципального бюджета – 19,692 млн рублей. </w:t>
      </w:r>
    </w:p>
    <w:p w:rsidR="001F7D60" w:rsidRPr="004B4809" w:rsidRDefault="001F7D60" w:rsidP="001F7D60">
      <w:pPr>
        <w:spacing w:after="0" w:line="240" w:lineRule="auto"/>
        <w:ind w:firstLine="709"/>
        <w:jc w:val="both"/>
        <w:rPr>
          <w:rFonts w:ascii="PT Astra Serif" w:eastAsia="Times New Roman" w:hAnsi="PT Astra Serif" w:cs="Times New Roman"/>
          <w:sz w:val="28"/>
          <w:szCs w:val="28"/>
        </w:rPr>
      </w:pPr>
      <w:r w:rsidRPr="004B4809">
        <w:rPr>
          <w:rFonts w:ascii="PT Astra Serif" w:eastAsia="Times New Roman" w:hAnsi="PT Astra Serif" w:cs="Times New Roman"/>
          <w:b/>
          <w:bCs/>
          <w:sz w:val="28"/>
          <w:szCs w:val="28"/>
        </w:rPr>
        <w:t>1. Федеральный проект «Модернизация коммунальной инфраструктуры».</w:t>
      </w:r>
      <w:r w:rsidRPr="004B4809">
        <w:rPr>
          <w:rFonts w:ascii="PT Astra Serif" w:eastAsia="Times New Roman" w:hAnsi="PT Astra Serif" w:cs="Times New Roman"/>
          <w:sz w:val="28"/>
          <w:szCs w:val="28"/>
        </w:rPr>
        <w:t xml:space="preserve"> </w:t>
      </w:r>
    </w:p>
    <w:p w:rsidR="001F7D60" w:rsidRPr="004B4809" w:rsidRDefault="001F7D60" w:rsidP="001F7D60">
      <w:pPr>
        <w:spacing w:after="0" w:line="240" w:lineRule="auto"/>
        <w:ind w:firstLine="709"/>
        <w:jc w:val="both"/>
        <w:rPr>
          <w:rFonts w:ascii="PT Astra Serif" w:eastAsia="Times New Roman" w:hAnsi="PT Astra Serif" w:cs="Times New Roman"/>
          <w:sz w:val="28"/>
          <w:szCs w:val="28"/>
        </w:rPr>
      </w:pPr>
      <w:r w:rsidRPr="004B4809">
        <w:rPr>
          <w:rFonts w:ascii="PT Astra Serif" w:eastAsia="Times New Roman" w:hAnsi="PT Astra Serif" w:cs="Times New Roman"/>
          <w:b/>
          <w:bCs/>
          <w:sz w:val="28"/>
          <w:szCs w:val="28"/>
        </w:rPr>
        <w:t xml:space="preserve">Основная цель проекта </w:t>
      </w:r>
      <w:r w:rsidRPr="004B4809">
        <w:rPr>
          <w:rFonts w:ascii="PT Astra Serif" w:eastAsia="Times New Roman" w:hAnsi="PT Astra Serif" w:cs="Times New Roman"/>
          <w:sz w:val="28"/>
          <w:szCs w:val="28"/>
        </w:rPr>
        <w:t>— улучшение качества коммунальных услуг, предоставляемых населению. В соответствии с условиями соглашения о реализации регионального проекта к 2030 году качество услуг в сфере тепло-, водоснабжения и водоотведения должно улучшиться для 160 тысяч жителей нашего региона.</w:t>
      </w:r>
    </w:p>
    <w:p w:rsidR="001F7D60" w:rsidRPr="004B4809" w:rsidRDefault="001F7D60" w:rsidP="001F7D60">
      <w:pPr>
        <w:spacing w:after="0" w:line="240" w:lineRule="auto"/>
        <w:ind w:firstLine="709"/>
        <w:jc w:val="both"/>
        <w:rPr>
          <w:rFonts w:ascii="PT Astra Serif" w:eastAsia="Times New Roman" w:hAnsi="PT Astra Serif" w:cs="Times New Roman"/>
          <w:sz w:val="28"/>
          <w:szCs w:val="28"/>
        </w:rPr>
      </w:pPr>
      <w:r w:rsidRPr="004B4809">
        <w:rPr>
          <w:rFonts w:ascii="PT Astra Serif" w:eastAsia="Times New Roman" w:hAnsi="PT Astra Serif" w:cs="Times New Roman"/>
          <w:sz w:val="28"/>
          <w:szCs w:val="28"/>
        </w:rPr>
        <w:t>Для достижения этой цели в период с 2025 по 2027 год предусмотрено финансирование в объеме 2 227,878 млн рублей. Эти средства будут распределены между федеральным, областным и муниципальным бюджетами следующим образом:</w:t>
      </w:r>
    </w:p>
    <w:p w:rsidR="001F7D60" w:rsidRPr="004B4809" w:rsidRDefault="001F7D60" w:rsidP="001F7D60">
      <w:pPr>
        <w:spacing w:after="0" w:line="240" w:lineRule="auto"/>
        <w:ind w:left="709"/>
        <w:jc w:val="both"/>
        <w:rPr>
          <w:rFonts w:ascii="PT Astra Serif" w:eastAsia="Times New Roman" w:hAnsi="PT Astra Serif" w:cs="Times New Roman"/>
          <w:sz w:val="28"/>
          <w:szCs w:val="28"/>
        </w:rPr>
      </w:pPr>
      <w:r w:rsidRPr="004B4809">
        <w:rPr>
          <w:rFonts w:ascii="PT Astra Serif" w:eastAsia="Times New Roman" w:hAnsi="PT Astra Serif" w:cs="Times New Roman"/>
          <w:sz w:val="28"/>
          <w:szCs w:val="28"/>
        </w:rPr>
        <w:t>федеральный бюджет — 1 376,801 млн рублей;</w:t>
      </w:r>
    </w:p>
    <w:p w:rsidR="001F7D60" w:rsidRPr="004B4809" w:rsidRDefault="001F7D60" w:rsidP="001F7D60">
      <w:pPr>
        <w:spacing w:after="0" w:line="240" w:lineRule="auto"/>
        <w:ind w:left="709"/>
        <w:jc w:val="both"/>
        <w:rPr>
          <w:rFonts w:ascii="PT Astra Serif" w:eastAsia="Times New Roman" w:hAnsi="PT Astra Serif" w:cs="Times New Roman"/>
          <w:sz w:val="28"/>
          <w:szCs w:val="28"/>
        </w:rPr>
      </w:pPr>
      <w:r w:rsidRPr="004B4809">
        <w:rPr>
          <w:rFonts w:ascii="PT Astra Serif" w:eastAsia="Times New Roman" w:hAnsi="PT Astra Serif" w:cs="Times New Roman"/>
          <w:sz w:val="28"/>
          <w:szCs w:val="28"/>
        </w:rPr>
        <w:t>областной бюджет — 723,956 млн рублей;</w:t>
      </w:r>
    </w:p>
    <w:p w:rsidR="001F7D60" w:rsidRPr="004B4809" w:rsidRDefault="001F7D60" w:rsidP="001F7D60">
      <w:pPr>
        <w:spacing w:after="0" w:line="240" w:lineRule="auto"/>
        <w:ind w:left="709"/>
        <w:jc w:val="both"/>
        <w:rPr>
          <w:rFonts w:ascii="PT Astra Serif" w:eastAsia="Times New Roman" w:hAnsi="PT Astra Serif" w:cs="Times New Roman"/>
          <w:sz w:val="28"/>
          <w:szCs w:val="28"/>
        </w:rPr>
      </w:pPr>
      <w:r w:rsidRPr="004B4809">
        <w:rPr>
          <w:rFonts w:ascii="PT Astra Serif" w:eastAsia="Times New Roman" w:hAnsi="PT Astra Serif" w:cs="Times New Roman"/>
          <w:sz w:val="28"/>
          <w:szCs w:val="28"/>
        </w:rPr>
        <w:t>муниципальный бюджет — 127,121 млн рублей.</w:t>
      </w:r>
    </w:p>
    <w:p w:rsidR="001F7D60" w:rsidRPr="004B4809" w:rsidRDefault="001F7D60" w:rsidP="001F7D60">
      <w:pPr>
        <w:spacing w:after="0" w:line="240" w:lineRule="auto"/>
        <w:ind w:firstLine="709"/>
        <w:jc w:val="both"/>
        <w:rPr>
          <w:rFonts w:ascii="PT Astra Serif" w:eastAsia="Times New Roman" w:hAnsi="PT Astra Serif" w:cs="Times New Roman"/>
          <w:sz w:val="28"/>
          <w:szCs w:val="28"/>
        </w:rPr>
      </w:pPr>
      <w:r w:rsidRPr="004B4809">
        <w:rPr>
          <w:rFonts w:ascii="PT Astra Serif" w:eastAsia="Times New Roman" w:hAnsi="PT Astra Serif" w:cs="Times New Roman"/>
          <w:b/>
          <w:bCs/>
          <w:sz w:val="28"/>
          <w:szCs w:val="28"/>
        </w:rPr>
        <w:t>В 2025 году</w:t>
      </w:r>
      <w:r w:rsidRPr="004B4809">
        <w:rPr>
          <w:rFonts w:ascii="PT Astra Serif" w:eastAsia="Times New Roman" w:hAnsi="PT Astra Serif" w:cs="Times New Roman"/>
          <w:sz w:val="28"/>
          <w:szCs w:val="28"/>
        </w:rPr>
        <w:t xml:space="preserve"> объем финансирования мероприятий составит </w:t>
      </w:r>
      <w:r w:rsidRPr="004B4809">
        <w:rPr>
          <w:rFonts w:ascii="PT Astra Serif" w:eastAsia="Times New Roman" w:hAnsi="PT Astra Serif" w:cs="Times New Roman"/>
          <w:b/>
          <w:bCs/>
          <w:sz w:val="28"/>
          <w:szCs w:val="28"/>
        </w:rPr>
        <w:t>610,783 млн руб.</w:t>
      </w:r>
      <w:r w:rsidRPr="004B4809">
        <w:rPr>
          <w:rFonts w:ascii="PT Astra Serif" w:eastAsia="Times New Roman" w:hAnsi="PT Astra Serif" w:cs="Times New Roman"/>
          <w:sz w:val="28"/>
          <w:szCs w:val="28"/>
        </w:rPr>
        <w:t>, в том числе: 390,632 млн руб. – федеральный бюджет, 214,043 млн руб. – областной бюджет, 6,108 млн руб. – муниципальный бюджет.</w:t>
      </w:r>
    </w:p>
    <w:p w:rsidR="001F7D60" w:rsidRPr="004B4809" w:rsidRDefault="001F7D60" w:rsidP="001F7D60">
      <w:pPr>
        <w:spacing w:after="0" w:line="240" w:lineRule="auto"/>
        <w:ind w:firstLine="709"/>
        <w:jc w:val="both"/>
        <w:rPr>
          <w:rFonts w:ascii="PT Astra Serif" w:eastAsia="Times New Roman" w:hAnsi="PT Astra Serif" w:cs="Times New Roman"/>
          <w:sz w:val="28"/>
          <w:szCs w:val="28"/>
        </w:rPr>
      </w:pPr>
      <w:r w:rsidRPr="004B4809">
        <w:rPr>
          <w:rFonts w:ascii="PT Astra Serif" w:eastAsia="Times New Roman" w:hAnsi="PT Astra Serif" w:cs="Times New Roman"/>
          <w:sz w:val="28"/>
          <w:szCs w:val="28"/>
        </w:rPr>
        <w:t>За счет этих средств в 2025 году будет реализовано 7 проектов, среди которых:</w:t>
      </w:r>
    </w:p>
    <w:p w:rsidR="001F7D60" w:rsidRPr="004B4809" w:rsidRDefault="001F7D60" w:rsidP="001F7D60">
      <w:pPr>
        <w:numPr>
          <w:ilvl w:val="0"/>
          <w:numId w:val="42"/>
        </w:numPr>
        <w:spacing w:after="0" w:line="240" w:lineRule="auto"/>
        <w:ind w:left="0" w:firstLine="709"/>
        <w:jc w:val="both"/>
        <w:rPr>
          <w:rFonts w:ascii="PT Astra Serif" w:eastAsia="Times New Roman" w:hAnsi="PT Astra Serif" w:cs="Times New Roman"/>
          <w:sz w:val="28"/>
          <w:szCs w:val="28"/>
        </w:rPr>
      </w:pPr>
      <w:r w:rsidRPr="004B4809">
        <w:rPr>
          <w:rFonts w:ascii="PT Astra Serif" w:eastAsia="Times New Roman" w:hAnsi="PT Astra Serif" w:cs="Times New Roman"/>
          <w:sz w:val="28"/>
          <w:szCs w:val="28"/>
        </w:rPr>
        <w:t>Второй этап реконструкции системы водоснабжения в рабочем поселке Новая Майна.</w:t>
      </w:r>
    </w:p>
    <w:p w:rsidR="001F7D60" w:rsidRPr="004B4809" w:rsidRDefault="001F7D60" w:rsidP="001F7D60">
      <w:pPr>
        <w:numPr>
          <w:ilvl w:val="0"/>
          <w:numId w:val="42"/>
        </w:numPr>
        <w:spacing w:after="0" w:line="240" w:lineRule="auto"/>
        <w:ind w:left="0" w:firstLine="709"/>
        <w:jc w:val="both"/>
        <w:rPr>
          <w:rFonts w:ascii="PT Astra Serif" w:eastAsia="Times New Roman" w:hAnsi="PT Astra Serif" w:cs="Times New Roman"/>
          <w:sz w:val="28"/>
          <w:szCs w:val="28"/>
        </w:rPr>
      </w:pPr>
      <w:r w:rsidRPr="004B4809">
        <w:rPr>
          <w:rFonts w:ascii="PT Astra Serif" w:eastAsia="Times New Roman" w:hAnsi="PT Astra Serif" w:cs="Times New Roman"/>
          <w:sz w:val="28"/>
          <w:szCs w:val="28"/>
        </w:rPr>
        <w:t xml:space="preserve">Строительство водовода от рабочего поселка Новая Майна до сел </w:t>
      </w:r>
      <w:proofErr w:type="spellStart"/>
      <w:r w:rsidRPr="004B4809">
        <w:rPr>
          <w:rFonts w:ascii="PT Astra Serif" w:eastAsia="Times New Roman" w:hAnsi="PT Astra Serif" w:cs="Times New Roman"/>
          <w:sz w:val="28"/>
          <w:szCs w:val="28"/>
        </w:rPr>
        <w:t>Сабакаево</w:t>
      </w:r>
      <w:proofErr w:type="spellEnd"/>
      <w:r w:rsidRPr="004B4809">
        <w:rPr>
          <w:rFonts w:ascii="PT Astra Serif" w:eastAsia="Times New Roman" w:hAnsi="PT Astra Serif" w:cs="Times New Roman"/>
          <w:sz w:val="28"/>
          <w:szCs w:val="28"/>
        </w:rPr>
        <w:t xml:space="preserve">, Лебяжье и деревни </w:t>
      </w:r>
      <w:proofErr w:type="spellStart"/>
      <w:r w:rsidRPr="004B4809">
        <w:rPr>
          <w:rFonts w:ascii="PT Astra Serif" w:eastAsia="Times New Roman" w:hAnsi="PT Astra Serif" w:cs="Times New Roman"/>
          <w:sz w:val="28"/>
          <w:szCs w:val="28"/>
        </w:rPr>
        <w:t>Аврали</w:t>
      </w:r>
      <w:proofErr w:type="spellEnd"/>
      <w:r w:rsidRPr="004B4809">
        <w:rPr>
          <w:rFonts w:ascii="PT Astra Serif" w:eastAsia="Times New Roman" w:hAnsi="PT Astra Serif" w:cs="Times New Roman"/>
          <w:sz w:val="28"/>
          <w:szCs w:val="28"/>
        </w:rPr>
        <w:t>.</w:t>
      </w:r>
    </w:p>
    <w:p w:rsidR="001F7D60" w:rsidRPr="004B4809" w:rsidRDefault="001F7D60" w:rsidP="001F7D60">
      <w:pPr>
        <w:numPr>
          <w:ilvl w:val="0"/>
          <w:numId w:val="42"/>
        </w:numPr>
        <w:spacing w:after="0" w:line="240" w:lineRule="auto"/>
        <w:ind w:left="0" w:firstLine="709"/>
        <w:jc w:val="both"/>
        <w:rPr>
          <w:rFonts w:ascii="PT Astra Serif" w:eastAsia="Times New Roman" w:hAnsi="PT Astra Serif" w:cs="Times New Roman"/>
          <w:sz w:val="28"/>
          <w:szCs w:val="28"/>
        </w:rPr>
      </w:pPr>
      <w:r w:rsidRPr="004B4809">
        <w:rPr>
          <w:rFonts w:ascii="PT Astra Serif" w:eastAsia="Times New Roman" w:hAnsi="PT Astra Serif" w:cs="Times New Roman"/>
          <w:sz w:val="28"/>
          <w:szCs w:val="28"/>
        </w:rPr>
        <w:t>Капитальный ремонт канализационного коллектора в городе Димитровграде.</w:t>
      </w:r>
    </w:p>
    <w:p w:rsidR="001F7D60" w:rsidRPr="004B4809" w:rsidRDefault="001F7D60" w:rsidP="001F7D60">
      <w:pPr>
        <w:numPr>
          <w:ilvl w:val="0"/>
          <w:numId w:val="42"/>
        </w:numPr>
        <w:spacing w:after="0" w:line="240" w:lineRule="auto"/>
        <w:ind w:left="0" w:firstLine="709"/>
        <w:jc w:val="both"/>
        <w:rPr>
          <w:rFonts w:ascii="PT Astra Serif" w:eastAsia="Times New Roman" w:hAnsi="PT Astra Serif" w:cs="Times New Roman"/>
          <w:sz w:val="28"/>
          <w:szCs w:val="28"/>
        </w:rPr>
      </w:pPr>
      <w:r w:rsidRPr="004B4809">
        <w:rPr>
          <w:rFonts w:ascii="PT Astra Serif" w:eastAsia="Times New Roman" w:hAnsi="PT Astra Serif" w:cs="Times New Roman"/>
          <w:sz w:val="28"/>
          <w:szCs w:val="28"/>
        </w:rPr>
        <w:t>Капитальный ремонт трех участков сетей водоснабжения и одного участка сетей водоотведения в городе Ульяновске.</w:t>
      </w:r>
    </w:p>
    <w:p w:rsidR="001F7D60" w:rsidRPr="004B4809" w:rsidRDefault="001F7D60" w:rsidP="001F7D60">
      <w:pPr>
        <w:pStyle w:val="aa"/>
        <w:spacing w:after="0" w:line="240" w:lineRule="auto"/>
        <w:ind w:left="1069"/>
        <w:jc w:val="both"/>
        <w:rPr>
          <w:rFonts w:ascii="PT Astra Serif" w:hAnsi="PT Astra Serif"/>
          <w:b/>
          <w:sz w:val="28"/>
          <w:szCs w:val="28"/>
        </w:rPr>
      </w:pPr>
    </w:p>
    <w:p w:rsidR="001F7D60" w:rsidRPr="004B4809" w:rsidRDefault="001F7D60" w:rsidP="001F7D60">
      <w:pPr>
        <w:spacing w:after="0" w:line="240" w:lineRule="auto"/>
        <w:ind w:firstLine="709"/>
        <w:jc w:val="both"/>
        <w:rPr>
          <w:rFonts w:ascii="PT Astra Serif" w:hAnsi="PT Astra Serif"/>
          <w:sz w:val="28"/>
          <w:szCs w:val="28"/>
        </w:rPr>
      </w:pPr>
      <w:r w:rsidRPr="004B4809">
        <w:rPr>
          <w:rFonts w:ascii="PT Astra Serif" w:hAnsi="PT Astra Serif"/>
          <w:b/>
          <w:sz w:val="28"/>
          <w:szCs w:val="28"/>
        </w:rPr>
        <w:t>2. Региональная государственная программа Ульяновской области «Развитие жилищно-коммунального хозяйства и повышение энергетической эффективности в Ульяновской области»</w:t>
      </w:r>
      <w:r w:rsidRPr="004B4809">
        <w:rPr>
          <w:rFonts w:ascii="PT Astra Serif" w:hAnsi="PT Astra Serif"/>
          <w:b/>
          <w:bCs/>
          <w:sz w:val="28"/>
          <w:szCs w:val="28"/>
        </w:rPr>
        <w:t xml:space="preserve"> – 522,143 млн руб.</w:t>
      </w:r>
      <w:r w:rsidRPr="004B4809">
        <w:rPr>
          <w:rFonts w:ascii="PT Astra Serif" w:hAnsi="PT Astra Serif"/>
          <w:sz w:val="28"/>
          <w:szCs w:val="28"/>
        </w:rPr>
        <w:t>, в том числе: областной бюджет – 508,559 млн руб., муниципальный бюджет – 13,584 млн руб.</w:t>
      </w:r>
    </w:p>
    <w:p w:rsidR="001F7D60" w:rsidRPr="004B4809" w:rsidRDefault="001F7D60" w:rsidP="001F7D60">
      <w:pPr>
        <w:spacing w:after="0" w:line="240" w:lineRule="auto"/>
        <w:ind w:firstLine="709"/>
        <w:jc w:val="both"/>
        <w:rPr>
          <w:rFonts w:ascii="PT Astra Serif" w:hAnsi="PT Astra Serif"/>
          <w:bCs/>
          <w:sz w:val="28"/>
          <w:szCs w:val="28"/>
        </w:rPr>
      </w:pPr>
      <w:r w:rsidRPr="004B4809">
        <w:rPr>
          <w:rFonts w:ascii="PT Astra Serif" w:hAnsi="PT Astra Serif"/>
          <w:bCs/>
          <w:sz w:val="28"/>
          <w:szCs w:val="28"/>
        </w:rPr>
        <w:t xml:space="preserve">Средства будут направлены на завершение работ по реконструкции очистных сооружений канализации в г. Барыше, завершение реконструкции 10,177 км водопроводных сетей в с. </w:t>
      </w:r>
      <w:proofErr w:type="spellStart"/>
      <w:r w:rsidRPr="004B4809">
        <w:rPr>
          <w:rFonts w:ascii="PT Astra Serif" w:hAnsi="PT Astra Serif"/>
          <w:bCs/>
          <w:sz w:val="28"/>
          <w:szCs w:val="28"/>
        </w:rPr>
        <w:t>Полдомасово</w:t>
      </w:r>
      <w:proofErr w:type="spellEnd"/>
      <w:r w:rsidRPr="004B4809">
        <w:rPr>
          <w:rFonts w:ascii="PT Astra Serif" w:hAnsi="PT Astra Serif"/>
          <w:bCs/>
          <w:sz w:val="28"/>
          <w:szCs w:val="28"/>
        </w:rPr>
        <w:t xml:space="preserve"> Ульяновского района, 20,688 км водопроводных сетей в с. </w:t>
      </w:r>
      <w:proofErr w:type="spellStart"/>
      <w:r w:rsidRPr="004B4809">
        <w:rPr>
          <w:rFonts w:ascii="PT Astra Serif" w:hAnsi="PT Astra Serif"/>
          <w:bCs/>
          <w:sz w:val="28"/>
          <w:szCs w:val="28"/>
        </w:rPr>
        <w:t>Труслейка</w:t>
      </w:r>
      <w:proofErr w:type="spellEnd"/>
      <w:r w:rsidRPr="004B4809">
        <w:rPr>
          <w:rFonts w:ascii="PT Astra Serif" w:hAnsi="PT Astra Serif"/>
          <w:bCs/>
          <w:sz w:val="28"/>
          <w:szCs w:val="28"/>
        </w:rPr>
        <w:t xml:space="preserve"> </w:t>
      </w:r>
      <w:proofErr w:type="spellStart"/>
      <w:r w:rsidRPr="004B4809">
        <w:rPr>
          <w:rFonts w:ascii="PT Astra Serif" w:hAnsi="PT Astra Serif"/>
          <w:bCs/>
          <w:sz w:val="28"/>
          <w:szCs w:val="28"/>
        </w:rPr>
        <w:t>Инзенского</w:t>
      </w:r>
      <w:proofErr w:type="spellEnd"/>
      <w:r w:rsidRPr="004B4809">
        <w:rPr>
          <w:rFonts w:ascii="PT Astra Serif" w:hAnsi="PT Astra Serif"/>
          <w:bCs/>
          <w:sz w:val="28"/>
          <w:szCs w:val="28"/>
        </w:rPr>
        <w:t xml:space="preserve"> района, завершение строительства 10 км сетей водоснабжения для обеспечения водоснабжением </w:t>
      </w:r>
      <w:r w:rsidRPr="004B4809">
        <w:rPr>
          <w:rFonts w:ascii="PT Astra Serif" w:hAnsi="PT Astra Serif"/>
          <w:sz w:val="28"/>
          <w:szCs w:val="28"/>
        </w:rPr>
        <w:t>потребительского общества индивидуальных застройщиков «Берёзовая роща» в г. Новоульяновске</w:t>
      </w:r>
      <w:r w:rsidRPr="004B4809">
        <w:rPr>
          <w:rFonts w:ascii="PT Astra Serif" w:hAnsi="PT Astra Serif"/>
          <w:bCs/>
          <w:sz w:val="28"/>
          <w:szCs w:val="28"/>
        </w:rPr>
        <w:t>.</w:t>
      </w:r>
    </w:p>
    <w:p w:rsidR="001F7D60" w:rsidRPr="004B4809" w:rsidRDefault="001F7D60" w:rsidP="001F7D60">
      <w:pPr>
        <w:spacing w:after="0" w:line="240" w:lineRule="auto"/>
        <w:ind w:firstLine="709"/>
        <w:jc w:val="both"/>
        <w:rPr>
          <w:rFonts w:ascii="PT Astra Serif" w:hAnsi="PT Astra Serif"/>
          <w:bCs/>
          <w:sz w:val="28"/>
          <w:szCs w:val="28"/>
        </w:rPr>
      </w:pPr>
      <w:r w:rsidRPr="004B4809">
        <w:rPr>
          <w:rFonts w:ascii="PT Astra Serif" w:hAnsi="PT Astra Serif"/>
          <w:bCs/>
          <w:sz w:val="28"/>
          <w:szCs w:val="28"/>
        </w:rPr>
        <w:t>В 2025 году будут продолжены работы по реконструкции водопроводных сетей в р.п. Базарный Сызган (срок завершения работ – 2026 год).</w:t>
      </w:r>
    </w:p>
    <w:p w:rsidR="001F7D60" w:rsidRPr="004B4809" w:rsidRDefault="001F7D60" w:rsidP="001F7D60">
      <w:pPr>
        <w:spacing w:after="0" w:line="240" w:lineRule="auto"/>
        <w:ind w:firstLine="709"/>
        <w:jc w:val="both"/>
        <w:rPr>
          <w:rFonts w:ascii="PT Astra Serif" w:hAnsi="PT Astra Serif"/>
          <w:bCs/>
          <w:sz w:val="28"/>
          <w:szCs w:val="28"/>
        </w:rPr>
      </w:pPr>
      <w:r w:rsidRPr="004B4809">
        <w:rPr>
          <w:rFonts w:ascii="PT Astra Serif" w:hAnsi="PT Astra Serif"/>
          <w:bCs/>
          <w:sz w:val="28"/>
          <w:szCs w:val="28"/>
        </w:rPr>
        <w:t>Работы по ремонту объектов водоснабжения будут выполнены в 9 населённых пунктах 7 муниципальных районов, в г. Новоульяновске будет выполнен капитальный ремонт системы водоотведения.</w:t>
      </w:r>
    </w:p>
    <w:p w:rsidR="001F7D60" w:rsidRPr="004B4809" w:rsidRDefault="001F7D60" w:rsidP="001F7D60">
      <w:pPr>
        <w:spacing w:after="0" w:line="240" w:lineRule="auto"/>
        <w:ind w:firstLine="709"/>
        <w:jc w:val="both"/>
        <w:rPr>
          <w:rFonts w:ascii="PT Astra Serif" w:hAnsi="PT Astra Serif"/>
          <w:bCs/>
          <w:sz w:val="28"/>
          <w:szCs w:val="28"/>
        </w:rPr>
      </w:pPr>
      <w:r w:rsidRPr="004B4809">
        <w:rPr>
          <w:rFonts w:ascii="PT Astra Serif" w:hAnsi="PT Astra Serif"/>
          <w:bCs/>
          <w:sz w:val="28"/>
          <w:szCs w:val="28"/>
        </w:rPr>
        <w:lastRenderedPageBreak/>
        <w:t>В 2025 году будут начаты работы по обеспечению водоснабжением земельных участков, выданных многодетным семьям в г. Димитровграде: ОГКП «Ульяновский областной водоканал» будет подготовлена проектная документация на строительство системы водоснабжения.</w:t>
      </w:r>
    </w:p>
    <w:p w:rsidR="001F7D60" w:rsidRPr="004B4809" w:rsidRDefault="001F7D60" w:rsidP="001F7D60">
      <w:pPr>
        <w:spacing w:after="0" w:line="240" w:lineRule="auto"/>
        <w:ind w:firstLine="709"/>
        <w:jc w:val="both"/>
        <w:rPr>
          <w:rFonts w:ascii="PT Astra Serif" w:hAnsi="PT Astra Serif"/>
          <w:bCs/>
          <w:sz w:val="28"/>
          <w:szCs w:val="28"/>
        </w:rPr>
      </w:pPr>
      <w:r w:rsidRPr="004B4809">
        <w:rPr>
          <w:rFonts w:ascii="PT Astra Serif" w:hAnsi="PT Astra Serif"/>
          <w:bCs/>
          <w:sz w:val="28"/>
          <w:szCs w:val="28"/>
        </w:rPr>
        <w:t xml:space="preserve"> В пос. Пригородный города Ульяновска будут выполнены работы по обеспечению населения устойчивым водоснабжением.</w:t>
      </w:r>
    </w:p>
    <w:p w:rsidR="001F7D60" w:rsidRDefault="001F7D60" w:rsidP="001F7D60">
      <w:pPr>
        <w:spacing w:after="0" w:line="240" w:lineRule="auto"/>
        <w:ind w:firstLine="709"/>
        <w:jc w:val="both"/>
        <w:rPr>
          <w:rFonts w:ascii="PT Astra Serif" w:hAnsi="PT Astra Serif"/>
          <w:bCs/>
          <w:sz w:val="28"/>
          <w:szCs w:val="28"/>
        </w:rPr>
      </w:pPr>
      <w:r w:rsidRPr="004B4809">
        <w:rPr>
          <w:rFonts w:ascii="PT Astra Serif" w:hAnsi="PT Astra Serif"/>
          <w:bCs/>
          <w:sz w:val="28"/>
          <w:szCs w:val="28"/>
        </w:rPr>
        <w:t>За счёт средств бюджета города Ульяновска будет завершена реконструкция биологической очистки очистных сооружений канализации Левобережья г. Ульяновска.</w:t>
      </w: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Default="00D93B09" w:rsidP="00194C02">
      <w:pPr>
        <w:snapToGrid w:val="0"/>
        <w:spacing w:after="0" w:line="240" w:lineRule="auto"/>
        <w:ind w:firstLine="709"/>
        <w:contextualSpacing/>
        <w:rPr>
          <w:rFonts w:ascii="PT Astra Serif" w:hAnsi="PT Astra Serif" w:cs="Times New Roman"/>
          <w:sz w:val="28"/>
          <w:szCs w:val="28"/>
        </w:rPr>
      </w:pPr>
    </w:p>
    <w:p w:rsidR="00955A7C" w:rsidRDefault="00955A7C" w:rsidP="00194C02">
      <w:pPr>
        <w:snapToGrid w:val="0"/>
        <w:spacing w:after="0" w:line="240" w:lineRule="auto"/>
        <w:ind w:firstLine="709"/>
        <w:contextualSpacing/>
        <w:rPr>
          <w:rFonts w:ascii="PT Astra Serif" w:hAnsi="PT Astra Serif" w:cs="Times New Roman"/>
          <w:sz w:val="28"/>
          <w:szCs w:val="28"/>
        </w:rPr>
      </w:pPr>
    </w:p>
    <w:p w:rsidR="00955A7C" w:rsidRDefault="00955A7C" w:rsidP="00194C02">
      <w:pPr>
        <w:snapToGrid w:val="0"/>
        <w:spacing w:after="0" w:line="240" w:lineRule="auto"/>
        <w:ind w:firstLine="709"/>
        <w:contextualSpacing/>
        <w:rPr>
          <w:rFonts w:ascii="PT Astra Serif" w:hAnsi="PT Astra Serif" w:cs="Times New Roman"/>
          <w:sz w:val="28"/>
          <w:szCs w:val="28"/>
        </w:rPr>
      </w:pPr>
    </w:p>
    <w:p w:rsidR="00955A7C" w:rsidRDefault="00955A7C" w:rsidP="00194C02">
      <w:pPr>
        <w:snapToGrid w:val="0"/>
        <w:spacing w:after="0" w:line="240" w:lineRule="auto"/>
        <w:ind w:firstLine="709"/>
        <w:contextualSpacing/>
        <w:rPr>
          <w:rFonts w:ascii="PT Astra Serif" w:hAnsi="PT Astra Serif" w:cs="Times New Roman"/>
          <w:sz w:val="28"/>
          <w:szCs w:val="28"/>
        </w:rPr>
      </w:pPr>
    </w:p>
    <w:p w:rsidR="00955A7C" w:rsidRDefault="00955A7C" w:rsidP="00194C02">
      <w:pPr>
        <w:snapToGrid w:val="0"/>
        <w:spacing w:after="0" w:line="240" w:lineRule="auto"/>
        <w:ind w:firstLine="709"/>
        <w:contextualSpacing/>
        <w:rPr>
          <w:rFonts w:ascii="PT Astra Serif" w:hAnsi="PT Astra Serif" w:cs="Times New Roman"/>
          <w:sz w:val="28"/>
          <w:szCs w:val="28"/>
        </w:rPr>
      </w:pPr>
    </w:p>
    <w:p w:rsidR="00955A7C" w:rsidRDefault="00955A7C" w:rsidP="00194C02">
      <w:pPr>
        <w:snapToGrid w:val="0"/>
        <w:spacing w:after="0" w:line="240" w:lineRule="auto"/>
        <w:ind w:firstLine="709"/>
        <w:contextualSpacing/>
        <w:rPr>
          <w:rFonts w:ascii="PT Astra Serif" w:hAnsi="PT Astra Serif" w:cs="Times New Roman"/>
          <w:sz w:val="28"/>
          <w:szCs w:val="28"/>
        </w:rPr>
      </w:pPr>
    </w:p>
    <w:p w:rsidR="00955A7C" w:rsidRDefault="00955A7C" w:rsidP="00194C02">
      <w:pPr>
        <w:snapToGrid w:val="0"/>
        <w:spacing w:after="0" w:line="240" w:lineRule="auto"/>
        <w:ind w:firstLine="709"/>
        <w:contextualSpacing/>
        <w:rPr>
          <w:rFonts w:ascii="PT Astra Serif" w:hAnsi="PT Astra Serif" w:cs="Times New Roman"/>
          <w:sz w:val="28"/>
          <w:szCs w:val="28"/>
        </w:rPr>
      </w:pPr>
    </w:p>
    <w:p w:rsidR="00955A7C" w:rsidRDefault="00955A7C" w:rsidP="00194C02">
      <w:pPr>
        <w:snapToGrid w:val="0"/>
        <w:spacing w:after="0" w:line="240" w:lineRule="auto"/>
        <w:ind w:firstLine="709"/>
        <w:contextualSpacing/>
        <w:rPr>
          <w:rFonts w:ascii="PT Astra Serif" w:hAnsi="PT Astra Serif" w:cs="Times New Roman"/>
          <w:sz w:val="28"/>
          <w:szCs w:val="28"/>
        </w:rPr>
      </w:pPr>
    </w:p>
    <w:p w:rsidR="00955A7C" w:rsidRDefault="00955A7C" w:rsidP="00194C02">
      <w:pPr>
        <w:snapToGrid w:val="0"/>
        <w:spacing w:after="0" w:line="240" w:lineRule="auto"/>
        <w:ind w:firstLine="709"/>
        <w:contextualSpacing/>
        <w:rPr>
          <w:rFonts w:ascii="PT Astra Serif" w:hAnsi="PT Astra Serif" w:cs="Times New Roman"/>
          <w:sz w:val="28"/>
          <w:szCs w:val="28"/>
        </w:rPr>
      </w:pPr>
    </w:p>
    <w:p w:rsidR="00955A7C" w:rsidRDefault="00955A7C" w:rsidP="00194C02">
      <w:pPr>
        <w:snapToGrid w:val="0"/>
        <w:spacing w:after="0" w:line="240" w:lineRule="auto"/>
        <w:ind w:firstLine="709"/>
        <w:contextualSpacing/>
        <w:rPr>
          <w:rFonts w:ascii="PT Astra Serif" w:hAnsi="PT Astra Serif" w:cs="Times New Roman"/>
          <w:sz w:val="28"/>
          <w:szCs w:val="28"/>
        </w:rPr>
      </w:pPr>
    </w:p>
    <w:p w:rsidR="00955A7C" w:rsidRDefault="00955A7C" w:rsidP="00194C02">
      <w:pPr>
        <w:snapToGrid w:val="0"/>
        <w:spacing w:after="0" w:line="240" w:lineRule="auto"/>
        <w:ind w:firstLine="709"/>
        <w:contextualSpacing/>
        <w:rPr>
          <w:rFonts w:ascii="PT Astra Serif" w:hAnsi="PT Astra Serif" w:cs="Times New Roman"/>
          <w:sz w:val="28"/>
          <w:szCs w:val="28"/>
        </w:rPr>
      </w:pPr>
    </w:p>
    <w:p w:rsidR="00955A7C" w:rsidRDefault="00955A7C" w:rsidP="00194C02">
      <w:pPr>
        <w:snapToGrid w:val="0"/>
        <w:spacing w:after="0" w:line="240" w:lineRule="auto"/>
        <w:ind w:firstLine="709"/>
        <w:contextualSpacing/>
        <w:rPr>
          <w:rFonts w:ascii="PT Astra Serif" w:hAnsi="PT Astra Serif" w:cs="Times New Roman"/>
          <w:sz w:val="28"/>
          <w:szCs w:val="28"/>
        </w:rPr>
      </w:pPr>
    </w:p>
    <w:p w:rsidR="00955A7C" w:rsidRPr="00866081" w:rsidRDefault="00955A7C"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D93B09" w:rsidRPr="00866081" w:rsidRDefault="00D93B09" w:rsidP="00194C02">
      <w:pPr>
        <w:snapToGrid w:val="0"/>
        <w:spacing w:after="0" w:line="240" w:lineRule="auto"/>
        <w:ind w:firstLine="709"/>
        <w:contextualSpacing/>
        <w:rPr>
          <w:rFonts w:ascii="PT Astra Serif" w:hAnsi="PT Astra Serif" w:cs="Times New Roman"/>
          <w:sz w:val="28"/>
          <w:szCs w:val="28"/>
        </w:rPr>
      </w:pPr>
    </w:p>
    <w:p w:rsidR="00696768" w:rsidRPr="004B4809" w:rsidRDefault="00696768" w:rsidP="00696768">
      <w:pPr>
        <w:pStyle w:val="1"/>
        <w:spacing w:before="0"/>
        <w:rPr>
          <w:rFonts w:ascii="PT Astra Serif" w:hAnsi="PT Astra Serif"/>
        </w:rPr>
      </w:pPr>
      <w:bookmarkStart w:id="4" w:name="_Toc64458767"/>
      <w:bookmarkStart w:id="5" w:name="_Toc191480189"/>
      <w:r w:rsidRPr="004B4809">
        <w:rPr>
          <w:rFonts w:ascii="PT Astra Serif" w:hAnsi="PT Astra Serif"/>
        </w:rPr>
        <w:t>ГАЗИФИКАЦИЯ</w:t>
      </w:r>
      <w:bookmarkEnd w:id="4"/>
      <w:bookmarkEnd w:id="5"/>
    </w:p>
    <w:p w:rsidR="00696768" w:rsidRPr="004B4809" w:rsidRDefault="00696768" w:rsidP="00696768">
      <w:pPr>
        <w:spacing w:after="0" w:line="240" w:lineRule="auto"/>
        <w:ind w:firstLine="709"/>
        <w:contextualSpacing/>
        <w:rPr>
          <w:rFonts w:ascii="PT Astra Serif" w:eastAsia="Times New Roman" w:hAnsi="PT Astra Serif" w:cs="Times New Roman"/>
          <w:b/>
          <w:sz w:val="28"/>
          <w:szCs w:val="28"/>
        </w:rPr>
      </w:pPr>
    </w:p>
    <w:p w:rsidR="00696768" w:rsidRPr="004B4809" w:rsidRDefault="00696768" w:rsidP="00696768">
      <w:pPr>
        <w:spacing w:after="0" w:line="240" w:lineRule="auto"/>
        <w:ind w:firstLine="709"/>
        <w:jc w:val="both"/>
        <w:rPr>
          <w:rFonts w:ascii="PT Astra Serif" w:hAnsi="PT Astra Serif"/>
          <w:sz w:val="28"/>
          <w:szCs w:val="28"/>
        </w:rPr>
      </w:pPr>
      <w:r w:rsidRPr="004B4809">
        <w:rPr>
          <w:rFonts w:ascii="PT Astra Serif" w:hAnsi="PT Astra Serif"/>
          <w:sz w:val="28"/>
          <w:szCs w:val="28"/>
        </w:rPr>
        <w:t>Стратегической целью развития газификации Ульяновской области является обеспечение газификацией населённых пунктов региона к 2030 году.</w:t>
      </w:r>
    </w:p>
    <w:p w:rsidR="00696768" w:rsidRPr="004B4809" w:rsidRDefault="00696768" w:rsidP="00696768">
      <w:pPr>
        <w:spacing w:after="0" w:line="240" w:lineRule="auto"/>
        <w:ind w:firstLine="709"/>
        <w:jc w:val="both"/>
        <w:rPr>
          <w:rFonts w:ascii="PT Astra Serif" w:hAnsi="PT Astra Serif"/>
          <w:sz w:val="28"/>
          <w:szCs w:val="28"/>
        </w:rPr>
      </w:pPr>
      <w:r w:rsidRPr="004B4809">
        <w:rPr>
          <w:rFonts w:ascii="PT Astra Serif" w:hAnsi="PT Astra Serif"/>
          <w:sz w:val="28"/>
          <w:szCs w:val="28"/>
        </w:rPr>
        <w:t>В настоящее время количество газифицированных населённых пунктов на территории региона достигло 519, газоснабжение которых осуществляется по газораспределительным сетям общей протяжённостью 14082,4 км. Количество газифицированных квартир (домовладений) – 407,3 тыс., коммунально-бытовых объектов и котельных –</w:t>
      </w:r>
      <w:r w:rsidRPr="004B4809">
        <w:rPr>
          <w:rFonts w:ascii="PT Astra Serif" w:hAnsi="PT Astra Serif"/>
        </w:rPr>
        <w:t xml:space="preserve"> </w:t>
      </w:r>
      <w:r w:rsidRPr="004B4809">
        <w:rPr>
          <w:rFonts w:ascii="PT Astra Serif" w:hAnsi="PT Astra Serif"/>
          <w:sz w:val="28"/>
          <w:szCs w:val="28"/>
        </w:rPr>
        <w:t xml:space="preserve">6112, промышленных объектов – 194, сельскохозяйственных объектов – 40. </w:t>
      </w:r>
    </w:p>
    <w:p w:rsidR="00696768" w:rsidRPr="004B4809" w:rsidRDefault="00696768" w:rsidP="00696768">
      <w:pPr>
        <w:spacing w:after="0" w:line="240" w:lineRule="auto"/>
        <w:ind w:firstLine="709"/>
        <w:jc w:val="both"/>
        <w:rPr>
          <w:rFonts w:ascii="PT Astra Serif" w:hAnsi="PT Astra Serif"/>
          <w:b/>
          <w:sz w:val="28"/>
          <w:szCs w:val="28"/>
        </w:rPr>
      </w:pPr>
      <w:r w:rsidRPr="004B4809">
        <w:rPr>
          <w:rFonts w:ascii="PT Astra Serif" w:hAnsi="PT Astra Serif"/>
          <w:b/>
          <w:sz w:val="28"/>
          <w:szCs w:val="28"/>
        </w:rPr>
        <w:t xml:space="preserve">Уровень газификации природным газом составляет 82,02%. Подлежит обеспечить газификацией </w:t>
      </w:r>
      <w:r w:rsidRPr="004B4809">
        <w:rPr>
          <w:rFonts w:ascii="PT Astra Serif" w:hAnsi="PT Astra Serif"/>
          <w:b/>
          <w:bCs/>
          <w:sz w:val="28"/>
          <w:szCs w:val="28"/>
        </w:rPr>
        <w:t>237 населённых пунктов</w:t>
      </w:r>
      <w:r w:rsidRPr="004B4809">
        <w:rPr>
          <w:rFonts w:ascii="PT Astra Serif" w:hAnsi="PT Astra Serif"/>
          <w:b/>
          <w:sz w:val="28"/>
          <w:szCs w:val="28"/>
        </w:rPr>
        <w:t>.</w:t>
      </w:r>
    </w:p>
    <w:p w:rsidR="00696768" w:rsidRPr="004B4809" w:rsidRDefault="00696768" w:rsidP="00696768">
      <w:pPr>
        <w:spacing w:after="0" w:line="240" w:lineRule="auto"/>
        <w:ind w:firstLine="709"/>
        <w:jc w:val="both"/>
        <w:rPr>
          <w:rFonts w:ascii="PT Astra Serif" w:hAnsi="PT Astra Serif"/>
          <w:sz w:val="28"/>
          <w:szCs w:val="28"/>
          <w:lang w:eastAsia="ar-SA"/>
        </w:rPr>
      </w:pPr>
      <w:r w:rsidRPr="004B4809">
        <w:rPr>
          <w:rFonts w:ascii="PT Astra Serif" w:hAnsi="PT Astra Serif"/>
          <w:bCs/>
          <w:sz w:val="28"/>
          <w:szCs w:val="28"/>
        </w:rPr>
        <w:t xml:space="preserve">Газификация населённых пунктов, </w:t>
      </w:r>
      <w:r w:rsidRPr="004B4809">
        <w:rPr>
          <w:rFonts w:ascii="PT Astra Serif" w:hAnsi="PT Astra Serif"/>
          <w:sz w:val="28"/>
          <w:szCs w:val="28"/>
          <w:lang w:eastAsia="ar-SA"/>
        </w:rPr>
        <w:t>для которых необходимо строительство газораспределительных сетей, в том числе межпоселковых газопроводов, ведётся с участием ПАО «Газпром» в рамках Программы развития газоснабжения и газификации Ульяновской области.</w:t>
      </w:r>
    </w:p>
    <w:p w:rsidR="00696768" w:rsidRPr="004B4809" w:rsidRDefault="00696768" w:rsidP="00696768">
      <w:pPr>
        <w:spacing w:after="0" w:line="240" w:lineRule="auto"/>
        <w:ind w:firstLine="709"/>
        <w:jc w:val="both"/>
        <w:rPr>
          <w:rFonts w:ascii="PT Astra Serif" w:hAnsi="PT Astra Serif"/>
          <w:sz w:val="28"/>
          <w:szCs w:val="28"/>
          <w:lang w:eastAsia="ar-SA"/>
        </w:rPr>
      </w:pPr>
      <w:r w:rsidRPr="004B4809">
        <w:rPr>
          <w:rFonts w:ascii="PT Astra Serif" w:hAnsi="PT Astra Serif"/>
          <w:b/>
          <w:sz w:val="28"/>
          <w:szCs w:val="28"/>
          <w:lang w:eastAsia="ar-SA"/>
        </w:rPr>
        <w:t>В 2024</w:t>
      </w:r>
      <w:r w:rsidRPr="004B4809">
        <w:rPr>
          <w:rFonts w:ascii="PT Astra Serif" w:hAnsi="PT Astra Serif"/>
          <w:sz w:val="28"/>
          <w:szCs w:val="28"/>
          <w:lang w:eastAsia="ar-SA"/>
        </w:rPr>
        <w:t xml:space="preserve"> году за счёт инвестиций ПАО «Газпром» </w:t>
      </w:r>
      <w:r w:rsidRPr="004B4809">
        <w:rPr>
          <w:rFonts w:ascii="PT Astra Serif" w:hAnsi="PT Astra Serif"/>
          <w:b/>
          <w:sz w:val="28"/>
          <w:szCs w:val="28"/>
          <w:lang w:eastAsia="ar-SA"/>
        </w:rPr>
        <w:t>выполнено строительство</w:t>
      </w:r>
      <w:r w:rsidRPr="004B4809">
        <w:rPr>
          <w:rFonts w:ascii="PT Astra Serif" w:hAnsi="PT Astra Serif"/>
          <w:sz w:val="28"/>
          <w:szCs w:val="28"/>
          <w:lang w:eastAsia="ar-SA"/>
        </w:rPr>
        <w:t xml:space="preserve"> 5 межпоселковых газопроводов общей протяжённостью 103,1 км. С учетом объектов, завершенных строительством в предыдущем году, подготовлено к вводу в эксплуатацию и осуществлен пуск газа 6 межпоселковых газопроводов для обеспечения подключения 23 населённых пунктов.</w:t>
      </w:r>
    </w:p>
    <w:p w:rsidR="00696768" w:rsidRPr="004B4809" w:rsidRDefault="00696768" w:rsidP="00696768">
      <w:pPr>
        <w:spacing w:after="0" w:line="240" w:lineRule="auto"/>
        <w:ind w:firstLine="709"/>
        <w:jc w:val="both"/>
        <w:rPr>
          <w:rFonts w:ascii="PT Astra Serif" w:hAnsi="PT Astra Serif"/>
          <w:bCs/>
          <w:sz w:val="28"/>
          <w:szCs w:val="28"/>
        </w:rPr>
      </w:pPr>
      <w:r w:rsidRPr="004B4809">
        <w:rPr>
          <w:rFonts w:ascii="PT Astra Serif" w:hAnsi="PT Astra Serif"/>
          <w:b/>
          <w:bCs/>
          <w:sz w:val="28"/>
          <w:szCs w:val="28"/>
        </w:rPr>
        <w:t>За счёт инвестиций</w:t>
      </w:r>
      <w:r w:rsidRPr="004B4809">
        <w:rPr>
          <w:rFonts w:ascii="PT Astra Serif" w:hAnsi="PT Astra Serif"/>
          <w:bCs/>
          <w:sz w:val="28"/>
          <w:szCs w:val="28"/>
        </w:rPr>
        <w:t xml:space="preserve"> ООО «Газпром газификация» </w:t>
      </w:r>
      <w:r w:rsidRPr="004B4809">
        <w:rPr>
          <w:rFonts w:ascii="PT Astra Serif" w:hAnsi="PT Astra Serif"/>
          <w:b/>
          <w:bCs/>
          <w:sz w:val="28"/>
          <w:szCs w:val="28"/>
        </w:rPr>
        <w:t xml:space="preserve">в 2024 году выполнены </w:t>
      </w:r>
      <w:r w:rsidRPr="004B4809">
        <w:rPr>
          <w:rFonts w:ascii="PT Astra Serif" w:hAnsi="PT Astra Serif"/>
          <w:bCs/>
          <w:sz w:val="28"/>
          <w:szCs w:val="28"/>
        </w:rPr>
        <w:t xml:space="preserve">строительно-монтажные работы по 38 внутрипоселковым газопроводам, начато строительство на </w:t>
      </w:r>
      <w:r w:rsidR="00891460" w:rsidRPr="004B4809">
        <w:rPr>
          <w:rFonts w:ascii="PT Astra Serif" w:hAnsi="PT Astra Serif"/>
          <w:bCs/>
          <w:sz w:val="28"/>
          <w:szCs w:val="28"/>
        </w:rPr>
        <w:t>10 объектах</w:t>
      </w:r>
      <w:r w:rsidRPr="004B4809">
        <w:rPr>
          <w:rFonts w:ascii="PT Astra Serif" w:hAnsi="PT Astra Serif"/>
          <w:bCs/>
          <w:sz w:val="28"/>
          <w:szCs w:val="28"/>
        </w:rPr>
        <w:t xml:space="preserve"> со сроком завершения в 2025 году.</w:t>
      </w:r>
      <w:r w:rsidRPr="004B4809">
        <w:rPr>
          <w:rFonts w:ascii="PT Astra Serif" w:hAnsi="PT Astra Serif"/>
          <w:sz w:val="28"/>
          <w:szCs w:val="28"/>
          <w:lang w:eastAsia="ar-SA"/>
        </w:rPr>
        <w:t xml:space="preserve"> С учетом объектов, завершенных строительством в предыдущем году, подготовлено к вводу в эксплуатацию и осуществлен пуск газа 15 населённых пунктах.</w:t>
      </w:r>
    </w:p>
    <w:p w:rsidR="00696768" w:rsidRPr="004B4809" w:rsidRDefault="00696768" w:rsidP="00696768">
      <w:pPr>
        <w:tabs>
          <w:tab w:val="left" w:pos="17436"/>
        </w:tabs>
        <w:spacing w:after="0" w:line="240" w:lineRule="auto"/>
        <w:ind w:firstLine="709"/>
        <w:jc w:val="both"/>
        <w:rPr>
          <w:rFonts w:ascii="PT Astra Serif" w:hAnsi="PT Astra Serif"/>
          <w:sz w:val="28"/>
          <w:szCs w:val="28"/>
        </w:rPr>
      </w:pPr>
      <w:r w:rsidRPr="004B4809">
        <w:rPr>
          <w:rFonts w:ascii="PT Astra Serif" w:hAnsi="PT Astra Serif"/>
          <w:sz w:val="28"/>
          <w:szCs w:val="28"/>
        </w:rPr>
        <w:t xml:space="preserve">В соответствии с поручением Президента Российской Федерации с 2021 года подключение домовладений к газораспределительным сетям </w:t>
      </w:r>
      <w:r w:rsidRPr="004B4809">
        <w:rPr>
          <w:rFonts w:ascii="PT Astra Serif" w:hAnsi="PT Astra Serif"/>
          <w:sz w:val="28"/>
          <w:szCs w:val="28"/>
        </w:rPr>
        <w:br/>
        <w:t>в газифицированных населённых пунктах осуществляется без участия средств собственников домовладений в рамках программы догазификации.</w:t>
      </w:r>
    </w:p>
    <w:p w:rsidR="00696768" w:rsidRPr="004B4809" w:rsidRDefault="00696768" w:rsidP="00696768">
      <w:pPr>
        <w:spacing w:after="0" w:line="240" w:lineRule="auto"/>
        <w:ind w:firstLine="709"/>
        <w:jc w:val="both"/>
        <w:rPr>
          <w:rFonts w:ascii="PT Astra Serif" w:hAnsi="PT Astra Serif"/>
          <w:sz w:val="28"/>
          <w:szCs w:val="28"/>
        </w:rPr>
      </w:pPr>
      <w:r w:rsidRPr="004B4809">
        <w:rPr>
          <w:rFonts w:ascii="PT Astra Serif" w:hAnsi="PT Astra Serif"/>
          <w:sz w:val="28"/>
          <w:szCs w:val="28"/>
        </w:rPr>
        <w:t>Реализация на территории Ульяновской области программы догазификации осуществляется по плану-графику догазификации Ульяновской области региональной программы</w:t>
      </w:r>
      <w:r w:rsidRPr="004B4809">
        <w:rPr>
          <w:rFonts w:ascii="PT Astra Serif" w:eastAsiaTheme="minorHAnsi" w:hAnsi="PT Astra Serif" w:cs="PT Astra Serif"/>
          <w:sz w:val="24"/>
          <w:szCs w:val="24"/>
          <w:lang w:eastAsia="en-US"/>
        </w:rPr>
        <w:t xml:space="preserve"> газификации жилищно-коммунального хозяйства, промышленных и иных организаций в Ульяновской области на 2021 - 2030 годы</w:t>
      </w:r>
      <w:r w:rsidRPr="004B4809">
        <w:rPr>
          <w:rFonts w:ascii="PT Astra Serif" w:hAnsi="PT Astra Serif"/>
          <w:sz w:val="28"/>
          <w:szCs w:val="28"/>
        </w:rPr>
        <w:t xml:space="preserve">, утверждённой указом Губернатора Ульяновской области от 21.06.2021 № 55. В план-график догазификации региональной </w:t>
      </w:r>
      <w:r w:rsidR="00891460" w:rsidRPr="004B4809">
        <w:rPr>
          <w:rFonts w:ascii="PT Astra Serif" w:hAnsi="PT Astra Serif"/>
          <w:sz w:val="28"/>
          <w:szCs w:val="28"/>
        </w:rPr>
        <w:t>программы включено</w:t>
      </w:r>
      <w:r w:rsidRPr="004B4809">
        <w:rPr>
          <w:rFonts w:ascii="PT Astra Serif" w:hAnsi="PT Astra Serif"/>
          <w:sz w:val="28"/>
          <w:szCs w:val="28"/>
        </w:rPr>
        <w:t xml:space="preserve"> 8939 домовладений в 374 населённых пунктах региона, в том числе со сроками подключения к сетям газораспределения:</w:t>
      </w:r>
    </w:p>
    <w:p w:rsidR="00696768" w:rsidRPr="004B4809" w:rsidRDefault="00696768" w:rsidP="00696768">
      <w:pPr>
        <w:spacing w:after="0" w:line="240" w:lineRule="auto"/>
        <w:ind w:firstLine="709"/>
        <w:jc w:val="both"/>
        <w:rPr>
          <w:rFonts w:ascii="PT Astra Serif" w:hAnsi="PT Astra Serif"/>
          <w:sz w:val="28"/>
          <w:szCs w:val="28"/>
        </w:rPr>
      </w:pPr>
      <w:r w:rsidRPr="004B4809">
        <w:rPr>
          <w:rFonts w:ascii="PT Astra Serif" w:hAnsi="PT Astra Serif"/>
          <w:sz w:val="28"/>
          <w:szCs w:val="28"/>
        </w:rPr>
        <w:t xml:space="preserve">в 2021 году – 609 домовладений, </w:t>
      </w:r>
    </w:p>
    <w:p w:rsidR="00696768" w:rsidRPr="004B4809" w:rsidRDefault="00696768" w:rsidP="00696768">
      <w:pPr>
        <w:spacing w:after="0" w:line="240" w:lineRule="auto"/>
        <w:ind w:firstLine="709"/>
        <w:jc w:val="both"/>
        <w:rPr>
          <w:rFonts w:ascii="PT Astra Serif" w:hAnsi="PT Astra Serif"/>
          <w:sz w:val="28"/>
          <w:szCs w:val="28"/>
        </w:rPr>
      </w:pPr>
      <w:r w:rsidRPr="004B4809">
        <w:rPr>
          <w:rFonts w:ascii="PT Astra Serif" w:hAnsi="PT Astra Serif"/>
          <w:sz w:val="28"/>
          <w:szCs w:val="28"/>
        </w:rPr>
        <w:t xml:space="preserve">в 2022 году – 5280 домовладений, </w:t>
      </w:r>
    </w:p>
    <w:p w:rsidR="00696768" w:rsidRPr="004B4809" w:rsidRDefault="00696768" w:rsidP="00696768">
      <w:pPr>
        <w:spacing w:after="0" w:line="240" w:lineRule="auto"/>
        <w:ind w:firstLine="709"/>
        <w:jc w:val="both"/>
        <w:rPr>
          <w:rFonts w:ascii="PT Astra Serif" w:hAnsi="PT Astra Serif"/>
          <w:sz w:val="28"/>
          <w:szCs w:val="28"/>
        </w:rPr>
      </w:pPr>
      <w:r w:rsidRPr="004B4809">
        <w:rPr>
          <w:rFonts w:ascii="PT Astra Serif" w:hAnsi="PT Astra Serif"/>
          <w:sz w:val="28"/>
          <w:szCs w:val="28"/>
        </w:rPr>
        <w:t xml:space="preserve">в 2023 году – 1848 домовладений, </w:t>
      </w:r>
    </w:p>
    <w:p w:rsidR="00696768" w:rsidRPr="004B4809" w:rsidRDefault="00696768" w:rsidP="00696768">
      <w:pPr>
        <w:spacing w:after="0" w:line="240" w:lineRule="auto"/>
        <w:ind w:firstLine="709"/>
        <w:jc w:val="both"/>
        <w:rPr>
          <w:rFonts w:ascii="PT Astra Serif" w:hAnsi="PT Astra Serif"/>
          <w:sz w:val="28"/>
          <w:szCs w:val="28"/>
        </w:rPr>
      </w:pPr>
      <w:r w:rsidRPr="004B4809">
        <w:rPr>
          <w:rFonts w:ascii="PT Astra Serif" w:hAnsi="PT Astra Serif"/>
          <w:sz w:val="28"/>
          <w:szCs w:val="28"/>
        </w:rPr>
        <w:t>в 2024 году – 974 домовладения,</w:t>
      </w:r>
    </w:p>
    <w:p w:rsidR="00696768" w:rsidRPr="004B4809" w:rsidRDefault="00696768" w:rsidP="00696768">
      <w:pPr>
        <w:spacing w:after="0" w:line="240" w:lineRule="auto"/>
        <w:ind w:firstLine="709"/>
        <w:jc w:val="both"/>
        <w:rPr>
          <w:rFonts w:ascii="PT Astra Serif" w:hAnsi="PT Astra Serif"/>
          <w:sz w:val="28"/>
          <w:szCs w:val="28"/>
        </w:rPr>
      </w:pPr>
      <w:r w:rsidRPr="004B4809">
        <w:rPr>
          <w:rFonts w:ascii="PT Astra Serif" w:hAnsi="PT Astra Serif"/>
          <w:sz w:val="28"/>
          <w:szCs w:val="28"/>
        </w:rPr>
        <w:t>в 2025 году – 91 домовладение.</w:t>
      </w:r>
    </w:p>
    <w:p w:rsidR="00696768" w:rsidRPr="004B4809" w:rsidRDefault="00696768" w:rsidP="00696768">
      <w:pPr>
        <w:shd w:val="clear" w:color="auto" w:fill="FFFFFF"/>
        <w:spacing w:after="0" w:line="240" w:lineRule="auto"/>
        <w:ind w:firstLine="709"/>
        <w:jc w:val="both"/>
        <w:rPr>
          <w:rFonts w:ascii="PT Astra Serif" w:hAnsi="PT Astra Serif"/>
          <w:sz w:val="28"/>
          <w:szCs w:val="28"/>
        </w:rPr>
      </w:pPr>
      <w:r w:rsidRPr="004B4809">
        <w:rPr>
          <w:rFonts w:ascii="PT Astra Serif" w:hAnsi="PT Astra Serif"/>
          <w:sz w:val="28"/>
          <w:szCs w:val="28"/>
        </w:rPr>
        <w:lastRenderedPageBreak/>
        <w:t xml:space="preserve">В настоящее </w:t>
      </w:r>
      <w:r w:rsidR="00891460" w:rsidRPr="004B4809">
        <w:rPr>
          <w:rFonts w:ascii="PT Astra Serif" w:hAnsi="PT Astra Serif"/>
          <w:sz w:val="28"/>
          <w:szCs w:val="28"/>
        </w:rPr>
        <w:t>время для</w:t>
      </w:r>
      <w:r w:rsidRPr="004B4809">
        <w:rPr>
          <w:rFonts w:ascii="PT Astra Serif" w:hAnsi="PT Astra Serif"/>
          <w:sz w:val="28"/>
          <w:szCs w:val="28"/>
        </w:rPr>
        <w:t xml:space="preserve"> 9203 домовладений создана техническая возможность подключения к газораспределительным сетям. Исполнение плана-графика догазификации Ульяновской области составляет 92%.</w:t>
      </w:r>
    </w:p>
    <w:p w:rsidR="00696768" w:rsidRPr="004B4809" w:rsidRDefault="00696768" w:rsidP="00696768">
      <w:pPr>
        <w:spacing w:after="0" w:line="240" w:lineRule="auto"/>
        <w:ind w:firstLine="709"/>
        <w:jc w:val="both"/>
        <w:rPr>
          <w:rFonts w:ascii="PT Astra Serif" w:hAnsi="PT Astra Serif" w:cs="Arial"/>
          <w:sz w:val="28"/>
          <w:szCs w:val="28"/>
          <w:shd w:val="clear" w:color="auto" w:fill="FFFFFF"/>
        </w:rPr>
      </w:pPr>
      <w:r w:rsidRPr="004B4809">
        <w:rPr>
          <w:rFonts w:ascii="PT Astra Serif" w:hAnsi="PT Astra Serif" w:cs="Arial"/>
          <w:sz w:val="28"/>
          <w:szCs w:val="28"/>
          <w:shd w:val="clear" w:color="auto" w:fill="FFFFFF"/>
        </w:rPr>
        <w:t xml:space="preserve">В качестве источников финансирования для выполнения мероприятий </w:t>
      </w:r>
      <w:r w:rsidRPr="004B4809">
        <w:rPr>
          <w:rFonts w:ascii="PT Astra Serif" w:hAnsi="PT Astra Serif" w:cs="Arial"/>
          <w:sz w:val="28"/>
          <w:szCs w:val="28"/>
          <w:shd w:val="clear" w:color="auto" w:fill="FFFFFF"/>
        </w:rPr>
        <w:br/>
        <w:t xml:space="preserve">по догазификации используются средства специальной надбавки к тарифу </w:t>
      </w:r>
      <w:r w:rsidRPr="004B4809">
        <w:rPr>
          <w:rFonts w:ascii="PT Astra Serif" w:hAnsi="PT Astra Serif" w:cs="Arial"/>
          <w:sz w:val="28"/>
          <w:szCs w:val="28"/>
          <w:shd w:val="clear" w:color="auto" w:fill="FFFFFF"/>
        </w:rPr>
        <w:br/>
        <w:t xml:space="preserve">на услуги по транспортировки газа по газораспределительным сетям газораспределительных организаций (далее – средства специально надбавки) </w:t>
      </w:r>
      <w:r w:rsidRPr="004B4809">
        <w:rPr>
          <w:rFonts w:ascii="PT Astra Serif" w:hAnsi="PT Astra Serif" w:cs="Arial"/>
          <w:sz w:val="28"/>
          <w:szCs w:val="28"/>
          <w:shd w:val="clear" w:color="auto" w:fill="FFFFFF"/>
        </w:rPr>
        <w:br/>
        <w:t xml:space="preserve">и средства единого оператора газификации – ООО «Газпром газификация». </w:t>
      </w:r>
    </w:p>
    <w:p w:rsidR="00696768" w:rsidRPr="004B4809" w:rsidRDefault="00696768" w:rsidP="00696768">
      <w:pPr>
        <w:spacing w:after="0" w:line="240" w:lineRule="auto"/>
        <w:ind w:firstLine="709"/>
        <w:jc w:val="both"/>
        <w:rPr>
          <w:rFonts w:ascii="PT Astra Serif" w:hAnsi="PT Astra Serif" w:cs="Arial"/>
          <w:sz w:val="28"/>
          <w:szCs w:val="28"/>
          <w:shd w:val="clear" w:color="auto" w:fill="FFFFFF"/>
        </w:rPr>
      </w:pPr>
      <w:r w:rsidRPr="004B4809">
        <w:rPr>
          <w:rFonts w:ascii="PT Astra Serif" w:hAnsi="PT Astra Serif" w:cs="Arial"/>
          <w:sz w:val="28"/>
          <w:szCs w:val="28"/>
          <w:shd w:val="clear" w:color="auto" w:fill="FFFFFF"/>
        </w:rPr>
        <w:t xml:space="preserve">С 2021 года на реализацию мероприятий по догазификации направлено </w:t>
      </w:r>
      <w:r w:rsidRPr="004B4809">
        <w:rPr>
          <w:rFonts w:ascii="PT Astra Serif" w:hAnsi="PT Astra Serif" w:cs="Arial"/>
          <w:sz w:val="28"/>
          <w:szCs w:val="28"/>
          <w:shd w:val="clear" w:color="auto" w:fill="FFFFFF"/>
        </w:rPr>
        <w:br/>
        <w:t xml:space="preserve">из средств специальной надбавки 226,807 млн рублей, объём финансирования </w:t>
      </w:r>
      <w:r w:rsidRPr="004B4809">
        <w:rPr>
          <w:rFonts w:ascii="PT Astra Serif" w:hAnsi="PT Astra Serif" w:cs="Arial"/>
          <w:sz w:val="28"/>
          <w:szCs w:val="28"/>
          <w:shd w:val="clear" w:color="auto" w:fill="FFFFFF"/>
        </w:rPr>
        <w:br/>
        <w:t xml:space="preserve">из средств единого оператора газификации на реализацию мероприятий </w:t>
      </w:r>
      <w:r w:rsidRPr="004B4809">
        <w:rPr>
          <w:rFonts w:ascii="PT Astra Serif" w:hAnsi="PT Astra Serif" w:cs="Arial"/>
          <w:sz w:val="28"/>
          <w:szCs w:val="28"/>
          <w:shd w:val="clear" w:color="auto" w:fill="FFFFFF"/>
        </w:rPr>
        <w:br/>
        <w:t xml:space="preserve">по догазификации составил 1052,1 млн рублей. </w:t>
      </w:r>
    </w:p>
    <w:p w:rsidR="00696768" w:rsidRPr="004B4809" w:rsidRDefault="00696768" w:rsidP="00696768">
      <w:pPr>
        <w:shd w:val="clear" w:color="auto" w:fill="FFFFFF"/>
        <w:spacing w:after="0" w:line="240" w:lineRule="auto"/>
        <w:ind w:firstLine="709"/>
        <w:jc w:val="both"/>
        <w:rPr>
          <w:rFonts w:ascii="PT Astra Serif" w:hAnsi="PT Astra Serif"/>
          <w:sz w:val="28"/>
          <w:szCs w:val="28"/>
        </w:rPr>
      </w:pPr>
      <w:r w:rsidRPr="004B4809">
        <w:rPr>
          <w:rFonts w:ascii="PT Astra Serif" w:hAnsi="PT Astra Serif" w:cs="Arial"/>
          <w:sz w:val="28"/>
          <w:szCs w:val="28"/>
          <w:shd w:val="clear" w:color="auto" w:fill="FFFFFF"/>
        </w:rPr>
        <w:t>П</w:t>
      </w:r>
      <w:r w:rsidRPr="004B4809">
        <w:rPr>
          <w:rFonts w:ascii="PT Astra Serif" w:hAnsi="PT Astra Serif"/>
          <w:sz w:val="28"/>
          <w:szCs w:val="28"/>
        </w:rPr>
        <w:t xml:space="preserve">ринято заявок на догазификацию – 11258, заключено договоров </w:t>
      </w:r>
      <w:r w:rsidRPr="004B4809">
        <w:rPr>
          <w:rFonts w:ascii="PT Astra Serif" w:hAnsi="PT Astra Serif"/>
          <w:sz w:val="28"/>
          <w:szCs w:val="28"/>
        </w:rPr>
        <w:br/>
        <w:t>на догазификацию – 9483 (84 % от количества принятых заявок), исполнено договоров до границ участка – 8437 (89 % от количества заключенных договоров), выполнено подключений – 5933 (63 % от количества заключенных договоров).</w:t>
      </w:r>
    </w:p>
    <w:p w:rsidR="00696768" w:rsidRPr="004B4809" w:rsidRDefault="00696768" w:rsidP="00696768">
      <w:pPr>
        <w:tabs>
          <w:tab w:val="left" w:pos="11057"/>
        </w:tabs>
        <w:spacing w:after="0" w:line="240" w:lineRule="auto"/>
        <w:ind w:firstLine="709"/>
        <w:jc w:val="both"/>
        <w:rPr>
          <w:rFonts w:ascii="PT Astra Serif" w:hAnsi="PT Astra Serif"/>
          <w:color w:val="000000"/>
          <w:sz w:val="28"/>
          <w:szCs w:val="28"/>
        </w:rPr>
      </w:pPr>
      <w:r w:rsidRPr="004B4809">
        <w:rPr>
          <w:rFonts w:ascii="PT Astra Serif" w:hAnsi="PT Astra Serif"/>
          <w:sz w:val="28"/>
          <w:szCs w:val="28"/>
        </w:rPr>
        <w:t>С 2023 года догазификация распространяется на общеобразовательные организации, дошкольные образовательные организации и медицинские организации.</w:t>
      </w:r>
    </w:p>
    <w:p w:rsidR="00696768" w:rsidRPr="004B4809" w:rsidRDefault="00696768" w:rsidP="00696768">
      <w:pPr>
        <w:tabs>
          <w:tab w:val="left" w:pos="11057"/>
        </w:tabs>
        <w:spacing w:after="0" w:line="240" w:lineRule="auto"/>
        <w:ind w:firstLine="709"/>
        <w:jc w:val="both"/>
        <w:rPr>
          <w:rFonts w:ascii="PT Astra Serif" w:hAnsi="PT Astra Serif"/>
          <w:sz w:val="28"/>
          <w:szCs w:val="28"/>
        </w:rPr>
      </w:pPr>
      <w:r w:rsidRPr="004B4809">
        <w:rPr>
          <w:rFonts w:ascii="PT Astra Serif" w:hAnsi="PT Astra Serif"/>
          <w:sz w:val="28"/>
          <w:szCs w:val="28"/>
        </w:rPr>
        <w:t xml:space="preserve">По итогам проведенной инвентаризации в газифицированных населённых пунктах Ульяновской области выявлено 95 негазифицированных учреждения социальной сферы, в том числе 66 учреждений образования и 29 учреждений здравоохранения. </w:t>
      </w:r>
    </w:p>
    <w:p w:rsidR="00696768" w:rsidRPr="004B4809" w:rsidRDefault="00696768" w:rsidP="00696768">
      <w:pPr>
        <w:shd w:val="clear" w:color="auto" w:fill="FFFFFF"/>
        <w:spacing w:after="0" w:line="240" w:lineRule="auto"/>
        <w:ind w:firstLine="709"/>
        <w:jc w:val="both"/>
        <w:rPr>
          <w:rFonts w:ascii="PT Astra Serif" w:hAnsi="PT Astra Serif"/>
          <w:sz w:val="28"/>
          <w:szCs w:val="28"/>
        </w:rPr>
      </w:pPr>
      <w:r w:rsidRPr="004B4809">
        <w:rPr>
          <w:rFonts w:ascii="PT Astra Serif" w:hAnsi="PT Astra Serif"/>
          <w:sz w:val="28"/>
          <w:szCs w:val="28"/>
        </w:rPr>
        <w:t>В настоящее время принято заявок на догазификацию учреждений социальной сферы – 18, заключено договоров на догазификацию – 17, исполнено договоров до границ участка – 12, выполнено подключений – 6.</w:t>
      </w:r>
    </w:p>
    <w:p w:rsidR="00696768" w:rsidRPr="004B4809" w:rsidRDefault="00696768" w:rsidP="00696768">
      <w:pPr>
        <w:shd w:val="clear" w:color="auto" w:fill="FFFFFF"/>
        <w:spacing w:after="0" w:line="240" w:lineRule="auto"/>
        <w:ind w:firstLine="709"/>
        <w:jc w:val="both"/>
        <w:rPr>
          <w:rFonts w:ascii="PT Astra Serif" w:hAnsi="PT Astra Serif"/>
          <w:sz w:val="28"/>
          <w:szCs w:val="28"/>
        </w:rPr>
      </w:pPr>
      <w:r w:rsidRPr="004B4809">
        <w:rPr>
          <w:rFonts w:ascii="PT Astra Serif" w:hAnsi="PT Astra Serif"/>
          <w:sz w:val="28"/>
          <w:szCs w:val="28"/>
        </w:rPr>
        <w:t xml:space="preserve">С 2024 года программа догазификации распространяется </w:t>
      </w:r>
      <w:r w:rsidRPr="004B4809">
        <w:rPr>
          <w:rFonts w:ascii="PT Astra Serif" w:hAnsi="PT Astra Serif"/>
          <w:sz w:val="28"/>
          <w:szCs w:val="28"/>
        </w:rPr>
        <w:br/>
        <w:t>и на садоводческие некоммерческие товарищества (СНТ), расположенные в границах газифицированных населённых пунктов Ульяновской области.</w:t>
      </w:r>
    </w:p>
    <w:p w:rsidR="00696768" w:rsidRPr="004B4809" w:rsidRDefault="00696768" w:rsidP="00696768">
      <w:pPr>
        <w:spacing w:after="0" w:line="240" w:lineRule="auto"/>
        <w:ind w:right="-1" w:firstLine="709"/>
        <w:jc w:val="both"/>
        <w:rPr>
          <w:rFonts w:ascii="PT Astra Serif" w:hAnsi="PT Astra Serif"/>
          <w:sz w:val="28"/>
          <w:szCs w:val="28"/>
        </w:rPr>
      </w:pPr>
      <w:r w:rsidRPr="004B4809">
        <w:rPr>
          <w:rFonts w:ascii="PT Astra Serif" w:hAnsi="PT Astra Serif"/>
          <w:sz w:val="28"/>
          <w:szCs w:val="28"/>
        </w:rPr>
        <w:t xml:space="preserve">Согласно сведениям из Единого государственного реестра юридических лиц на территории Ульяновской области в границах газифицированных населённых пунктов расположено 150 СНТ. </w:t>
      </w:r>
    </w:p>
    <w:p w:rsidR="00696768" w:rsidRPr="004B4809" w:rsidRDefault="00696768" w:rsidP="00696768">
      <w:pPr>
        <w:spacing w:after="0" w:line="240" w:lineRule="auto"/>
        <w:ind w:right="-1" w:firstLine="709"/>
        <w:jc w:val="both"/>
        <w:rPr>
          <w:rFonts w:ascii="PT Astra Serif" w:hAnsi="PT Astra Serif"/>
          <w:sz w:val="28"/>
          <w:szCs w:val="28"/>
        </w:rPr>
      </w:pPr>
      <w:r w:rsidRPr="004B4809">
        <w:rPr>
          <w:rFonts w:ascii="PT Astra Serif" w:hAnsi="PT Astra Serif"/>
          <w:sz w:val="28"/>
          <w:szCs w:val="28"/>
        </w:rPr>
        <w:t xml:space="preserve">На основании сведений газораспределительных организаций в план-график догазификации территорий ведения гражданами садоводства для собственных нужд Ульяновской области включено 2126 домовладений, расположенных в 81 садоводческом некоммерческом товариществе Ульяновской области, сроки подключения к сетям газораспределения по плану-графику сформированы следующим образом: </w:t>
      </w:r>
    </w:p>
    <w:p w:rsidR="00696768" w:rsidRPr="004B4809" w:rsidRDefault="00696768" w:rsidP="00696768">
      <w:pPr>
        <w:spacing w:after="0" w:line="240" w:lineRule="auto"/>
        <w:ind w:right="-1" w:firstLine="709"/>
        <w:jc w:val="both"/>
        <w:rPr>
          <w:rFonts w:ascii="PT Astra Serif" w:hAnsi="PT Astra Serif"/>
          <w:sz w:val="28"/>
          <w:szCs w:val="28"/>
        </w:rPr>
      </w:pPr>
      <w:r w:rsidRPr="004B4809">
        <w:rPr>
          <w:rFonts w:ascii="PT Astra Serif" w:hAnsi="PT Astra Serif"/>
          <w:sz w:val="28"/>
          <w:szCs w:val="28"/>
        </w:rPr>
        <w:t xml:space="preserve">в 2024 году – 10 домовладения, </w:t>
      </w:r>
    </w:p>
    <w:p w:rsidR="00696768" w:rsidRPr="004B4809" w:rsidRDefault="00696768" w:rsidP="00696768">
      <w:pPr>
        <w:spacing w:after="0" w:line="240" w:lineRule="auto"/>
        <w:ind w:right="-1" w:firstLine="709"/>
        <w:jc w:val="both"/>
        <w:rPr>
          <w:rFonts w:ascii="PT Astra Serif" w:hAnsi="PT Astra Serif"/>
          <w:sz w:val="28"/>
          <w:szCs w:val="28"/>
        </w:rPr>
      </w:pPr>
      <w:r w:rsidRPr="004B4809">
        <w:rPr>
          <w:rFonts w:ascii="PT Astra Serif" w:hAnsi="PT Astra Serif"/>
          <w:sz w:val="28"/>
          <w:szCs w:val="28"/>
        </w:rPr>
        <w:t xml:space="preserve">в 2025 году – 126 домовладений, </w:t>
      </w:r>
    </w:p>
    <w:p w:rsidR="00696768" w:rsidRPr="004B4809" w:rsidRDefault="00696768" w:rsidP="00696768">
      <w:pPr>
        <w:spacing w:after="0" w:line="240" w:lineRule="auto"/>
        <w:ind w:right="-1" w:firstLine="709"/>
        <w:jc w:val="both"/>
        <w:rPr>
          <w:rFonts w:ascii="PT Astra Serif" w:hAnsi="PT Astra Serif"/>
          <w:sz w:val="28"/>
          <w:szCs w:val="28"/>
        </w:rPr>
      </w:pPr>
      <w:r w:rsidRPr="004B4809">
        <w:rPr>
          <w:rFonts w:ascii="PT Astra Serif" w:hAnsi="PT Astra Serif"/>
          <w:sz w:val="28"/>
          <w:szCs w:val="28"/>
        </w:rPr>
        <w:t xml:space="preserve">в 2026 году – 691 домовладений, </w:t>
      </w:r>
    </w:p>
    <w:p w:rsidR="00696768" w:rsidRPr="004B4809" w:rsidRDefault="00696768" w:rsidP="00696768">
      <w:pPr>
        <w:spacing w:after="0" w:line="240" w:lineRule="auto"/>
        <w:ind w:right="-1" w:firstLine="709"/>
        <w:jc w:val="both"/>
        <w:rPr>
          <w:rFonts w:ascii="PT Astra Serif" w:hAnsi="PT Astra Serif"/>
          <w:sz w:val="28"/>
          <w:szCs w:val="28"/>
        </w:rPr>
      </w:pPr>
      <w:r w:rsidRPr="004B4809">
        <w:rPr>
          <w:rFonts w:ascii="PT Astra Serif" w:hAnsi="PT Astra Serif"/>
          <w:sz w:val="28"/>
          <w:szCs w:val="28"/>
        </w:rPr>
        <w:t xml:space="preserve">в 2027 году – 941 домовладения, </w:t>
      </w:r>
    </w:p>
    <w:p w:rsidR="00696768" w:rsidRPr="004B4809" w:rsidRDefault="00696768" w:rsidP="00696768">
      <w:pPr>
        <w:spacing w:after="0" w:line="240" w:lineRule="auto"/>
        <w:ind w:right="-1" w:firstLine="709"/>
        <w:jc w:val="both"/>
        <w:rPr>
          <w:rFonts w:ascii="PT Astra Serif" w:hAnsi="PT Astra Serif"/>
          <w:sz w:val="28"/>
          <w:szCs w:val="28"/>
        </w:rPr>
      </w:pPr>
      <w:r w:rsidRPr="004B4809">
        <w:rPr>
          <w:rFonts w:ascii="PT Astra Serif" w:hAnsi="PT Astra Serif"/>
          <w:sz w:val="28"/>
          <w:szCs w:val="28"/>
        </w:rPr>
        <w:t xml:space="preserve">в 2028 году – 358 домовладения. </w:t>
      </w:r>
    </w:p>
    <w:p w:rsidR="00696768" w:rsidRPr="004B4809" w:rsidRDefault="00696768" w:rsidP="00696768">
      <w:pPr>
        <w:spacing w:after="0" w:line="240" w:lineRule="auto"/>
        <w:ind w:right="-1" w:firstLine="709"/>
        <w:jc w:val="both"/>
        <w:rPr>
          <w:rFonts w:ascii="PT Astra Serif" w:hAnsi="PT Astra Serif"/>
          <w:sz w:val="28"/>
          <w:szCs w:val="28"/>
        </w:rPr>
      </w:pPr>
      <w:r w:rsidRPr="004B4809">
        <w:rPr>
          <w:rFonts w:ascii="PT Astra Serif" w:hAnsi="PT Astra Serif"/>
          <w:sz w:val="28"/>
          <w:szCs w:val="28"/>
        </w:rPr>
        <w:t xml:space="preserve">В настоящее время газифицировано 124 домовладения </w:t>
      </w:r>
      <w:r w:rsidRPr="004B4809">
        <w:rPr>
          <w:rFonts w:ascii="PT Astra Serif" w:hAnsi="PT Astra Serif"/>
          <w:sz w:val="28"/>
          <w:szCs w:val="28"/>
        </w:rPr>
        <w:br/>
        <w:t xml:space="preserve">в 16 садоводческих некоммерческих товариществах. </w:t>
      </w:r>
    </w:p>
    <w:p w:rsidR="00696768" w:rsidRPr="004B4809" w:rsidRDefault="00696768" w:rsidP="00696768">
      <w:pPr>
        <w:spacing w:after="0" w:line="240" w:lineRule="auto"/>
        <w:ind w:firstLine="709"/>
        <w:jc w:val="both"/>
        <w:rPr>
          <w:rFonts w:ascii="PT Astra Serif" w:hAnsi="PT Astra Serif"/>
          <w:bCs/>
          <w:sz w:val="28"/>
          <w:szCs w:val="28"/>
        </w:rPr>
      </w:pPr>
    </w:p>
    <w:p w:rsidR="00696768" w:rsidRPr="004B4809" w:rsidRDefault="00696768" w:rsidP="00696768">
      <w:pPr>
        <w:spacing w:after="0" w:line="240" w:lineRule="auto"/>
        <w:jc w:val="both"/>
        <w:rPr>
          <w:rFonts w:ascii="PT Astra Serif" w:eastAsiaTheme="majorEastAsia" w:hAnsi="PT Astra Serif" w:cstheme="majorBidi"/>
          <w:caps/>
          <w:sz w:val="28"/>
          <w:szCs w:val="24"/>
          <w:u w:val="single"/>
        </w:rPr>
      </w:pPr>
      <w:r w:rsidRPr="004B4809">
        <w:rPr>
          <w:rFonts w:ascii="PT Astra Serif" w:eastAsiaTheme="majorEastAsia" w:hAnsi="PT Astra Serif" w:cstheme="majorBidi"/>
          <w:caps/>
          <w:sz w:val="28"/>
          <w:szCs w:val="24"/>
          <w:u w:val="single"/>
        </w:rPr>
        <w:t>Задачи на 2025 год в сфере газоснабжения и газификации</w:t>
      </w:r>
    </w:p>
    <w:p w:rsidR="00696768" w:rsidRPr="004B4809" w:rsidRDefault="00696768" w:rsidP="00696768">
      <w:pPr>
        <w:spacing w:after="0" w:line="240" w:lineRule="auto"/>
        <w:jc w:val="both"/>
        <w:rPr>
          <w:rFonts w:ascii="PT Astra Serif" w:eastAsiaTheme="majorEastAsia" w:hAnsi="PT Astra Serif" w:cstheme="majorBidi"/>
          <w:caps/>
          <w:sz w:val="28"/>
          <w:szCs w:val="24"/>
          <w:u w:val="single"/>
        </w:rPr>
      </w:pPr>
    </w:p>
    <w:p w:rsidR="00696768" w:rsidRPr="004B4809" w:rsidRDefault="00696768" w:rsidP="00696768">
      <w:pPr>
        <w:spacing w:after="0" w:line="240" w:lineRule="auto"/>
        <w:ind w:right="-1" w:firstLine="709"/>
        <w:jc w:val="both"/>
        <w:rPr>
          <w:rFonts w:ascii="PT Astra Serif" w:hAnsi="PT Astra Serif" w:cs="Times New Roman"/>
          <w:sz w:val="28"/>
          <w:szCs w:val="28"/>
        </w:rPr>
      </w:pPr>
      <w:r w:rsidRPr="004B4809">
        <w:rPr>
          <w:rFonts w:ascii="PT Astra Serif" w:hAnsi="PT Astra Serif"/>
          <w:b/>
          <w:sz w:val="28"/>
          <w:szCs w:val="28"/>
        </w:rPr>
        <w:t>Реализация мероприятий</w:t>
      </w:r>
      <w:r w:rsidRPr="004B4809">
        <w:rPr>
          <w:rFonts w:ascii="PT Astra Serif" w:hAnsi="PT Astra Serif"/>
          <w:sz w:val="28"/>
          <w:szCs w:val="28"/>
        </w:rPr>
        <w:t xml:space="preserve">, предусмотренных </w:t>
      </w:r>
      <w:r w:rsidRPr="004B4809">
        <w:rPr>
          <w:rFonts w:ascii="PT Astra Serif" w:hAnsi="PT Astra Serif" w:cs="Times New Roman"/>
          <w:sz w:val="28"/>
          <w:szCs w:val="28"/>
        </w:rPr>
        <w:t xml:space="preserve">Программой газоснабжения и газификации Ульяновской области на период 2021-2025 годов с участием инвестиций ПАО «Газпром»: </w:t>
      </w:r>
    </w:p>
    <w:p w:rsidR="00696768" w:rsidRPr="004B4809" w:rsidRDefault="00696768" w:rsidP="00696768">
      <w:pPr>
        <w:spacing w:after="0" w:line="240" w:lineRule="auto"/>
        <w:ind w:right="-1" w:firstLine="709"/>
        <w:jc w:val="both"/>
        <w:rPr>
          <w:rFonts w:ascii="PT Astra Serif" w:hAnsi="PT Astra Serif" w:cs="Times New Roman"/>
          <w:sz w:val="28"/>
          <w:szCs w:val="28"/>
        </w:rPr>
      </w:pPr>
      <w:r w:rsidRPr="004B4809">
        <w:rPr>
          <w:rFonts w:ascii="PT Astra Serif" w:hAnsi="PT Astra Serif" w:cs="Times New Roman"/>
          <w:sz w:val="28"/>
          <w:szCs w:val="28"/>
        </w:rPr>
        <w:t>- строительству 2 межпоселковых газопроводов;</w:t>
      </w:r>
    </w:p>
    <w:p w:rsidR="00696768" w:rsidRPr="004B4809" w:rsidRDefault="00696768" w:rsidP="00696768">
      <w:pPr>
        <w:spacing w:after="0" w:line="240" w:lineRule="auto"/>
        <w:ind w:right="-1" w:firstLine="709"/>
        <w:jc w:val="both"/>
        <w:rPr>
          <w:rFonts w:ascii="PT Astra Serif" w:hAnsi="PT Astra Serif" w:cs="Times New Roman"/>
          <w:sz w:val="28"/>
          <w:szCs w:val="28"/>
        </w:rPr>
      </w:pPr>
      <w:r w:rsidRPr="004B4809">
        <w:rPr>
          <w:rFonts w:ascii="PT Astra Serif" w:hAnsi="PT Astra Serif" w:cs="Times New Roman"/>
          <w:sz w:val="28"/>
          <w:szCs w:val="28"/>
        </w:rPr>
        <w:t>- строительство 17 внутрипоселковых газопроводов, запланированных Программой на 2025 год;</w:t>
      </w:r>
    </w:p>
    <w:p w:rsidR="00696768" w:rsidRPr="004B4809" w:rsidRDefault="00696768" w:rsidP="00696768">
      <w:pPr>
        <w:spacing w:after="0" w:line="240" w:lineRule="auto"/>
        <w:ind w:right="-1" w:firstLine="709"/>
        <w:jc w:val="both"/>
        <w:rPr>
          <w:rFonts w:ascii="PT Astra Serif" w:hAnsi="PT Astra Serif"/>
          <w:sz w:val="28"/>
          <w:szCs w:val="28"/>
        </w:rPr>
      </w:pPr>
      <w:r w:rsidRPr="004B4809">
        <w:rPr>
          <w:rFonts w:ascii="PT Astra Serif" w:hAnsi="PT Astra Serif"/>
          <w:b/>
          <w:sz w:val="28"/>
          <w:szCs w:val="28"/>
        </w:rPr>
        <w:t>Реализация мероприятий</w:t>
      </w:r>
      <w:r w:rsidRPr="004B4809">
        <w:rPr>
          <w:rFonts w:ascii="PT Astra Serif" w:hAnsi="PT Astra Serif"/>
          <w:sz w:val="28"/>
          <w:szCs w:val="28"/>
        </w:rPr>
        <w:t>, предусмотренных программой догазификации:</w:t>
      </w:r>
    </w:p>
    <w:p w:rsidR="00696768" w:rsidRPr="004B4809" w:rsidRDefault="00696768" w:rsidP="00696768">
      <w:pPr>
        <w:shd w:val="clear" w:color="auto" w:fill="FFFFFF"/>
        <w:spacing w:after="0" w:line="240" w:lineRule="auto"/>
        <w:ind w:firstLine="709"/>
        <w:jc w:val="both"/>
        <w:rPr>
          <w:rFonts w:ascii="PT Astra Serif" w:hAnsi="PT Astra Serif" w:cs="Arial"/>
          <w:sz w:val="28"/>
          <w:szCs w:val="28"/>
          <w:shd w:val="clear" w:color="auto" w:fill="FFFFFF"/>
        </w:rPr>
      </w:pPr>
      <w:r w:rsidRPr="004B4809">
        <w:rPr>
          <w:rFonts w:ascii="PT Astra Serif" w:hAnsi="PT Astra Serif" w:cs="Arial"/>
          <w:sz w:val="28"/>
          <w:szCs w:val="28"/>
          <w:shd w:val="clear" w:color="auto" w:fill="FFFFFF"/>
        </w:rPr>
        <w:t>- корректировка плана-графика догазификации Ульяновской области с учётом вновь поступивших заявок на догазификацию;</w:t>
      </w:r>
    </w:p>
    <w:p w:rsidR="00696768" w:rsidRPr="004B4809" w:rsidRDefault="00696768" w:rsidP="00696768">
      <w:pPr>
        <w:shd w:val="clear" w:color="auto" w:fill="FFFFFF"/>
        <w:spacing w:after="0" w:line="240" w:lineRule="auto"/>
        <w:ind w:firstLine="709"/>
        <w:jc w:val="both"/>
        <w:rPr>
          <w:rFonts w:ascii="PT Astra Serif" w:hAnsi="PT Astra Serif" w:cs="Arial"/>
          <w:sz w:val="28"/>
          <w:szCs w:val="28"/>
          <w:shd w:val="clear" w:color="auto" w:fill="FFFFFF"/>
        </w:rPr>
      </w:pPr>
      <w:r w:rsidRPr="004B4809">
        <w:rPr>
          <w:rFonts w:ascii="PT Astra Serif" w:hAnsi="PT Astra Serif" w:cs="Arial"/>
          <w:sz w:val="28"/>
          <w:szCs w:val="28"/>
          <w:shd w:val="clear" w:color="auto" w:fill="FFFFFF"/>
        </w:rPr>
        <w:t>- обеспечение подключения домовладений, собственники которых подали заявки на догазификацию.</w:t>
      </w:r>
    </w:p>
    <w:p w:rsidR="00696768" w:rsidRPr="00866081" w:rsidRDefault="00696768" w:rsidP="00696768">
      <w:pPr>
        <w:widowControl w:val="0"/>
        <w:autoSpaceDE w:val="0"/>
        <w:autoSpaceDN w:val="0"/>
        <w:adjustRightInd w:val="0"/>
        <w:spacing w:after="0" w:line="240" w:lineRule="auto"/>
        <w:ind w:firstLine="720"/>
        <w:jc w:val="both"/>
        <w:rPr>
          <w:rFonts w:ascii="PT Astra Serif" w:eastAsia="Calibri" w:hAnsi="PT Astra Serif" w:cs="PT Astra Serif"/>
          <w:bCs/>
          <w:sz w:val="28"/>
          <w:szCs w:val="28"/>
        </w:rPr>
      </w:pPr>
      <w:r w:rsidRPr="004B4809">
        <w:rPr>
          <w:rFonts w:ascii="PT Astra Serif" w:hAnsi="PT Astra Serif"/>
          <w:b/>
          <w:sz w:val="28"/>
          <w:szCs w:val="28"/>
        </w:rPr>
        <w:t>В 2025</w:t>
      </w:r>
      <w:r w:rsidRPr="004B4809">
        <w:rPr>
          <w:rFonts w:ascii="PT Astra Serif" w:hAnsi="PT Astra Serif"/>
          <w:sz w:val="28"/>
          <w:szCs w:val="28"/>
        </w:rPr>
        <w:t xml:space="preserve"> году на мероприятия </w:t>
      </w:r>
      <w:r w:rsidRPr="004B4809">
        <w:rPr>
          <w:rFonts w:ascii="PT Astra Serif" w:hAnsi="PT Astra Serif" w:cs="Arial"/>
          <w:sz w:val="28"/>
          <w:szCs w:val="28"/>
        </w:rPr>
        <w:t>организации газоснабжения в населённых пунктах</w:t>
      </w:r>
      <w:r w:rsidRPr="004B4809">
        <w:rPr>
          <w:rFonts w:ascii="PT Astra Serif" w:hAnsi="PT Astra Serif"/>
          <w:sz w:val="28"/>
          <w:szCs w:val="28"/>
        </w:rPr>
        <w:t xml:space="preserve"> в рамках </w:t>
      </w:r>
      <w:r w:rsidRPr="004B4809">
        <w:rPr>
          <w:rFonts w:ascii="PT Astra Serif" w:eastAsia="Calibri" w:hAnsi="PT Astra Serif" w:cs="PT Astra Serif"/>
          <w:bCs/>
          <w:sz w:val="28"/>
          <w:szCs w:val="28"/>
        </w:rPr>
        <w:t xml:space="preserve">государственной программы Ульяновской области </w:t>
      </w:r>
      <w:r w:rsidRPr="004B4809">
        <w:rPr>
          <w:rFonts w:ascii="PT Astra Serif" w:hAnsi="PT Astra Serif" w:cs="Arial"/>
          <w:sz w:val="28"/>
          <w:szCs w:val="28"/>
        </w:rPr>
        <w:t>«Развитие жилищно-коммунального хозяйства и повышение энергетической эффективности в Ульяновской области</w:t>
      </w:r>
      <w:r w:rsidRPr="004B4809">
        <w:rPr>
          <w:rFonts w:ascii="PT Astra Serif" w:hAnsi="PT Astra Serif" w:cs="Times New Roman"/>
          <w:sz w:val="28"/>
          <w:szCs w:val="28"/>
        </w:rPr>
        <w:t xml:space="preserve">» предусмотрены субсидии областного бюджета Ульяновской области в сумме </w:t>
      </w:r>
      <w:r w:rsidRPr="004B4809">
        <w:rPr>
          <w:rFonts w:ascii="PT Astra Serif" w:hAnsi="PT Astra Serif"/>
          <w:b/>
          <w:sz w:val="28"/>
          <w:szCs w:val="28"/>
        </w:rPr>
        <w:t>22,93 млн руб.,</w:t>
      </w:r>
      <w:r w:rsidRPr="004B4809">
        <w:rPr>
          <w:rFonts w:ascii="PT Astra Serif" w:hAnsi="PT Astra Serif"/>
          <w:sz w:val="28"/>
          <w:szCs w:val="28"/>
        </w:rPr>
        <w:t xml:space="preserve"> в том числе 5,86 млн руб. на содержание областного имущества – 36 построенных объектов газификации (газораспределительные сети) общей протяжённостью 435,6 км, обеспечивающих газификацией 14,4 тыс. человек.</w:t>
      </w:r>
      <w:r w:rsidRPr="00866081">
        <w:rPr>
          <w:rFonts w:ascii="PT Astra Serif" w:hAnsi="PT Astra Serif"/>
          <w:sz w:val="28"/>
          <w:szCs w:val="28"/>
        </w:rPr>
        <w:t xml:space="preserve"> </w:t>
      </w:r>
    </w:p>
    <w:p w:rsidR="00D93B09" w:rsidRPr="00866081" w:rsidRDefault="00D93B09" w:rsidP="00194C02">
      <w:pPr>
        <w:spacing w:after="0" w:line="240" w:lineRule="auto"/>
        <w:ind w:firstLine="709"/>
        <w:rPr>
          <w:rFonts w:ascii="PT Astra Serif" w:eastAsia="Calibri" w:hAnsi="PT Astra Serif" w:cs="Times New Roman"/>
          <w:sz w:val="28"/>
          <w:szCs w:val="28"/>
          <w:lang w:eastAsia="en-US"/>
        </w:rPr>
      </w:pPr>
    </w:p>
    <w:p w:rsidR="00D93B09" w:rsidRPr="00866081" w:rsidRDefault="00D93B09" w:rsidP="00194C02">
      <w:pPr>
        <w:spacing w:after="0" w:line="240" w:lineRule="auto"/>
        <w:ind w:firstLine="709"/>
        <w:rPr>
          <w:rFonts w:ascii="PT Astra Serif" w:eastAsia="Calibri" w:hAnsi="PT Astra Serif" w:cs="Times New Roman"/>
          <w:sz w:val="28"/>
          <w:szCs w:val="28"/>
          <w:lang w:eastAsia="en-US"/>
        </w:rPr>
      </w:pPr>
    </w:p>
    <w:p w:rsidR="00D93B09" w:rsidRPr="00866081" w:rsidRDefault="00D93B09" w:rsidP="00194C02">
      <w:pPr>
        <w:spacing w:after="0" w:line="240" w:lineRule="auto"/>
        <w:ind w:firstLine="709"/>
        <w:rPr>
          <w:rFonts w:ascii="PT Astra Serif" w:eastAsia="Calibri" w:hAnsi="PT Astra Serif" w:cs="Times New Roman"/>
          <w:sz w:val="28"/>
          <w:szCs w:val="28"/>
          <w:lang w:eastAsia="en-US"/>
        </w:rPr>
      </w:pPr>
    </w:p>
    <w:p w:rsidR="00D93B09" w:rsidRPr="00866081" w:rsidRDefault="00D93B09" w:rsidP="00194C02">
      <w:pPr>
        <w:spacing w:after="0" w:line="240" w:lineRule="auto"/>
        <w:ind w:firstLine="709"/>
        <w:rPr>
          <w:rFonts w:ascii="PT Astra Serif" w:eastAsia="Calibri" w:hAnsi="PT Astra Serif" w:cs="Times New Roman"/>
          <w:sz w:val="28"/>
          <w:szCs w:val="28"/>
          <w:lang w:eastAsia="en-US"/>
        </w:rPr>
      </w:pPr>
    </w:p>
    <w:p w:rsidR="00D93B09" w:rsidRPr="00866081" w:rsidRDefault="00D93B09" w:rsidP="00194C02">
      <w:pPr>
        <w:spacing w:after="0" w:line="240" w:lineRule="auto"/>
        <w:ind w:firstLine="709"/>
        <w:rPr>
          <w:rFonts w:ascii="PT Astra Serif" w:eastAsia="Calibri" w:hAnsi="PT Astra Serif" w:cs="Times New Roman"/>
          <w:sz w:val="28"/>
          <w:szCs w:val="28"/>
          <w:lang w:eastAsia="en-US"/>
        </w:rPr>
      </w:pPr>
    </w:p>
    <w:p w:rsidR="00D93B09" w:rsidRPr="00866081" w:rsidRDefault="00D93B09" w:rsidP="00194C02">
      <w:pPr>
        <w:spacing w:after="0" w:line="240" w:lineRule="auto"/>
        <w:ind w:firstLine="709"/>
        <w:rPr>
          <w:rFonts w:ascii="PT Astra Serif" w:eastAsia="Calibri" w:hAnsi="PT Astra Serif" w:cs="Times New Roman"/>
          <w:sz w:val="28"/>
          <w:szCs w:val="28"/>
          <w:lang w:eastAsia="en-US"/>
        </w:rPr>
      </w:pPr>
    </w:p>
    <w:p w:rsidR="00D93B09" w:rsidRDefault="00D93B09" w:rsidP="00194C02">
      <w:pPr>
        <w:spacing w:after="0" w:line="240" w:lineRule="auto"/>
        <w:ind w:firstLine="709"/>
        <w:rPr>
          <w:rFonts w:ascii="PT Astra Serif" w:eastAsia="Calibri" w:hAnsi="PT Astra Serif" w:cs="Times New Roman"/>
          <w:sz w:val="28"/>
          <w:szCs w:val="28"/>
          <w:lang w:eastAsia="en-US"/>
        </w:rPr>
      </w:pPr>
    </w:p>
    <w:p w:rsidR="00696768" w:rsidRDefault="00696768" w:rsidP="00194C02">
      <w:pPr>
        <w:spacing w:after="0" w:line="240" w:lineRule="auto"/>
        <w:ind w:firstLine="709"/>
        <w:rPr>
          <w:rFonts w:ascii="PT Astra Serif" w:eastAsia="Calibri" w:hAnsi="PT Astra Serif" w:cs="Times New Roman"/>
          <w:sz w:val="28"/>
          <w:szCs w:val="28"/>
          <w:lang w:eastAsia="en-US"/>
        </w:rPr>
      </w:pPr>
    </w:p>
    <w:p w:rsidR="00696768" w:rsidRDefault="00696768" w:rsidP="00194C02">
      <w:pPr>
        <w:spacing w:after="0" w:line="240" w:lineRule="auto"/>
        <w:ind w:firstLine="709"/>
        <w:rPr>
          <w:rFonts w:ascii="PT Astra Serif" w:eastAsia="Calibri" w:hAnsi="PT Astra Serif" w:cs="Times New Roman"/>
          <w:sz w:val="28"/>
          <w:szCs w:val="28"/>
          <w:lang w:eastAsia="en-US"/>
        </w:rPr>
      </w:pPr>
    </w:p>
    <w:p w:rsidR="00696768" w:rsidRDefault="00696768" w:rsidP="00194C02">
      <w:pPr>
        <w:spacing w:after="0" w:line="240" w:lineRule="auto"/>
        <w:ind w:firstLine="709"/>
        <w:rPr>
          <w:rFonts w:ascii="PT Astra Serif" w:eastAsia="Calibri" w:hAnsi="PT Astra Serif" w:cs="Times New Roman"/>
          <w:sz w:val="28"/>
          <w:szCs w:val="28"/>
          <w:lang w:eastAsia="en-US"/>
        </w:rPr>
      </w:pPr>
    </w:p>
    <w:p w:rsidR="00696768" w:rsidRDefault="00696768" w:rsidP="00194C02">
      <w:pPr>
        <w:spacing w:after="0" w:line="240" w:lineRule="auto"/>
        <w:ind w:firstLine="709"/>
        <w:rPr>
          <w:rFonts w:ascii="PT Astra Serif" w:eastAsia="Calibri" w:hAnsi="PT Astra Serif" w:cs="Times New Roman"/>
          <w:sz w:val="28"/>
          <w:szCs w:val="28"/>
          <w:lang w:eastAsia="en-US"/>
        </w:rPr>
      </w:pPr>
    </w:p>
    <w:p w:rsidR="00696768" w:rsidRDefault="00696768" w:rsidP="00194C02">
      <w:pPr>
        <w:spacing w:after="0" w:line="240" w:lineRule="auto"/>
        <w:ind w:firstLine="709"/>
        <w:rPr>
          <w:rFonts w:ascii="PT Astra Serif" w:eastAsia="Calibri" w:hAnsi="PT Astra Serif" w:cs="Times New Roman"/>
          <w:sz w:val="28"/>
          <w:szCs w:val="28"/>
          <w:lang w:eastAsia="en-US"/>
        </w:rPr>
      </w:pPr>
    </w:p>
    <w:p w:rsidR="00696768" w:rsidRDefault="00696768" w:rsidP="00194C02">
      <w:pPr>
        <w:spacing w:after="0" w:line="240" w:lineRule="auto"/>
        <w:ind w:firstLine="709"/>
        <w:rPr>
          <w:rFonts w:ascii="PT Astra Serif" w:eastAsia="Calibri" w:hAnsi="PT Astra Serif" w:cs="Times New Roman"/>
          <w:sz w:val="28"/>
          <w:szCs w:val="28"/>
          <w:lang w:eastAsia="en-US"/>
        </w:rPr>
      </w:pPr>
    </w:p>
    <w:p w:rsidR="00696768" w:rsidRDefault="00696768" w:rsidP="00194C02">
      <w:pPr>
        <w:spacing w:after="0" w:line="240" w:lineRule="auto"/>
        <w:ind w:firstLine="709"/>
        <w:rPr>
          <w:rFonts w:ascii="PT Astra Serif" w:eastAsia="Calibri" w:hAnsi="PT Astra Serif" w:cs="Times New Roman"/>
          <w:sz w:val="28"/>
          <w:szCs w:val="28"/>
          <w:lang w:eastAsia="en-US"/>
        </w:rPr>
      </w:pPr>
    </w:p>
    <w:p w:rsidR="00696768" w:rsidRDefault="00696768" w:rsidP="00194C02">
      <w:pPr>
        <w:spacing w:after="0" w:line="240" w:lineRule="auto"/>
        <w:ind w:firstLine="709"/>
        <w:rPr>
          <w:rFonts w:ascii="PT Astra Serif" w:eastAsia="Calibri" w:hAnsi="PT Astra Serif" w:cs="Times New Roman"/>
          <w:sz w:val="28"/>
          <w:szCs w:val="28"/>
          <w:lang w:eastAsia="en-US"/>
        </w:rPr>
      </w:pPr>
    </w:p>
    <w:p w:rsidR="00696768" w:rsidRDefault="00696768" w:rsidP="00194C02">
      <w:pPr>
        <w:spacing w:after="0" w:line="240" w:lineRule="auto"/>
        <w:ind w:firstLine="709"/>
        <w:rPr>
          <w:rFonts w:ascii="PT Astra Serif" w:eastAsia="Calibri" w:hAnsi="PT Astra Serif" w:cs="Times New Roman"/>
          <w:sz w:val="28"/>
          <w:szCs w:val="28"/>
          <w:lang w:eastAsia="en-US"/>
        </w:rPr>
      </w:pPr>
    </w:p>
    <w:p w:rsidR="00696768" w:rsidRDefault="00696768" w:rsidP="00194C02">
      <w:pPr>
        <w:spacing w:after="0" w:line="240" w:lineRule="auto"/>
        <w:ind w:firstLine="709"/>
        <w:rPr>
          <w:rFonts w:ascii="PT Astra Serif" w:eastAsia="Calibri" w:hAnsi="PT Astra Serif" w:cs="Times New Roman"/>
          <w:sz w:val="28"/>
          <w:szCs w:val="28"/>
          <w:lang w:eastAsia="en-US"/>
        </w:rPr>
      </w:pPr>
    </w:p>
    <w:p w:rsidR="00696768" w:rsidRDefault="00696768" w:rsidP="00194C02">
      <w:pPr>
        <w:spacing w:after="0" w:line="240" w:lineRule="auto"/>
        <w:ind w:firstLine="709"/>
        <w:rPr>
          <w:rFonts w:ascii="PT Astra Serif" w:eastAsia="Calibri" w:hAnsi="PT Astra Serif" w:cs="Times New Roman"/>
          <w:sz w:val="28"/>
          <w:szCs w:val="28"/>
          <w:lang w:eastAsia="en-US"/>
        </w:rPr>
      </w:pPr>
    </w:p>
    <w:p w:rsidR="00696768" w:rsidRDefault="00696768" w:rsidP="00194C02">
      <w:pPr>
        <w:spacing w:after="0" w:line="240" w:lineRule="auto"/>
        <w:ind w:firstLine="709"/>
        <w:rPr>
          <w:rFonts w:ascii="PT Astra Serif" w:eastAsia="Calibri" w:hAnsi="PT Astra Serif" w:cs="Times New Roman"/>
          <w:sz w:val="28"/>
          <w:szCs w:val="28"/>
          <w:lang w:eastAsia="en-US"/>
        </w:rPr>
      </w:pPr>
    </w:p>
    <w:p w:rsidR="00696768" w:rsidRDefault="00696768" w:rsidP="00194C02">
      <w:pPr>
        <w:spacing w:after="0" w:line="240" w:lineRule="auto"/>
        <w:ind w:firstLine="709"/>
        <w:rPr>
          <w:rFonts w:ascii="PT Astra Serif" w:eastAsia="Calibri" w:hAnsi="PT Astra Serif" w:cs="Times New Roman"/>
          <w:sz w:val="28"/>
          <w:szCs w:val="28"/>
          <w:lang w:eastAsia="en-US"/>
        </w:rPr>
      </w:pPr>
    </w:p>
    <w:p w:rsidR="00696768" w:rsidRDefault="00696768" w:rsidP="00194C02">
      <w:pPr>
        <w:spacing w:after="0" w:line="240" w:lineRule="auto"/>
        <w:ind w:firstLine="709"/>
        <w:rPr>
          <w:rFonts w:ascii="PT Astra Serif" w:eastAsia="Calibri" w:hAnsi="PT Astra Serif" w:cs="Times New Roman"/>
          <w:sz w:val="28"/>
          <w:szCs w:val="28"/>
          <w:lang w:eastAsia="en-US"/>
        </w:rPr>
      </w:pPr>
    </w:p>
    <w:p w:rsidR="00696768" w:rsidRDefault="00696768" w:rsidP="00194C02">
      <w:pPr>
        <w:spacing w:after="0" w:line="240" w:lineRule="auto"/>
        <w:ind w:firstLine="709"/>
        <w:rPr>
          <w:rFonts w:ascii="PT Astra Serif" w:eastAsia="Calibri" w:hAnsi="PT Astra Serif" w:cs="Times New Roman"/>
          <w:sz w:val="28"/>
          <w:szCs w:val="28"/>
          <w:lang w:eastAsia="en-US"/>
        </w:rPr>
      </w:pPr>
    </w:p>
    <w:p w:rsidR="00696768" w:rsidRDefault="00696768" w:rsidP="00194C02">
      <w:pPr>
        <w:spacing w:after="0" w:line="240" w:lineRule="auto"/>
        <w:ind w:firstLine="709"/>
        <w:rPr>
          <w:rFonts w:ascii="PT Astra Serif" w:eastAsia="Calibri" w:hAnsi="PT Astra Serif" w:cs="Times New Roman"/>
          <w:sz w:val="28"/>
          <w:szCs w:val="28"/>
          <w:lang w:eastAsia="en-US"/>
        </w:rPr>
      </w:pPr>
    </w:p>
    <w:p w:rsidR="00696768" w:rsidRDefault="00696768" w:rsidP="00194C02">
      <w:pPr>
        <w:spacing w:after="0" w:line="240" w:lineRule="auto"/>
        <w:ind w:firstLine="709"/>
        <w:rPr>
          <w:rFonts w:ascii="PT Astra Serif" w:eastAsia="Calibri" w:hAnsi="PT Astra Serif" w:cs="Times New Roman"/>
          <w:sz w:val="28"/>
          <w:szCs w:val="28"/>
          <w:lang w:eastAsia="en-US"/>
        </w:rPr>
      </w:pPr>
    </w:p>
    <w:p w:rsidR="00696768" w:rsidRDefault="00696768" w:rsidP="00194C02">
      <w:pPr>
        <w:spacing w:after="0" w:line="240" w:lineRule="auto"/>
        <w:ind w:firstLine="709"/>
        <w:rPr>
          <w:rFonts w:ascii="PT Astra Serif" w:eastAsia="Calibri" w:hAnsi="PT Astra Serif" w:cs="Times New Roman"/>
          <w:sz w:val="28"/>
          <w:szCs w:val="28"/>
          <w:lang w:eastAsia="en-US"/>
        </w:rPr>
      </w:pPr>
    </w:p>
    <w:p w:rsidR="00696768" w:rsidRDefault="00696768" w:rsidP="00194C02">
      <w:pPr>
        <w:spacing w:after="0" w:line="240" w:lineRule="auto"/>
        <w:ind w:firstLine="709"/>
        <w:rPr>
          <w:rFonts w:ascii="PT Astra Serif" w:eastAsia="Calibri" w:hAnsi="PT Astra Serif" w:cs="Times New Roman"/>
          <w:sz w:val="28"/>
          <w:szCs w:val="28"/>
          <w:lang w:eastAsia="en-US"/>
        </w:rPr>
      </w:pPr>
    </w:p>
    <w:p w:rsidR="00696768" w:rsidRPr="00866081" w:rsidRDefault="00696768" w:rsidP="00194C02">
      <w:pPr>
        <w:spacing w:after="0" w:line="240" w:lineRule="auto"/>
        <w:ind w:firstLine="709"/>
        <w:rPr>
          <w:rFonts w:ascii="PT Astra Serif" w:eastAsia="Calibri" w:hAnsi="PT Astra Serif" w:cs="Times New Roman"/>
          <w:sz w:val="28"/>
          <w:szCs w:val="28"/>
          <w:lang w:eastAsia="en-US"/>
        </w:rPr>
      </w:pPr>
    </w:p>
    <w:p w:rsidR="00D93B09" w:rsidRPr="00866081" w:rsidRDefault="00D93B09" w:rsidP="00194C02">
      <w:pPr>
        <w:spacing w:after="0" w:line="240" w:lineRule="auto"/>
        <w:ind w:firstLine="709"/>
        <w:rPr>
          <w:rFonts w:ascii="PT Astra Serif" w:eastAsia="Calibri" w:hAnsi="PT Astra Serif" w:cs="Times New Roman"/>
          <w:sz w:val="28"/>
          <w:szCs w:val="28"/>
          <w:lang w:eastAsia="en-US"/>
        </w:rPr>
      </w:pPr>
    </w:p>
    <w:p w:rsidR="00D93B09" w:rsidRPr="00866081" w:rsidRDefault="00D93B09" w:rsidP="00194C02">
      <w:pPr>
        <w:spacing w:after="0" w:line="240" w:lineRule="auto"/>
        <w:ind w:firstLine="709"/>
        <w:rPr>
          <w:rFonts w:ascii="PT Astra Serif" w:eastAsia="Calibri" w:hAnsi="PT Astra Serif" w:cs="Times New Roman"/>
          <w:sz w:val="28"/>
          <w:szCs w:val="28"/>
          <w:lang w:eastAsia="en-US"/>
        </w:rPr>
      </w:pPr>
    </w:p>
    <w:p w:rsidR="00C81183" w:rsidRPr="004B4809" w:rsidRDefault="00C81183" w:rsidP="00C81183">
      <w:pPr>
        <w:pStyle w:val="1"/>
        <w:spacing w:before="0"/>
        <w:rPr>
          <w:rFonts w:ascii="PT Astra Serif" w:hAnsi="PT Astra Serif"/>
        </w:rPr>
      </w:pPr>
      <w:bookmarkStart w:id="6" w:name="_Toc64458768"/>
      <w:bookmarkStart w:id="7" w:name="_Toc191480190"/>
      <w:bookmarkStart w:id="8" w:name="_Toc64458769"/>
      <w:r w:rsidRPr="004B4809">
        <w:rPr>
          <w:rFonts w:ascii="PT Astra Serif" w:hAnsi="PT Astra Serif"/>
        </w:rPr>
        <w:t>ПОСТАВКА СУГ НАСЕЛЕНИЮ</w:t>
      </w:r>
      <w:bookmarkEnd w:id="6"/>
      <w:bookmarkEnd w:id="7"/>
    </w:p>
    <w:p w:rsidR="00C81183" w:rsidRPr="004B4809" w:rsidRDefault="00C81183" w:rsidP="00C81183">
      <w:pPr>
        <w:spacing w:after="0" w:line="240" w:lineRule="auto"/>
        <w:ind w:firstLine="709"/>
        <w:rPr>
          <w:rFonts w:ascii="PT Astra Serif" w:hAnsi="PT Astra Serif" w:cs="Times New Roman"/>
          <w:b/>
          <w:bCs/>
          <w:sz w:val="28"/>
          <w:szCs w:val="28"/>
        </w:rPr>
      </w:pPr>
    </w:p>
    <w:p w:rsidR="00C81183" w:rsidRPr="004B4809" w:rsidRDefault="00C81183" w:rsidP="00C81183">
      <w:pPr>
        <w:spacing w:after="0" w:line="240" w:lineRule="auto"/>
        <w:ind w:firstLine="709"/>
        <w:jc w:val="both"/>
        <w:rPr>
          <w:rFonts w:ascii="PT Astra Serif" w:eastAsia="Times New Roman" w:hAnsi="PT Astra Serif" w:cs="Times New Roman"/>
          <w:sz w:val="28"/>
          <w:szCs w:val="28"/>
        </w:rPr>
      </w:pPr>
      <w:r w:rsidRPr="004B4809">
        <w:rPr>
          <w:rFonts w:ascii="PT Astra Serif" w:hAnsi="PT Astra Serif" w:cs="Times New Roman"/>
          <w:bCs/>
          <w:sz w:val="28"/>
          <w:szCs w:val="28"/>
        </w:rPr>
        <w:t xml:space="preserve">Для обеспечения бесперебойного снабжения населения Ульяновской области СУГ Министерством жилищно-коммунального хозяйства и строительства Ульяновской области </w:t>
      </w:r>
      <w:r w:rsidRPr="004B4809">
        <w:rPr>
          <w:rFonts w:ascii="PT Astra Serif" w:hAnsi="PT Astra Serif" w:cs="Times New Roman"/>
          <w:b/>
          <w:bCs/>
          <w:sz w:val="28"/>
          <w:szCs w:val="28"/>
        </w:rPr>
        <w:t>решена задача</w:t>
      </w:r>
      <w:r w:rsidRPr="004B4809">
        <w:rPr>
          <w:rFonts w:ascii="PT Astra Serif" w:hAnsi="PT Astra Serif" w:cs="Times New Roman"/>
          <w:bCs/>
          <w:sz w:val="28"/>
          <w:szCs w:val="28"/>
        </w:rPr>
        <w:t xml:space="preserve"> обеспечения </w:t>
      </w:r>
      <w:r w:rsidRPr="004B4809">
        <w:rPr>
          <w:rFonts w:ascii="PT Astra Serif" w:hAnsi="PT Astra Serif" w:cs="Times New Roman"/>
          <w:b/>
          <w:bCs/>
          <w:sz w:val="28"/>
          <w:szCs w:val="28"/>
        </w:rPr>
        <w:t>присутствия уполномоченных газораспределительных организаций</w:t>
      </w:r>
      <w:r w:rsidRPr="004B4809">
        <w:rPr>
          <w:rFonts w:ascii="PT Astra Serif" w:hAnsi="PT Astra Serif" w:cs="Times New Roman"/>
          <w:bCs/>
          <w:sz w:val="28"/>
          <w:szCs w:val="28"/>
        </w:rPr>
        <w:t xml:space="preserve"> путем предоставления субсидий из областного бюджета для возмещения</w:t>
      </w:r>
      <w:r w:rsidRPr="004B4809">
        <w:rPr>
          <w:rFonts w:ascii="PT Astra Serif" w:eastAsia="Times New Roman" w:hAnsi="PT Astra Serif" w:cs="Times New Roman"/>
          <w:sz w:val="28"/>
          <w:szCs w:val="28"/>
        </w:rPr>
        <w:t xml:space="preserve"> недополученных доходов, образовавшихся при реализации СУГ населению. </w:t>
      </w:r>
      <w:r w:rsidRPr="004B4809">
        <w:rPr>
          <w:rFonts w:ascii="PT Astra Serif" w:eastAsia="Times New Roman" w:hAnsi="PT Astra Serif" w:cs="Times New Roman"/>
          <w:b/>
          <w:sz w:val="28"/>
          <w:szCs w:val="28"/>
        </w:rPr>
        <w:t>У</w:t>
      </w:r>
      <w:r w:rsidRPr="004B4809">
        <w:rPr>
          <w:rFonts w:ascii="PT Astra Serif" w:hAnsi="PT Astra Serif" w:cs="Times New Roman"/>
          <w:b/>
          <w:bCs/>
          <w:sz w:val="28"/>
          <w:szCs w:val="28"/>
        </w:rPr>
        <w:t>тверждён перечень уполномоченных газораспределительных организаций</w:t>
      </w:r>
      <w:r w:rsidRPr="004B4809">
        <w:rPr>
          <w:rFonts w:ascii="PT Astra Serif" w:hAnsi="PT Astra Serif" w:cs="Times New Roman"/>
          <w:bCs/>
          <w:sz w:val="28"/>
          <w:szCs w:val="28"/>
        </w:rPr>
        <w:t xml:space="preserve"> по обеспечению поставки СУГ для бытовых нужд населению Ульяновской области.</w:t>
      </w:r>
    </w:p>
    <w:p w:rsidR="00C81183" w:rsidRPr="004B4809" w:rsidRDefault="00C81183" w:rsidP="00C81183">
      <w:pPr>
        <w:spacing w:after="0" w:line="240" w:lineRule="auto"/>
        <w:ind w:firstLine="709"/>
        <w:jc w:val="both"/>
        <w:rPr>
          <w:rFonts w:ascii="PT Astra Serif" w:hAnsi="PT Astra Serif" w:cs="Times New Roman"/>
          <w:bCs/>
          <w:sz w:val="28"/>
          <w:szCs w:val="28"/>
        </w:rPr>
      </w:pPr>
      <w:r w:rsidRPr="004B4809">
        <w:rPr>
          <w:rFonts w:ascii="PT Astra Serif" w:hAnsi="PT Astra Serif" w:cs="Times New Roman"/>
          <w:bCs/>
          <w:sz w:val="28"/>
          <w:szCs w:val="28"/>
        </w:rPr>
        <w:t xml:space="preserve">В настоящее время в соответствии </w:t>
      </w:r>
      <w:r w:rsidRPr="004B4809">
        <w:rPr>
          <w:rFonts w:ascii="PT Astra Serif" w:hAnsi="PT Astra Serif" w:cs="Times New Roman"/>
          <w:bCs/>
          <w:sz w:val="28"/>
          <w:szCs w:val="28"/>
          <w:lang w:val="en-US"/>
        </w:rPr>
        <w:t>c</w:t>
      </w:r>
      <w:r w:rsidRPr="004B4809">
        <w:rPr>
          <w:rFonts w:ascii="PT Astra Serif" w:hAnsi="PT Astra Serif" w:cs="Times New Roman"/>
          <w:bCs/>
          <w:sz w:val="28"/>
          <w:szCs w:val="28"/>
        </w:rPr>
        <w:t xml:space="preserve"> Распоряжением Правительства Ульяновской области от 05.11.2024 №510-пр «О внесении изменений в распоряжение Правительства Ульяновской области от 31.07.2020 № 435-пр «О поставках сжиженного углеводородного газа для бытовых нужд населения Ульяновской области» </w:t>
      </w:r>
      <w:r w:rsidRPr="004B4809">
        <w:rPr>
          <w:rFonts w:ascii="PT Astra Serif" w:hAnsi="PT Astra Serif"/>
          <w:sz w:val="28"/>
          <w:szCs w:val="28"/>
        </w:rPr>
        <w:t>ОГКП «Корпорация развития коммунального комплекса Ульяновской области»</w:t>
      </w:r>
      <w:r w:rsidRPr="004B4809">
        <w:rPr>
          <w:rFonts w:ascii="PT Astra Serif" w:eastAsia="Times New Roman" w:hAnsi="PT Astra Serif" w:cs="Times New Roman"/>
          <w:sz w:val="28"/>
          <w:szCs w:val="28"/>
        </w:rPr>
        <w:t xml:space="preserve"> утверждена уполномоченной газораспределительной организацией</w:t>
      </w:r>
      <w:r w:rsidRPr="004B4809">
        <w:rPr>
          <w:rFonts w:ascii="PT Astra Serif" w:hAnsi="PT Astra Serif" w:cs="Times New Roman"/>
          <w:bCs/>
          <w:sz w:val="28"/>
          <w:szCs w:val="28"/>
        </w:rPr>
        <w:t>.</w:t>
      </w:r>
    </w:p>
    <w:p w:rsidR="00C81183" w:rsidRPr="004B4809" w:rsidRDefault="00C81183" w:rsidP="00C81183">
      <w:pPr>
        <w:spacing w:after="0" w:line="240" w:lineRule="auto"/>
        <w:ind w:firstLine="709"/>
        <w:jc w:val="both"/>
        <w:rPr>
          <w:rFonts w:ascii="PT Astra Serif" w:eastAsia="Times New Roman" w:hAnsi="PT Astra Serif" w:cs="Times New Roman"/>
          <w:sz w:val="28"/>
          <w:szCs w:val="28"/>
        </w:rPr>
      </w:pPr>
      <w:r w:rsidRPr="004B4809">
        <w:rPr>
          <w:rFonts w:ascii="PT Astra Serif" w:hAnsi="PT Astra Serif" w:cs="Times New Roman"/>
          <w:b/>
          <w:bCs/>
          <w:sz w:val="28"/>
          <w:szCs w:val="28"/>
        </w:rPr>
        <w:t>В 2024 году</w:t>
      </w:r>
      <w:r w:rsidRPr="004B4809">
        <w:rPr>
          <w:rFonts w:ascii="PT Astra Serif" w:hAnsi="PT Astra Serif" w:cs="Times New Roman"/>
          <w:bCs/>
          <w:sz w:val="28"/>
          <w:szCs w:val="28"/>
        </w:rPr>
        <w:t xml:space="preserve"> населению Ульяновской области </w:t>
      </w:r>
      <w:r w:rsidRPr="004B4809">
        <w:rPr>
          <w:rFonts w:ascii="PT Astra Serif" w:hAnsi="PT Astra Serif" w:cs="Times New Roman"/>
          <w:b/>
          <w:bCs/>
          <w:sz w:val="28"/>
          <w:szCs w:val="28"/>
        </w:rPr>
        <w:t>было поставлено 67542 баллона</w:t>
      </w:r>
      <w:r w:rsidRPr="004B4809">
        <w:rPr>
          <w:rFonts w:ascii="PT Astra Serif" w:hAnsi="PT Astra Serif" w:cs="Times New Roman"/>
          <w:bCs/>
          <w:sz w:val="28"/>
          <w:szCs w:val="28"/>
        </w:rPr>
        <w:t xml:space="preserve"> сжиженного углеводородного газа.</w:t>
      </w:r>
    </w:p>
    <w:p w:rsidR="00C81183" w:rsidRPr="004B4809" w:rsidRDefault="00C81183" w:rsidP="00C81183">
      <w:pPr>
        <w:spacing w:after="0" w:line="240" w:lineRule="auto"/>
        <w:ind w:firstLine="709"/>
        <w:jc w:val="both"/>
        <w:rPr>
          <w:rFonts w:ascii="PT Astra Serif" w:hAnsi="PT Astra Serif" w:cs="Times New Roman"/>
          <w:bCs/>
          <w:sz w:val="28"/>
          <w:szCs w:val="28"/>
        </w:rPr>
      </w:pPr>
      <w:r w:rsidRPr="004B4809">
        <w:rPr>
          <w:rFonts w:ascii="PT Astra Serif" w:hAnsi="PT Astra Serif" w:cs="Times New Roman"/>
          <w:bCs/>
          <w:sz w:val="28"/>
          <w:szCs w:val="28"/>
        </w:rPr>
        <w:t xml:space="preserve">По состоянию на 01.02.2025 возмещено за </w:t>
      </w:r>
      <w:r w:rsidRPr="004B4809">
        <w:rPr>
          <w:rFonts w:ascii="PT Astra Serif" w:eastAsia="Times New Roman" w:hAnsi="PT Astra Serif" w:cs="Times New Roman"/>
          <w:sz w:val="28"/>
          <w:szCs w:val="28"/>
        </w:rPr>
        <w:t>I-I</w:t>
      </w:r>
      <w:r w:rsidRPr="004B4809">
        <w:rPr>
          <w:rFonts w:ascii="PT Astra Serif" w:eastAsia="Times New Roman" w:hAnsi="PT Astra Serif" w:cs="Times New Roman"/>
          <w:sz w:val="28"/>
          <w:szCs w:val="28"/>
          <w:lang w:val="en-US"/>
        </w:rPr>
        <w:t>V</w:t>
      </w:r>
      <w:r w:rsidRPr="004B4809">
        <w:rPr>
          <w:rFonts w:ascii="PT Astra Serif" w:eastAsia="Times New Roman" w:hAnsi="PT Astra Serif" w:cs="Times New Roman"/>
          <w:sz w:val="28"/>
          <w:szCs w:val="28"/>
        </w:rPr>
        <w:t xml:space="preserve"> квартал 2024 год 151 млн рублей.</w:t>
      </w:r>
    </w:p>
    <w:p w:rsidR="00C81183" w:rsidRPr="004B4809" w:rsidRDefault="00C81183" w:rsidP="00C81183">
      <w:pPr>
        <w:spacing w:after="0" w:line="240" w:lineRule="auto"/>
        <w:ind w:firstLine="709"/>
        <w:jc w:val="both"/>
        <w:rPr>
          <w:rFonts w:ascii="PT Astra Serif" w:hAnsi="PT Astra Serif" w:cs="Times New Roman"/>
          <w:bCs/>
          <w:sz w:val="28"/>
          <w:szCs w:val="28"/>
        </w:rPr>
      </w:pPr>
    </w:p>
    <w:p w:rsidR="00C81183" w:rsidRPr="004B4809" w:rsidRDefault="00C81183" w:rsidP="00C81183">
      <w:pPr>
        <w:spacing w:after="0" w:line="240" w:lineRule="auto"/>
        <w:jc w:val="both"/>
        <w:rPr>
          <w:rFonts w:ascii="PT Astra Serif" w:eastAsiaTheme="majorEastAsia" w:hAnsi="PT Astra Serif" w:cstheme="majorBidi"/>
          <w:caps/>
          <w:sz w:val="28"/>
          <w:szCs w:val="24"/>
          <w:u w:val="single"/>
        </w:rPr>
      </w:pPr>
      <w:r w:rsidRPr="004B4809">
        <w:rPr>
          <w:rFonts w:ascii="PT Astra Serif" w:eastAsiaTheme="majorEastAsia" w:hAnsi="PT Astra Serif" w:cstheme="majorBidi"/>
          <w:caps/>
          <w:sz w:val="28"/>
          <w:szCs w:val="24"/>
          <w:u w:val="single"/>
        </w:rPr>
        <w:t>ЗАДАЧИ 2025 ГОДА В ОРГАНИЗАЦИИ обеспечения СУГ</w:t>
      </w:r>
    </w:p>
    <w:p w:rsidR="00C81183" w:rsidRPr="004B4809" w:rsidRDefault="00C81183" w:rsidP="00C81183">
      <w:pPr>
        <w:spacing w:after="0" w:line="240" w:lineRule="auto"/>
        <w:ind w:firstLine="709"/>
        <w:jc w:val="both"/>
        <w:rPr>
          <w:rFonts w:ascii="PT Astra Serif" w:eastAsia="Times New Roman" w:hAnsi="PT Astra Serif" w:cs="Times New Roman"/>
          <w:sz w:val="28"/>
          <w:szCs w:val="28"/>
        </w:rPr>
      </w:pPr>
    </w:p>
    <w:p w:rsidR="00C81183" w:rsidRPr="004B4809" w:rsidRDefault="00C81183" w:rsidP="00C81183">
      <w:pPr>
        <w:pStyle w:val="aa"/>
        <w:numPr>
          <w:ilvl w:val="0"/>
          <w:numId w:val="14"/>
        </w:numPr>
        <w:spacing w:after="0" w:line="240" w:lineRule="auto"/>
        <w:ind w:left="0" w:firstLine="709"/>
        <w:jc w:val="both"/>
        <w:rPr>
          <w:rFonts w:ascii="PT Astra Serif" w:eastAsia="Times New Roman" w:hAnsi="PT Astra Serif" w:cs="Times New Roman"/>
          <w:sz w:val="28"/>
          <w:szCs w:val="28"/>
        </w:rPr>
      </w:pPr>
      <w:r w:rsidRPr="004B4809">
        <w:rPr>
          <w:rFonts w:ascii="PT Astra Serif" w:eastAsia="Times New Roman" w:hAnsi="PT Astra Serif" w:cs="Times New Roman"/>
          <w:sz w:val="28"/>
          <w:szCs w:val="28"/>
        </w:rPr>
        <w:t xml:space="preserve">Осуществление контроля за качеством, своевременной поставкой и достаточным объемом СУГ населению Ульяновской области </w:t>
      </w:r>
    </w:p>
    <w:p w:rsidR="00C81183" w:rsidRPr="004B4809" w:rsidRDefault="00C81183" w:rsidP="00C81183">
      <w:pPr>
        <w:pStyle w:val="aa"/>
        <w:numPr>
          <w:ilvl w:val="0"/>
          <w:numId w:val="14"/>
        </w:numPr>
        <w:spacing w:after="0" w:line="240" w:lineRule="auto"/>
        <w:ind w:left="0" w:firstLine="709"/>
        <w:jc w:val="both"/>
        <w:rPr>
          <w:rFonts w:ascii="PT Astra Serif" w:eastAsia="Times New Roman" w:hAnsi="PT Astra Serif" w:cs="Times New Roman"/>
          <w:sz w:val="28"/>
          <w:szCs w:val="28"/>
        </w:rPr>
      </w:pPr>
      <w:r w:rsidRPr="004B4809">
        <w:rPr>
          <w:rFonts w:ascii="PT Astra Serif" w:eastAsia="Times New Roman" w:hAnsi="PT Astra Serif" w:cs="Times New Roman"/>
          <w:sz w:val="28"/>
          <w:szCs w:val="28"/>
        </w:rPr>
        <w:t xml:space="preserve">Обеспечение выделения субсидий уполномоченной газораспределительной организации на компенсацию недополученных доходов, образовавшихся при реализации населению Ульяновской области СУГ по подлежащим государственному регулированию розничным ценам. </w:t>
      </w:r>
    </w:p>
    <w:p w:rsidR="00C81183" w:rsidRPr="004B4809" w:rsidRDefault="00C81183" w:rsidP="00C81183">
      <w:pPr>
        <w:spacing w:after="0" w:line="240" w:lineRule="auto"/>
        <w:ind w:firstLine="709"/>
        <w:jc w:val="both"/>
        <w:rPr>
          <w:rFonts w:ascii="PT Astra Serif" w:eastAsia="Times New Roman" w:hAnsi="PT Astra Serif" w:cs="Times New Roman"/>
          <w:sz w:val="28"/>
          <w:szCs w:val="28"/>
        </w:rPr>
      </w:pPr>
      <w:r w:rsidRPr="004B4809">
        <w:rPr>
          <w:rFonts w:ascii="PT Astra Serif" w:eastAsia="Times New Roman" w:hAnsi="PT Astra Serif" w:cs="Times New Roman"/>
          <w:sz w:val="28"/>
          <w:szCs w:val="28"/>
        </w:rPr>
        <w:t xml:space="preserve">Для бесперебойной поставки населению Ульяновской области ежеквартальный объем СУГ составит </w:t>
      </w:r>
      <w:r w:rsidR="006B2F77" w:rsidRPr="004B4809">
        <w:rPr>
          <w:rFonts w:ascii="PT Astra Serif" w:eastAsia="Times New Roman" w:hAnsi="PT Astra Serif" w:cs="Times New Roman"/>
          <w:sz w:val="28"/>
          <w:szCs w:val="28"/>
        </w:rPr>
        <w:t xml:space="preserve">порядка </w:t>
      </w:r>
      <w:r w:rsidRPr="004B4809">
        <w:rPr>
          <w:rFonts w:ascii="PT Astra Serif" w:eastAsia="Times New Roman" w:hAnsi="PT Astra Serif" w:cs="Times New Roman"/>
          <w:sz w:val="28"/>
          <w:szCs w:val="28"/>
        </w:rPr>
        <w:t>1</w:t>
      </w:r>
      <w:r w:rsidR="006B2F77" w:rsidRPr="004B4809">
        <w:rPr>
          <w:rFonts w:ascii="PT Astra Serif" w:eastAsia="Times New Roman" w:hAnsi="PT Astra Serif" w:cs="Times New Roman"/>
          <w:sz w:val="28"/>
          <w:szCs w:val="28"/>
        </w:rPr>
        <w:t>3</w:t>
      </w:r>
      <w:r w:rsidRPr="004B4809">
        <w:rPr>
          <w:rFonts w:ascii="PT Astra Serif" w:eastAsia="Times New Roman" w:hAnsi="PT Astra Serif" w:cs="Times New Roman"/>
          <w:sz w:val="28"/>
          <w:szCs w:val="28"/>
        </w:rPr>
        <w:t xml:space="preserve"> </w:t>
      </w:r>
      <w:r w:rsidR="006B2F77" w:rsidRPr="004B4809">
        <w:rPr>
          <w:rFonts w:ascii="PT Astra Serif" w:eastAsia="Times New Roman" w:hAnsi="PT Astra Serif" w:cs="Times New Roman"/>
          <w:sz w:val="28"/>
          <w:szCs w:val="28"/>
        </w:rPr>
        <w:t>00</w:t>
      </w:r>
      <w:r w:rsidRPr="004B4809">
        <w:rPr>
          <w:rFonts w:ascii="PT Astra Serif" w:eastAsia="Times New Roman" w:hAnsi="PT Astra Serif" w:cs="Times New Roman"/>
          <w:sz w:val="28"/>
          <w:szCs w:val="28"/>
        </w:rPr>
        <w:t xml:space="preserve"> баллонов, при этом </w:t>
      </w:r>
      <w:r w:rsidR="006B2F77" w:rsidRPr="004B4809">
        <w:rPr>
          <w:rFonts w:ascii="PT Astra Serif" w:eastAsia="Times New Roman" w:hAnsi="PT Astra Serif" w:cs="Times New Roman"/>
          <w:sz w:val="28"/>
          <w:szCs w:val="28"/>
        </w:rPr>
        <w:t xml:space="preserve">ежеквартальный </w:t>
      </w:r>
      <w:r w:rsidRPr="004B4809">
        <w:rPr>
          <w:rFonts w:ascii="PT Astra Serif" w:eastAsia="Times New Roman" w:hAnsi="PT Astra Serif" w:cs="Times New Roman"/>
          <w:sz w:val="28"/>
          <w:szCs w:val="28"/>
        </w:rPr>
        <w:t xml:space="preserve">объём субсидий, необходимый для возмещения уполномоченной газораспределительной организации на компенсацию недополученных доходов, образовавшихся при реализации населению Ульяновской области СУГ, ориентировочно составит </w:t>
      </w:r>
      <w:r w:rsidR="006B2F77" w:rsidRPr="004B4809">
        <w:rPr>
          <w:rFonts w:ascii="PT Astra Serif" w:eastAsia="Times New Roman" w:hAnsi="PT Astra Serif" w:cs="Times New Roman"/>
          <w:sz w:val="28"/>
          <w:szCs w:val="28"/>
        </w:rPr>
        <w:t>42,3</w:t>
      </w:r>
      <w:r w:rsidRPr="004B4809">
        <w:rPr>
          <w:rFonts w:ascii="PT Astra Serif" w:eastAsia="Times New Roman" w:hAnsi="PT Astra Serif" w:cs="Times New Roman"/>
          <w:sz w:val="28"/>
          <w:szCs w:val="28"/>
        </w:rPr>
        <w:t xml:space="preserve"> млн рублей.</w:t>
      </w:r>
    </w:p>
    <w:p w:rsidR="00C81183" w:rsidRPr="004B4809" w:rsidRDefault="00C81183" w:rsidP="00C81183">
      <w:pPr>
        <w:spacing w:after="0" w:line="240" w:lineRule="auto"/>
        <w:ind w:firstLine="709"/>
        <w:jc w:val="both"/>
        <w:rPr>
          <w:rFonts w:ascii="PT Astra Serif" w:eastAsia="Times New Roman" w:hAnsi="PT Astra Serif" w:cs="Times New Roman"/>
          <w:sz w:val="28"/>
          <w:szCs w:val="28"/>
        </w:rPr>
      </w:pPr>
      <w:r w:rsidRPr="004B4809">
        <w:rPr>
          <w:rFonts w:ascii="PT Astra Serif" w:eastAsia="Times New Roman" w:hAnsi="PT Astra Serif" w:cs="Times New Roman"/>
          <w:sz w:val="28"/>
          <w:szCs w:val="28"/>
        </w:rPr>
        <w:t xml:space="preserve">В 2025 году необходимо возместить субсидий за IV квартал 2023-2024 год в размере </w:t>
      </w:r>
      <w:bookmarkStart w:id="9" w:name="_Hlk190952443"/>
      <w:r w:rsidRPr="004B4809">
        <w:rPr>
          <w:rFonts w:ascii="PT Astra Serif" w:eastAsia="Times New Roman" w:hAnsi="PT Astra Serif" w:cs="Times New Roman"/>
          <w:sz w:val="28"/>
          <w:szCs w:val="28"/>
        </w:rPr>
        <w:t xml:space="preserve">274,351 </w:t>
      </w:r>
      <w:bookmarkEnd w:id="9"/>
      <w:r w:rsidRPr="004B4809">
        <w:rPr>
          <w:rFonts w:ascii="PT Astra Serif" w:eastAsia="Times New Roman" w:hAnsi="PT Astra Serif" w:cs="Times New Roman"/>
          <w:sz w:val="28"/>
          <w:szCs w:val="28"/>
        </w:rPr>
        <w:t>млн рублей и предусмотреть в не меньшем размере денежные средства на возмещение недополученных доходов, образовавшихся при реализации населению Ульяновской области СУГ по подлежащим государственному регулированию розничным ценам за 2024год.</w:t>
      </w:r>
    </w:p>
    <w:p w:rsidR="00C81183" w:rsidRPr="004B4809" w:rsidRDefault="00C81183" w:rsidP="00C81183">
      <w:pPr>
        <w:spacing w:after="0" w:line="240" w:lineRule="auto"/>
        <w:ind w:firstLine="709"/>
        <w:jc w:val="both"/>
        <w:rPr>
          <w:rFonts w:ascii="PT Astra Serif" w:eastAsia="Times New Roman" w:hAnsi="PT Astra Serif" w:cs="Times New Roman"/>
          <w:sz w:val="28"/>
          <w:szCs w:val="28"/>
        </w:rPr>
      </w:pPr>
      <w:r w:rsidRPr="004B4809">
        <w:rPr>
          <w:rFonts w:ascii="PT Astra Serif" w:eastAsia="Times New Roman" w:hAnsi="PT Astra Serif" w:cs="Times New Roman"/>
          <w:sz w:val="28"/>
          <w:szCs w:val="28"/>
        </w:rPr>
        <w:t>Погашение задолженности за потребленные энергоресурсы.</w:t>
      </w:r>
    </w:p>
    <w:p w:rsidR="00C81183" w:rsidRPr="004B4809" w:rsidRDefault="00C81183" w:rsidP="00C81183">
      <w:pPr>
        <w:spacing w:after="0" w:line="240" w:lineRule="auto"/>
        <w:ind w:firstLine="709"/>
        <w:jc w:val="both"/>
        <w:rPr>
          <w:rFonts w:ascii="PT Astra Serif" w:eastAsia="Times New Roman" w:hAnsi="PT Astra Serif" w:cs="Times New Roman"/>
          <w:sz w:val="28"/>
          <w:szCs w:val="28"/>
        </w:rPr>
      </w:pPr>
      <w:r w:rsidRPr="004B4809">
        <w:rPr>
          <w:rFonts w:ascii="PT Astra Serif" w:eastAsia="Times New Roman" w:hAnsi="PT Astra Serif" w:cs="Times New Roman"/>
          <w:sz w:val="28"/>
          <w:szCs w:val="28"/>
        </w:rPr>
        <w:t>Основной задачей на 2025 год будет являться исполнение обязательств по заключенным соглашениям о реструктуризации задолженности за потребленный природный газ перед ООО «Газпром межрегионгаз Ульяновск».</w:t>
      </w:r>
    </w:p>
    <w:p w:rsidR="00C81183" w:rsidRPr="004B4809" w:rsidRDefault="00C81183" w:rsidP="00C81183">
      <w:pPr>
        <w:spacing w:after="0" w:line="240" w:lineRule="auto"/>
        <w:ind w:firstLine="709"/>
        <w:jc w:val="both"/>
        <w:rPr>
          <w:rFonts w:ascii="PT Astra Serif" w:eastAsia="Times New Roman" w:hAnsi="PT Astra Serif" w:cs="Times New Roman"/>
          <w:sz w:val="28"/>
          <w:szCs w:val="28"/>
        </w:rPr>
      </w:pPr>
      <w:r w:rsidRPr="004B4809">
        <w:rPr>
          <w:rFonts w:ascii="PT Astra Serif" w:eastAsia="Times New Roman" w:hAnsi="PT Astra Serif" w:cs="Times New Roman"/>
          <w:sz w:val="28"/>
          <w:szCs w:val="28"/>
        </w:rPr>
        <w:lastRenderedPageBreak/>
        <w:t xml:space="preserve">  В соответствии с протоколом совещания генерального директора </w:t>
      </w:r>
    </w:p>
    <w:p w:rsidR="00C81183" w:rsidRPr="004B4809" w:rsidRDefault="00C81183" w:rsidP="00C81183">
      <w:pPr>
        <w:spacing w:after="0" w:line="240" w:lineRule="auto"/>
        <w:ind w:firstLine="709"/>
        <w:jc w:val="both"/>
        <w:rPr>
          <w:rFonts w:ascii="PT Astra Serif" w:eastAsia="Times New Roman" w:hAnsi="PT Astra Serif" w:cs="Times New Roman"/>
          <w:sz w:val="28"/>
          <w:szCs w:val="28"/>
        </w:rPr>
      </w:pPr>
      <w:r w:rsidRPr="004B4809">
        <w:rPr>
          <w:rFonts w:ascii="PT Astra Serif" w:eastAsia="Times New Roman" w:hAnsi="PT Astra Serif" w:cs="Times New Roman"/>
          <w:sz w:val="28"/>
          <w:szCs w:val="28"/>
        </w:rPr>
        <w:t>ООО «Газпром межрегионгаз» С.В. Густова и Губернатора Ульяновской области А.Ю. Русских, Правительству Ульяновской области для погашения задолженности за потребленный природный газ необходимо:</w:t>
      </w:r>
    </w:p>
    <w:p w:rsidR="00C81183" w:rsidRPr="004B4809" w:rsidRDefault="00C81183" w:rsidP="00C81183">
      <w:pPr>
        <w:spacing w:after="0" w:line="240" w:lineRule="auto"/>
        <w:ind w:firstLine="709"/>
        <w:jc w:val="both"/>
        <w:rPr>
          <w:rFonts w:ascii="PT Astra Serif" w:eastAsia="Times New Roman" w:hAnsi="PT Astra Serif" w:cs="Times New Roman"/>
          <w:sz w:val="28"/>
          <w:szCs w:val="28"/>
        </w:rPr>
      </w:pPr>
      <w:r w:rsidRPr="004B4809">
        <w:rPr>
          <w:rFonts w:ascii="PT Astra Serif" w:eastAsia="Times New Roman" w:hAnsi="PT Astra Serif" w:cs="Times New Roman"/>
          <w:sz w:val="28"/>
          <w:szCs w:val="28"/>
        </w:rPr>
        <w:t>- предусмотреть в областном бюджете Ульяновской области на 2025 год денежные средства на выполнение графиков погашения задолженности по Соглашениям о реструктуризации задолженности в сумме 1 453,77 млн рублей.</w:t>
      </w:r>
    </w:p>
    <w:p w:rsidR="00C81183" w:rsidRPr="004B4809" w:rsidRDefault="00C81183" w:rsidP="00C81183">
      <w:pPr>
        <w:spacing w:after="0" w:line="240" w:lineRule="auto"/>
        <w:ind w:firstLine="709"/>
        <w:jc w:val="both"/>
        <w:rPr>
          <w:rFonts w:ascii="PT Astra Serif" w:eastAsia="Times New Roman" w:hAnsi="PT Astra Serif" w:cs="Times New Roman"/>
          <w:sz w:val="28"/>
          <w:szCs w:val="28"/>
        </w:rPr>
      </w:pPr>
      <w:r w:rsidRPr="004B4809">
        <w:rPr>
          <w:rFonts w:ascii="PT Astra Serif" w:eastAsia="Times New Roman" w:hAnsi="PT Astra Serif" w:cs="Times New Roman"/>
          <w:sz w:val="28"/>
          <w:szCs w:val="28"/>
        </w:rPr>
        <w:t>- предусмотреть в областном бюджете Ульяновской области на 2025 год денежные средства в сумме 324 млн. рублей для выполнения Соглашения о реструктуризации задолженности ОГКП «Корпорация развития коммунального комплекса Ульяновской области».</w:t>
      </w:r>
    </w:p>
    <w:p w:rsidR="00891460" w:rsidRPr="004B4809" w:rsidRDefault="00891460" w:rsidP="00C81183">
      <w:pPr>
        <w:spacing w:after="0" w:line="240" w:lineRule="auto"/>
        <w:ind w:firstLine="709"/>
        <w:jc w:val="both"/>
        <w:rPr>
          <w:rFonts w:ascii="PT Astra Serif" w:eastAsia="Times New Roman" w:hAnsi="PT Astra Serif" w:cs="Times New Roman"/>
          <w:sz w:val="28"/>
          <w:szCs w:val="28"/>
        </w:rPr>
      </w:pPr>
      <w:r w:rsidRPr="004B4809">
        <w:rPr>
          <w:rFonts w:ascii="PT Astra Serif" w:eastAsia="Times New Roman" w:hAnsi="PT Astra Serif" w:cs="Times New Roman"/>
          <w:sz w:val="28"/>
          <w:szCs w:val="28"/>
        </w:rPr>
        <w:t>Данные задачи могут быть реализованы при выделении соответствующего финансирования из средств областного бюджета Ульяновской области.</w:t>
      </w:r>
    </w:p>
    <w:p w:rsidR="00891460" w:rsidRPr="00866081" w:rsidRDefault="00891460" w:rsidP="00C81183">
      <w:pPr>
        <w:spacing w:after="0" w:line="240" w:lineRule="auto"/>
        <w:ind w:firstLine="709"/>
        <w:jc w:val="both"/>
        <w:rPr>
          <w:rFonts w:ascii="PT Astra Serif" w:eastAsia="Times New Roman" w:hAnsi="PT Astra Serif" w:cs="Times New Roman"/>
          <w:b/>
          <w:bCs/>
          <w:caps/>
          <w:kern w:val="36"/>
          <w:sz w:val="28"/>
          <w:szCs w:val="48"/>
        </w:rPr>
      </w:pPr>
    </w:p>
    <w:p w:rsidR="00C81183" w:rsidRDefault="00C81183" w:rsidP="00C81183"/>
    <w:p w:rsidR="00E216A3" w:rsidRPr="00866081" w:rsidRDefault="00E216A3"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F108A6" w:rsidRPr="004B4809" w:rsidRDefault="00F108A6" w:rsidP="00194C02">
      <w:pPr>
        <w:pStyle w:val="1"/>
        <w:spacing w:before="0"/>
        <w:rPr>
          <w:rFonts w:ascii="PT Astra Serif" w:hAnsi="PT Astra Serif"/>
        </w:rPr>
      </w:pPr>
      <w:bookmarkStart w:id="10" w:name="_Toc191480191"/>
      <w:r w:rsidRPr="004B4809">
        <w:rPr>
          <w:rFonts w:ascii="PT Astra Serif" w:hAnsi="PT Astra Serif"/>
        </w:rPr>
        <w:t>ТЕПЛОСНАБЖЕНИЕ</w:t>
      </w:r>
      <w:bookmarkEnd w:id="8"/>
      <w:bookmarkEnd w:id="10"/>
    </w:p>
    <w:p w:rsidR="00E9635E" w:rsidRPr="004B4809" w:rsidRDefault="00E9635E" w:rsidP="00194C02">
      <w:pPr>
        <w:spacing w:after="0" w:line="240" w:lineRule="auto"/>
        <w:ind w:firstLine="709"/>
        <w:contextualSpacing/>
        <w:rPr>
          <w:rFonts w:ascii="PT Astra Serif" w:hAnsi="PT Astra Serif" w:cs="Times New Roman"/>
          <w:sz w:val="28"/>
          <w:szCs w:val="28"/>
        </w:rPr>
      </w:pPr>
    </w:p>
    <w:p w:rsidR="001E442C" w:rsidRPr="004B4809" w:rsidRDefault="001E442C" w:rsidP="00194C02">
      <w:pPr>
        <w:widowControl w:val="0"/>
        <w:autoSpaceDE w:val="0"/>
        <w:autoSpaceDN w:val="0"/>
        <w:adjustRightInd w:val="0"/>
        <w:spacing w:after="0" w:line="240" w:lineRule="auto"/>
        <w:ind w:firstLine="709"/>
        <w:contextualSpacing/>
        <w:jc w:val="both"/>
        <w:rPr>
          <w:rFonts w:ascii="PT Astra Serif" w:hAnsi="PT Astra Serif" w:cs="Times New Roman"/>
          <w:sz w:val="28"/>
          <w:szCs w:val="28"/>
        </w:rPr>
      </w:pPr>
      <w:r w:rsidRPr="004B4809">
        <w:rPr>
          <w:rFonts w:ascii="PT Astra Serif" w:hAnsi="PT Astra Serif" w:cs="Times New Roman"/>
          <w:sz w:val="28"/>
          <w:szCs w:val="28"/>
        </w:rPr>
        <w:t xml:space="preserve">Министерством организован </w:t>
      </w:r>
      <w:r w:rsidRPr="004B4809">
        <w:rPr>
          <w:rFonts w:ascii="PT Astra Serif" w:hAnsi="PT Astra Serif" w:cs="Times New Roman"/>
          <w:b/>
          <w:sz w:val="28"/>
          <w:szCs w:val="28"/>
        </w:rPr>
        <w:t>комплексный подход</w:t>
      </w:r>
      <w:r w:rsidRPr="004B4809">
        <w:rPr>
          <w:rFonts w:ascii="PT Astra Serif" w:hAnsi="PT Astra Serif" w:cs="Times New Roman"/>
          <w:sz w:val="28"/>
          <w:szCs w:val="28"/>
        </w:rPr>
        <w:t xml:space="preserve"> </w:t>
      </w:r>
      <w:r w:rsidRPr="004B4809">
        <w:rPr>
          <w:rFonts w:ascii="PT Astra Serif" w:hAnsi="PT Astra Serif" w:cs="Times New Roman"/>
          <w:b/>
          <w:sz w:val="28"/>
          <w:szCs w:val="28"/>
        </w:rPr>
        <w:t>к модернизации</w:t>
      </w:r>
      <w:r w:rsidRPr="004B4809">
        <w:rPr>
          <w:rFonts w:ascii="PT Astra Serif" w:hAnsi="PT Astra Serif" w:cs="Times New Roman"/>
          <w:sz w:val="28"/>
          <w:szCs w:val="28"/>
        </w:rPr>
        <w:t xml:space="preserve"> систем теплоснабжения в Ульяновской области, заключающийся в модернизации теплоисточников и тепловых сетей, направленный на повышение качества и надежности теплоснабжения.</w:t>
      </w:r>
    </w:p>
    <w:p w:rsidR="0077760B" w:rsidRPr="004B4809" w:rsidRDefault="0077760B" w:rsidP="00194C02">
      <w:pPr>
        <w:suppressAutoHyphens/>
        <w:spacing w:after="0" w:line="240" w:lineRule="auto"/>
        <w:ind w:firstLine="709"/>
        <w:jc w:val="both"/>
        <w:rPr>
          <w:rFonts w:ascii="PT Astra Serif" w:eastAsia="Calibri" w:hAnsi="PT Astra Serif" w:cs="Times New Roman"/>
          <w:b/>
          <w:sz w:val="28"/>
          <w:szCs w:val="28"/>
          <w:lang w:eastAsia="en-US"/>
        </w:rPr>
      </w:pPr>
    </w:p>
    <w:p w:rsidR="001E442C" w:rsidRPr="004B4809" w:rsidRDefault="001E442C" w:rsidP="00194C02">
      <w:pPr>
        <w:suppressAutoHyphens/>
        <w:spacing w:after="0" w:line="240" w:lineRule="auto"/>
        <w:ind w:firstLine="709"/>
        <w:jc w:val="both"/>
        <w:rPr>
          <w:rFonts w:ascii="PT Astra Serif" w:eastAsia="Calibri" w:hAnsi="PT Astra Serif" w:cs="Times New Roman"/>
          <w:b/>
          <w:sz w:val="28"/>
          <w:szCs w:val="28"/>
          <w:lang w:eastAsia="en-US"/>
        </w:rPr>
      </w:pPr>
      <w:r w:rsidRPr="004B4809">
        <w:rPr>
          <w:rFonts w:ascii="PT Astra Serif" w:eastAsia="Calibri" w:hAnsi="PT Astra Serif" w:cs="Times New Roman"/>
          <w:b/>
          <w:sz w:val="28"/>
          <w:szCs w:val="28"/>
          <w:lang w:eastAsia="en-US"/>
        </w:rPr>
        <w:t>В 202</w:t>
      </w:r>
      <w:r w:rsidR="0052406E" w:rsidRPr="004B4809">
        <w:rPr>
          <w:rFonts w:ascii="PT Astra Serif" w:eastAsia="Calibri" w:hAnsi="PT Astra Serif" w:cs="Times New Roman"/>
          <w:b/>
          <w:sz w:val="28"/>
          <w:szCs w:val="28"/>
          <w:lang w:eastAsia="en-US"/>
        </w:rPr>
        <w:t>4</w:t>
      </w:r>
      <w:r w:rsidRPr="004B4809">
        <w:rPr>
          <w:rFonts w:ascii="PT Astra Serif" w:eastAsia="Calibri" w:hAnsi="PT Astra Serif" w:cs="Times New Roman"/>
          <w:b/>
          <w:sz w:val="28"/>
          <w:szCs w:val="28"/>
          <w:lang w:eastAsia="en-US"/>
        </w:rPr>
        <w:t xml:space="preserve"> году выполнен</w:t>
      </w:r>
      <w:r w:rsidR="00CA659C" w:rsidRPr="004B4809">
        <w:rPr>
          <w:rFonts w:ascii="PT Astra Serif" w:eastAsia="Calibri" w:hAnsi="PT Astra Serif" w:cs="Times New Roman"/>
          <w:b/>
          <w:sz w:val="28"/>
          <w:szCs w:val="28"/>
          <w:lang w:eastAsia="en-US"/>
        </w:rPr>
        <w:t>о:</w:t>
      </w:r>
    </w:p>
    <w:p w:rsidR="00CA659C" w:rsidRPr="004B4809" w:rsidRDefault="0077760B" w:rsidP="00194C02">
      <w:pPr>
        <w:suppressAutoHyphens/>
        <w:spacing w:after="0" w:line="240" w:lineRule="auto"/>
        <w:ind w:firstLine="709"/>
        <w:jc w:val="both"/>
        <w:rPr>
          <w:rFonts w:ascii="PT Astra Serif" w:hAnsi="PT Astra Serif" w:cs="Times New Roman"/>
          <w:sz w:val="28"/>
          <w:szCs w:val="28"/>
        </w:rPr>
      </w:pPr>
      <w:r w:rsidRPr="004B4809">
        <w:rPr>
          <w:rFonts w:ascii="PT Astra Serif" w:hAnsi="PT Astra Serif" w:cs="Times New Roman"/>
          <w:sz w:val="28"/>
          <w:szCs w:val="28"/>
        </w:rPr>
        <w:t xml:space="preserve">- </w:t>
      </w:r>
      <w:r w:rsidR="00CA659C" w:rsidRPr="004B4809">
        <w:rPr>
          <w:rFonts w:ascii="PT Astra Serif" w:eastAsia="Calibri" w:hAnsi="PT Astra Serif" w:cs="Times New Roman"/>
          <w:sz w:val="28"/>
          <w:szCs w:val="28"/>
          <w:lang w:eastAsia="en-US"/>
        </w:rPr>
        <w:t>введена в эксплуатацию</w:t>
      </w:r>
      <w:r w:rsidR="00CA659C" w:rsidRPr="004B4809">
        <w:rPr>
          <w:rFonts w:ascii="PT Astra Serif" w:hAnsi="PT Astra Serif" w:cs="Times New Roman"/>
          <w:sz w:val="28"/>
          <w:szCs w:val="28"/>
        </w:rPr>
        <w:t xml:space="preserve"> квартальная котельная </w:t>
      </w:r>
      <w:r w:rsidR="0052406E" w:rsidRPr="004B4809">
        <w:rPr>
          <w:rFonts w:ascii="PT Astra Serif" w:hAnsi="PT Astra Serif" w:cs="Times New Roman"/>
          <w:sz w:val="28"/>
          <w:szCs w:val="28"/>
        </w:rPr>
        <w:t>р.п. Глотовка</w:t>
      </w:r>
      <w:r w:rsidR="00CA659C" w:rsidRPr="004B4809">
        <w:rPr>
          <w:rFonts w:ascii="PT Astra Serif" w:hAnsi="PT Astra Serif" w:cs="Times New Roman"/>
          <w:sz w:val="28"/>
          <w:szCs w:val="28"/>
        </w:rPr>
        <w:t>;</w:t>
      </w:r>
    </w:p>
    <w:p w:rsidR="00CA659C" w:rsidRPr="004B4809" w:rsidRDefault="00CA659C" w:rsidP="00194C02">
      <w:pPr>
        <w:suppressAutoHyphens/>
        <w:spacing w:after="0" w:line="240" w:lineRule="auto"/>
        <w:ind w:firstLine="709"/>
        <w:jc w:val="both"/>
        <w:rPr>
          <w:rFonts w:ascii="PT Astra Serif" w:hAnsi="PT Astra Serif" w:cs="Times New Roman"/>
          <w:sz w:val="28"/>
          <w:szCs w:val="28"/>
        </w:rPr>
      </w:pPr>
      <w:r w:rsidRPr="004B4809">
        <w:rPr>
          <w:rFonts w:ascii="PT Astra Serif" w:hAnsi="PT Astra Serif" w:cs="Times New Roman"/>
          <w:sz w:val="28"/>
          <w:szCs w:val="28"/>
        </w:rPr>
        <w:t xml:space="preserve">- </w:t>
      </w:r>
      <w:r w:rsidR="0052406E" w:rsidRPr="004B4809">
        <w:rPr>
          <w:rFonts w:ascii="PT Astra Serif" w:hAnsi="PT Astra Serif" w:cs="Times New Roman"/>
          <w:sz w:val="28"/>
          <w:szCs w:val="28"/>
        </w:rPr>
        <w:t xml:space="preserve">введены в эксплуатацию </w:t>
      </w:r>
      <w:r w:rsidR="0052406E" w:rsidRPr="004B4809">
        <w:rPr>
          <w:rFonts w:ascii="PT Astra Serif" w:eastAsia="Calibri" w:hAnsi="PT Astra Serif" w:cs="Times New Roman"/>
          <w:bCs/>
          <w:sz w:val="28"/>
          <w:szCs w:val="28"/>
          <w:lang w:eastAsia="en-US"/>
        </w:rPr>
        <w:t>7 газовых котельных учреждений образования.</w:t>
      </w:r>
      <w:r w:rsidRPr="004B4809">
        <w:rPr>
          <w:rFonts w:ascii="PT Astra Serif" w:eastAsia="Calibri" w:hAnsi="PT Astra Serif" w:cs="Times New Roman"/>
          <w:bCs/>
          <w:sz w:val="28"/>
          <w:szCs w:val="28"/>
          <w:lang w:eastAsia="en-US"/>
        </w:rPr>
        <w:t xml:space="preserve"> </w:t>
      </w:r>
    </w:p>
    <w:p w:rsidR="001E442C" w:rsidRPr="004B4809" w:rsidRDefault="001E442C" w:rsidP="00194C02">
      <w:pPr>
        <w:suppressAutoHyphens/>
        <w:spacing w:after="0" w:line="240" w:lineRule="auto"/>
        <w:ind w:firstLine="709"/>
        <w:jc w:val="both"/>
        <w:rPr>
          <w:rFonts w:ascii="PT Astra Serif" w:hAnsi="PT Astra Serif" w:cs="Times New Roman"/>
          <w:sz w:val="28"/>
          <w:szCs w:val="28"/>
        </w:rPr>
      </w:pPr>
      <w:r w:rsidRPr="004B4809">
        <w:rPr>
          <w:rFonts w:ascii="PT Astra Serif" w:hAnsi="PT Astra Serif" w:cs="Times New Roman"/>
          <w:sz w:val="28"/>
          <w:szCs w:val="28"/>
        </w:rPr>
        <w:t xml:space="preserve"> </w:t>
      </w:r>
      <w:r w:rsidR="00B012ED" w:rsidRPr="004B4809">
        <w:rPr>
          <w:rFonts w:ascii="PT Astra Serif" w:hAnsi="PT Astra Serif" w:cs="Times New Roman"/>
          <w:b/>
          <w:sz w:val="28"/>
          <w:szCs w:val="28"/>
        </w:rPr>
        <w:t>В</w:t>
      </w:r>
      <w:r w:rsidRPr="004B4809">
        <w:rPr>
          <w:rFonts w:ascii="PT Astra Serif" w:hAnsi="PT Astra Serif" w:cs="Times New Roman"/>
          <w:b/>
          <w:sz w:val="28"/>
          <w:szCs w:val="28"/>
        </w:rPr>
        <w:t xml:space="preserve">ыполнена замена </w:t>
      </w:r>
      <w:r w:rsidR="00547330" w:rsidRPr="004B4809">
        <w:rPr>
          <w:rFonts w:ascii="PT Astra Serif" w:hAnsi="PT Astra Serif" w:cs="Times New Roman"/>
          <w:b/>
          <w:sz w:val="28"/>
          <w:szCs w:val="28"/>
        </w:rPr>
        <w:t>4</w:t>
      </w:r>
      <w:r w:rsidR="0052406E" w:rsidRPr="004B4809">
        <w:rPr>
          <w:rFonts w:ascii="PT Astra Serif" w:hAnsi="PT Astra Serif" w:cs="Times New Roman"/>
          <w:b/>
          <w:sz w:val="28"/>
          <w:szCs w:val="28"/>
        </w:rPr>
        <w:t>9</w:t>
      </w:r>
      <w:r w:rsidRPr="004B4809">
        <w:rPr>
          <w:rFonts w:ascii="PT Astra Serif" w:hAnsi="PT Astra Serif" w:cs="Times New Roman"/>
          <w:b/>
          <w:sz w:val="28"/>
          <w:szCs w:val="28"/>
        </w:rPr>
        <w:t xml:space="preserve"> км сетей теплоснабжения</w:t>
      </w:r>
      <w:r w:rsidRPr="004B4809">
        <w:rPr>
          <w:rFonts w:ascii="PT Astra Serif" w:hAnsi="PT Astra Serif" w:cs="Times New Roman"/>
          <w:sz w:val="28"/>
          <w:szCs w:val="28"/>
        </w:rPr>
        <w:t xml:space="preserve"> на территории Ульяновской области.</w:t>
      </w:r>
    </w:p>
    <w:p w:rsidR="0052406E" w:rsidRPr="004B4809" w:rsidRDefault="001E442C" w:rsidP="0052406E">
      <w:pPr>
        <w:suppressAutoHyphens/>
        <w:spacing w:after="0" w:line="240" w:lineRule="auto"/>
        <w:ind w:firstLine="709"/>
        <w:jc w:val="both"/>
        <w:rPr>
          <w:rFonts w:ascii="PT Astra Serif" w:eastAsia="Calibri" w:hAnsi="PT Astra Serif" w:cs="Times New Roman"/>
          <w:sz w:val="28"/>
          <w:szCs w:val="28"/>
          <w:lang w:eastAsia="en-US"/>
        </w:rPr>
      </w:pPr>
      <w:r w:rsidRPr="004B4809">
        <w:rPr>
          <w:rFonts w:ascii="PT Astra Serif" w:eastAsia="Calibri" w:hAnsi="PT Astra Serif" w:cs="Times New Roman"/>
          <w:sz w:val="28"/>
          <w:szCs w:val="28"/>
          <w:lang w:eastAsia="en-US"/>
        </w:rPr>
        <w:t xml:space="preserve">Все работы, запланированные к выполнению в период подготовки к отопительному сезону, выполнены </w:t>
      </w:r>
      <w:r w:rsidRPr="004B4809">
        <w:rPr>
          <w:rFonts w:ascii="PT Astra Serif" w:eastAsia="Calibri" w:hAnsi="PT Astra Serif" w:cs="Times New Roman"/>
          <w:b/>
          <w:sz w:val="28"/>
          <w:szCs w:val="28"/>
          <w:lang w:eastAsia="en-US"/>
        </w:rPr>
        <w:t>в полном объеме</w:t>
      </w:r>
      <w:r w:rsidRPr="004B4809">
        <w:rPr>
          <w:rFonts w:ascii="PT Astra Serif" w:eastAsia="Calibri" w:hAnsi="PT Astra Serif" w:cs="Times New Roman"/>
          <w:sz w:val="28"/>
          <w:szCs w:val="28"/>
          <w:lang w:eastAsia="en-US"/>
        </w:rPr>
        <w:t>:</w:t>
      </w:r>
      <w:r w:rsidR="00834823" w:rsidRPr="004B4809">
        <w:rPr>
          <w:rFonts w:ascii="PT Astra Serif" w:eastAsia="Calibri" w:hAnsi="PT Astra Serif" w:cs="Times New Roman"/>
          <w:sz w:val="28"/>
          <w:szCs w:val="28"/>
          <w:lang w:eastAsia="en-US"/>
        </w:rPr>
        <w:t xml:space="preserve"> в этом числе </w:t>
      </w:r>
      <w:r w:rsidR="00834823" w:rsidRPr="004B4809">
        <w:rPr>
          <w:rFonts w:ascii="PT Astra Serif" w:eastAsia="Calibri" w:hAnsi="PT Astra Serif" w:cs="Times New Roman"/>
          <w:b/>
          <w:sz w:val="28"/>
          <w:szCs w:val="28"/>
          <w:lang w:eastAsia="en-US"/>
        </w:rPr>
        <w:t>подготовлены к эксплуатации 9</w:t>
      </w:r>
      <w:r w:rsidR="0052406E" w:rsidRPr="004B4809">
        <w:rPr>
          <w:rFonts w:ascii="PT Astra Serif" w:eastAsia="Calibri" w:hAnsi="PT Astra Serif" w:cs="Times New Roman"/>
          <w:b/>
          <w:sz w:val="28"/>
          <w:szCs w:val="28"/>
          <w:lang w:eastAsia="en-US"/>
        </w:rPr>
        <w:t>69</w:t>
      </w:r>
      <w:r w:rsidR="00834823" w:rsidRPr="004B4809">
        <w:rPr>
          <w:rFonts w:ascii="PT Astra Serif" w:eastAsia="Calibri" w:hAnsi="PT Astra Serif" w:cs="Times New Roman"/>
          <w:b/>
          <w:sz w:val="28"/>
          <w:szCs w:val="28"/>
          <w:lang w:eastAsia="en-US"/>
        </w:rPr>
        <w:t xml:space="preserve"> котельн</w:t>
      </w:r>
      <w:r w:rsidR="0052406E" w:rsidRPr="004B4809">
        <w:rPr>
          <w:rFonts w:ascii="PT Astra Serif" w:eastAsia="Calibri" w:hAnsi="PT Astra Serif" w:cs="Times New Roman"/>
          <w:b/>
          <w:sz w:val="28"/>
          <w:szCs w:val="28"/>
          <w:lang w:eastAsia="en-US"/>
        </w:rPr>
        <w:t>ых</w:t>
      </w:r>
      <w:r w:rsidR="00834823" w:rsidRPr="004B4809">
        <w:rPr>
          <w:rFonts w:ascii="PT Astra Serif" w:eastAsia="Calibri" w:hAnsi="PT Astra Serif" w:cs="Times New Roman"/>
          <w:sz w:val="28"/>
          <w:szCs w:val="28"/>
          <w:lang w:eastAsia="en-US"/>
        </w:rPr>
        <w:t>,</w:t>
      </w:r>
      <w:r w:rsidRPr="004B4809">
        <w:rPr>
          <w:rFonts w:ascii="PT Astra Serif" w:eastAsia="Calibri" w:hAnsi="PT Astra Serif" w:cs="Times New Roman"/>
          <w:sz w:val="28"/>
          <w:szCs w:val="28"/>
          <w:lang w:eastAsia="en-US"/>
        </w:rPr>
        <w:t xml:space="preserve"> </w:t>
      </w:r>
      <w:r w:rsidR="0052406E" w:rsidRPr="004B4809">
        <w:rPr>
          <w:rFonts w:ascii="PT Astra Serif" w:eastAsia="Calibri" w:hAnsi="PT Astra Serif" w:cs="Times New Roman"/>
          <w:sz w:val="28"/>
          <w:szCs w:val="28"/>
          <w:lang w:eastAsia="en-US"/>
        </w:rPr>
        <w:t>отремонтирован 201 котёл, 1500 ед. вспомогательного оборудования теплоисточников, заменено 53 котла и отремонтировано 54 ведомственных котельных. Выполнена промывка и опрессовка 5689 систем центрального теплоснабжения объектов жилищного фонда и социальной сферы, а также произведен ремонт 2232 данных систем.</w:t>
      </w:r>
    </w:p>
    <w:p w:rsidR="001E442C" w:rsidRPr="004B4809" w:rsidRDefault="00834823" w:rsidP="00834823">
      <w:pPr>
        <w:suppressAutoHyphens/>
        <w:spacing w:after="0" w:line="240" w:lineRule="auto"/>
        <w:ind w:firstLine="709"/>
        <w:jc w:val="both"/>
        <w:rPr>
          <w:rFonts w:ascii="PT Astra Serif" w:eastAsia="Calibri" w:hAnsi="PT Astra Serif" w:cs="Times New Roman"/>
          <w:b/>
          <w:sz w:val="28"/>
          <w:szCs w:val="28"/>
          <w:lang w:eastAsia="en-US"/>
        </w:rPr>
      </w:pPr>
      <w:r w:rsidRPr="004B4809">
        <w:rPr>
          <w:rFonts w:ascii="PT Astra Serif" w:eastAsia="Calibri" w:hAnsi="PT Astra Serif" w:cs="Times New Roman"/>
          <w:b/>
          <w:sz w:val="28"/>
          <w:szCs w:val="28"/>
          <w:lang w:eastAsia="en-US"/>
        </w:rPr>
        <w:t>Затраты</w:t>
      </w:r>
      <w:r w:rsidRPr="004B4809">
        <w:rPr>
          <w:rFonts w:ascii="PT Astra Serif" w:eastAsia="Calibri" w:hAnsi="PT Astra Serif" w:cs="Times New Roman"/>
          <w:sz w:val="28"/>
          <w:szCs w:val="28"/>
          <w:lang w:eastAsia="en-US"/>
        </w:rPr>
        <w:t xml:space="preserve"> на выполнение данных мероприятий составили порядка </w:t>
      </w:r>
      <w:r w:rsidRPr="004B4809">
        <w:rPr>
          <w:rFonts w:ascii="PT Astra Serif" w:eastAsia="Calibri" w:hAnsi="PT Astra Serif" w:cs="Times New Roman"/>
          <w:b/>
          <w:sz w:val="28"/>
          <w:szCs w:val="28"/>
          <w:lang w:eastAsia="en-US"/>
        </w:rPr>
        <w:t>1,3 млрд рублей.</w:t>
      </w:r>
    </w:p>
    <w:p w:rsidR="00834823" w:rsidRPr="004B4809" w:rsidRDefault="00834823" w:rsidP="00194C02">
      <w:pPr>
        <w:suppressAutoHyphens/>
        <w:spacing w:after="0" w:line="240" w:lineRule="auto"/>
        <w:ind w:firstLine="709"/>
        <w:rPr>
          <w:rFonts w:ascii="PT Astra Serif" w:eastAsia="Calibri" w:hAnsi="PT Astra Serif" w:cs="Times New Roman"/>
          <w:sz w:val="28"/>
          <w:szCs w:val="28"/>
          <w:lang w:eastAsia="en-US"/>
        </w:rPr>
      </w:pPr>
    </w:p>
    <w:p w:rsidR="001E442C" w:rsidRPr="004B4809" w:rsidRDefault="001E442C" w:rsidP="00194C02">
      <w:pPr>
        <w:pStyle w:val="af2"/>
        <w:rPr>
          <w:rFonts w:ascii="PT Astra Serif" w:hAnsi="PT Astra Serif"/>
          <w:iCs w:val="0"/>
        </w:rPr>
      </w:pPr>
      <w:r w:rsidRPr="004B4809">
        <w:rPr>
          <w:rFonts w:ascii="PT Astra Serif" w:hAnsi="PT Astra Serif"/>
          <w:iCs w:val="0"/>
        </w:rPr>
        <w:t>Задачи 202</w:t>
      </w:r>
      <w:r w:rsidR="0052406E" w:rsidRPr="004B4809">
        <w:rPr>
          <w:rFonts w:ascii="PT Astra Serif" w:hAnsi="PT Astra Serif"/>
          <w:iCs w:val="0"/>
        </w:rPr>
        <w:t>5</w:t>
      </w:r>
      <w:r w:rsidRPr="004B4809">
        <w:rPr>
          <w:rFonts w:ascii="PT Astra Serif" w:hAnsi="PT Astra Serif"/>
          <w:iCs w:val="0"/>
        </w:rPr>
        <w:t xml:space="preserve"> года в ОРГАНИЗАЦИИ ТЕПЛОСНАБЖЕНИЯ </w:t>
      </w:r>
    </w:p>
    <w:p w:rsidR="001E442C" w:rsidRPr="004B4809" w:rsidRDefault="001E442C" w:rsidP="00194C02">
      <w:pPr>
        <w:pStyle w:val="ac"/>
        <w:ind w:firstLine="709"/>
        <w:rPr>
          <w:rFonts w:ascii="PT Astra Serif" w:hAnsi="PT Astra Serif" w:cs="Times New Roman"/>
          <w:sz w:val="28"/>
          <w:szCs w:val="28"/>
        </w:rPr>
      </w:pPr>
    </w:p>
    <w:p w:rsidR="005D783E" w:rsidRPr="004B4809" w:rsidRDefault="00834823" w:rsidP="00834823">
      <w:pPr>
        <w:spacing w:after="0" w:line="240" w:lineRule="auto"/>
        <w:ind w:firstLine="709"/>
        <w:contextualSpacing/>
        <w:jc w:val="both"/>
        <w:rPr>
          <w:rFonts w:ascii="PT Astra Serif" w:eastAsia="Calibri" w:hAnsi="PT Astra Serif" w:cs="Times New Roman"/>
          <w:bCs/>
          <w:sz w:val="28"/>
          <w:szCs w:val="28"/>
          <w:lang w:eastAsia="en-US"/>
        </w:rPr>
      </w:pPr>
      <w:r w:rsidRPr="004B4809">
        <w:rPr>
          <w:rFonts w:ascii="PT Astra Serif" w:eastAsia="Calibri" w:hAnsi="PT Astra Serif" w:cs="Times New Roman"/>
          <w:bCs/>
          <w:sz w:val="28"/>
          <w:szCs w:val="28"/>
          <w:lang w:eastAsia="en-US"/>
        </w:rPr>
        <w:t xml:space="preserve">- </w:t>
      </w:r>
      <w:r w:rsidR="00330C7C" w:rsidRPr="004B4809">
        <w:rPr>
          <w:rFonts w:ascii="PT Astra Serif" w:eastAsia="Calibri" w:hAnsi="PT Astra Serif" w:cs="Times New Roman"/>
          <w:bCs/>
          <w:sz w:val="28"/>
          <w:szCs w:val="28"/>
          <w:lang w:eastAsia="en-US"/>
        </w:rPr>
        <w:t xml:space="preserve">ввести в эксплуатацию 7 газовых котельных учреждений </w:t>
      </w:r>
      <w:r w:rsidR="005D783E" w:rsidRPr="004B4809">
        <w:rPr>
          <w:rFonts w:ascii="PT Astra Serif" w:eastAsia="Calibri" w:hAnsi="PT Astra Serif" w:cs="Times New Roman"/>
          <w:bCs/>
          <w:sz w:val="28"/>
          <w:szCs w:val="28"/>
          <w:lang w:eastAsia="en-US"/>
        </w:rPr>
        <w:t>социальной сферы и жилищного фонда взамен</w:t>
      </w:r>
      <w:r w:rsidR="00330C7C" w:rsidRPr="004B4809">
        <w:rPr>
          <w:rFonts w:ascii="PT Astra Serif" w:eastAsia="Calibri" w:hAnsi="PT Astra Serif" w:cs="Times New Roman"/>
          <w:bCs/>
          <w:sz w:val="28"/>
          <w:szCs w:val="28"/>
          <w:lang w:eastAsia="en-US"/>
        </w:rPr>
        <w:t xml:space="preserve"> твердотопливных котельных</w:t>
      </w:r>
      <w:r w:rsidR="005D783E" w:rsidRPr="004B4809">
        <w:rPr>
          <w:rFonts w:ascii="PT Astra Serif" w:eastAsia="Calibri" w:hAnsi="PT Astra Serif" w:cs="Times New Roman"/>
          <w:bCs/>
          <w:sz w:val="28"/>
          <w:szCs w:val="28"/>
          <w:lang w:eastAsia="en-US"/>
        </w:rPr>
        <w:t>;</w:t>
      </w:r>
    </w:p>
    <w:p w:rsidR="00834823" w:rsidRPr="004B4809" w:rsidRDefault="005D783E" w:rsidP="00E74AF8">
      <w:pPr>
        <w:spacing w:after="0" w:line="240" w:lineRule="auto"/>
        <w:ind w:firstLine="709"/>
        <w:contextualSpacing/>
        <w:jc w:val="both"/>
        <w:rPr>
          <w:rFonts w:ascii="PT Astra Serif" w:eastAsia="Calibri" w:hAnsi="PT Astra Serif" w:cs="Times New Roman"/>
          <w:bCs/>
          <w:sz w:val="28"/>
          <w:szCs w:val="28"/>
          <w:lang w:eastAsia="en-US"/>
        </w:rPr>
      </w:pPr>
      <w:r w:rsidRPr="004B4809">
        <w:rPr>
          <w:rFonts w:ascii="PT Astra Serif" w:eastAsia="Calibri" w:hAnsi="PT Astra Serif" w:cs="Times New Roman"/>
          <w:bCs/>
          <w:sz w:val="28"/>
          <w:szCs w:val="28"/>
          <w:lang w:eastAsia="en-US"/>
        </w:rPr>
        <w:t>- ввести в эксплуатацию квартальную котельную в р.п. Старая Майна;</w:t>
      </w:r>
    </w:p>
    <w:p w:rsidR="005D783E" w:rsidRPr="004B4809" w:rsidRDefault="005D783E" w:rsidP="00E74AF8">
      <w:pPr>
        <w:spacing w:after="0" w:line="240" w:lineRule="auto"/>
        <w:ind w:firstLine="709"/>
        <w:contextualSpacing/>
        <w:jc w:val="both"/>
        <w:rPr>
          <w:rFonts w:ascii="PT Astra Serif" w:eastAsia="Calibri" w:hAnsi="PT Astra Serif" w:cs="Times New Roman"/>
          <w:bCs/>
          <w:sz w:val="28"/>
          <w:szCs w:val="28"/>
          <w:lang w:eastAsia="en-US"/>
        </w:rPr>
      </w:pPr>
      <w:r w:rsidRPr="004B4809">
        <w:rPr>
          <w:rFonts w:ascii="PT Astra Serif" w:eastAsia="Calibri" w:hAnsi="PT Astra Serif" w:cs="Times New Roman"/>
          <w:bCs/>
          <w:sz w:val="28"/>
          <w:szCs w:val="28"/>
          <w:lang w:eastAsia="en-US"/>
        </w:rPr>
        <w:t>- проработать вопрос подачи заявок муниципальными образованиями и ОГКП «АСК» для участия в конкурсе премии «Регионы – Устойчивое развитие» для привлечения внебюджетного финансирования в рамках энергосервисных контрактов.</w:t>
      </w:r>
    </w:p>
    <w:p w:rsidR="00834823" w:rsidRPr="004B4809" w:rsidRDefault="00834823" w:rsidP="00834823">
      <w:pPr>
        <w:spacing w:after="0" w:line="240" w:lineRule="auto"/>
        <w:ind w:firstLine="709"/>
        <w:contextualSpacing/>
        <w:jc w:val="both"/>
        <w:rPr>
          <w:rFonts w:ascii="PT Astra Serif" w:eastAsia="Calibri" w:hAnsi="PT Astra Serif" w:cs="Times New Roman"/>
          <w:bCs/>
          <w:sz w:val="28"/>
          <w:szCs w:val="28"/>
          <w:lang w:eastAsia="en-US"/>
        </w:rPr>
      </w:pPr>
      <w:r w:rsidRPr="004B4809">
        <w:rPr>
          <w:rFonts w:ascii="PT Astra Serif" w:eastAsia="Calibri" w:hAnsi="PT Astra Serif" w:cs="Times New Roman"/>
          <w:bCs/>
          <w:sz w:val="28"/>
          <w:szCs w:val="28"/>
          <w:lang w:eastAsia="en-US"/>
        </w:rPr>
        <w:t>- по производственным программам теплоснабжающих организаций (за счет тарифных источников) в период подготовки к отопительному периоду 202</w:t>
      </w:r>
      <w:r w:rsidR="005D783E" w:rsidRPr="004B4809">
        <w:rPr>
          <w:rFonts w:ascii="PT Astra Serif" w:eastAsia="Calibri" w:hAnsi="PT Astra Serif" w:cs="Times New Roman"/>
          <w:bCs/>
          <w:sz w:val="28"/>
          <w:szCs w:val="28"/>
          <w:lang w:eastAsia="en-US"/>
        </w:rPr>
        <w:t>5</w:t>
      </w:r>
      <w:r w:rsidRPr="004B4809">
        <w:rPr>
          <w:rFonts w:ascii="PT Astra Serif" w:eastAsia="Calibri" w:hAnsi="PT Astra Serif" w:cs="Times New Roman"/>
          <w:bCs/>
          <w:sz w:val="28"/>
          <w:szCs w:val="28"/>
          <w:lang w:eastAsia="en-US"/>
        </w:rPr>
        <w:t>-202</w:t>
      </w:r>
      <w:r w:rsidR="005D783E" w:rsidRPr="004B4809">
        <w:rPr>
          <w:rFonts w:ascii="PT Astra Serif" w:eastAsia="Calibri" w:hAnsi="PT Astra Serif" w:cs="Times New Roman"/>
          <w:bCs/>
          <w:sz w:val="28"/>
          <w:szCs w:val="28"/>
          <w:lang w:eastAsia="en-US"/>
        </w:rPr>
        <w:t>6</w:t>
      </w:r>
      <w:r w:rsidRPr="004B4809">
        <w:rPr>
          <w:rFonts w:ascii="PT Astra Serif" w:eastAsia="Calibri" w:hAnsi="PT Astra Serif" w:cs="Times New Roman"/>
          <w:bCs/>
          <w:sz w:val="28"/>
          <w:szCs w:val="28"/>
          <w:lang w:eastAsia="en-US"/>
        </w:rPr>
        <w:t xml:space="preserve"> годов запланирована замена и ремонт</w:t>
      </w:r>
      <w:r w:rsidR="00F601CA" w:rsidRPr="004B4809">
        <w:rPr>
          <w:rFonts w:ascii="PT Astra Serif" w:eastAsia="Calibri" w:hAnsi="PT Astra Serif" w:cs="Times New Roman"/>
          <w:bCs/>
          <w:sz w:val="28"/>
          <w:szCs w:val="28"/>
          <w:lang w:eastAsia="en-US"/>
        </w:rPr>
        <w:t xml:space="preserve"> порядка </w:t>
      </w:r>
      <w:r w:rsidRPr="004B4809">
        <w:rPr>
          <w:rFonts w:ascii="PT Astra Serif" w:eastAsia="Calibri" w:hAnsi="PT Astra Serif" w:cs="Times New Roman"/>
          <w:bCs/>
          <w:sz w:val="28"/>
          <w:szCs w:val="28"/>
          <w:lang w:eastAsia="en-US"/>
        </w:rPr>
        <w:t>4</w:t>
      </w:r>
      <w:r w:rsidR="00F601CA" w:rsidRPr="004B4809">
        <w:rPr>
          <w:rFonts w:ascii="PT Astra Serif" w:eastAsia="Calibri" w:hAnsi="PT Astra Serif" w:cs="Times New Roman"/>
          <w:bCs/>
          <w:sz w:val="28"/>
          <w:szCs w:val="28"/>
          <w:lang w:eastAsia="en-US"/>
        </w:rPr>
        <w:t>0</w:t>
      </w:r>
      <w:r w:rsidRPr="004B4809">
        <w:rPr>
          <w:rFonts w:ascii="PT Astra Serif" w:eastAsia="Calibri" w:hAnsi="PT Astra Serif" w:cs="Times New Roman"/>
          <w:bCs/>
          <w:sz w:val="28"/>
          <w:szCs w:val="28"/>
          <w:lang w:eastAsia="en-US"/>
        </w:rPr>
        <w:t xml:space="preserve"> км сетей теплоснабжения в муниципальных образованиях и учреждениях социальной сферы подведомственных ИОГВ Ульяновской области.</w:t>
      </w:r>
    </w:p>
    <w:p w:rsidR="00C17585" w:rsidRPr="004B4809" w:rsidRDefault="00C17585" w:rsidP="00194C02">
      <w:pPr>
        <w:spacing w:after="0" w:line="240" w:lineRule="auto"/>
        <w:ind w:firstLine="709"/>
        <w:contextualSpacing/>
        <w:jc w:val="both"/>
        <w:rPr>
          <w:rFonts w:ascii="PT Astra Serif" w:eastAsia="Calibri" w:hAnsi="PT Astra Serif" w:cs="Times New Roman"/>
          <w:bCs/>
          <w:sz w:val="28"/>
          <w:szCs w:val="28"/>
          <w:lang w:eastAsia="en-US"/>
        </w:rPr>
      </w:pPr>
    </w:p>
    <w:p w:rsidR="005D783E" w:rsidRPr="004B4809" w:rsidRDefault="005D783E" w:rsidP="00194C02">
      <w:pPr>
        <w:spacing w:after="0" w:line="240" w:lineRule="auto"/>
        <w:ind w:firstLine="709"/>
        <w:contextualSpacing/>
        <w:jc w:val="both"/>
        <w:rPr>
          <w:rFonts w:ascii="PT Astra Serif" w:eastAsia="Calibri" w:hAnsi="PT Astra Serif" w:cs="Times New Roman"/>
          <w:bCs/>
          <w:sz w:val="28"/>
          <w:szCs w:val="28"/>
          <w:lang w:eastAsia="en-US"/>
        </w:rPr>
      </w:pPr>
    </w:p>
    <w:p w:rsidR="005D783E" w:rsidRPr="004B4809" w:rsidRDefault="005D783E" w:rsidP="00194C02">
      <w:pPr>
        <w:spacing w:after="0" w:line="240" w:lineRule="auto"/>
        <w:ind w:firstLine="709"/>
        <w:contextualSpacing/>
        <w:jc w:val="both"/>
        <w:rPr>
          <w:rFonts w:ascii="PT Astra Serif" w:eastAsia="Calibri" w:hAnsi="PT Astra Serif" w:cs="Times New Roman"/>
          <w:bCs/>
          <w:sz w:val="28"/>
          <w:szCs w:val="28"/>
          <w:lang w:eastAsia="en-US"/>
        </w:rPr>
      </w:pPr>
    </w:p>
    <w:p w:rsidR="00C17585" w:rsidRPr="004B4809" w:rsidRDefault="00C17585" w:rsidP="00194C02">
      <w:pPr>
        <w:spacing w:after="0" w:line="240" w:lineRule="auto"/>
        <w:ind w:firstLine="709"/>
        <w:contextualSpacing/>
        <w:jc w:val="both"/>
        <w:rPr>
          <w:rFonts w:ascii="PT Astra Serif" w:eastAsia="Calibri" w:hAnsi="PT Astra Serif" w:cs="Times New Roman"/>
          <w:bCs/>
          <w:sz w:val="28"/>
          <w:szCs w:val="28"/>
          <w:lang w:eastAsia="en-US"/>
        </w:rPr>
      </w:pPr>
    </w:p>
    <w:p w:rsidR="003A721F" w:rsidRPr="004B4809" w:rsidRDefault="003A721F" w:rsidP="00194C02">
      <w:pPr>
        <w:spacing w:after="0" w:line="240" w:lineRule="auto"/>
        <w:ind w:firstLine="709"/>
        <w:contextualSpacing/>
        <w:jc w:val="both"/>
        <w:rPr>
          <w:rFonts w:ascii="PT Astra Serif" w:eastAsia="Calibri" w:hAnsi="PT Astra Serif" w:cs="Times New Roman"/>
          <w:bCs/>
          <w:sz w:val="28"/>
          <w:szCs w:val="28"/>
          <w:lang w:eastAsia="en-US"/>
        </w:rPr>
      </w:pPr>
    </w:p>
    <w:p w:rsidR="00A77334" w:rsidRPr="004B4809" w:rsidRDefault="00A77334" w:rsidP="00194C02">
      <w:pPr>
        <w:spacing w:after="0" w:line="240" w:lineRule="auto"/>
        <w:ind w:firstLine="709"/>
        <w:contextualSpacing/>
        <w:jc w:val="both"/>
        <w:rPr>
          <w:rFonts w:ascii="PT Astra Serif" w:eastAsia="Calibri" w:hAnsi="PT Astra Serif" w:cs="Times New Roman"/>
          <w:bCs/>
          <w:sz w:val="28"/>
          <w:szCs w:val="28"/>
          <w:lang w:eastAsia="en-US"/>
        </w:rPr>
      </w:pPr>
    </w:p>
    <w:p w:rsidR="00A77334" w:rsidRPr="004B4809" w:rsidRDefault="00A77334" w:rsidP="00194C02">
      <w:pPr>
        <w:spacing w:after="0" w:line="240" w:lineRule="auto"/>
        <w:ind w:firstLine="709"/>
        <w:contextualSpacing/>
        <w:jc w:val="both"/>
        <w:rPr>
          <w:rFonts w:ascii="PT Astra Serif" w:eastAsia="Calibri" w:hAnsi="PT Astra Serif" w:cs="Times New Roman"/>
          <w:bCs/>
          <w:sz w:val="28"/>
          <w:szCs w:val="28"/>
          <w:lang w:eastAsia="en-US"/>
        </w:rPr>
      </w:pPr>
    </w:p>
    <w:p w:rsidR="00A77334" w:rsidRPr="004B4809" w:rsidRDefault="00A77334" w:rsidP="00194C02">
      <w:pPr>
        <w:spacing w:after="0" w:line="240" w:lineRule="auto"/>
        <w:ind w:firstLine="709"/>
        <w:contextualSpacing/>
        <w:jc w:val="both"/>
        <w:rPr>
          <w:rFonts w:ascii="PT Astra Serif" w:eastAsia="Calibri" w:hAnsi="PT Astra Serif" w:cs="Times New Roman"/>
          <w:bCs/>
          <w:sz w:val="28"/>
          <w:szCs w:val="28"/>
          <w:lang w:eastAsia="en-US"/>
        </w:rPr>
      </w:pPr>
    </w:p>
    <w:p w:rsidR="003A721F" w:rsidRPr="004B4809" w:rsidRDefault="003A721F" w:rsidP="00194C02">
      <w:pPr>
        <w:spacing w:after="0" w:line="240" w:lineRule="auto"/>
        <w:ind w:firstLine="709"/>
        <w:contextualSpacing/>
        <w:jc w:val="both"/>
        <w:rPr>
          <w:rFonts w:ascii="PT Astra Serif" w:eastAsia="Calibri" w:hAnsi="PT Astra Serif" w:cs="Times New Roman"/>
          <w:bCs/>
          <w:sz w:val="28"/>
          <w:szCs w:val="28"/>
          <w:lang w:eastAsia="en-US"/>
        </w:rPr>
      </w:pPr>
    </w:p>
    <w:p w:rsidR="003A721F" w:rsidRPr="004B4809" w:rsidRDefault="003A721F" w:rsidP="00194C02">
      <w:pPr>
        <w:spacing w:after="0" w:line="240" w:lineRule="auto"/>
        <w:ind w:firstLine="709"/>
        <w:contextualSpacing/>
        <w:jc w:val="both"/>
        <w:rPr>
          <w:rFonts w:ascii="PT Astra Serif" w:eastAsia="Calibri" w:hAnsi="PT Astra Serif" w:cs="Times New Roman"/>
          <w:bCs/>
          <w:sz w:val="28"/>
          <w:szCs w:val="28"/>
          <w:lang w:eastAsia="en-US"/>
        </w:rPr>
      </w:pPr>
    </w:p>
    <w:p w:rsidR="00BF1963" w:rsidRPr="004B4809" w:rsidRDefault="00BF1963" w:rsidP="00194C02">
      <w:pPr>
        <w:pStyle w:val="1"/>
        <w:spacing w:before="0"/>
        <w:rPr>
          <w:rFonts w:ascii="PT Astra Serif" w:hAnsi="PT Astra Serif"/>
        </w:rPr>
      </w:pPr>
      <w:bookmarkStart w:id="11" w:name="_Toc64458770"/>
      <w:bookmarkStart w:id="12" w:name="_Toc191480192"/>
      <w:r w:rsidRPr="004B4809">
        <w:rPr>
          <w:rFonts w:ascii="PT Astra Serif" w:hAnsi="PT Astra Serif"/>
        </w:rPr>
        <w:t>ТОПЛИВНО-ЭНЕРГЕТИЧЕСКИЙ БАЛАНС</w:t>
      </w:r>
      <w:bookmarkEnd w:id="11"/>
      <w:bookmarkEnd w:id="12"/>
    </w:p>
    <w:p w:rsidR="00E9635E" w:rsidRPr="004B4809" w:rsidRDefault="00E9635E" w:rsidP="00194C02">
      <w:pPr>
        <w:spacing w:after="0" w:line="240" w:lineRule="auto"/>
        <w:ind w:firstLine="709"/>
        <w:rPr>
          <w:rFonts w:ascii="PT Astra Serif" w:eastAsia="Times New Roman" w:hAnsi="PT Astra Serif" w:cs="Times New Roman"/>
          <w:b/>
          <w:sz w:val="28"/>
          <w:szCs w:val="28"/>
        </w:rPr>
      </w:pPr>
    </w:p>
    <w:p w:rsidR="00140F8E" w:rsidRPr="004B4809" w:rsidRDefault="00140F8E" w:rsidP="00140F8E">
      <w:pPr>
        <w:spacing w:after="0" w:line="240" w:lineRule="auto"/>
        <w:ind w:firstLine="709"/>
        <w:jc w:val="both"/>
        <w:rPr>
          <w:rFonts w:ascii="PT Astra Serif" w:eastAsia="Calibri" w:hAnsi="PT Astra Serif" w:cs="Times New Roman"/>
          <w:sz w:val="28"/>
          <w:szCs w:val="28"/>
        </w:rPr>
      </w:pPr>
      <w:r w:rsidRPr="004B4809">
        <w:rPr>
          <w:rFonts w:ascii="PT Astra Serif" w:eastAsia="Calibri" w:hAnsi="PT Astra Serif" w:cs="Times New Roman"/>
          <w:sz w:val="28"/>
          <w:szCs w:val="28"/>
        </w:rPr>
        <w:t xml:space="preserve">Министерством, согласно представленным данным главными распорядителями средств бюджета Ульяновской области и муниципальными образованиями области, </w:t>
      </w:r>
      <w:r w:rsidRPr="004B4809">
        <w:rPr>
          <w:rFonts w:ascii="PT Astra Serif" w:eastAsia="Calibri" w:hAnsi="PT Astra Serif" w:cs="Times New Roman"/>
          <w:b/>
          <w:sz w:val="28"/>
          <w:szCs w:val="28"/>
        </w:rPr>
        <w:t>ежемесячно проводится анализ фактического потребления энергоресурсов и коммунальных услуг</w:t>
      </w:r>
      <w:r w:rsidRPr="004B4809">
        <w:rPr>
          <w:rFonts w:ascii="PT Astra Serif" w:eastAsia="Calibri" w:hAnsi="PT Astra Serif" w:cs="Times New Roman"/>
          <w:sz w:val="28"/>
          <w:szCs w:val="28"/>
        </w:rPr>
        <w:t xml:space="preserve"> учреждениями социальной сферы.</w:t>
      </w:r>
    </w:p>
    <w:p w:rsidR="00140F8E" w:rsidRPr="004B4809" w:rsidRDefault="00140F8E" w:rsidP="00140F8E">
      <w:pPr>
        <w:spacing w:after="0" w:line="240" w:lineRule="auto"/>
        <w:ind w:firstLine="709"/>
        <w:jc w:val="both"/>
        <w:rPr>
          <w:rFonts w:ascii="PT Astra Serif" w:eastAsia="Calibri" w:hAnsi="PT Astra Serif" w:cs="Times New Roman"/>
          <w:sz w:val="28"/>
          <w:szCs w:val="28"/>
        </w:rPr>
      </w:pPr>
      <w:r w:rsidRPr="004B4809">
        <w:rPr>
          <w:rFonts w:ascii="PT Astra Serif" w:eastAsia="Calibri" w:hAnsi="PT Astra Serif" w:cs="Times New Roman"/>
          <w:b/>
          <w:sz w:val="28"/>
          <w:szCs w:val="28"/>
        </w:rPr>
        <w:t>По итогам 2024</w:t>
      </w:r>
      <w:r w:rsidRPr="004B4809">
        <w:rPr>
          <w:rFonts w:ascii="PT Astra Serif" w:eastAsia="Calibri" w:hAnsi="PT Astra Serif" w:cs="Times New Roman"/>
          <w:sz w:val="28"/>
          <w:szCs w:val="28"/>
        </w:rPr>
        <w:t xml:space="preserve"> года </w:t>
      </w:r>
      <w:r w:rsidRPr="004B4809">
        <w:rPr>
          <w:rFonts w:ascii="PT Astra Serif" w:eastAsia="Calibri" w:hAnsi="PT Astra Serif" w:cs="Times New Roman"/>
          <w:b/>
          <w:sz w:val="28"/>
          <w:szCs w:val="28"/>
        </w:rPr>
        <w:t>фактическое потребление</w:t>
      </w:r>
      <w:r w:rsidRPr="004B4809">
        <w:rPr>
          <w:rFonts w:ascii="PT Astra Serif" w:eastAsia="Calibri" w:hAnsi="PT Astra Serif" w:cs="Times New Roman"/>
          <w:sz w:val="28"/>
          <w:szCs w:val="28"/>
        </w:rPr>
        <w:t xml:space="preserve"> топливно-энергетических ресурсов и коммунальных услуг учреждениями социальной сферы, финансируемых из бюджета Ульяновской области и бюджетов муниципальных образований Ульяновской области, </w:t>
      </w:r>
      <w:r w:rsidRPr="004B4809">
        <w:rPr>
          <w:rFonts w:ascii="PT Astra Serif" w:eastAsia="Calibri" w:hAnsi="PT Astra Serif" w:cs="Times New Roman"/>
          <w:b/>
          <w:sz w:val="28"/>
          <w:szCs w:val="28"/>
        </w:rPr>
        <w:t>составило 3503.8 млн руб</w:t>
      </w:r>
      <w:r w:rsidRPr="004B4809">
        <w:rPr>
          <w:rFonts w:ascii="PT Astra Serif" w:eastAsia="Calibri" w:hAnsi="PT Astra Serif" w:cs="Times New Roman"/>
          <w:sz w:val="28"/>
          <w:szCs w:val="28"/>
        </w:rPr>
        <w:t xml:space="preserve">. при плановых показателях 4038.2 млн руб. </w:t>
      </w:r>
      <w:r w:rsidRPr="004B4809">
        <w:rPr>
          <w:rFonts w:ascii="PT Astra Serif" w:eastAsia="Calibri" w:hAnsi="PT Astra Serif" w:cs="Times New Roman"/>
          <w:b/>
          <w:sz w:val="28"/>
          <w:szCs w:val="28"/>
        </w:rPr>
        <w:t>Экономия составила 534.4 млн руб.</w:t>
      </w:r>
      <w:r w:rsidRPr="004B4809">
        <w:rPr>
          <w:rFonts w:ascii="PT Astra Serif" w:eastAsia="Calibri" w:hAnsi="PT Astra Serif" w:cs="Times New Roman"/>
          <w:sz w:val="28"/>
          <w:szCs w:val="28"/>
        </w:rPr>
        <w:t xml:space="preserve"> </w:t>
      </w:r>
    </w:p>
    <w:p w:rsidR="00140F8E" w:rsidRPr="004B4809" w:rsidRDefault="00140F8E" w:rsidP="00140F8E">
      <w:pPr>
        <w:spacing w:after="0" w:line="240" w:lineRule="auto"/>
        <w:ind w:firstLine="709"/>
        <w:jc w:val="both"/>
        <w:rPr>
          <w:rFonts w:ascii="PT Astra Serif" w:eastAsia="Calibri" w:hAnsi="PT Astra Serif" w:cs="Times New Roman"/>
          <w:sz w:val="28"/>
          <w:szCs w:val="28"/>
        </w:rPr>
      </w:pPr>
      <w:r w:rsidRPr="004B4809">
        <w:rPr>
          <w:rFonts w:ascii="PT Astra Serif" w:eastAsia="Calibri" w:hAnsi="PT Astra Serif" w:cs="Times New Roman"/>
          <w:b/>
          <w:sz w:val="28"/>
          <w:szCs w:val="28"/>
        </w:rPr>
        <w:t>Экономия</w:t>
      </w:r>
      <w:r w:rsidRPr="004B4809">
        <w:rPr>
          <w:rFonts w:ascii="PT Astra Serif" w:eastAsia="Calibri" w:hAnsi="PT Astra Serif" w:cs="Times New Roman"/>
          <w:sz w:val="28"/>
          <w:szCs w:val="28"/>
        </w:rPr>
        <w:t xml:space="preserve"> в потреблении энергоресурсов и коммунальных услуг по учреждениям сложилась </w:t>
      </w:r>
      <w:r w:rsidRPr="004B4809">
        <w:rPr>
          <w:rFonts w:ascii="PT Astra Serif" w:eastAsia="Calibri" w:hAnsi="PT Astra Serif" w:cs="Times New Roman"/>
          <w:b/>
          <w:sz w:val="28"/>
          <w:szCs w:val="28"/>
        </w:rPr>
        <w:t>за счёт постоянного контроля за потреблением</w:t>
      </w:r>
      <w:r w:rsidRPr="004B4809">
        <w:rPr>
          <w:rFonts w:ascii="PT Astra Serif" w:eastAsia="Calibri" w:hAnsi="PT Astra Serif" w:cs="Times New Roman"/>
          <w:sz w:val="28"/>
          <w:szCs w:val="28"/>
        </w:rPr>
        <w:t xml:space="preserve">, контроля </w:t>
      </w:r>
      <w:r w:rsidRPr="004B4809">
        <w:rPr>
          <w:rFonts w:ascii="PT Astra Serif" w:eastAsia="Calibri" w:hAnsi="PT Astra Serif" w:cs="Times New Roman"/>
          <w:b/>
          <w:sz w:val="28"/>
          <w:szCs w:val="28"/>
        </w:rPr>
        <w:t>за работой</w:t>
      </w:r>
      <w:r w:rsidRPr="004B4809">
        <w:rPr>
          <w:rFonts w:ascii="PT Astra Serif" w:eastAsia="Calibri" w:hAnsi="PT Astra Serif" w:cs="Times New Roman"/>
          <w:sz w:val="28"/>
          <w:szCs w:val="28"/>
        </w:rPr>
        <w:t xml:space="preserve"> </w:t>
      </w:r>
      <w:proofErr w:type="spellStart"/>
      <w:r w:rsidRPr="004B4809">
        <w:rPr>
          <w:rFonts w:ascii="PT Astra Serif" w:eastAsia="Calibri" w:hAnsi="PT Astra Serif" w:cs="Times New Roman"/>
          <w:sz w:val="28"/>
          <w:szCs w:val="28"/>
        </w:rPr>
        <w:t>энерго</w:t>
      </w:r>
      <w:proofErr w:type="spellEnd"/>
      <w:r w:rsidRPr="004B4809">
        <w:rPr>
          <w:rFonts w:ascii="PT Astra Serif" w:eastAsia="Calibri" w:hAnsi="PT Astra Serif" w:cs="Times New Roman"/>
          <w:sz w:val="28"/>
          <w:szCs w:val="28"/>
        </w:rPr>
        <w:t xml:space="preserve">- и </w:t>
      </w:r>
      <w:proofErr w:type="spellStart"/>
      <w:r w:rsidRPr="004B4809">
        <w:rPr>
          <w:rFonts w:ascii="PT Astra Serif" w:eastAsia="Calibri" w:hAnsi="PT Astra Serif" w:cs="Times New Roman"/>
          <w:sz w:val="28"/>
          <w:szCs w:val="28"/>
        </w:rPr>
        <w:t>теплопотребляющего</w:t>
      </w:r>
      <w:proofErr w:type="spellEnd"/>
      <w:r w:rsidRPr="004B4809">
        <w:rPr>
          <w:rFonts w:ascii="PT Astra Serif" w:eastAsia="Calibri" w:hAnsi="PT Astra Serif" w:cs="Times New Roman"/>
          <w:sz w:val="28"/>
          <w:szCs w:val="28"/>
        </w:rPr>
        <w:t xml:space="preserve"> </w:t>
      </w:r>
      <w:r w:rsidRPr="004B4809">
        <w:rPr>
          <w:rFonts w:ascii="PT Astra Serif" w:eastAsia="Calibri" w:hAnsi="PT Astra Serif" w:cs="Times New Roman"/>
          <w:b/>
          <w:sz w:val="28"/>
          <w:szCs w:val="28"/>
        </w:rPr>
        <w:t>оборудования</w:t>
      </w:r>
      <w:r w:rsidRPr="004B4809">
        <w:rPr>
          <w:rFonts w:ascii="PT Astra Serif" w:eastAsia="Calibri" w:hAnsi="PT Astra Serif" w:cs="Times New Roman"/>
          <w:sz w:val="28"/>
          <w:szCs w:val="28"/>
        </w:rPr>
        <w:t xml:space="preserve">, в связи с заключением </w:t>
      </w:r>
      <w:r w:rsidRPr="004B4809">
        <w:rPr>
          <w:rFonts w:ascii="PT Astra Serif" w:eastAsia="Calibri" w:hAnsi="PT Astra Serif" w:cs="Times New Roman"/>
          <w:b/>
          <w:sz w:val="28"/>
          <w:szCs w:val="28"/>
        </w:rPr>
        <w:t>энергосервисных контрактов</w:t>
      </w:r>
      <w:r w:rsidRPr="004B4809">
        <w:rPr>
          <w:rFonts w:ascii="PT Astra Serif" w:eastAsia="Calibri" w:hAnsi="PT Astra Serif" w:cs="Times New Roman"/>
          <w:sz w:val="28"/>
          <w:szCs w:val="28"/>
        </w:rPr>
        <w:t xml:space="preserve">, </w:t>
      </w:r>
      <w:r w:rsidRPr="004B4809">
        <w:rPr>
          <w:rFonts w:ascii="PT Astra Serif" w:hAnsi="PT Astra Serif" w:cs="Times New Roman"/>
          <w:sz w:val="28"/>
          <w:szCs w:val="28"/>
        </w:rPr>
        <w:t xml:space="preserve">фактически сложившейся </w:t>
      </w:r>
      <w:r w:rsidRPr="004B4809">
        <w:rPr>
          <w:rFonts w:ascii="PT Astra Serif" w:hAnsi="PT Astra Serif" w:cs="Times New Roman"/>
          <w:b/>
          <w:sz w:val="28"/>
          <w:szCs w:val="28"/>
        </w:rPr>
        <w:t>температурой наружного воздуха</w:t>
      </w:r>
      <w:r w:rsidRPr="004B4809">
        <w:rPr>
          <w:rFonts w:ascii="PT Astra Serif" w:hAnsi="PT Astra Serif" w:cs="Times New Roman"/>
          <w:sz w:val="28"/>
          <w:szCs w:val="28"/>
        </w:rPr>
        <w:t xml:space="preserve"> в отопительном периоде 2024 года </w:t>
      </w:r>
      <w:r w:rsidRPr="004B4809">
        <w:rPr>
          <w:rFonts w:ascii="PT Astra Serif" w:hAnsi="PT Astra Serif" w:cs="Times New Roman"/>
          <w:b/>
          <w:sz w:val="28"/>
          <w:szCs w:val="28"/>
        </w:rPr>
        <w:t>выше нормы.</w:t>
      </w:r>
    </w:p>
    <w:p w:rsidR="00140F8E" w:rsidRPr="004B4809" w:rsidRDefault="00140F8E" w:rsidP="00140F8E">
      <w:pPr>
        <w:spacing w:after="0" w:line="240" w:lineRule="auto"/>
        <w:ind w:firstLine="709"/>
        <w:jc w:val="both"/>
        <w:rPr>
          <w:rFonts w:ascii="PT Astra Serif" w:eastAsia="Calibri" w:hAnsi="PT Astra Serif" w:cs="Times New Roman"/>
          <w:sz w:val="28"/>
          <w:szCs w:val="28"/>
        </w:rPr>
      </w:pPr>
      <w:r w:rsidRPr="004B4809">
        <w:rPr>
          <w:rFonts w:ascii="PT Astra Serif" w:eastAsia="Calibri" w:hAnsi="PT Astra Serif" w:cs="Times New Roman"/>
          <w:sz w:val="28"/>
          <w:szCs w:val="28"/>
        </w:rPr>
        <w:t xml:space="preserve">Министерством </w:t>
      </w:r>
      <w:r w:rsidRPr="004B4809">
        <w:rPr>
          <w:rFonts w:ascii="PT Astra Serif" w:eastAsia="Calibri" w:hAnsi="PT Astra Serif" w:cs="Times New Roman"/>
          <w:b/>
          <w:sz w:val="28"/>
          <w:szCs w:val="28"/>
        </w:rPr>
        <w:t>разработана и утверждена Памятка руководителю</w:t>
      </w:r>
      <w:r w:rsidRPr="004B4809">
        <w:rPr>
          <w:rFonts w:ascii="PT Astra Serif" w:eastAsia="Calibri" w:hAnsi="PT Astra Serif" w:cs="Times New Roman"/>
          <w:sz w:val="28"/>
          <w:szCs w:val="28"/>
        </w:rPr>
        <w:t xml:space="preserve"> бюджетного учреждения по энергосбережению, повышению энергетической эффективности и соблюдению лимитов потребления топливно-энергетических ресурсов. Данная </w:t>
      </w:r>
      <w:r w:rsidRPr="004B4809">
        <w:rPr>
          <w:rFonts w:ascii="PT Astra Serif" w:eastAsia="Calibri" w:hAnsi="PT Astra Serif" w:cs="Times New Roman"/>
          <w:b/>
          <w:sz w:val="28"/>
          <w:szCs w:val="28"/>
        </w:rPr>
        <w:t>Памятка предполагает систему мероприятий</w:t>
      </w:r>
      <w:r w:rsidRPr="004B4809">
        <w:rPr>
          <w:rFonts w:ascii="PT Astra Serif" w:eastAsia="Calibri" w:hAnsi="PT Astra Serif" w:cs="Times New Roman"/>
          <w:sz w:val="28"/>
          <w:szCs w:val="28"/>
        </w:rPr>
        <w:t>, направленных на обеспечение энергосбережения, повышение энергетической эффективности, рациональное использование энергоресурсов и бюджетных средств Ульяновской области.</w:t>
      </w:r>
    </w:p>
    <w:p w:rsidR="00443855" w:rsidRPr="004B4809" w:rsidRDefault="00443855" w:rsidP="00A60E2A">
      <w:pPr>
        <w:spacing w:after="0" w:line="240" w:lineRule="auto"/>
        <w:ind w:firstLine="709"/>
        <w:jc w:val="both"/>
        <w:rPr>
          <w:rFonts w:ascii="PT Astra Serif" w:eastAsia="Calibri" w:hAnsi="PT Astra Serif" w:cs="Times New Roman"/>
          <w:sz w:val="28"/>
          <w:szCs w:val="28"/>
        </w:rPr>
      </w:pPr>
    </w:p>
    <w:p w:rsidR="00443855" w:rsidRPr="004B4809" w:rsidRDefault="00443855" w:rsidP="00443855">
      <w:pPr>
        <w:spacing w:after="0" w:line="240" w:lineRule="auto"/>
        <w:ind w:firstLine="709"/>
        <w:jc w:val="both"/>
        <w:rPr>
          <w:rFonts w:ascii="PT Astra Serif" w:eastAsia="Calibri" w:hAnsi="PT Astra Serif" w:cs="Times New Roman"/>
          <w:b/>
          <w:bCs/>
          <w:sz w:val="28"/>
          <w:szCs w:val="28"/>
        </w:rPr>
      </w:pPr>
      <w:r w:rsidRPr="004B4809">
        <w:rPr>
          <w:rFonts w:ascii="PT Astra Serif" w:eastAsia="Calibri" w:hAnsi="PT Astra Serif" w:cs="Times New Roman"/>
          <w:b/>
          <w:bCs/>
          <w:sz w:val="28"/>
          <w:szCs w:val="28"/>
        </w:rPr>
        <w:t>Целевой топливно-энергетический баланс</w:t>
      </w:r>
    </w:p>
    <w:p w:rsidR="00443855" w:rsidRPr="004B4809" w:rsidRDefault="00443855" w:rsidP="00443855">
      <w:pPr>
        <w:spacing w:after="0" w:line="240" w:lineRule="auto"/>
        <w:ind w:firstLine="709"/>
        <w:jc w:val="both"/>
        <w:rPr>
          <w:rFonts w:ascii="PT Astra Serif" w:eastAsia="Calibri" w:hAnsi="PT Astra Serif" w:cs="Times New Roman"/>
          <w:b/>
          <w:bCs/>
          <w:sz w:val="28"/>
          <w:szCs w:val="28"/>
        </w:rPr>
      </w:pPr>
    </w:p>
    <w:p w:rsidR="00F84AE2" w:rsidRPr="004B4809" w:rsidRDefault="00F84AE2" w:rsidP="00F84AE2">
      <w:pPr>
        <w:spacing w:after="0" w:line="240" w:lineRule="auto"/>
        <w:ind w:firstLine="709"/>
        <w:jc w:val="both"/>
        <w:rPr>
          <w:rFonts w:ascii="PT Astra Serif" w:hAnsi="PT Astra Serif"/>
          <w:sz w:val="28"/>
          <w:szCs w:val="28"/>
        </w:rPr>
      </w:pPr>
      <w:r w:rsidRPr="004B4809">
        <w:rPr>
          <w:rFonts w:ascii="PT Astra Serif" w:hAnsi="PT Astra Serif"/>
          <w:sz w:val="28"/>
          <w:szCs w:val="28"/>
          <w:shd w:val="clear" w:color="auto" w:fill="FFFFFF"/>
        </w:rPr>
        <w:t xml:space="preserve">В рамках исполнения подпункта «б» пункта 12 Перечня поручений Президента Российской Федерации от 02.05.2021 № Пр-753 по реализации Послания Президента Российской Федерации Федеральному Собранию Российской Федерации 21 апреля 2021 года Министерством сформирована и утверждена Председателем Правительства Ульяновской области от 30.01.2025 № 24-пл </w:t>
      </w:r>
      <w:r w:rsidRPr="004B4809">
        <w:rPr>
          <w:rFonts w:ascii="PT Astra Serif" w:eastAsia="MS Mincho" w:hAnsi="PT Astra Serif"/>
          <w:bCs/>
          <w:color w:val="000000"/>
          <w:sz w:val="28"/>
          <w:szCs w:val="28"/>
        </w:rPr>
        <w:t>дорожная карта по обеспечению граждан доступными и экологичными источниками энергии и достижению прогнозных (целевых) топливно-энергетических балансов Ульяновской области на период до 2030 года.</w:t>
      </w:r>
      <w:r w:rsidRPr="004B4809">
        <w:rPr>
          <w:rFonts w:ascii="PT Astra Serif" w:hAnsi="PT Astra Serif"/>
          <w:sz w:val="28"/>
          <w:szCs w:val="28"/>
        </w:rPr>
        <w:t xml:space="preserve"> </w:t>
      </w:r>
    </w:p>
    <w:p w:rsidR="00F84AE2" w:rsidRPr="004B4809" w:rsidRDefault="00F84AE2" w:rsidP="00F84AE2">
      <w:pPr>
        <w:spacing w:after="0" w:line="240" w:lineRule="auto"/>
        <w:ind w:firstLine="709"/>
        <w:jc w:val="both"/>
        <w:rPr>
          <w:rFonts w:ascii="PT Astra Serif" w:eastAsia="MS Mincho" w:hAnsi="PT Astra Serif"/>
          <w:bCs/>
          <w:color w:val="000000"/>
          <w:sz w:val="28"/>
          <w:szCs w:val="28"/>
        </w:rPr>
      </w:pPr>
      <w:r w:rsidRPr="004B4809">
        <w:rPr>
          <w:rFonts w:ascii="PT Astra Serif" w:eastAsia="MS Mincho" w:hAnsi="PT Astra Serif"/>
          <w:bCs/>
          <w:color w:val="000000"/>
          <w:sz w:val="28"/>
          <w:szCs w:val="28"/>
        </w:rPr>
        <w:t>Основными целями реализации дорожной карты являются:</w:t>
      </w:r>
    </w:p>
    <w:p w:rsidR="00F84AE2" w:rsidRPr="004B4809" w:rsidRDefault="00F84AE2" w:rsidP="00F84AE2">
      <w:pPr>
        <w:spacing w:after="0" w:line="240" w:lineRule="auto"/>
        <w:ind w:firstLine="709"/>
        <w:jc w:val="both"/>
        <w:rPr>
          <w:rFonts w:ascii="PT Astra Serif" w:eastAsia="MS Mincho" w:hAnsi="PT Astra Serif"/>
          <w:bCs/>
          <w:color w:val="000000"/>
          <w:sz w:val="28"/>
          <w:szCs w:val="28"/>
        </w:rPr>
      </w:pPr>
      <w:r w:rsidRPr="004B4809">
        <w:rPr>
          <w:rFonts w:ascii="PT Astra Serif" w:eastAsia="MS Mincho" w:hAnsi="PT Astra Serif"/>
          <w:bCs/>
          <w:color w:val="000000"/>
          <w:sz w:val="28"/>
          <w:szCs w:val="28"/>
        </w:rPr>
        <w:t>- координация этапов планирования производства и потребления энергетических ресурсов;</w:t>
      </w:r>
    </w:p>
    <w:p w:rsidR="00F84AE2" w:rsidRPr="004B4809" w:rsidRDefault="00F84AE2" w:rsidP="00F84AE2">
      <w:pPr>
        <w:spacing w:after="0" w:line="240" w:lineRule="auto"/>
        <w:ind w:firstLine="709"/>
        <w:jc w:val="both"/>
        <w:rPr>
          <w:rFonts w:ascii="PT Astra Serif" w:eastAsia="MS Mincho" w:hAnsi="PT Astra Serif"/>
          <w:bCs/>
          <w:color w:val="000000"/>
          <w:sz w:val="28"/>
          <w:szCs w:val="28"/>
        </w:rPr>
      </w:pPr>
      <w:r w:rsidRPr="004B4809">
        <w:rPr>
          <w:rFonts w:ascii="PT Astra Serif" w:eastAsia="MS Mincho" w:hAnsi="PT Astra Serif"/>
          <w:bCs/>
          <w:color w:val="000000"/>
          <w:sz w:val="28"/>
          <w:szCs w:val="28"/>
        </w:rPr>
        <w:t>- применение разработанных показателей прогнозных (целевых) топливно-энергетических балансов (далее – ТЭБ) Ульяновской области в отраслях экономики;</w:t>
      </w:r>
    </w:p>
    <w:p w:rsidR="00F84AE2" w:rsidRPr="004B4809" w:rsidRDefault="00F84AE2" w:rsidP="00F84AE2">
      <w:pPr>
        <w:spacing w:after="0" w:line="240" w:lineRule="auto"/>
        <w:ind w:firstLine="709"/>
        <w:jc w:val="both"/>
        <w:rPr>
          <w:rFonts w:ascii="PT Astra Serif" w:eastAsia="MS Mincho" w:hAnsi="PT Astra Serif"/>
          <w:bCs/>
          <w:color w:val="000000"/>
          <w:sz w:val="28"/>
          <w:szCs w:val="28"/>
        </w:rPr>
      </w:pPr>
      <w:r w:rsidRPr="004B4809">
        <w:rPr>
          <w:rFonts w:ascii="PT Astra Serif" w:eastAsia="MS Mincho" w:hAnsi="PT Astra Serif"/>
          <w:bCs/>
          <w:color w:val="000000"/>
          <w:sz w:val="28"/>
          <w:szCs w:val="28"/>
        </w:rPr>
        <w:t>- синхронизация данных с документами стратегического планирования с учётом анализа структуры спроса на топливно-энергетические ресурсы на территории Ульяновской области;</w:t>
      </w:r>
    </w:p>
    <w:p w:rsidR="00F84AE2" w:rsidRPr="004B4809" w:rsidRDefault="00F84AE2" w:rsidP="00F84AE2">
      <w:pPr>
        <w:spacing w:after="0" w:line="240" w:lineRule="auto"/>
        <w:ind w:firstLine="709"/>
        <w:jc w:val="both"/>
        <w:rPr>
          <w:rFonts w:ascii="PT Astra Serif" w:eastAsia="MS Mincho" w:hAnsi="PT Astra Serif"/>
          <w:bCs/>
          <w:color w:val="000000"/>
          <w:sz w:val="28"/>
          <w:szCs w:val="28"/>
        </w:rPr>
      </w:pPr>
      <w:r w:rsidRPr="004B4809">
        <w:rPr>
          <w:rFonts w:ascii="PT Astra Serif" w:eastAsia="MS Mincho" w:hAnsi="PT Astra Serif"/>
          <w:bCs/>
          <w:color w:val="000000"/>
          <w:sz w:val="28"/>
          <w:szCs w:val="28"/>
        </w:rPr>
        <w:lastRenderedPageBreak/>
        <w:t>- обеспечение граждан доступными и экологичными источниками энергии и достижение прогнозных (целевых) ТЭБ.</w:t>
      </w:r>
    </w:p>
    <w:p w:rsidR="00F84AE2" w:rsidRPr="004B4809" w:rsidRDefault="00F84AE2" w:rsidP="00F84AE2">
      <w:pPr>
        <w:spacing w:after="0" w:line="240" w:lineRule="auto"/>
        <w:ind w:firstLine="709"/>
        <w:jc w:val="both"/>
        <w:rPr>
          <w:rFonts w:ascii="PT Astra Serif" w:eastAsia="Calibri" w:hAnsi="PT Astra Serif" w:cs="Times New Roman"/>
          <w:sz w:val="28"/>
          <w:szCs w:val="28"/>
        </w:rPr>
      </w:pPr>
      <w:r w:rsidRPr="004B4809">
        <w:rPr>
          <w:rFonts w:ascii="PT Astra Serif" w:eastAsia="Calibri" w:hAnsi="PT Astra Serif" w:cs="Times New Roman"/>
          <w:sz w:val="28"/>
          <w:szCs w:val="28"/>
        </w:rPr>
        <w:t xml:space="preserve">Также </w:t>
      </w:r>
      <w:r w:rsidRPr="004B4809">
        <w:rPr>
          <w:rFonts w:ascii="PT Astra Serif" w:hAnsi="PT Astra Serif"/>
          <w:sz w:val="28"/>
          <w:szCs w:val="28"/>
          <w:shd w:val="clear" w:color="auto" w:fill="FFFFFF"/>
        </w:rPr>
        <w:t>Губернатором Ульяновской области утверждён от 30.09.2024 № 73-Г-01/18303вн топливно-энергетический баланс Ульяновской области за 2023 год.</w:t>
      </w:r>
    </w:p>
    <w:p w:rsidR="00F84AE2" w:rsidRPr="004B4809" w:rsidRDefault="00F84AE2" w:rsidP="00F84AE2">
      <w:pPr>
        <w:spacing w:after="0" w:line="240" w:lineRule="auto"/>
        <w:jc w:val="both"/>
        <w:rPr>
          <w:rFonts w:ascii="PT Astra Serif" w:eastAsia="Calibri" w:hAnsi="PT Astra Serif" w:cs="Times New Roman"/>
          <w:b/>
          <w:sz w:val="28"/>
          <w:szCs w:val="28"/>
          <w:u w:val="single"/>
        </w:rPr>
      </w:pPr>
    </w:p>
    <w:p w:rsidR="00F84AE2" w:rsidRPr="004B4809" w:rsidRDefault="00F84AE2" w:rsidP="00F84AE2">
      <w:pPr>
        <w:spacing w:after="0" w:line="240" w:lineRule="auto"/>
        <w:jc w:val="both"/>
        <w:rPr>
          <w:rFonts w:ascii="PT Astra Serif" w:hAnsi="PT Astra Serif"/>
          <w:b/>
          <w:sz w:val="28"/>
          <w:szCs w:val="28"/>
          <w:u w:val="single"/>
        </w:rPr>
      </w:pPr>
      <w:r w:rsidRPr="004B4809">
        <w:rPr>
          <w:rFonts w:ascii="PT Astra Serif" w:eastAsia="Calibri" w:hAnsi="PT Astra Serif" w:cs="Times New Roman"/>
          <w:b/>
          <w:sz w:val="28"/>
          <w:szCs w:val="28"/>
          <w:u w:val="single"/>
        </w:rPr>
        <w:t>ОСУЩЕСТВЛЕНИЕ ГОСУДАРСТВЕННОЙ ПОЛИТИКИ</w:t>
      </w:r>
      <w:r w:rsidRPr="004B4809">
        <w:rPr>
          <w:rFonts w:ascii="PT Astra Serif" w:hAnsi="PT Astra Serif"/>
          <w:b/>
          <w:sz w:val="28"/>
          <w:szCs w:val="28"/>
          <w:u w:val="single"/>
        </w:rPr>
        <w:t xml:space="preserve"> В ОБЛАСТИ ЭНЕРГОСБЕРЕЖЕНИЯ </w:t>
      </w:r>
      <w:r w:rsidRPr="004B4809">
        <w:rPr>
          <w:rFonts w:ascii="PT Astra Serif" w:eastAsia="Calibri" w:hAnsi="PT Astra Serif" w:cs="Times New Roman"/>
          <w:b/>
          <w:bCs/>
          <w:color w:val="000000" w:themeColor="text1"/>
          <w:sz w:val="28"/>
          <w:szCs w:val="28"/>
          <w:u w:val="single"/>
        </w:rPr>
        <w:t>И ПОВЫШЕНИЯ ЭНЕРГЕТИЧЕСКОЙ ЭФФЕКТИВНОСТИ</w:t>
      </w:r>
    </w:p>
    <w:p w:rsidR="00F84AE2" w:rsidRPr="004B4809" w:rsidRDefault="00F84AE2" w:rsidP="00F84AE2">
      <w:pPr>
        <w:spacing w:after="0" w:line="240" w:lineRule="auto"/>
        <w:jc w:val="both"/>
        <w:rPr>
          <w:rFonts w:ascii="PT Astra Serif" w:hAnsi="PT Astra Serif"/>
          <w:sz w:val="28"/>
          <w:szCs w:val="28"/>
          <w:u w:val="single"/>
        </w:rPr>
      </w:pPr>
    </w:p>
    <w:p w:rsidR="00F84AE2" w:rsidRPr="004B4809" w:rsidRDefault="00F84AE2" w:rsidP="00F84AE2">
      <w:pPr>
        <w:spacing w:after="0" w:line="240" w:lineRule="auto"/>
        <w:ind w:firstLine="708"/>
        <w:jc w:val="both"/>
        <w:rPr>
          <w:rFonts w:ascii="PT Astra Serif" w:hAnsi="PT Astra Serif"/>
          <w:sz w:val="28"/>
          <w:szCs w:val="28"/>
        </w:rPr>
      </w:pPr>
      <w:r w:rsidRPr="004B4809">
        <w:rPr>
          <w:rFonts w:ascii="PT Astra Serif" w:hAnsi="PT Astra Serif"/>
          <w:sz w:val="28"/>
          <w:szCs w:val="28"/>
        </w:rPr>
        <w:t>В соответствии с постановлением Правительства Ульяновской области от 22.05.2015 № 227-П «Об утверждении Порядка подготовки и распространения ежегодного доклада о состоянии энергосбережения и повышении энергетической эффективности в Ульяновской области» Министерством подготовлен и утверждён Правительством Ульяновской области от 22.07.2024 доклад о состоянии энергосбережения и повышении энергетической эффективности в Ульяновской области по итогам 2023 года.</w:t>
      </w:r>
    </w:p>
    <w:p w:rsidR="00F84AE2" w:rsidRPr="004B4809" w:rsidRDefault="00F84AE2" w:rsidP="00F84AE2">
      <w:pPr>
        <w:spacing w:after="0" w:line="240" w:lineRule="auto"/>
        <w:ind w:firstLine="708"/>
        <w:jc w:val="both"/>
        <w:rPr>
          <w:rFonts w:ascii="PT Astra Serif" w:eastAsia="Calibri" w:hAnsi="PT Astra Serif" w:cs="Times New Roman"/>
          <w:bCs/>
          <w:color w:val="000000" w:themeColor="text1"/>
          <w:sz w:val="28"/>
          <w:szCs w:val="28"/>
        </w:rPr>
      </w:pPr>
      <w:r w:rsidRPr="004B4809">
        <w:rPr>
          <w:rFonts w:ascii="PT Astra Serif" w:eastAsia="Calibri" w:hAnsi="PT Astra Serif" w:cs="Times New Roman"/>
          <w:bCs/>
          <w:color w:val="000000" w:themeColor="text1"/>
          <w:sz w:val="28"/>
          <w:szCs w:val="28"/>
        </w:rPr>
        <w:t>В соответствии с приказом Минэкономразвития России от 21.11.2022 № 636 «Об утверждении методических рекомендаций по оценке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 на региональном уровне» Министерством подготовлена и направлена в мае 2024 года в адрес Минэкономразвития России информация для подготовки государственного доклада по энергосбережению и энергетической эффективности за 2023 год.</w:t>
      </w:r>
    </w:p>
    <w:p w:rsidR="00F84AE2" w:rsidRPr="004B4809" w:rsidRDefault="00F84AE2" w:rsidP="00F84AE2">
      <w:pPr>
        <w:spacing w:after="0" w:line="240" w:lineRule="auto"/>
        <w:ind w:firstLine="708"/>
        <w:jc w:val="both"/>
        <w:rPr>
          <w:rFonts w:ascii="PT Astra Serif" w:hAnsi="PT Astra Serif"/>
          <w:sz w:val="28"/>
          <w:szCs w:val="28"/>
        </w:rPr>
      </w:pPr>
    </w:p>
    <w:p w:rsidR="00F84AE2" w:rsidRPr="004B4809" w:rsidRDefault="00F84AE2" w:rsidP="00F84AE2">
      <w:pPr>
        <w:spacing w:after="0" w:line="240" w:lineRule="auto"/>
        <w:ind w:firstLine="708"/>
        <w:jc w:val="both"/>
        <w:rPr>
          <w:rFonts w:ascii="PT Astra Serif" w:eastAsia="Calibri" w:hAnsi="PT Astra Serif" w:cs="Times New Roman"/>
          <w:bCs/>
          <w:color w:val="000000" w:themeColor="text1"/>
          <w:sz w:val="28"/>
          <w:szCs w:val="28"/>
        </w:rPr>
      </w:pPr>
      <w:r w:rsidRPr="004B4809">
        <w:rPr>
          <w:rFonts w:ascii="PT Astra Serif" w:eastAsia="Calibri" w:hAnsi="PT Astra Serif" w:cs="Times New Roman"/>
          <w:bCs/>
          <w:color w:val="000000" w:themeColor="text1"/>
          <w:sz w:val="28"/>
          <w:szCs w:val="28"/>
        </w:rPr>
        <w:t>Министерством ведется постоянный мониторинг и информационно-методологическая поддержка при предоставлении деклараций о потреблении энергетических ресурсов учреждениями региона в ГИС «Энергоэффективность».</w:t>
      </w:r>
      <w:r w:rsidRPr="004B4809">
        <w:rPr>
          <w:rFonts w:ascii="PT Astra Serif" w:hAnsi="PT Astra Serif"/>
          <w:bCs/>
          <w:sz w:val="28"/>
          <w:szCs w:val="28"/>
        </w:rPr>
        <w:t xml:space="preserve"> В систему также вносится информация об утверждении и реализации региональных и </w:t>
      </w:r>
      <w:r w:rsidRPr="004B4809">
        <w:rPr>
          <w:rFonts w:ascii="PT Astra Serif" w:hAnsi="PT Astra Serif"/>
          <w:sz w:val="28"/>
          <w:szCs w:val="28"/>
        </w:rPr>
        <w:t xml:space="preserve">муниципальных программ в области энергосбережения и повышения энергетической эффективности, а также программ областных и муниципальных учреждений. В </w:t>
      </w:r>
      <w:r w:rsidRPr="004B4809">
        <w:rPr>
          <w:rFonts w:ascii="PT Astra Serif" w:eastAsia="Calibri" w:hAnsi="PT Astra Serif" w:cs="Times New Roman"/>
          <w:bCs/>
          <w:color w:val="000000" w:themeColor="text1"/>
          <w:sz w:val="28"/>
          <w:szCs w:val="28"/>
        </w:rPr>
        <w:t>ГИС «Энергоэффективность» на постоянной основе вносится отчётная информация о состоянии в сфере энергосбережения и повышения энергетической эффективности в Ульяновской области по девяти разделам в соответствии с требованиями постановления Правительства Российской Федерации от 25.01.2011 № 20 «Об утверждении Правил представления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w:t>
      </w:r>
    </w:p>
    <w:p w:rsidR="00A60E2A" w:rsidRPr="004B4809" w:rsidRDefault="00A60E2A" w:rsidP="00A60E2A">
      <w:pPr>
        <w:spacing w:after="0" w:line="240" w:lineRule="auto"/>
        <w:ind w:firstLine="709"/>
        <w:jc w:val="both"/>
        <w:rPr>
          <w:rFonts w:ascii="PT Astra Serif" w:eastAsia="Calibri" w:hAnsi="PT Astra Serif" w:cs="Times New Roman"/>
          <w:sz w:val="28"/>
          <w:szCs w:val="28"/>
        </w:rPr>
      </w:pPr>
    </w:p>
    <w:p w:rsidR="00A60E2A" w:rsidRPr="004B4809" w:rsidRDefault="00A60E2A" w:rsidP="00A60E2A">
      <w:pPr>
        <w:pStyle w:val="af2"/>
        <w:rPr>
          <w:rFonts w:ascii="PT Astra Serif" w:hAnsi="PT Astra Serif"/>
          <w:iCs w:val="0"/>
        </w:rPr>
      </w:pPr>
      <w:r w:rsidRPr="004B4809">
        <w:rPr>
          <w:rFonts w:ascii="PT Astra Serif" w:hAnsi="PT Astra Serif"/>
          <w:iCs w:val="0"/>
        </w:rPr>
        <w:t xml:space="preserve">Задачи 2024 года в области энергосбережения </w:t>
      </w:r>
    </w:p>
    <w:p w:rsidR="00A60E2A" w:rsidRPr="004B4809" w:rsidRDefault="00A60E2A" w:rsidP="00A60E2A">
      <w:pPr>
        <w:spacing w:after="0" w:line="240" w:lineRule="auto"/>
        <w:ind w:firstLine="709"/>
        <w:rPr>
          <w:rFonts w:ascii="PT Astra Serif" w:hAnsi="PT Astra Serif" w:cs="Times New Roman"/>
          <w:sz w:val="28"/>
          <w:szCs w:val="28"/>
        </w:rPr>
      </w:pPr>
    </w:p>
    <w:p w:rsidR="00F84AE2" w:rsidRPr="004B4809" w:rsidRDefault="00F84AE2" w:rsidP="00F84AE2">
      <w:pPr>
        <w:spacing w:after="0" w:line="240" w:lineRule="auto"/>
        <w:ind w:firstLine="708"/>
        <w:jc w:val="both"/>
        <w:rPr>
          <w:rFonts w:ascii="PT Astra Serif" w:hAnsi="PT Astra Serif"/>
          <w:sz w:val="28"/>
          <w:szCs w:val="28"/>
        </w:rPr>
      </w:pPr>
      <w:r w:rsidRPr="004B4809">
        <w:rPr>
          <w:rFonts w:ascii="PT Astra Serif" w:eastAsia="Calibri" w:hAnsi="PT Astra Serif" w:cs="Times New Roman"/>
          <w:bCs/>
          <w:color w:val="000000" w:themeColor="text1"/>
          <w:sz w:val="28"/>
          <w:szCs w:val="28"/>
        </w:rPr>
        <w:t xml:space="preserve">В соответствии с Постановлением Правительства Российской Федерации от 11.02.2021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w:t>
      </w:r>
      <w:r w:rsidRPr="004B4809">
        <w:rPr>
          <w:rFonts w:ascii="PT Astra Serif" w:eastAsia="Calibri" w:hAnsi="PT Astra Serif" w:cs="Times New Roman"/>
          <w:bCs/>
          <w:color w:val="000000" w:themeColor="text1"/>
          <w:sz w:val="28"/>
          <w:szCs w:val="28"/>
        </w:rPr>
        <w:lastRenderedPageBreak/>
        <w:t>Российской Федерации», утвержденного в рамках исполнения статьи 14 Федерального закона от 11.02.21 № 261-ФЗ «Об энергосбережении и повышении энергетической эффективности и о внесении изменений в отдельные законодательные акты Российской Федерации», Министерством осуществляется работа по сбору информации для ежегодной корректировки планируемых значений целевых показателей региональной программы в области энергосбережения  и повышения энергетической эффективности с учётом фактически достигнутых результатов реализации программ и изменений социально-экономической ситуации. Актуальную региональную программу в области энергосбережения и повышения энергетической эффективности планируется утвердить актом Правительства Ульяновской области в срок до 01.04.2025. Основной задачей региональной программы является ф</w:t>
      </w:r>
      <w:r w:rsidRPr="004B4809">
        <w:rPr>
          <w:rFonts w:ascii="PT Astra Serif" w:hAnsi="PT Astra Serif"/>
          <w:sz w:val="28"/>
          <w:szCs w:val="28"/>
        </w:rPr>
        <w:t>ормирование целостной и эффективной системы управления энергосбережением и повышения энергетической эффективности, обеспечивающей снижение энергоемкости валового регионального продукта Ульяновской области.</w:t>
      </w:r>
    </w:p>
    <w:p w:rsidR="00F84AE2" w:rsidRPr="004B4809" w:rsidRDefault="00F84AE2" w:rsidP="00F84AE2">
      <w:pPr>
        <w:spacing w:after="0" w:line="240" w:lineRule="auto"/>
        <w:ind w:firstLine="708"/>
        <w:jc w:val="both"/>
        <w:rPr>
          <w:rFonts w:ascii="PT Astra Serif" w:hAnsi="PT Astra Serif"/>
          <w:sz w:val="28"/>
          <w:szCs w:val="28"/>
        </w:rPr>
      </w:pPr>
      <w:r w:rsidRPr="004B4809">
        <w:rPr>
          <w:rFonts w:ascii="PT Astra Serif" w:hAnsi="PT Astra Serif"/>
          <w:sz w:val="28"/>
          <w:szCs w:val="28"/>
        </w:rPr>
        <w:t>В соответствии с постановлением Правительства Ульяновской области от 22.05.2015 № 227-П «Об утверждении Порядка подготовки и распространения ежегодного доклада о состоянии энергосбережения и повышении энергетической эффективности в Ульяновской области» Министерством до 01.07.2025 будет подготовлен доклад о состоянии энергосбережения и повышении энергетической эффективности в Ульяновской области по итогам 2024 года.</w:t>
      </w:r>
    </w:p>
    <w:p w:rsidR="00F84AE2" w:rsidRPr="004B4809" w:rsidRDefault="00F84AE2" w:rsidP="00F84AE2">
      <w:pPr>
        <w:spacing w:after="0" w:line="240" w:lineRule="auto"/>
        <w:ind w:firstLine="708"/>
        <w:jc w:val="both"/>
        <w:rPr>
          <w:rFonts w:ascii="PT Astra Serif" w:hAnsi="PT Astra Serif"/>
          <w:szCs w:val="28"/>
        </w:rPr>
      </w:pPr>
      <w:r w:rsidRPr="004B4809">
        <w:rPr>
          <w:rFonts w:ascii="PT Astra Serif" w:hAnsi="PT Astra Serif"/>
          <w:sz w:val="28"/>
          <w:szCs w:val="28"/>
        </w:rPr>
        <w:t xml:space="preserve">В мае текущего года планируется осуществить сбор, анализ и направление </w:t>
      </w:r>
      <w:r w:rsidRPr="004B4809">
        <w:rPr>
          <w:rFonts w:ascii="PT Astra Serif" w:eastAsia="Calibri" w:hAnsi="PT Astra Serif" w:cs="Times New Roman"/>
          <w:bCs/>
          <w:color w:val="000000" w:themeColor="text1"/>
          <w:sz w:val="28"/>
          <w:szCs w:val="28"/>
        </w:rPr>
        <w:t>в адрес Минэкономразвития России необходимой информация для подготовки государственного доклада по энергосбережению и энергетической эффективности за 2024 год.</w:t>
      </w:r>
    </w:p>
    <w:p w:rsidR="00443855" w:rsidRPr="00866081" w:rsidRDefault="00F84AE2" w:rsidP="00443855">
      <w:pPr>
        <w:pStyle w:val="Default"/>
        <w:ind w:firstLine="708"/>
        <w:jc w:val="both"/>
        <w:rPr>
          <w:rFonts w:ascii="PT Astra Serif" w:hAnsi="PT Astra Serif"/>
          <w:sz w:val="28"/>
          <w:szCs w:val="28"/>
        </w:rPr>
      </w:pPr>
      <w:r w:rsidRPr="004B4809">
        <w:rPr>
          <w:rFonts w:ascii="PT Astra Serif" w:hAnsi="PT Astra Serif"/>
          <w:sz w:val="28"/>
          <w:szCs w:val="28"/>
        </w:rPr>
        <w:t>П</w:t>
      </w:r>
      <w:r w:rsidR="00443855" w:rsidRPr="004B4809">
        <w:rPr>
          <w:rFonts w:ascii="PT Astra Serif" w:hAnsi="PT Astra Serif"/>
          <w:sz w:val="28"/>
          <w:szCs w:val="28"/>
        </w:rPr>
        <w:t xml:space="preserve">родолжится работа по поиску и привлечению компаний-инвесторов, готовых реализовать </w:t>
      </w:r>
      <w:proofErr w:type="spellStart"/>
      <w:r w:rsidR="00443855" w:rsidRPr="004B4809">
        <w:rPr>
          <w:rFonts w:ascii="PT Astra Serif" w:hAnsi="PT Astra Serif"/>
          <w:sz w:val="28"/>
          <w:szCs w:val="28"/>
        </w:rPr>
        <w:t>энергосервисные</w:t>
      </w:r>
      <w:proofErr w:type="spellEnd"/>
      <w:r w:rsidR="00443855" w:rsidRPr="004B4809">
        <w:rPr>
          <w:rFonts w:ascii="PT Astra Serif" w:hAnsi="PT Astra Serif"/>
          <w:sz w:val="28"/>
          <w:szCs w:val="28"/>
        </w:rPr>
        <w:t xml:space="preserve"> контракты в областных и муниципальных учреждениях региона</w:t>
      </w:r>
      <w:r w:rsidRPr="004B4809">
        <w:rPr>
          <w:rFonts w:ascii="PT Astra Serif" w:hAnsi="PT Astra Serif"/>
          <w:sz w:val="28"/>
          <w:szCs w:val="28"/>
        </w:rPr>
        <w:t>, в том числе в рамках участия региона в премии «Регионы-устойчивое развитие»</w:t>
      </w:r>
      <w:r w:rsidR="00443855" w:rsidRPr="004B4809">
        <w:rPr>
          <w:rFonts w:ascii="PT Astra Serif" w:hAnsi="PT Astra Serif"/>
          <w:sz w:val="28"/>
          <w:szCs w:val="28"/>
        </w:rPr>
        <w:t>.</w:t>
      </w:r>
    </w:p>
    <w:p w:rsidR="00443855" w:rsidRPr="00866081" w:rsidRDefault="00443855" w:rsidP="00194C02">
      <w:pPr>
        <w:pStyle w:val="aa"/>
        <w:spacing w:after="0" w:line="240" w:lineRule="auto"/>
        <w:ind w:left="0" w:firstLine="709"/>
        <w:rPr>
          <w:rFonts w:ascii="PT Astra Serif" w:hAnsi="PT Astra Serif" w:cs="Times New Roman"/>
          <w:sz w:val="28"/>
          <w:szCs w:val="28"/>
        </w:rPr>
      </w:pPr>
    </w:p>
    <w:p w:rsidR="00443855" w:rsidRPr="00866081" w:rsidRDefault="00443855" w:rsidP="00194C02">
      <w:pPr>
        <w:pStyle w:val="aa"/>
        <w:spacing w:after="0" w:line="240" w:lineRule="auto"/>
        <w:ind w:left="0" w:firstLine="709"/>
        <w:rPr>
          <w:rFonts w:ascii="PT Astra Serif" w:hAnsi="PT Astra Serif" w:cs="Times New Roman"/>
          <w:sz w:val="28"/>
          <w:szCs w:val="28"/>
        </w:rPr>
      </w:pPr>
    </w:p>
    <w:p w:rsidR="00443855" w:rsidRPr="00866081" w:rsidRDefault="00443855" w:rsidP="00194C02">
      <w:pPr>
        <w:pStyle w:val="aa"/>
        <w:spacing w:after="0" w:line="240" w:lineRule="auto"/>
        <w:ind w:left="0" w:firstLine="709"/>
        <w:rPr>
          <w:rFonts w:ascii="PT Astra Serif" w:hAnsi="PT Astra Serif" w:cs="Times New Roman"/>
          <w:sz w:val="28"/>
          <w:szCs w:val="28"/>
        </w:rPr>
      </w:pPr>
    </w:p>
    <w:p w:rsidR="00443855" w:rsidRPr="00866081" w:rsidRDefault="00443855" w:rsidP="00194C02">
      <w:pPr>
        <w:pStyle w:val="aa"/>
        <w:spacing w:after="0" w:line="240" w:lineRule="auto"/>
        <w:ind w:left="0" w:firstLine="709"/>
        <w:rPr>
          <w:rFonts w:ascii="PT Astra Serif" w:hAnsi="PT Astra Serif" w:cs="Times New Roman"/>
          <w:sz w:val="28"/>
          <w:szCs w:val="28"/>
        </w:rPr>
      </w:pPr>
    </w:p>
    <w:p w:rsidR="00443855" w:rsidRPr="00866081" w:rsidRDefault="00443855" w:rsidP="00194C02">
      <w:pPr>
        <w:pStyle w:val="aa"/>
        <w:spacing w:after="0" w:line="240" w:lineRule="auto"/>
        <w:ind w:left="0" w:firstLine="709"/>
        <w:rPr>
          <w:rFonts w:ascii="PT Astra Serif" w:hAnsi="PT Astra Serif" w:cs="Times New Roman"/>
          <w:sz w:val="28"/>
          <w:szCs w:val="28"/>
        </w:rPr>
      </w:pPr>
    </w:p>
    <w:p w:rsidR="00443855" w:rsidRPr="00866081" w:rsidRDefault="00443855" w:rsidP="00194C02">
      <w:pPr>
        <w:pStyle w:val="aa"/>
        <w:spacing w:after="0" w:line="240" w:lineRule="auto"/>
        <w:ind w:left="0" w:firstLine="709"/>
        <w:rPr>
          <w:rFonts w:ascii="PT Astra Serif" w:hAnsi="PT Astra Serif" w:cs="Times New Roman"/>
          <w:sz w:val="28"/>
          <w:szCs w:val="28"/>
        </w:rPr>
      </w:pPr>
    </w:p>
    <w:p w:rsidR="00443855" w:rsidRPr="00866081" w:rsidRDefault="00443855" w:rsidP="00194C02">
      <w:pPr>
        <w:pStyle w:val="aa"/>
        <w:spacing w:after="0" w:line="240" w:lineRule="auto"/>
        <w:ind w:left="0" w:firstLine="709"/>
        <w:rPr>
          <w:rFonts w:ascii="PT Astra Serif" w:hAnsi="PT Astra Serif" w:cs="Times New Roman"/>
          <w:sz w:val="28"/>
          <w:szCs w:val="28"/>
        </w:rPr>
      </w:pPr>
    </w:p>
    <w:p w:rsidR="00443855" w:rsidRDefault="00443855" w:rsidP="00194C02">
      <w:pPr>
        <w:pStyle w:val="aa"/>
        <w:spacing w:after="0" w:line="240" w:lineRule="auto"/>
        <w:ind w:left="0" w:firstLine="709"/>
        <w:rPr>
          <w:rFonts w:ascii="PT Astra Serif" w:hAnsi="PT Astra Serif" w:cs="Times New Roman"/>
          <w:sz w:val="28"/>
          <w:szCs w:val="28"/>
        </w:rPr>
      </w:pPr>
    </w:p>
    <w:p w:rsidR="00F84AE2" w:rsidRDefault="00F84AE2" w:rsidP="00194C02">
      <w:pPr>
        <w:pStyle w:val="aa"/>
        <w:spacing w:after="0" w:line="240" w:lineRule="auto"/>
        <w:ind w:left="0" w:firstLine="709"/>
        <w:rPr>
          <w:rFonts w:ascii="PT Astra Serif" w:hAnsi="PT Astra Serif" w:cs="Times New Roman"/>
          <w:sz w:val="28"/>
          <w:szCs w:val="28"/>
        </w:rPr>
      </w:pPr>
    </w:p>
    <w:p w:rsidR="00F84AE2" w:rsidRDefault="00F84AE2" w:rsidP="00194C02">
      <w:pPr>
        <w:pStyle w:val="aa"/>
        <w:spacing w:after="0" w:line="240" w:lineRule="auto"/>
        <w:ind w:left="0" w:firstLine="709"/>
        <w:rPr>
          <w:rFonts w:ascii="PT Astra Serif" w:hAnsi="PT Astra Serif" w:cs="Times New Roman"/>
          <w:sz w:val="28"/>
          <w:szCs w:val="28"/>
        </w:rPr>
      </w:pPr>
    </w:p>
    <w:p w:rsidR="00F84AE2" w:rsidRDefault="00F84AE2" w:rsidP="00194C02">
      <w:pPr>
        <w:pStyle w:val="aa"/>
        <w:spacing w:after="0" w:line="240" w:lineRule="auto"/>
        <w:ind w:left="0" w:firstLine="709"/>
        <w:rPr>
          <w:rFonts w:ascii="PT Astra Serif" w:hAnsi="PT Astra Serif" w:cs="Times New Roman"/>
          <w:sz w:val="28"/>
          <w:szCs w:val="28"/>
        </w:rPr>
      </w:pPr>
    </w:p>
    <w:p w:rsidR="00F84AE2" w:rsidRDefault="00F84AE2" w:rsidP="00194C02">
      <w:pPr>
        <w:pStyle w:val="aa"/>
        <w:spacing w:after="0" w:line="240" w:lineRule="auto"/>
        <w:ind w:left="0" w:firstLine="709"/>
        <w:rPr>
          <w:rFonts w:ascii="PT Astra Serif" w:hAnsi="PT Astra Serif" w:cs="Times New Roman"/>
          <w:sz w:val="28"/>
          <w:szCs w:val="28"/>
        </w:rPr>
      </w:pPr>
    </w:p>
    <w:p w:rsidR="00F84AE2" w:rsidRDefault="00F84AE2" w:rsidP="00194C02">
      <w:pPr>
        <w:pStyle w:val="aa"/>
        <w:spacing w:after="0" w:line="240" w:lineRule="auto"/>
        <w:ind w:left="0" w:firstLine="709"/>
        <w:rPr>
          <w:rFonts w:ascii="PT Astra Serif" w:hAnsi="PT Astra Serif" w:cs="Times New Roman"/>
          <w:sz w:val="28"/>
          <w:szCs w:val="28"/>
        </w:rPr>
      </w:pPr>
    </w:p>
    <w:p w:rsidR="00F84AE2" w:rsidRDefault="00F84AE2" w:rsidP="00194C02">
      <w:pPr>
        <w:pStyle w:val="aa"/>
        <w:spacing w:after="0" w:line="240" w:lineRule="auto"/>
        <w:ind w:left="0" w:firstLine="709"/>
        <w:rPr>
          <w:rFonts w:ascii="PT Astra Serif" w:hAnsi="PT Astra Serif" w:cs="Times New Roman"/>
          <w:sz w:val="28"/>
          <w:szCs w:val="28"/>
        </w:rPr>
      </w:pPr>
    </w:p>
    <w:p w:rsidR="00F84AE2" w:rsidRDefault="00F84AE2" w:rsidP="00194C02">
      <w:pPr>
        <w:pStyle w:val="aa"/>
        <w:spacing w:after="0" w:line="240" w:lineRule="auto"/>
        <w:ind w:left="0" w:firstLine="709"/>
        <w:rPr>
          <w:rFonts w:ascii="PT Astra Serif" w:hAnsi="PT Astra Serif" w:cs="Times New Roman"/>
          <w:sz w:val="28"/>
          <w:szCs w:val="28"/>
        </w:rPr>
      </w:pPr>
    </w:p>
    <w:p w:rsidR="00F84AE2" w:rsidRDefault="00F84AE2" w:rsidP="00194C02">
      <w:pPr>
        <w:pStyle w:val="aa"/>
        <w:spacing w:after="0" w:line="240" w:lineRule="auto"/>
        <w:ind w:left="0" w:firstLine="709"/>
        <w:rPr>
          <w:rFonts w:ascii="PT Astra Serif" w:hAnsi="PT Astra Serif" w:cs="Times New Roman"/>
          <w:sz w:val="28"/>
          <w:szCs w:val="28"/>
        </w:rPr>
      </w:pPr>
    </w:p>
    <w:p w:rsidR="00F84AE2" w:rsidRDefault="00F84AE2" w:rsidP="00194C02">
      <w:pPr>
        <w:pStyle w:val="aa"/>
        <w:spacing w:after="0" w:line="240" w:lineRule="auto"/>
        <w:ind w:left="0" w:firstLine="709"/>
        <w:rPr>
          <w:rFonts w:ascii="PT Astra Serif" w:hAnsi="PT Astra Serif" w:cs="Times New Roman"/>
          <w:sz w:val="28"/>
          <w:szCs w:val="28"/>
        </w:rPr>
      </w:pPr>
    </w:p>
    <w:p w:rsidR="00F84AE2" w:rsidRDefault="00F84AE2" w:rsidP="00194C02">
      <w:pPr>
        <w:pStyle w:val="aa"/>
        <w:spacing w:after="0" w:line="240" w:lineRule="auto"/>
        <w:ind w:left="0" w:firstLine="709"/>
        <w:rPr>
          <w:rFonts w:ascii="PT Astra Serif" w:hAnsi="PT Astra Serif" w:cs="Times New Roman"/>
          <w:sz w:val="28"/>
          <w:szCs w:val="28"/>
        </w:rPr>
      </w:pPr>
    </w:p>
    <w:p w:rsidR="00F84AE2" w:rsidRDefault="00F84AE2" w:rsidP="00194C02">
      <w:pPr>
        <w:pStyle w:val="aa"/>
        <w:spacing w:after="0" w:line="240" w:lineRule="auto"/>
        <w:ind w:left="0" w:firstLine="709"/>
        <w:rPr>
          <w:rFonts w:ascii="PT Astra Serif" w:hAnsi="PT Astra Serif" w:cs="Times New Roman"/>
          <w:sz w:val="28"/>
          <w:szCs w:val="28"/>
        </w:rPr>
      </w:pPr>
    </w:p>
    <w:p w:rsidR="00F84AE2" w:rsidRPr="00866081" w:rsidRDefault="00F84AE2" w:rsidP="00194C02">
      <w:pPr>
        <w:pStyle w:val="aa"/>
        <w:spacing w:after="0" w:line="240" w:lineRule="auto"/>
        <w:ind w:left="0" w:firstLine="709"/>
        <w:rPr>
          <w:rFonts w:ascii="PT Astra Serif" w:hAnsi="PT Astra Serif" w:cs="Times New Roman"/>
          <w:sz w:val="28"/>
          <w:szCs w:val="28"/>
        </w:rPr>
      </w:pPr>
    </w:p>
    <w:p w:rsidR="00443855" w:rsidRPr="00866081" w:rsidRDefault="00443855" w:rsidP="00194C02">
      <w:pPr>
        <w:pStyle w:val="aa"/>
        <w:spacing w:after="0" w:line="240" w:lineRule="auto"/>
        <w:ind w:left="0" w:firstLine="709"/>
        <w:rPr>
          <w:rFonts w:ascii="PT Astra Serif" w:hAnsi="PT Astra Serif" w:cs="Times New Roman"/>
          <w:sz w:val="28"/>
          <w:szCs w:val="28"/>
        </w:rPr>
      </w:pPr>
    </w:p>
    <w:p w:rsidR="0090098D" w:rsidRPr="00866081" w:rsidRDefault="0090098D" w:rsidP="0090098D">
      <w:pPr>
        <w:pStyle w:val="1"/>
        <w:spacing w:before="0"/>
        <w:rPr>
          <w:rFonts w:ascii="PT Astra Serif" w:hAnsi="PT Astra Serif"/>
        </w:rPr>
      </w:pPr>
      <w:bookmarkStart w:id="13" w:name="_Toc128466612"/>
      <w:bookmarkStart w:id="14" w:name="_Toc191480193"/>
      <w:r w:rsidRPr="00866081">
        <w:rPr>
          <w:rFonts w:ascii="PT Astra Serif" w:hAnsi="PT Astra Serif"/>
        </w:rPr>
        <w:t>Электроснабжение</w:t>
      </w:r>
      <w:bookmarkEnd w:id="13"/>
      <w:bookmarkEnd w:id="14"/>
    </w:p>
    <w:p w:rsidR="00C17585" w:rsidRPr="00866081" w:rsidRDefault="00C17585" w:rsidP="00503B7B">
      <w:pPr>
        <w:spacing w:after="0" w:line="240" w:lineRule="auto"/>
        <w:ind w:firstLine="708"/>
        <w:jc w:val="both"/>
        <w:rPr>
          <w:rFonts w:ascii="PT Astra Serif" w:hAnsi="PT Astra Serif"/>
          <w:sz w:val="28"/>
          <w:szCs w:val="28"/>
        </w:rPr>
      </w:pPr>
    </w:p>
    <w:p w:rsidR="00F65F11" w:rsidRPr="004B4809" w:rsidRDefault="00F65F11" w:rsidP="00F65F11">
      <w:pPr>
        <w:spacing w:after="0" w:line="240" w:lineRule="auto"/>
        <w:ind w:firstLine="709"/>
        <w:jc w:val="both"/>
        <w:rPr>
          <w:rFonts w:ascii="PT Astra Serif" w:hAnsi="PT Astra Serif"/>
          <w:sz w:val="28"/>
          <w:szCs w:val="28"/>
        </w:rPr>
      </w:pPr>
      <w:r w:rsidRPr="004B4809">
        <w:rPr>
          <w:rFonts w:ascii="PT Astra Serif" w:hAnsi="PT Astra Serif"/>
          <w:sz w:val="28"/>
          <w:szCs w:val="28"/>
        </w:rPr>
        <w:t xml:space="preserve">В соответствии с Федеральным законом № 35-ФЗ «Об электроэнергетике», Министерством осуществлен сбор, формирование и направление в требуемые сроки информации о планируемых к строительству и модернизации объектах электроэнергетики Ульяновской области в адрес АО «Системный оператор Единой энергетической системы» для формирования Схемы и программы развития электроэнергетических систем России на 2025–2030 годы (далее – проект </w:t>
      </w:r>
      <w:proofErr w:type="spellStart"/>
      <w:r w:rsidRPr="004B4809">
        <w:rPr>
          <w:rFonts w:ascii="PT Astra Serif" w:hAnsi="PT Astra Serif"/>
          <w:sz w:val="28"/>
          <w:szCs w:val="28"/>
        </w:rPr>
        <w:t>СиПР</w:t>
      </w:r>
      <w:proofErr w:type="spellEnd"/>
      <w:r w:rsidRPr="004B4809">
        <w:rPr>
          <w:rFonts w:ascii="PT Astra Serif" w:hAnsi="PT Astra Serif"/>
          <w:sz w:val="28"/>
          <w:szCs w:val="28"/>
        </w:rPr>
        <w:t xml:space="preserve"> ЕЭС России 2025–2030).</w:t>
      </w:r>
    </w:p>
    <w:p w:rsidR="00F65F11" w:rsidRPr="004B4809" w:rsidRDefault="00F65F11" w:rsidP="00F65F11">
      <w:pPr>
        <w:spacing w:after="0" w:line="240" w:lineRule="auto"/>
        <w:ind w:firstLine="709"/>
        <w:jc w:val="both"/>
        <w:rPr>
          <w:rFonts w:ascii="PT Astra Serif" w:hAnsi="PT Astra Serif"/>
          <w:sz w:val="28"/>
          <w:szCs w:val="28"/>
        </w:rPr>
      </w:pPr>
      <w:r w:rsidRPr="004B4809">
        <w:rPr>
          <w:rFonts w:ascii="PT Astra Serif" w:hAnsi="PT Astra Serif"/>
          <w:sz w:val="28"/>
          <w:szCs w:val="28"/>
        </w:rPr>
        <w:t xml:space="preserve">Также в соответствии с Правилами разработки и утверждения документов перспективного развития электроэнергетики, утверждёнными постановлением Правительства Российской Федерации от 30.12.2022 №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Министерством рассмотрен и согласован разработанный АО «Системный оператор Единой энергетической системы» проект </w:t>
      </w:r>
      <w:proofErr w:type="spellStart"/>
      <w:r w:rsidRPr="004B4809">
        <w:rPr>
          <w:rFonts w:ascii="PT Astra Serif" w:hAnsi="PT Astra Serif"/>
          <w:sz w:val="28"/>
          <w:szCs w:val="28"/>
        </w:rPr>
        <w:t>СиПР</w:t>
      </w:r>
      <w:proofErr w:type="spellEnd"/>
      <w:r w:rsidRPr="004B4809">
        <w:rPr>
          <w:rFonts w:ascii="PT Astra Serif" w:hAnsi="PT Astra Serif"/>
          <w:sz w:val="28"/>
          <w:szCs w:val="28"/>
        </w:rPr>
        <w:t xml:space="preserve"> ЕЭС России 2025–2030 и обосновывающие к нему материалы.</w:t>
      </w:r>
    </w:p>
    <w:p w:rsidR="00F65F11" w:rsidRPr="004B4809" w:rsidRDefault="00F65F11" w:rsidP="00F65F11">
      <w:pPr>
        <w:spacing w:after="0" w:line="240" w:lineRule="auto"/>
        <w:ind w:firstLine="709"/>
        <w:jc w:val="both"/>
        <w:rPr>
          <w:rFonts w:ascii="PT Astra Serif" w:eastAsia="Calibri" w:hAnsi="PT Astra Serif" w:cs="Times New Roman"/>
          <w:sz w:val="28"/>
          <w:szCs w:val="28"/>
        </w:rPr>
      </w:pPr>
      <w:r w:rsidRPr="004B4809">
        <w:rPr>
          <w:rFonts w:ascii="PT Astra Serif" w:eastAsia="Calibri" w:hAnsi="PT Astra Serif" w:cs="Times New Roman"/>
          <w:sz w:val="28"/>
          <w:szCs w:val="28"/>
        </w:rPr>
        <w:t>На территории Ульяновской области на 2025 год тарифы были установлены для 14 территориальных сетевых организаций.</w:t>
      </w:r>
    </w:p>
    <w:p w:rsidR="00F65F11" w:rsidRPr="00866081" w:rsidRDefault="00F65F11" w:rsidP="00F65F11">
      <w:pPr>
        <w:spacing w:after="0" w:line="240" w:lineRule="auto"/>
        <w:ind w:firstLine="709"/>
        <w:jc w:val="both"/>
        <w:rPr>
          <w:rFonts w:ascii="PT Astra Serif" w:eastAsia="Times New Roman" w:hAnsi="PT Astra Serif" w:cs="Times New Roman"/>
          <w:sz w:val="28"/>
          <w:szCs w:val="28"/>
        </w:rPr>
      </w:pPr>
      <w:r w:rsidRPr="004B4809">
        <w:rPr>
          <w:rFonts w:ascii="PT Astra Serif" w:eastAsia="Calibri" w:hAnsi="PT Astra Serif" w:cs="Times New Roman"/>
          <w:sz w:val="28"/>
          <w:szCs w:val="28"/>
        </w:rPr>
        <w:t xml:space="preserve">В соответствие с изменениями критериев отнесения к территориальным сетевым организациям, утвержденным постановлением Правительства Российской Федерации от 30 апреля 2022 №807, в Ульяновской области </w:t>
      </w:r>
      <w:r w:rsidRPr="004B4809">
        <w:rPr>
          <w:rFonts w:ascii="PT Astra Serif" w:eastAsia="Times New Roman" w:hAnsi="PT Astra Serif" w:cs="Times New Roman"/>
          <w:sz w:val="28"/>
          <w:szCs w:val="28"/>
        </w:rPr>
        <w:t>на 01.01.2025 действуют 14 ТСО из 19 действовавшей на 01.01.2024.</w:t>
      </w:r>
    </w:p>
    <w:p w:rsidR="00F65F11" w:rsidRDefault="00F65F11" w:rsidP="006726F9">
      <w:pPr>
        <w:pStyle w:val="af2"/>
        <w:rPr>
          <w:iCs w:val="0"/>
        </w:rPr>
      </w:pPr>
    </w:p>
    <w:p w:rsidR="00170EE6" w:rsidRPr="00866081" w:rsidRDefault="00170EE6" w:rsidP="00170EE6">
      <w:pPr>
        <w:pStyle w:val="af2"/>
        <w:rPr>
          <w:iCs w:val="0"/>
        </w:rPr>
      </w:pPr>
      <w:r w:rsidRPr="00866081">
        <w:rPr>
          <w:iCs w:val="0"/>
        </w:rPr>
        <w:t>Задачи 202</w:t>
      </w:r>
      <w:r>
        <w:rPr>
          <w:iCs w:val="0"/>
        </w:rPr>
        <w:t>5</w:t>
      </w:r>
      <w:r w:rsidRPr="00866081">
        <w:rPr>
          <w:iCs w:val="0"/>
        </w:rPr>
        <w:t xml:space="preserve"> года в области эЛЕКТРОсНАБжения </w:t>
      </w:r>
    </w:p>
    <w:p w:rsidR="00170EE6" w:rsidRPr="00866081" w:rsidRDefault="00170EE6" w:rsidP="00170EE6">
      <w:pPr>
        <w:spacing w:after="0" w:line="240" w:lineRule="auto"/>
        <w:ind w:firstLine="709"/>
        <w:jc w:val="both"/>
        <w:rPr>
          <w:rFonts w:ascii="PT Astra Serif" w:eastAsia="Times New Roman" w:hAnsi="PT Astra Serif" w:cs="Times New Roman"/>
          <w:sz w:val="28"/>
          <w:szCs w:val="28"/>
        </w:rPr>
      </w:pPr>
    </w:p>
    <w:p w:rsidR="00483CE9" w:rsidRPr="00483CE9" w:rsidRDefault="00483CE9" w:rsidP="00483CE9">
      <w:pPr>
        <w:spacing w:after="0" w:line="240" w:lineRule="auto"/>
        <w:ind w:firstLine="709"/>
        <w:jc w:val="both"/>
        <w:rPr>
          <w:rFonts w:ascii="PT Astra Serif" w:eastAsia="Times New Roman" w:hAnsi="PT Astra Serif" w:cs="Times New Roman"/>
          <w:sz w:val="28"/>
          <w:szCs w:val="28"/>
        </w:rPr>
      </w:pPr>
      <w:r w:rsidRPr="00483CE9">
        <w:rPr>
          <w:rFonts w:ascii="PT Astra Serif" w:eastAsia="Times New Roman" w:hAnsi="PT Astra Serif" w:cs="Times New Roman"/>
          <w:sz w:val="28"/>
          <w:szCs w:val="28"/>
        </w:rPr>
        <w:t>В 2025 году, на территории Ульяновской области действуют 13 инвестиционных программ субъектов электроэнергетики Ульяновской области с планом финансирования мероприятий на 1,536 млрд. руб. с НДС.</w:t>
      </w:r>
    </w:p>
    <w:p w:rsidR="00483CE9" w:rsidRPr="00483CE9" w:rsidRDefault="00483CE9" w:rsidP="00483CE9">
      <w:pPr>
        <w:spacing w:after="0" w:line="240" w:lineRule="auto"/>
        <w:ind w:firstLine="709"/>
        <w:jc w:val="both"/>
        <w:rPr>
          <w:rFonts w:ascii="PT Astra Serif" w:eastAsia="Times New Roman" w:hAnsi="PT Astra Serif" w:cs="Times New Roman"/>
          <w:sz w:val="28"/>
          <w:szCs w:val="28"/>
        </w:rPr>
      </w:pPr>
      <w:r w:rsidRPr="00483CE9">
        <w:rPr>
          <w:rFonts w:ascii="PT Astra Serif" w:eastAsia="Times New Roman" w:hAnsi="PT Astra Serif" w:cs="Times New Roman"/>
          <w:sz w:val="28"/>
          <w:szCs w:val="28"/>
        </w:rPr>
        <w:t>Запланировано:</w:t>
      </w:r>
    </w:p>
    <w:p w:rsidR="00483CE9" w:rsidRPr="00483CE9" w:rsidRDefault="00483CE9" w:rsidP="00483CE9">
      <w:pPr>
        <w:spacing w:after="0" w:line="240" w:lineRule="auto"/>
        <w:ind w:firstLine="709"/>
        <w:jc w:val="both"/>
        <w:rPr>
          <w:rFonts w:ascii="PT Astra Serif" w:eastAsia="Times New Roman" w:hAnsi="PT Astra Serif" w:cs="Times New Roman"/>
          <w:sz w:val="28"/>
          <w:szCs w:val="28"/>
        </w:rPr>
      </w:pPr>
      <w:r w:rsidRPr="00483CE9">
        <w:rPr>
          <w:rFonts w:ascii="PT Astra Serif" w:eastAsia="Times New Roman" w:hAnsi="PT Astra Serif" w:cs="Times New Roman"/>
          <w:sz w:val="28"/>
          <w:szCs w:val="28"/>
        </w:rPr>
        <w:t>- ввод мощностей 3,17 МВА;</w:t>
      </w:r>
    </w:p>
    <w:p w:rsidR="00483CE9" w:rsidRPr="00483CE9" w:rsidRDefault="00483CE9" w:rsidP="00483CE9">
      <w:pPr>
        <w:spacing w:after="0" w:line="240" w:lineRule="auto"/>
        <w:ind w:firstLine="709"/>
        <w:jc w:val="both"/>
        <w:rPr>
          <w:rFonts w:ascii="PT Astra Serif" w:eastAsia="Times New Roman" w:hAnsi="PT Astra Serif" w:cs="Times New Roman"/>
          <w:sz w:val="28"/>
          <w:szCs w:val="28"/>
        </w:rPr>
      </w:pPr>
      <w:r w:rsidRPr="00483CE9">
        <w:rPr>
          <w:rFonts w:ascii="PT Astra Serif" w:eastAsia="Times New Roman" w:hAnsi="PT Astra Serif" w:cs="Times New Roman"/>
          <w:sz w:val="28"/>
          <w:szCs w:val="28"/>
        </w:rPr>
        <w:t>- строительство ЛЭП 76,17 км:</w:t>
      </w:r>
    </w:p>
    <w:p w:rsidR="00483CE9" w:rsidRPr="00483CE9" w:rsidRDefault="00483CE9" w:rsidP="00483CE9">
      <w:pPr>
        <w:spacing w:after="0" w:line="240" w:lineRule="auto"/>
        <w:ind w:firstLine="709"/>
        <w:jc w:val="both"/>
        <w:rPr>
          <w:rFonts w:ascii="PT Astra Serif" w:eastAsia="Times New Roman" w:hAnsi="PT Astra Serif" w:cs="Times New Roman"/>
          <w:sz w:val="28"/>
          <w:szCs w:val="28"/>
        </w:rPr>
      </w:pPr>
      <w:r w:rsidRPr="00483CE9">
        <w:rPr>
          <w:rFonts w:ascii="PT Astra Serif" w:eastAsia="Times New Roman" w:hAnsi="PT Astra Serif" w:cs="Times New Roman"/>
          <w:sz w:val="28"/>
          <w:szCs w:val="28"/>
        </w:rPr>
        <w:t>- развитие и модернизация учета электрической энергии с установкой 19934 приборов учета.</w:t>
      </w:r>
    </w:p>
    <w:p w:rsidR="00483CE9" w:rsidRPr="00483CE9" w:rsidRDefault="00483CE9" w:rsidP="00483CE9">
      <w:pPr>
        <w:spacing w:after="0" w:line="240" w:lineRule="auto"/>
        <w:ind w:firstLine="709"/>
        <w:jc w:val="both"/>
        <w:rPr>
          <w:rFonts w:ascii="PT Astra Serif" w:eastAsia="Times New Roman" w:hAnsi="PT Astra Serif" w:cs="Times New Roman"/>
          <w:sz w:val="28"/>
          <w:szCs w:val="28"/>
        </w:rPr>
      </w:pPr>
      <w:r w:rsidRPr="00483CE9">
        <w:rPr>
          <w:rFonts w:ascii="PT Astra Serif" w:eastAsia="Times New Roman" w:hAnsi="PT Astra Serif" w:cs="Times New Roman"/>
          <w:sz w:val="28"/>
          <w:szCs w:val="28"/>
        </w:rPr>
        <w:t>Самыми крупными и значимыми проектами на территории Ульяновской области, планируемые к реализации на 2025 год, являются:</w:t>
      </w:r>
    </w:p>
    <w:p w:rsidR="00483CE9" w:rsidRPr="00483CE9" w:rsidRDefault="00483CE9" w:rsidP="00483CE9">
      <w:pPr>
        <w:spacing w:after="0" w:line="240" w:lineRule="auto"/>
        <w:ind w:firstLine="709"/>
        <w:contextualSpacing/>
        <w:jc w:val="both"/>
        <w:rPr>
          <w:rFonts w:ascii="PT Astra Serif" w:hAnsi="PT Astra Serif"/>
          <w:sz w:val="28"/>
          <w:szCs w:val="28"/>
        </w:rPr>
      </w:pPr>
      <w:r w:rsidRPr="00483CE9">
        <w:rPr>
          <w:rFonts w:ascii="PT Astra Serif" w:hAnsi="PT Astra Serif"/>
          <w:sz w:val="28"/>
          <w:szCs w:val="28"/>
        </w:rPr>
        <w:t xml:space="preserve">Создание системы распределённой автоматизации в распределительных сетях 6-10 кВ </w:t>
      </w:r>
      <w:proofErr w:type="spellStart"/>
      <w:r w:rsidRPr="00483CE9">
        <w:rPr>
          <w:rFonts w:ascii="PT Astra Serif" w:hAnsi="PT Astra Serif"/>
          <w:sz w:val="28"/>
          <w:szCs w:val="28"/>
        </w:rPr>
        <w:t>Барышского</w:t>
      </w:r>
      <w:proofErr w:type="spellEnd"/>
      <w:r w:rsidRPr="00483CE9">
        <w:rPr>
          <w:rFonts w:ascii="PT Astra Serif" w:hAnsi="PT Astra Serif"/>
          <w:sz w:val="28"/>
          <w:szCs w:val="28"/>
        </w:rPr>
        <w:t xml:space="preserve"> РЭС филиала ПАО «Россети Волга» – «Ульяновские РС» (</w:t>
      </w:r>
      <w:proofErr w:type="spellStart"/>
      <w:r w:rsidRPr="00483CE9">
        <w:rPr>
          <w:rFonts w:ascii="PT Astra Serif" w:hAnsi="PT Astra Serif"/>
          <w:sz w:val="28"/>
          <w:szCs w:val="28"/>
        </w:rPr>
        <w:t>реклоузер</w:t>
      </w:r>
      <w:proofErr w:type="spellEnd"/>
      <w:r w:rsidRPr="00483CE9">
        <w:rPr>
          <w:rFonts w:ascii="PT Astra Serif" w:hAnsi="PT Astra Serif"/>
          <w:sz w:val="28"/>
          <w:szCs w:val="28"/>
        </w:rPr>
        <w:t xml:space="preserve"> 10кВ – 7 шт., выключатель 10кВ – 2 шт., SCADA-система –1 шт.)</w:t>
      </w:r>
      <w:r w:rsidRPr="00483CE9">
        <w:rPr>
          <w:rFonts w:ascii="PT Astra Serif" w:eastAsia="Times New Roman" w:hAnsi="PT Astra Serif" w:cs="Times New Roman"/>
          <w:sz w:val="28"/>
          <w:szCs w:val="28"/>
        </w:rPr>
        <w:t xml:space="preserve"> на</w:t>
      </w:r>
      <w:r w:rsidRPr="00483CE9">
        <w:rPr>
          <w:rFonts w:ascii="PT Astra Serif" w:hAnsi="PT Astra Serif"/>
          <w:sz w:val="28"/>
          <w:szCs w:val="28"/>
        </w:rPr>
        <w:t xml:space="preserve"> 35,91 млн. руб.;</w:t>
      </w:r>
    </w:p>
    <w:p w:rsidR="00483CE9" w:rsidRPr="00483CE9" w:rsidRDefault="00483CE9" w:rsidP="00483CE9">
      <w:pPr>
        <w:spacing w:after="0" w:line="240" w:lineRule="auto"/>
        <w:ind w:firstLine="709"/>
        <w:contextualSpacing/>
        <w:jc w:val="both"/>
        <w:rPr>
          <w:rFonts w:ascii="PT Astra Serif" w:hAnsi="PT Astra Serif"/>
          <w:sz w:val="28"/>
          <w:szCs w:val="28"/>
        </w:rPr>
      </w:pPr>
      <w:r w:rsidRPr="00483CE9">
        <w:rPr>
          <w:rFonts w:ascii="PT Astra Serif" w:hAnsi="PT Astra Serif"/>
          <w:sz w:val="28"/>
          <w:szCs w:val="28"/>
        </w:rPr>
        <w:t xml:space="preserve">-Создание системы распределённой автоматизации в распределительных сетях 6-10 кВ Радищевского РЭС филиала ПАО «Россети Волга» – «Ульяновские </w:t>
      </w:r>
      <w:r w:rsidRPr="00483CE9">
        <w:rPr>
          <w:rFonts w:ascii="PT Astra Serif" w:hAnsi="PT Astra Serif"/>
          <w:sz w:val="28"/>
          <w:szCs w:val="28"/>
        </w:rPr>
        <w:lastRenderedPageBreak/>
        <w:t>РС» (</w:t>
      </w:r>
      <w:proofErr w:type="spellStart"/>
      <w:r w:rsidRPr="00483CE9">
        <w:rPr>
          <w:rFonts w:ascii="PT Astra Serif" w:hAnsi="PT Astra Serif"/>
          <w:sz w:val="28"/>
          <w:szCs w:val="28"/>
        </w:rPr>
        <w:t>реклоузер</w:t>
      </w:r>
      <w:proofErr w:type="spellEnd"/>
      <w:r w:rsidRPr="00483CE9">
        <w:rPr>
          <w:rFonts w:ascii="PT Astra Serif" w:hAnsi="PT Astra Serif"/>
          <w:sz w:val="28"/>
          <w:szCs w:val="28"/>
        </w:rPr>
        <w:t xml:space="preserve"> 10кВ – 4 шт., выключатель 10кВ – 3 шт., SCADA-система –1 шт.)</w:t>
      </w:r>
      <w:r w:rsidRPr="00483CE9">
        <w:rPr>
          <w:rFonts w:ascii="PT Astra Serif" w:eastAsia="Times New Roman" w:hAnsi="PT Astra Serif" w:cs="Times New Roman"/>
          <w:sz w:val="28"/>
          <w:szCs w:val="28"/>
        </w:rPr>
        <w:t xml:space="preserve"> </w:t>
      </w:r>
      <w:r w:rsidRPr="00483CE9">
        <w:rPr>
          <w:rFonts w:ascii="PT Astra Serif" w:hAnsi="PT Astra Serif"/>
          <w:sz w:val="28"/>
          <w:szCs w:val="28"/>
        </w:rPr>
        <w:t>30,05 млн. руб.;</w:t>
      </w:r>
    </w:p>
    <w:p w:rsidR="00483CE9" w:rsidRPr="00483CE9" w:rsidRDefault="00483CE9" w:rsidP="00483CE9">
      <w:pPr>
        <w:spacing w:after="0" w:line="240" w:lineRule="auto"/>
        <w:ind w:firstLine="709"/>
        <w:contextualSpacing/>
        <w:jc w:val="both"/>
        <w:rPr>
          <w:rFonts w:ascii="PT Astra Serif" w:hAnsi="PT Astra Serif"/>
          <w:sz w:val="28"/>
          <w:szCs w:val="28"/>
        </w:rPr>
      </w:pPr>
      <w:r w:rsidRPr="00483CE9">
        <w:rPr>
          <w:rFonts w:ascii="PT Astra Serif" w:hAnsi="PT Astra Serif"/>
          <w:sz w:val="28"/>
          <w:szCs w:val="28"/>
        </w:rPr>
        <w:t>Реконструкция ВЛ 10 кВ (ВЛ 10 кВ № 24 - 8.2 км , ВЛ 10 кВ № 25 - 4.6 км, ВЛ 10 кВ № 17 - 6 км) от ПС 110 Ишеевка в части организации схемы плавки гололеда (1 к-т)</w:t>
      </w:r>
      <w:r w:rsidRPr="00483CE9">
        <w:rPr>
          <w:rFonts w:ascii="PT Astra Serif" w:eastAsia="Times New Roman" w:hAnsi="PT Astra Serif" w:cs="Times New Roman"/>
          <w:sz w:val="28"/>
          <w:szCs w:val="28"/>
        </w:rPr>
        <w:t xml:space="preserve">» на </w:t>
      </w:r>
      <w:r w:rsidRPr="00483CE9">
        <w:rPr>
          <w:rFonts w:ascii="PT Astra Serif" w:hAnsi="PT Astra Serif"/>
          <w:sz w:val="28"/>
          <w:szCs w:val="28"/>
        </w:rPr>
        <w:t xml:space="preserve">34,74 млн. руб.; </w:t>
      </w:r>
    </w:p>
    <w:p w:rsidR="00483CE9" w:rsidRPr="00483CE9" w:rsidRDefault="00483CE9" w:rsidP="00483CE9">
      <w:pPr>
        <w:spacing w:after="0" w:line="240" w:lineRule="auto"/>
        <w:ind w:firstLine="709"/>
        <w:contextualSpacing/>
        <w:jc w:val="both"/>
        <w:rPr>
          <w:rFonts w:ascii="PT Astra Serif" w:hAnsi="PT Astra Serif"/>
          <w:sz w:val="28"/>
          <w:szCs w:val="28"/>
        </w:rPr>
      </w:pPr>
      <w:r w:rsidRPr="00483CE9">
        <w:rPr>
          <w:rFonts w:ascii="PT Astra Serif" w:hAnsi="PT Astra Serif"/>
          <w:sz w:val="28"/>
          <w:szCs w:val="28"/>
        </w:rPr>
        <w:t xml:space="preserve">Модернизация диспетчерских пунктов и узлов диспетчерского и технологического управления, Ульяновского, Барышского, Димитровградского, Южного ПО в части систем гарантированного питания </w:t>
      </w:r>
      <w:r w:rsidRPr="00483CE9">
        <w:rPr>
          <w:rFonts w:ascii="PT Astra Serif" w:eastAsia="Times New Roman" w:hAnsi="PT Astra Serif" w:cs="Times New Roman"/>
          <w:sz w:val="28"/>
          <w:szCs w:val="28"/>
        </w:rPr>
        <w:t>на 75</w:t>
      </w:r>
      <w:r w:rsidRPr="00483CE9">
        <w:rPr>
          <w:rFonts w:ascii="PT Astra Serif" w:hAnsi="PT Astra Serif"/>
          <w:sz w:val="28"/>
          <w:szCs w:val="28"/>
        </w:rPr>
        <w:t>,71 млн. руб.</w:t>
      </w:r>
    </w:p>
    <w:p w:rsidR="00483CE9" w:rsidRPr="00483CE9" w:rsidRDefault="00483CE9" w:rsidP="00483CE9">
      <w:pPr>
        <w:spacing w:after="0"/>
        <w:ind w:firstLine="709"/>
        <w:jc w:val="both"/>
        <w:rPr>
          <w:rFonts w:ascii="PT Astra Serif" w:hAnsi="PT Astra Serif"/>
          <w:sz w:val="28"/>
          <w:szCs w:val="28"/>
        </w:rPr>
      </w:pPr>
      <w:r w:rsidRPr="00483CE9">
        <w:rPr>
          <w:rFonts w:ascii="PT Astra Serif" w:hAnsi="PT Astra Serif"/>
          <w:sz w:val="28"/>
          <w:szCs w:val="28"/>
        </w:rPr>
        <w:t xml:space="preserve">Развитие и модернизация учета электрической энергии ПАО «Россети Волга» в соответствии с Федеральным законом от 27.12.2018 № 522-ФЗ при истечении </w:t>
      </w:r>
      <w:proofErr w:type="spellStart"/>
      <w:r w:rsidRPr="00483CE9">
        <w:rPr>
          <w:rFonts w:ascii="PT Astra Serif" w:hAnsi="PT Astra Serif"/>
          <w:sz w:val="28"/>
          <w:szCs w:val="28"/>
        </w:rPr>
        <w:t>межповерочного</w:t>
      </w:r>
      <w:proofErr w:type="spellEnd"/>
      <w:r w:rsidRPr="00483CE9">
        <w:rPr>
          <w:rFonts w:ascii="PT Astra Serif" w:hAnsi="PT Astra Serif"/>
          <w:sz w:val="28"/>
          <w:szCs w:val="28"/>
        </w:rPr>
        <w:t xml:space="preserve"> интервала или срока эксплуатации, при отсутствии прибора учета у потребителя класса напряжения 0,22 (0,4)кВ </w:t>
      </w:r>
      <w:proofErr w:type="gramStart"/>
      <w:r w:rsidRPr="00483CE9">
        <w:rPr>
          <w:rFonts w:ascii="PT Astra Serif" w:hAnsi="PT Astra Serif"/>
          <w:sz w:val="28"/>
          <w:szCs w:val="28"/>
        </w:rPr>
        <w:t xml:space="preserve">( </w:t>
      </w:r>
      <w:proofErr w:type="gramEnd"/>
      <w:r w:rsidRPr="00483CE9">
        <w:rPr>
          <w:rFonts w:ascii="PT Astra Serif" w:hAnsi="PT Astra Serif"/>
          <w:sz w:val="28"/>
          <w:szCs w:val="28"/>
        </w:rPr>
        <w:t>Точек учета – 7013 шт.) на 397,14 млн. руб.</w:t>
      </w:r>
    </w:p>
    <w:p w:rsidR="00483CE9" w:rsidRPr="00483CE9" w:rsidRDefault="00483CE9" w:rsidP="00483CE9">
      <w:pPr>
        <w:spacing w:after="0"/>
        <w:ind w:firstLine="709"/>
        <w:jc w:val="both"/>
        <w:rPr>
          <w:rFonts w:ascii="PT Astra Serif" w:hAnsi="PT Astra Serif"/>
          <w:sz w:val="28"/>
          <w:szCs w:val="28"/>
        </w:rPr>
      </w:pPr>
      <w:r w:rsidRPr="00483CE9">
        <w:rPr>
          <w:rFonts w:ascii="PT Astra Serif" w:hAnsi="PT Astra Serif"/>
          <w:sz w:val="28"/>
          <w:szCs w:val="28"/>
        </w:rPr>
        <w:t xml:space="preserve">Развитие и модернизация учета электрической энергии (мощности) АО «Ульяновская сетевая компания (4999 точек учета) на 108,2 млн. </w:t>
      </w:r>
    </w:p>
    <w:p w:rsidR="00483CE9" w:rsidRPr="00483CE9" w:rsidRDefault="00483CE9" w:rsidP="00483CE9">
      <w:pPr>
        <w:spacing w:after="0"/>
        <w:ind w:firstLine="709"/>
        <w:jc w:val="both"/>
        <w:rPr>
          <w:rFonts w:ascii="PT Astra Serif" w:hAnsi="PT Astra Serif"/>
          <w:sz w:val="28"/>
          <w:szCs w:val="28"/>
        </w:rPr>
      </w:pPr>
      <w:r w:rsidRPr="00483CE9">
        <w:rPr>
          <w:rFonts w:ascii="PT Astra Serif" w:hAnsi="PT Astra Serif"/>
          <w:sz w:val="28"/>
          <w:szCs w:val="28"/>
        </w:rPr>
        <w:t>Развитие и модернизация учета электрической энергии (мощности) МУП  «Ульяновская городская электросеть (639 точек учета) на 12,8 млн. рублей.</w:t>
      </w:r>
    </w:p>
    <w:p w:rsidR="00483CE9" w:rsidRPr="00483CE9" w:rsidRDefault="00483CE9" w:rsidP="00483CE9">
      <w:pPr>
        <w:spacing w:after="0"/>
        <w:ind w:firstLine="709"/>
        <w:jc w:val="both"/>
        <w:rPr>
          <w:rFonts w:ascii="PT Astra Serif" w:hAnsi="PT Astra Serif"/>
          <w:sz w:val="28"/>
          <w:szCs w:val="28"/>
        </w:rPr>
      </w:pPr>
      <w:r w:rsidRPr="00483CE9">
        <w:rPr>
          <w:rFonts w:ascii="PT Astra Serif" w:hAnsi="PT Astra Serif"/>
          <w:sz w:val="28"/>
          <w:szCs w:val="28"/>
        </w:rPr>
        <w:t>Развитие и модернизация учета электрической энергии (мощности) АО  «Ульяновскэнерго» (7197 точек учета) на 195,9 млн. рублей.</w:t>
      </w:r>
    </w:p>
    <w:p w:rsidR="00483CE9" w:rsidRPr="00866081" w:rsidRDefault="00483CE9" w:rsidP="00483CE9">
      <w:pPr>
        <w:spacing w:after="0" w:line="240" w:lineRule="auto"/>
        <w:ind w:firstLine="709"/>
        <w:jc w:val="both"/>
        <w:rPr>
          <w:rFonts w:ascii="PT Astra Serif" w:eastAsia="Times New Roman" w:hAnsi="PT Astra Serif" w:cs="Times New Roman"/>
          <w:sz w:val="28"/>
          <w:szCs w:val="28"/>
        </w:rPr>
      </w:pPr>
      <w:r w:rsidRPr="00483CE9">
        <w:rPr>
          <w:rFonts w:ascii="PT Astra Serif" w:eastAsia="Times New Roman" w:hAnsi="PT Astra Serif" w:cs="Times New Roman"/>
          <w:sz w:val="28"/>
          <w:szCs w:val="28"/>
        </w:rPr>
        <w:t>Министерством на 2025 год утвержден график проверок исполнения субъектами электроэнергетики мероприятий инвестиционных программ, в соответствии с которым будут выполняться контрольные мероприятия.</w:t>
      </w: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3A721F" w:rsidRPr="00866081" w:rsidRDefault="003A721F" w:rsidP="00FB194F">
      <w:pPr>
        <w:spacing w:after="0" w:line="240" w:lineRule="auto"/>
        <w:ind w:firstLine="709"/>
        <w:jc w:val="both"/>
        <w:rPr>
          <w:rFonts w:ascii="PT Astra Serif" w:eastAsia="Times New Roman" w:hAnsi="PT Astra Serif" w:cs="Times New Roman"/>
          <w:b/>
          <w:bCs/>
          <w:caps/>
          <w:kern w:val="36"/>
          <w:sz w:val="28"/>
          <w:szCs w:val="48"/>
        </w:rPr>
      </w:pPr>
    </w:p>
    <w:p w:rsidR="006726F9" w:rsidRPr="00866081" w:rsidRDefault="006726F9" w:rsidP="00FB194F">
      <w:pPr>
        <w:spacing w:after="0" w:line="240" w:lineRule="auto"/>
        <w:ind w:firstLine="709"/>
        <w:jc w:val="both"/>
        <w:rPr>
          <w:rFonts w:ascii="PT Astra Serif" w:eastAsia="Times New Roman" w:hAnsi="PT Astra Serif" w:cs="Times New Roman"/>
          <w:b/>
          <w:bCs/>
          <w:caps/>
          <w:kern w:val="36"/>
          <w:sz w:val="28"/>
          <w:szCs w:val="48"/>
        </w:rPr>
      </w:pPr>
    </w:p>
    <w:p w:rsidR="003A721F" w:rsidRPr="00866081" w:rsidRDefault="003A721F"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F65F11" w:rsidRPr="004B4809" w:rsidRDefault="00F65F11" w:rsidP="00F65F11">
      <w:pPr>
        <w:pStyle w:val="1"/>
        <w:spacing w:before="0"/>
        <w:rPr>
          <w:rFonts w:ascii="PT Astra Serif" w:hAnsi="PT Astra Serif"/>
        </w:rPr>
      </w:pPr>
      <w:bookmarkStart w:id="15" w:name="_Toc64458775"/>
      <w:bookmarkStart w:id="16" w:name="_Toc191480194"/>
      <w:r w:rsidRPr="004B4809">
        <w:rPr>
          <w:rFonts w:ascii="PT Astra Serif" w:hAnsi="PT Astra Serif"/>
        </w:rPr>
        <w:t>ЭЛЕКТРОСНАБЖЕНИЕ САДОВОДЧЕСКИХ ТОВАРИЩЕСТВ</w:t>
      </w:r>
      <w:bookmarkEnd w:id="15"/>
      <w:bookmarkEnd w:id="16"/>
    </w:p>
    <w:p w:rsidR="00F65F11" w:rsidRPr="004B4809" w:rsidRDefault="00F65F11" w:rsidP="00F65F11">
      <w:pPr>
        <w:spacing w:after="0" w:line="240" w:lineRule="auto"/>
        <w:ind w:firstLine="709"/>
        <w:contextualSpacing/>
        <w:rPr>
          <w:rFonts w:ascii="PT Astra Serif" w:hAnsi="PT Astra Serif" w:cs="Times New Roman"/>
          <w:sz w:val="28"/>
          <w:szCs w:val="28"/>
        </w:rPr>
      </w:pPr>
    </w:p>
    <w:p w:rsidR="00F65F11" w:rsidRPr="004B4809" w:rsidRDefault="00F65F11" w:rsidP="00F65F11">
      <w:pPr>
        <w:spacing w:after="0" w:line="240" w:lineRule="auto"/>
        <w:ind w:firstLine="708"/>
        <w:jc w:val="both"/>
        <w:rPr>
          <w:rFonts w:ascii="PT Astra Serif" w:hAnsi="PT Astra Serif"/>
          <w:sz w:val="28"/>
          <w:szCs w:val="28"/>
        </w:rPr>
      </w:pPr>
      <w:r w:rsidRPr="004B4809">
        <w:rPr>
          <w:rFonts w:ascii="PT Astra Serif" w:hAnsi="PT Astra Serif"/>
          <w:sz w:val="28"/>
          <w:szCs w:val="28"/>
        </w:rPr>
        <w:t>Цель Министерства в деятельности по электроснабжению садоводческих товариществ - довести и приравнять условия потребления электроэнергии на территории садоводческих товариществ к условиям и ценам, по которым данную электроэнергию приобретают жители сельской местности.</w:t>
      </w:r>
    </w:p>
    <w:p w:rsidR="00F65F11" w:rsidRPr="004B4809" w:rsidRDefault="00F65F11" w:rsidP="00F65F11">
      <w:pPr>
        <w:spacing w:after="0" w:line="240" w:lineRule="auto"/>
        <w:ind w:firstLine="708"/>
        <w:jc w:val="both"/>
        <w:rPr>
          <w:rFonts w:ascii="PT Astra Serif" w:hAnsi="PT Astra Serif"/>
          <w:sz w:val="28"/>
          <w:szCs w:val="28"/>
        </w:rPr>
      </w:pPr>
      <w:r w:rsidRPr="004B4809">
        <w:rPr>
          <w:rFonts w:ascii="PT Astra Serif" w:hAnsi="PT Astra Serif"/>
          <w:sz w:val="28"/>
          <w:szCs w:val="28"/>
        </w:rPr>
        <w:t xml:space="preserve">Для решения задач по электрификации СНТ и передачи электрохозяйств в специализированные организации </w:t>
      </w:r>
      <w:r w:rsidRPr="004B4809">
        <w:rPr>
          <w:rFonts w:ascii="PT Astra Serif" w:hAnsi="PT Astra Serif"/>
          <w:b/>
          <w:sz w:val="28"/>
          <w:szCs w:val="28"/>
        </w:rPr>
        <w:t>Министерством разработан механизм в соответствии с определённым Минэнерго России порядком передачи объектов электросетевого хозяйства</w:t>
      </w:r>
      <w:r w:rsidRPr="004B4809">
        <w:rPr>
          <w:rFonts w:ascii="PT Astra Serif" w:hAnsi="PT Astra Serif"/>
          <w:sz w:val="28"/>
          <w:szCs w:val="28"/>
        </w:rPr>
        <w:t xml:space="preserve">, принадлежащих садоводческим, огородническим и дачным некоммерческим объединениям граждан </w:t>
      </w:r>
      <w:r w:rsidRPr="004B4809">
        <w:rPr>
          <w:rFonts w:ascii="PT Astra Serif" w:hAnsi="PT Astra Serif"/>
          <w:b/>
          <w:sz w:val="28"/>
          <w:szCs w:val="28"/>
        </w:rPr>
        <w:t>на баланс ТСО</w:t>
      </w:r>
      <w:r w:rsidRPr="004B4809">
        <w:rPr>
          <w:rFonts w:ascii="PT Astra Serif" w:hAnsi="PT Astra Serif"/>
          <w:sz w:val="28"/>
          <w:szCs w:val="28"/>
        </w:rPr>
        <w:t xml:space="preserve"> на добровольной основе </w:t>
      </w:r>
      <w:r w:rsidRPr="004B4809">
        <w:rPr>
          <w:rFonts w:ascii="PT Astra Serif" w:hAnsi="PT Astra Serif"/>
          <w:b/>
          <w:sz w:val="28"/>
          <w:szCs w:val="28"/>
        </w:rPr>
        <w:t>и «дорожная карта» по передаче электрохозяйств СНТ на баланс специализированных</w:t>
      </w:r>
      <w:r w:rsidRPr="004B4809">
        <w:rPr>
          <w:rFonts w:ascii="PT Astra Serif" w:hAnsi="PT Astra Serif"/>
          <w:sz w:val="28"/>
          <w:szCs w:val="28"/>
        </w:rPr>
        <w:t xml:space="preserve"> организаций.</w:t>
      </w:r>
    </w:p>
    <w:p w:rsidR="00F65F11" w:rsidRPr="004B4809" w:rsidRDefault="00F65F11" w:rsidP="00F65F11">
      <w:pPr>
        <w:spacing w:after="0" w:line="240" w:lineRule="auto"/>
        <w:ind w:firstLine="708"/>
        <w:jc w:val="both"/>
        <w:rPr>
          <w:rFonts w:ascii="PT Astra Serif" w:hAnsi="PT Astra Serif"/>
          <w:sz w:val="28"/>
          <w:szCs w:val="28"/>
        </w:rPr>
      </w:pPr>
      <w:r w:rsidRPr="004B4809">
        <w:rPr>
          <w:rFonts w:ascii="PT Astra Serif" w:hAnsi="PT Astra Serif"/>
          <w:sz w:val="28"/>
          <w:szCs w:val="28"/>
        </w:rPr>
        <w:t xml:space="preserve">В соответствии с мероприятиями «дорожной карты» все садовые некоммерческие товарищества, определенные в перечне Министерством агропромышленного комплекса и развития сельских территорий Ульяновской области, были закреплены за специализированными сетевыми организациями. </w:t>
      </w:r>
    </w:p>
    <w:p w:rsidR="00F65F11" w:rsidRPr="00866081" w:rsidRDefault="00F65F11" w:rsidP="00F65F11">
      <w:pPr>
        <w:spacing w:after="0" w:line="240" w:lineRule="auto"/>
        <w:ind w:firstLine="708"/>
        <w:jc w:val="both"/>
        <w:rPr>
          <w:rFonts w:ascii="PT Astra Serif" w:hAnsi="PT Astra Serif"/>
          <w:sz w:val="28"/>
          <w:szCs w:val="28"/>
        </w:rPr>
      </w:pPr>
      <w:r w:rsidRPr="004B4809">
        <w:rPr>
          <w:rFonts w:ascii="PT Astra Serif" w:hAnsi="PT Astra Serif"/>
          <w:sz w:val="28"/>
          <w:szCs w:val="28"/>
        </w:rPr>
        <w:t>В 2024 году электрохозяйство садоводов обслуживали 12 ТСО, которыми осуществлены работы по реконструкции имеющегося энергооборудования и строительству новых электросетей, установке трансформаторных подстанций в 161 садовых товариществах в Чердаклинском, Тереньгульском районах области, городе Ульяновске, город Димитровград на общую сумму более 30 млн руб.</w:t>
      </w:r>
    </w:p>
    <w:p w:rsidR="00F65F11" w:rsidRPr="00866081" w:rsidRDefault="00F65F11" w:rsidP="00F65F11">
      <w:pPr>
        <w:spacing w:after="0" w:line="240" w:lineRule="auto"/>
        <w:ind w:firstLine="709"/>
        <w:jc w:val="both"/>
        <w:rPr>
          <w:rFonts w:ascii="PT Astra Serif" w:eastAsia="Times New Roman" w:hAnsi="PT Astra Serif" w:cs="Times New Roman"/>
          <w:b/>
          <w:bCs/>
          <w:caps/>
          <w:kern w:val="36"/>
          <w:sz w:val="28"/>
          <w:szCs w:val="48"/>
        </w:rPr>
      </w:pPr>
    </w:p>
    <w:p w:rsidR="00F65F11" w:rsidRPr="00866081" w:rsidRDefault="00F65F11" w:rsidP="00F65F11">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6465B4" w:rsidRPr="00866081" w:rsidRDefault="006465B4"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C17585" w:rsidRPr="00866081" w:rsidRDefault="00C17585" w:rsidP="00FB194F">
      <w:pPr>
        <w:spacing w:after="0" w:line="240" w:lineRule="auto"/>
        <w:ind w:firstLine="709"/>
        <w:jc w:val="both"/>
        <w:rPr>
          <w:rFonts w:ascii="PT Astra Serif" w:eastAsia="Times New Roman" w:hAnsi="PT Astra Serif" w:cs="Times New Roman"/>
          <w:b/>
          <w:bCs/>
          <w:caps/>
          <w:kern w:val="36"/>
          <w:sz w:val="28"/>
          <w:szCs w:val="48"/>
        </w:rPr>
      </w:pPr>
    </w:p>
    <w:p w:rsidR="00152997" w:rsidRPr="004B4809" w:rsidRDefault="00152997" w:rsidP="00152997">
      <w:pPr>
        <w:pStyle w:val="1"/>
        <w:spacing w:before="0"/>
        <w:rPr>
          <w:rFonts w:ascii="PT Astra Serif" w:hAnsi="PT Astra Serif"/>
          <w:sz w:val="27"/>
          <w:szCs w:val="27"/>
        </w:rPr>
      </w:pPr>
      <w:bookmarkStart w:id="17" w:name="_Toc191480195"/>
      <w:r w:rsidRPr="004B4809">
        <w:rPr>
          <w:rFonts w:ascii="PT Astra Serif" w:hAnsi="PT Astra Serif"/>
          <w:sz w:val="27"/>
          <w:szCs w:val="27"/>
        </w:rPr>
        <w:t>Модернизация наружного освещения</w:t>
      </w:r>
      <w:bookmarkEnd w:id="17"/>
    </w:p>
    <w:p w:rsidR="00152997" w:rsidRPr="004B4809" w:rsidRDefault="00152997" w:rsidP="00152997">
      <w:pPr>
        <w:spacing w:after="0" w:line="240" w:lineRule="auto"/>
        <w:ind w:firstLine="709"/>
        <w:jc w:val="both"/>
        <w:rPr>
          <w:rFonts w:ascii="PT Astra Serif" w:hAnsi="PT Astra Serif"/>
          <w:b/>
          <w:sz w:val="27"/>
          <w:szCs w:val="27"/>
        </w:rPr>
      </w:pPr>
    </w:p>
    <w:p w:rsidR="00152997" w:rsidRPr="004B4809" w:rsidRDefault="00152997" w:rsidP="00152997">
      <w:pPr>
        <w:spacing w:after="0" w:line="240" w:lineRule="auto"/>
        <w:ind w:firstLine="709"/>
        <w:jc w:val="both"/>
        <w:rPr>
          <w:rFonts w:ascii="PT Astra Serif" w:hAnsi="PT Astra Serif"/>
          <w:b/>
          <w:sz w:val="27"/>
          <w:szCs w:val="27"/>
        </w:rPr>
      </w:pPr>
      <w:r w:rsidRPr="004B4809">
        <w:rPr>
          <w:rFonts w:ascii="PT Astra Serif" w:hAnsi="PT Astra Serif"/>
          <w:b/>
          <w:sz w:val="27"/>
          <w:szCs w:val="27"/>
        </w:rPr>
        <w:t>Цель</w:t>
      </w:r>
    </w:p>
    <w:p w:rsidR="00152997" w:rsidRPr="004B4809" w:rsidRDefault="00152997" w:rsidP="00152997">
      <w:pPr>
        <w:spacing w:after="0" w:line="240" w:lineRule="auto"/>
        <w:ind w:firstLine="708"/>
        <w:jc w:val="both"/>
        <w:rPr>
          <w:rFonts w:ascii="PT Astra Serif" w:hAnsi="PT Astra Serif"/>
          <w:sz w:val="27"/>
          <w:szCs w:val="27"/>
        </w:rPr>
      </w:pPr>
      <w:r w:rsidRPr="004B4809">
        <w:rPr>
          <w:rFonts w:ascii="PT Astra Serif" w:hAnsi="PT Astra Serif"/>
          <w:sz w:val="27"/>
          <w:szCs w:val="27"/>
        </w:rPr>
        <w:t>Обеспечение населения Ульяновской области безопасными</w:t>
      </w:r>
      <w:r w:rsidRPr="004B4809">
        <w:rPr>
          <w:rFonts w:ascii="PT Astra Serif" w:hAnsi="PT Astra Serif"/>
          <w:sz w:val="27"/>
          <w:szCs w:val="27"/>
        </w:rPr>
        <w:br/>
        <w:t>и комфортными условиями проживания.</w:t>
      </w:r>
    </w:p>
    <w:p w:rsidR="00152997" w:rsidRPr="004B4809" w:rsidRDefault="00152997" w:rsidP="00152997">
      <w:pPr>
        <w:spacing w:after="0" w:line="240" w:lineRule="auto"/>
        <w:ind w:firstLine="709"/>
        <w:jc w:val="both"/>
        <w:rPr>
          <w:rFonts w:ascii="PT Astra Serif" w:hAnsi="PT Astra Serif"/>
          <w:b/>
          <w:sz w:val="27"/>
          <w:szCs w:val="27"/>
        </w:rPr>
      </w:pPr>
      <w:r w:rsidRPr="004B4809">
        <w:rPr>
          <w:rFonts w:ascii="PT Astra Serif" w:hAnsi="PT Astra Serif"/>
          <w:b/>
          <w:sz w:val="27"/>
          <w:szCs w:val="27"/>
        </w:rPr>
        <w:t>Задачи</w:t>
      </w:r>
    </w:p>
    <w:p w:rsidR="00152997" w:rsidRPr="004B4809" w:rsidRDefault="00152997" w:rsidP="00152997">
      <w:pPr>
        <w:spacing w:after="0" w:line="240" w:lineRule="auto"/>
        <w:ind w:firstLine="708"/>
        <w:jc w:val="both"/>
        <w:rPr>
          <w:rFonts w:ascii="PT Astra Serif" w:hAnsi="PT Astra Serif"/>
          <w:sz w:val="27"/>
          <w:szCs w:val="27"/>
        </w:rPr>
      </w:pPr>
      <w:r w:rsidRPr="004B4809">
        <w:rPr>
          <w:rFonts w:ascii="PT Astra Serif" w:hAnsi="PT Astra Serif"/>
          <w:sz w:val="27"/>
          <w:szCs w:val="27"/>
        </w:rPr>
        <w:t>- закупка светильников с высоким классом энергетической эффективности;</w:t>
      </w:r>
    </w:p>
    <w:p w:rsidR="00152997" w:rsidRPr="004B4809" w:rsidRDefault="00152997" w:rsidP="00152997">
      <w:pPr>
        <w:spacing w:after="0" w:line="240" w:lineRule="auto"/>
        <w:ind w:firstLine="708"/>
        <w:jc w:val="both"/>
        <w:rPr>
          <w:rFonts w:ascii="PT Astra Serif" w:hAnsi="PT Astra Serif"/>
          <w:sz w:val="27"/>
          <w:szCs w:val="27"/>
        </w:rPr>
      </w:pPr>
      <w:r w:rsidRPr="004B4809">
        <w:rPr>
          <w:rFonts w:ascii="PT Astra Serif" w:hAnsi="PT Astra Serif"/>
          <w:sz w:val="27"/>
          <w:szCs w:val="27"/>
        </w:rPr>
        <w:t>- строительство и ремонт объектов наружного освещения в населённых пунктах Ульяновской области.</w:t>
      </w:r>
    </w:p>
    <w:p w:rsidR="00152997" w:rsidRPr="004B4809" w:rsidRDefault="00152997" w:rsidP="00152997">
      <w:pPr>
        <w:spacing w:after="0" w:line="240" w:lineRule="auto"/>
        <w:ind w:firstLine="708"/>
        <w:jc w:val="both"/>
        <w:rPr>
          <w:rFonts w:ascii="PT Astra Serif" w:hAnsi="PT Astra Serif"/>
          <w:b/>
          <w:sz w:val="27"/>
          <w:szCs w:val="27"/>
        </w:rPr>
      </w:pPr>
      <w:r w:rsidRPr="004B4809">
        <w:rPr>
          <w:rFonts w:ascii="PT Astra Serif" w:hAnsi="PT Astra Serif"/>
          <w:b/>
          <w:sz w:val="27"/>
          <w:szCs w:val="27"/>
        </w:rPr>
        <w:t> Итоги 2024 года</w:t>
      </w:r>
    </w:p>
    <w:p w:rsidR="00152997" w:rsidRPr="004B4809" w:rsidRDefault="00152997" w:rsidP="00152997">
      <w:pPr>
        <w:spacing w:after="0" w:line="240" w:lineRule="auto"/>
        <w:ind w:firstLine="708"/>
        <w:jc w:val="both"/>
        <w:rPr>
          <w:rFonts w:ascii="PT Astra Serif" w:hAnsi="PT Astra Serif"/>
          <w:sz w:val="27"/>
          <w:szCs w:val="27"/>
        </w:rPr>
      </w:pPr>
      <w:r w:rsidRPr="004B4809">
        <w:rPr>
          <w:rFonts w:ascii="PT Astra Serif" w:hAnsi="PT Astra Serif"/>
          <w:sz w:val="27"/>
          <w:szCs w:val="27"/>
        </w:rPr>
        <w:t>По итогам 2024 года 22 муниципальным образованиям Ульяновской области на наружное освещение выделено 1 068,89 тыс. руб., из них: средств областного бюджета выделено 1000,00 тыс. руб., средств муниципальных бюджетов 68,89 тыс. руб. Выполнены работы по закупке 396 светильников с высоким классом энергетической эффективности, что позволило достичь целевого показателя по установке (замене) светильников.</w:t>
      </w:r>
    </w:p>
    <w:p w:rsidR="00152997" w:rsidRPr="004B4809" w:rsidRDefault="00152997" w:rsidP="00152997">
      <w:pPr>
        <w:spacing w:after="0" w:line="240" w:lineRule="auto"/>
        <w:ind w:firstLine="708"/>
        <w:jc w:val="both"/>
        <w:rPr>
          <w:rFonts w:ascii="PT Astra Serif" w:hAnsi="PT Astra Serif"/>
          <w:sz w:val="27"/>
          <w:szCs w:val="27"/>
        </w:rPr>
      </w:pPr>
      <w:r w:rsidRPr="004B4809">
        <w:rPr>
          <w:rFonts w:ascii="PT Astra Serif" w:hAnsi="PT Astra Serif"/>
          <w:sz w:val="27"/>
          <w:szCs w:val="27"/>
        </w:rPr>
        <w:t>В 2024 году разработана новая концепция по предоставлению в 2025 году субсидий на организацию наружного освещения по новым Правилам</w:t>
      </w:r>
      <w:r w:rsidRPr="004B4809">
        <w:rPr>
          <w:rFonts w:ascii="PT Astra Serif" w:hAnsi="PT Astra Serif"/>
          <w:b/>
          <w:sz w:val="27"/>
          <w:szCs w:val="27"/>
        </w:rPr>
        <w:t xml:space="preserve"> </w:t>
      </w:r>
      <w:r w:rsidRPr="004B4809">
        <w:rPr>
          <w:rFonts w:ascii="PT Astra Serif" w:hAnsi="PT Astra Serif"/>
          <w:sz w:val="27"/>
          <w:szCs w:val="27"/>
        </w:rPr>
        <w:t>предоставления и распределения субсидий из областного бюджета Ульяновской области бюджетам муниципальных образований Ульяновской области в целях софинансирования расходных обязательств, связанных с реализацией мероприятий, направленных на строительство и ремонт объектов наружного освещения, которые предусматривают проведение</w:t>
      </w:r>
      <w:r w:rsidRPr="004B4809">
        <w:rPr>
          <w:rFonts w:ascii="PT Astra Serif" w:hAnsi="PT Astra Serif"/>
          <w:b/>
          <w:sz w:val="27"/>
          <w:szCs w:val="27"/>
        </w:rPr>
        <w:t xml:space="preserve"> </w:t>
      </w:r>
      <w:r w:rsidRPr="004B4809">
        <w:rPr>
          <w:rFonts w:ascii="PT Astra Serif" w:hAnsi="PT Astra Serif"/>
          <w:sz w:val="27"/>
          <w:szCs w:val="27"/>
        </w:rPr>
        <w:t>конкурсного отбора проектов муниципальных образований.</w:t>
      </w:r>
    </w:p>
    <w:p w:rsidR="00152997" w:rsidRPr="004B4809" w:rsidRDefault="00152997" w:rsidP="00152997">
      <w:pPr>
        <w:spacing w:after="0" w:line="240" w:lineRule="auto"/>
        <w:jc w:val="both"/>
        <w:rPr>
          <w:rFonts w:ascii="PT Astra Serif" w:hAnsi="PT Astra Serif"/>
          <w:sz w:val="27"/>
          <w:szCs w:val="27"/>
        </w:rPr>
      </w:pPr>
    </w:p>
    <w:p w:rsidR="00152997" w:rsidRPr="004B4809" w:rsidRDefault="00152997" w:rsidP="00152997">
      <w:pPr>
        <w:pStyle w:val="af2"/>
        <w:rPr>
          <w:rFonts w:ascii="PT Astra Serif" w:hAnsi="PT Astra Serif"/>
          <w:sz w:val="27"/>
          <w:szCs w:val="27"/>
        </w:rPr>
      </w:pPr>
      <w:r w:rsidRPr="004B4809">
        <w:rPr>
          <w:rFonts w:ascii="PT Astra Serif" w:hAnsi="PT Astra Serif"/>
          <w:sz w:val="27"/>
          <w:szCs w:val="27"/>
        </w:rPr>
        <w:t>Задачи 2025 года по модернизации наружного освещения</w:t>
      </w:r>
    </w:p>
    <w:p w:rsidR="00152997" w:rsidRPr="004B4809" w:rsidRDefault="00152997" w:rsidP="00152997">
      <w:pPr>
        <w:spacing w:after="0" w:line="240" w:lineRule="auto"/>
        <w:ind w:firstLine="709"/>
        <w:jc w:val="both"/>
        <w:rPr>
          <w:rFonts w:ascii="PT Astra Serif" w:hAnsi="PT Astra Serif"/>
          <w:b/>
          <w:sz w:val="27"/>
          <w:szCs w:val="27"/>
        </w:rPr>
      </w:pPr>
    </w:p>
    <w:p w:rsidR="00152997" w:rsidRPr="004B4809" w:rsidRDefault="00152997" w:rsidP="00152997">
      <w:pPr>
        <w:spacing w:after="0" w:line="240" w:lineRule="auto"/>
        <w:ind w:firstLine="708"/>
        <w:jc w:val="both"/>
        <w:rPr>
          <w:rFonts w:ascii="PT Astra Serif" w:hAnsi="PT Astra Serif"/>
          <w:sz w:val="27"/>
          <w:szCs w:val="27"/>
        </w:rPr>
      </w:pPr>
      <w:r w:rsidRPr="004B4809">
        <w:rPr>
          <w:rFonts w:ascii="PT Astra Serif" w:hAnsi="PT Astra Serif"/>
          <w:sz w:val="27"/>
          <w:szCs w:val="27"/>
        </w:rPr>
        <w:t xml:space="preserve">В соответствии с Законом Ульяновской области от 28.11.2024 № 118-ЗО </w:t>
      </w:r>
      <w:r w:rsidRPr="004B4809">
        <w:rPr>
          <w:rFonts w:ascii="PT Astra Serif" w:hAnsi="PT Astra Serif"/>
          <w:sz w:val="27"/>
          <w:szCs w:val="27"/>
        </w:rPr>
        <w:br/>
        <w:t>«Об областном бюджете Ульяновской области на 2025 год и на плановый период 2026 и 2027 годов» на реализацию мероприятий по предоставлению субсидий муниципальным образованиям, направленных на строительство и ремонт объектов наружного освещения выделено средств областного бюджета:</w:t>
      </w:r>
    </w:p>
    <w:p w:rsidR="00152997" w:rsidRPr="004B4809" w:rsidRDefault="00152997" w:rsidP="00152997">
      <w:pPr>
        <w:spacing w:after="0" w:line="240" w:lineRule="auto"/>
        <w:jc w:val="right"/>
        <w:rPr>
          <w:rFonts w:ascii="PT Astra Serif" w:hAnsi="PT Astra Serif"/>
          <w:sz w:val="27"/>
          <w:szCs w:val="27"/>
        </w:rPr>
      </w:pPr>
      <w:r w:rsidRPr="004B4809">
        <w:rPr>
          <w:rFonts w:ascii="PT Astra Serif" w:hAnsi="PT Astra Serif"/>
          <w:sz w:val="27"/>
          <w:szCs w:val="27"/>
        </w:rPr>
        <w:t>тыс.руб.</w:t>
      </w:r>
    </w:p>
    <w:tbl>
      <w:tblPr>
        <w:tblStyle w:val="16"/>
        <w:tblW w:w="9747" w:type="dxa"/>
        <w:tblLook w:val="04A0"/>
      </w:tblPr>
      <w:tblGrid>
        <w:gridCol w:w="2515"/>
        <w:gridCol w:w="2515"/>
        <w:gridCol w:w="2515"/>
        <w:gridCol w:w="2202"/>
      </w:tblGrid>
      <w:tr w:rsidR="00152997" w:rsidRPr="004B4809" w:rsidTr="00891460">
        <w:tc>
          <w:tcPr>
            <w:tcW w:w="2515" w:type="dxa"/>
            <w:tcBorders>
              <w:top w:val="single" w:sz="4" w:space="0" w:color="auto"/>
              <w:left w:val="single" w:sz="4" w:space="0" w:color="auto"/>
              <w:bottom w:val="single" w:sz="4" w:space="0" w:color="auto"/>
              <w:right w:val="single" w:sz="4" w:space="0" w:color="auto"/>
            </w:tcBorders>
            <w:vAlign w:val="center"/>
            <w:hideMark/>
          </w:tcPr>
          <w:p w:rsidR="00152997" w:rsidRPr="004B4809" w:rsidRDefault="00152997" w:rsidP="00891460">
            <w:pPr>
              <w:jc w:val="center"/>
              <w:rPr>
                <w:rFonts w:ascii="PT Astra Serif" w:hAnsi="PT Astra Serif"/>
                <w:b/>
                <w:sz w:val="27"/>
                <w:szCs w:val="27"/>
              </w:rPr>
            </w:pPr>
            <w:r w:rsidRPr="004B4809">
              <w:rPr>
                <w:rFonts w:ascii="PT Astra Serif" w:hAnsi="PT Astra Serif"/>
                <w:b/>
                <w:sz w:val="27"/>
                <w:szCs w:val="27"/>
              </w:rPr>
              <w:t>2025 год</w:t>
            </w:r>
          </w:p>
        </w:tc>
        <w:tc>
          <w:tcPr>
            <w:tcW w:w="2515" w:type="dxa"/>
            <w:tcBorders>
              <w:top w:val="single" w:sz="4" w:space="0" w:color="auto"/>
              <w:left w:val="single" w:sz="4" w:space="0" w:color="auto"/>
              <w:bottom w:val="single" w:sz="4" w:space="0" w:color="auto"/>
              <w:right w:val="single" w:sz="4" w:space="0" w:color="auto"/>
            </w:tcBorders>
            <w:vAlign w:val="center"/>
            <w:hideMark/>
          </w:tcPr>
          <w:p w:rsidR="00152997" w:rsidRPr="004B4809" w:rsidRDefault="00152997" w:rsidP="00891460">
            <w:pPr>
              <w:jc w:val="center"/>
              <w:rPr>
                <w:rFonts w:ascii="PT Astra Serif" w:hAnsi="PT Astra Serif"/>
                <w:b/>
                <w:sz w:val="27"/>
                <w:szCs w:val="27"/>
              </w:rPr>
            </w:pPr>
            <w:r w:rsidRPr="004B4809">
              <w:rPr>
                <w:rFonts w:ascii="PT Astra Serif" w:hAnsi="PT Astra Serif"/>
                <w:b/>
                <w:sz w:val="27"/>
                <w:szCs w:val="27"/>
              </w:rPr>
              <w:t>2026 год</w:t>
            </w:r>
          </w:p>
        </w:tc>
        <w:tc>
          <w:tcPr>
            <w:tcW w:w="2515" w:type="dxa"/>
            <w:tcBorders>
              <w:top w:val="single" w:sz="4" w:space="0" w:color="auto"/>
              <w:left w:val="single" w:sz="4" w:space="0" w:color="auto"/>
              <w:bottom w:val="single" w:sz="4" w:space="0" w:color="auto"/>
              <w:right w:val="single" w:sz="4" w:space="0" w:color="auto"/>
            </w:tcBorders>
            <w:vAlign w:val="center"/>
            <w:hideMark/>
          </w:tcPr>
          <w:p w:rsidR="00152997" w:rsidRPr="004B4809" w:rsidRDefault="00152997" w:rsidP="00891460">
            <w:pPr>
              <w:jc w:val="center"/>
              <w:rPr>
                <w:rFonts w:ascii="PT Astra Serif" w:hAnsi="PT Astra Serif"/>
                <w:b/>
                <w:sz w:val="27"/>
                <w:szCs w:val="27"/>
              </w:rPr>
            </w:pPr>
            <w:r w:rsidRPr="004B4809">
              <w:rPr>
                <w:rFonts w:ascii="PT Astra Serif" w:hAnsi="PT Astra Serif"/>
                <w:b/>
                <w:sz w:val="27"/>
                <w:szCs w:val="27"/>
              </w:rPr>
              <w:t>2027 год</w:t>
            </w:r>
          </w:p>
        </w:tc>
        <w:tc>
          <w:tcPr>
            <w:tcW w:w="2202" w:type="dxa"/>
            <w:tcBorders>
              <w:top w:val="single" w:sz="4" w:space="0" w:color="auto"/>
              <w:left w:val="single" w:sz="4" w:space="0" w:color="auto"/>
              <w:bottom w:val="single" w:sz="4" w:space="0" w:color="auto"/>
              <w:right w:val="single" w:sz="4" w:space="0" w:color="auto"/>
            </w:tcBorders>
            <w:vAlign w:val="center"/>
            <w:hideMark/>
          </w:tcPr>
          <w:p w:rsidR="00152997" w:rsidRPr="004B4809" w:rsidRDefault="00152997" w:rsidP="00891460">
            <w:pPr>
              <w:jc w:val="center"/>
              <w:rPr>
                <w:rFonts w:ascii="PT Astra Serif" w:hAnsi="PT Astra Serif"/>
                <w:b/>
                <w:sz w:val="27"/>
                <w:szCs w:val="27"/>
              </w:rPr>
            </w:pPr>
            <w:r w:rsidRPr="004B4809">
              <w:rPr>
                <w:rFonts w:ascii="PT Astra Serif" w:hAnsi="PT Astra Serif"/>
                <w:b/>
                <w:sz w:val="27"/>
                <w:szCs w:val="27"/>
              </w:rPr>
              <w:t>Итого</w:t>
            </w:r>
          </w:p>
        </w:tc>
      </w:tr>
      <w:tr w:rsidR="00152997" w:rsidRPr="004B4809" w:rsidTr="00891460">
        <w:tc>
          <w:tcPr>
            <w:tcW w:w="2515" w:type="dxa"/>
            <w:tcBorders>
              <w:top w:val="single" w:sz="6" w:space="0" w:color="000000"/>
              <w:left w:val="single" w:sz="4" w:space="0" w:color="auto"/>
              <w:bottom w:val="single" w:sz="4" w:space="0" w:color="auto"/>
              <w:right w:val="single" w:sz="4" w:space="0" w:color="auto"/>
            </w:tcBorders>
            <w:vAlign w:val="center"/>
            <w:hideMark/>
          </w:tcPr>
          <w:p w:rsidR="00152997" w:rsidRPr="004B4809" w:rsidRDefault="00152997" w:rsidP="00891460">
            <w:pPr>
              <w:jc w:val="center"/>
              <w:rPr>
                <w:rFonts w:ascii="PT Astra Serif" w:hAnsi="PT Astra Serif"/>
                <w:sz w:val="27"/>
                <w:szCs w:val="27"/>
              </w:rPr>
            </w:pPr>
            <w:r w:rsidRPr="004B4809">
              <w:rPr>
                <w:rFonts w:ascii="PT Astra Serif" w:hAnsi="PT Astra Serif"/>
                <w:sz w:val="27"/>
                <w:szCs w:val="27"/>
              </w:rPr>
              <w:t>1000,0</w:t>
            </w:r>
          </w:p>
        </w:tc>
        <w:tc>
          <w:tcPr>
            <w:tcW w:w="2515" w:type="dxa"/>
            <w:tcBorders>
              <w:top w:val="single" w:sz="6" w:space="0" w:color="000000"/>
              <w:left w:val="single" w:sz="4" w:space="0" w:color="auto"/>
              <w:bottom w:val="single" w:sz="4" w:space="0" w:color="auto"/>
              <w:right w:val="single" w:sz="4" w:space="0" w:color="auto"/>
            </w:tcBorders>
            <w:vAlign w:val="center"/>
            <w:hideMark/>
          </w:tcPr>
          <w:p w:rsidR="00152997" w:rsidRPr="004B4809" w:rsidRDefault="00152997" w:rsidP="00891460">
            <w:pPr>
              <w:jc w:val="center"/>
              <w:rPr>
                <w:rFonts w:ascii="PT Astra Serif" w:hAnsi="PT Astra Serif"/>
                <w:sz w:val="27"/>
                <w:szCs w:val="27"/>
              </w:rPr>
            </w:pPr>
            <w:r w:rsidRPr="004B4809">
              <w:rPr>
                <w:rFonts w:ascii="PT Astra Serif" w:hAnsi="PT Astra Serif"/>
                <w:sz w:val="27"/>
                <w:szCs w:val="27"/>
              </w:rPr>
              <w:t>1000,0</w:t>
            </w:r>
          </w:p>
        </w:tc>
        <w:tc>
          <w:tcPr>
            <w:tcW w:w="2515" w:type="dxa"/>
            <w:tcBorders>
              <w:top w:val="single" w:sz="6" w:space="0" w:color="000000"/>
              <w:left w:val="single" w:sz="4" w:space="0" w:color="auto"/>
              <w:bottom w:val="single" w:sz="4" w:space="0" w:color="auto"/>
              <w:right w:val="single" w:sz="4" w:space="0" w:color="auto"/>
            </w:tcBorders>
            <w:vAlign w:val="center"/>
            <w:hideMark/>
          </w:tcPr>
          <w:p w:rsidR="00152997" w:rsidRPr="004B4809" w:rsidRDefault="00152997" w:rsidP="00891460">
            <w:pPr>
              <w:jc w:val="center"/>
              <w:rPr>
                <w:rFonts w:ascii="PT Astra Serif" w:hAnsi="PT Astra Serif"/>
                <w:sz w:val="27"/>
                <w:szCs w:val="27"/>
              </w:rPr>
            </w:pPr>
            <w:r w:rsidRPr="004B4809">
              <w:rPr>
                <w:rFonts w:ascii="PT Astra Serif" w:hAnsi="PT Astra Serif"/>
                <w:sz w:val="27"/>
                <w:szCs w:val="27"/>
              </w:rPr>
              <w:t>1000,0</w:t>
            </w:r>
          </w:p>
        </w:tc>
        <w:tc>
          <w:tcPr>
            <w:tcW w:w="2202" w:type="dxa"/>
            <w:tcBorders>
              <w:top w:val="single" w:sz="6" w:space="0" w:color="000000"/>
              <w:left w:val="single" w:sz="4" w:space="0" w:color="auto"/>
              <w:bottom w:val="single" w:sz="4" w:space="0" w:color="auto"/>
              <w:right w:val="single" w:sz="4" w:space="0" w:color="auto"/>
            </w:tcBorders>
            <w:vAlign w:val="center"/>
            <w:hideMark/>
          </w:tcPr>
          <w:p w:rsidR="00152997" w:rsidRPr="004B4809" w:rsidRDefault="00152997" w:rsidP="00891460">
            <w:pPr>
              <w:jc w:val="center"/>
              <w:rPr>
                <w:rFonts w:ascii="PT Astra Serif" w:hAnsi="PT Astra Serif"/>
                <w:sz w:val="27"/>
                <w:szCs w:val="27"/>
              </w:rPr>
            </w:pPr>
            <w:r w:rsidRPr="004B4809">
              <w:rPr>
                <w:rFonts w:ascii="PT Astra Serif" w:hAnsi="PT Astra Serif"/>
                <w:sz w:val="27"/>
                <w:szCs w:val="27"/>
              </w:rPr>
              <w:t>3000,0</w:t>
            </w:r>
          </w:p>
        </w:tc>
      </w:tr>
    </w:tbl>
    <w:p w:rsidR="00152997" w:rsidRPr="004B4809" w:rsidRDefault="00152997" w:rsidP="00152997">
      <w:pPr>
        <w:spacing w:after="0" w:line="240" w:lineRule="auto"/>
        <w:ind w:firstLine="709"/>
        <w:contextualSpacing/>
        <w:rPr>
          <w:rFonts w:ascii="PT Astra Serif" w:hAnsi="PT Astra Serif" w:cs="Times New Roman"/>
          <w:b/>
          <w:sz w:val="27"/>
          <w:szCs w:val="27"/>
        </w:rPr>
      </w:pPr>
    </w:p>
    <w:p w:rsidR="00152997" w:rsidRPr="004B4809" w:rsidRDefault="00152997" w:rsidP="00152997">
      <w:pPr>
        <w:spacing w:after="0" w:line="240" w:lineRule="auto"/>
        <w:ind w:firstLine="708"/>
        <w:jc w:val="both"/>
        <w:rPr>
          <w:rFonts w:ascii="PT Astra Serif" w:hAnsi="PT Astra Serif" w:cs="Times New Roman"/>
          <w:bCs/>
          <w:sz w:val="27"/>
          <w:szCs w:val="27"/>
        </w:rPr>
      </w:pPr>
      <w:r w:rsidRPr="004B4809">
        <w:rPr>
          <w:rFonts w:ascii="PT Astra Serif" w:hAnsi="PT Astra Serif" w:cs="Times New Roman"/>
          <w:bCs/>
          <w:sz w:val="27"/>
          <w:szCs w:val="27"/>
        </w:rPr>
        <w:lastRenderedPageBreak/>
        <w:t>По итогам проведения в декабре 2024 года ежегодного конкурсного отбора проектов среди муниципальных образований Ульяновской области, направленных на строительство и ремонт объектов наружного освещения в 2025 году признаны победителями муниципальное образование «</w:t>
      </w:r>
      <w:proofErr w:type="spellStart"/>
      <w:r w:rsidRPr="004B4809">
        <w:rPr>
          <w:rFonts w:ascii="PT Astra Serif" w:hAnsi="PT Astra Serif" w:cs="Times New Roman"/>
          <w:bCs/>
          <w:sz w:val="27"/>
          <w:szCs w:val="27"/>
        </w:rPr>
        <w:t>Чуфаровское</w:t>
      </w:r>
      <w:proofErr w:type="spellEnd"/>
      <w:r w:rsidRPr="004B4809">
        <w:rPr>
          <w:rFonts w:ascii="PT Astra Serif" w:hAnsi="PT Astra Serif" w:cs="Times New Roman"/>
          <w:bCs/>
          <w:sz w:val="27"/>
          <w:szCs w:val="27"/>
        </w:rPr>
        <w:t xml:space="preserve"> городское поселение» </w:t>
      </w:r>
      <w:proofErr w:type="spellStart"/>
      <w:r w:rsidRPr="004B4809">
        <w:rPr>
          <w:rFonts w:ascii="PT Astra Serif" w:hAnsi="PT Astra Serif" w:cs="Times New Roman"/>
          <w:bCs/>
          <w:sz w:val="27"/>
          <w:szCs w:val="27"/>
        </w:rPr>
        <w:t>Вешкаймского</w:t>
      </w:r>
      <w:proofErr w:type="spellEnd"/>
      <w:r w:rsidRPr="004B4809">
        <w:rPr>
          <w:rFonts w:ascii="PT Astra Serif" w:hAnsi="PT Astra Serif" w:cs="Times New Roman"/>
          <w:bCs/>
          <w:sz w:val="27"/>
          <w:szCs w:val="27"/>
        </w:rPr>
        <w:t xml:space="preserve"> района Ульяновской области и муниципальное образование «</w:t>
      </w:r>
      <w:proofErr w:type="spellStart"/>
      <w:r w:rsidRPr="004B4809">
        <w:rPr>
          <w:rFonts w:ascii="PT Astra Serif" w:hAnsi="PT Astra Serif" w:cs="Times New Roman"/>
          <w:bCs/>
          <w:sz w:val="27"/>
          <w:szCs w:val="27"/>
        </w:rPr>
        <w:t>Лесоматюнинское</w:t>
      </w:r>
      <w:proofErr w:type="spellEnd"/>
      <w:r w:rsidRPr="004B4809">
        <w:rPr>
          <w:rFonts w:ascii="PT Astra Serif" w:hAnsi="PT Astra Serif" w:cs="Times New Roman"/>
          <w:bCs/>
          <w:sz w:val="27"/>
          <w:szCs w:val="27"/>
        </w:rPr>
        <w:t xml:space="preserve"> сельское поселение» </w:t>
      </w:r>
      <w:proofErr w:type="spellStart"/>
      <w:r w:rsidRPr="004B4809">
        <w:rPr>
          <w:rFonts w:ascii="PT Astra Serif" w:hAnsi="PT Astra Serif" w:cs="Times New Roman"/>
          <w:bCs/>
          <w:sz w:val="27"/>
          <w:szCs w:val="27"/>
        </w:rPr>
        <w:t>Кузоватовского</w:t>
      </w:r>
      <w:proofErr w:type="spellEnd"/>
      <w:r w:rsidRPr="004B4809">
        <w:rPr>
          <w:rFonts w:ascii="PT Astra Serif" w:hAnsi="PT Astra Serif" w:cs="Times New Roman"/>
          <w:bCs/>
          <w:sz w:val="27"/>
          <w:szCs w:val="27"/>
        </w:rPr>
        <w:t xml:space="preserve"> района Ульяновской области. </w:t>
      </w:r>
    </w:p>
    <w:p w:rsidR="00152997" w:rsidRPr="004B4809" w:rsidRDefault="00152997" w:rsidP="00152997">
      <w:pPr>
        <w:spacing w:after="0" w:line="240" w:lineRule="auto"/>
        <w:ind w:firstLine="708"/>
        <w:jc w:val="both"/>
        <w:rPr>
          <w:rFonts w:ascii="PT Astra Serif" w:hAnsi="PT Astra Serif" w:cs="Times New Roman"/>
          <w:bCs/>
          <w:sz w:val="27"/>
          <w:szCs w:val="27"/>
        </w:rPr>
      </w:pPr>
      <w:r w:rsidRPr="004B4809">
        <w:rPr>
          <w:rFonts w:ascii="PT Astra Serif" w:hAnsi="PT Astra Serif" w:cs="Times New Roman"/>
          <w:bCs/>
          <w:sz w:val="27"/>
          <w:szCs w:val="27"/>
        </w:rPr>
        <w:t>Объём субсидии, подлежащей предоставлению муниципальному образованию «</w:t>
      </w:r>
      <w:proofErr w:type="spellStart"/>
      <w:r w:rsidRPr="004B4809">
        <w:rPr>
          <w:rFonts w:ascii="PT Astra Serif" w:hAnsi="PT Astra Serif" w:cs="Times New Roman"/>
          <w:bCs/>
          <w:sz w:val="27"/>
          <w:szCs w:val="27"/>
        </w:rPr>
        <w:t>Чуфаровское</w:t>
      </w:r>
      <w:proofErr w:type="spellEnd"/>
      <w:r w:rsidRPr="004B4809">
        <w:rPr>
          <w:rFonts w:ascii="PT Astra Serif" w:hAnsi="PT Astra Serif" w:cs="Times New Roman"/>
          <w:bCs/>
          <w:sz w:val="27"/>
          <w:szCs w:val="27"/>
        </w:rPr>
        <w:t xml:space="preserve"> городское поселение» </w:t>
      </w:r>
      <w:proofErr w:type="spellStart"/>
      <w:r w:rsidRPr="004B4809">
        <w:rPr>
          <w:rFonts w:ascii="PT Astra Serif" w:hAnsi="PT Astra Serif" w:cs="Times New Roman"/>
          <w:bCs/>
          <w:sz w:val="27"/>
          <w:szCs w:val="27"/>
        </w:rPr>
        <w:t>Вешкаймского</w:t>
      </w:r>
      <w:proofErr w:type="spellEnd"/>
      <w:r w:rsidRPr="004B4809">
        <w:rPr>
          <w:rFonts w:ascii="PT Astra Serif" w:hAnsi="PT Astra Serif" w:cs="Times New Roman"/>
          <w:bCs/>
          <w:sz w:val="27"/>
          <w:szCs w:val="27"/>
        </w:rPr>
        <w:t xml:space="preserve"> района Ульяновской области, составляет 401,82455 тыс. руб.</w:t>
      </w:r>
    </w:p>
    <w:p w:rsidR="00152997" w:rsidRPr="004B4809" w:rsidRDefault="00152997" w:rsidP="00152997">
      <w:pPr>
        <w:spacing w:after="0" w:line="240" w:lineRule="auto"/>
        <w:ind w:firstLine="708"/>
        <w:jc w:val="both"/>
        <w:rPr>
          <w:rFonts w:ascii="PT Astra Serif" w:hAnsi="PT Astra Serif" w:cs="Times New Roman"/>
          <w:bCs/>
          <w:sz w:val="27"/>
          <w:szCs w:val="27"/>
        </w:rPr>
      </w:pPr>
      <w:r w:rsidRPr="004B4809">
        <w:rPr>
          <w:rFonts w:ascii="PT Astra Serif" w:hAnsi="PT Astra Serif" w:cs="Times New Roman"/>
          <w:bCs/>
          <w:sz w:val="27"/>
          <w:szCs w:val="27"/>
        </w:rPr>
        <w:t>Объём субсидии, подлежащей предоставлению муниципальному образованию «</w:t>
      </w:r>
      <w:proofErr w:type="spellStart"/>
      <w:r w:rsidRPr="004B4809">
        <w:rPr>
          <w:rFonts w:ascii="PT Astra Serif" w:hAnsi="PT Astra Serif" w:cs="Times New Roman"/>
          <w:bCs/>
          <w:sz w:val="27"/>
          <w:szCs w:val="27"/>
        </w:rPr>
        <w:t>Лесоматюнинское</w:t>
      </w:r>
      <w:proofErr w:type="spellEnd"/>
      <w:r w:rsidRPr="004B4809">
        <w:rPr>
          <w:rFonts w:ascii="PT Astra Serif" w:hAnsi="PT Astra Serif" w:cs="Times New Roman"/>
          <w:bCs/>
          <w:sz w:val="27"/>
          <w:szCs w:val="27"/>
        </w:rPr>
        <w:t xml:space="preserve"> сельское поселение» </w:t>
      </w:r>
      <w:proofErr w:type="spellStart"/>
      <w:r w:rsidRPr="004B4809">
        <w:rPr>
          <w:rFonts w:ascii="PT Astra Serif" w:hAnsi="PT Astra Serif" w:cs="Times New Roman"/>
          <w:bCs/>
          <w:sz w:val="27"/>
          <w:szCs w:val="27"/>
        </w:rPr>
        <w:t>Кузоватовского</w:t>
      </w:r>
      <w:proofErr w:type="spellEnd"/>
      <w:r w:rsidRPr="004B4809">
        <w:rPr>
          <w:rFonts w:ascii="PT Astra Serif" w:hAnsi="PT Astra Serif" w:cs="Times New Roman"/>
          <w:bCs/>
          <w:sz w:val="27"/>
          <w:szCs w:val="27"/>
        </w:rPr>
        <w:t xml:space="preserve"> района Ульяновской области, составляет 598,17545 тыс. руб.</w:t>
      </w:r>
    </w:p>
    <w:p w:rsidR="009F16AD" w:rsidRPr="004B4809" w:rsidRDefault="009F16AD" w:rsidP="00194C02">
      <w:pPr>
        <w:spacing w:after="0" w:line="240" w:lineRule="auto"/>
        <w:ind w:firstLine="708"/>
        <w:jc w:val="both"/>
        <w:rPr>
          <w:rFonts w:ascii="PT Astra Serif" w:hAnsi="PT Astra Serif"/>
          <w:sz w:val="28"/>
          <w:szCs w:val="28"/>
        </w:rPr>
      </w:pPr>
    </w:p>
    <w:p w:rsidR="00C17585" w:rsidRPr="004B4809" w:rsidRDefault="00C17585" w:rsidP="00194C02">
      <w:pPr>
        <w:spacing w:after="0" w:line="240" w:lineRule="auto"/>
        <w:ind w:firstLine="708"/>
        <w:jc w:val="both"/>
        <w:rPr>
          <w:rFonts w:ascii="PT Astra Serif" w:hAnsi="PT Astra Serif"/>
          <w:sz w:val="28"/>
          <w:szCs w:val="28"/>
        </w:rPr>
      </w:pPr>
    </w:p>
    <w:p w:rsidR="00D92791" w:rsidRPr="004B4809" w:rsidRDefault="00D92791" w:rsidP="00194C02">
      <w:pPr>
        <w:pStyle w:val="1"/>
        <w:spacing w:before="0"/>
        <w:rPr>
          <w:rFonts w:ascii="PT Astra Serif" w:eastAsia="Calibri" w:hAnsi="PT Astra Serif"/>
          <w:lang w:eastAsia="en-US"/>
        </w:rPr>
      </w:pPr>
      <w:bookmarkStart w:id="18" w:name="_Toc191480196"/>
      <w:r w:rsidRPr="004B4809">
        <w:rPr>
          <w:rFonts w:ascii="PT Astra Serif" w:hAnsi="PT Astra Serif"/>
        </w:rPr>
        <w:t>ТЕХНОЛОГИЧЕСКОЕ ПРИСОЕДИНЕНИЕ К СЕТЯМ ИНЖЕНЕРНО-ТЕХНИЧЕСКОГО ОБЕСПЕЧЕНИЯ</w:t>
      </w:r>
      <w:bookmarkEnd w:id="18"/>
    </w:p>
    <w:p w:rsidR="00D92791" w:rsidRPr="004B4809" w:rsidRDefault="00D92791" w:rsidP="00194C02">
      <w:pPr>
        <w:spacing w:after="0" w:line="240" w:lineRule="auto"/>
        <w:ind w:firstLine="709"/>
        <w:contextualSpacing/>
        <w:rPr>
          <w:rFonts w:ascii="PT Astra Serif" w:eastAsia="Calibri" w:hAnsi="PT Astra Serif" w:cs="Times New Roman"/>
          <w:sz w:val="28"/>
          <w:szCs w:val="28"/>
          <w:lang w:eastAsia="en-US"/>
        </w:rPr>
      </w:pPr>
    </w:p>
    <w:p w:rsidR="00F84AE2" w:rsidRPr="004B4809" w:rsidRDefault="00F84AE2" w:rsidP="00F84AE2">
      <w:pPr>
        <w:spacing w:after="0" w:line="240" w:lineRule="auto"/>
        <w:ind w:firstLine="708"/>
        <w:jc w:val="both"/>
        <w:rPr>
          <w:rFonts w:ascii="PT Astra Serif" w:hAnsi="PT Astra Serif"/>
          <w:sz w:val="28"/>
          <w:szCs w:val="28"/>
        </w:rPr>
      </w:pPr>
      <w:r w:rsidRPr="004B4809">
        <w:rPr>
          <w:rFonts w:ascii="PT Astra Serif" w:hAnsi="PT Astra Serif"/>
          <w:sz w:val="28"/>
          <w:szCs w:val="28"/>
        </w:rPr>
        <w:t>Министерство, как и ряд других исполнительных органов региона, осуществляет политику, направленную на повышение инвестиционной привлекательности Ульяновской области. Работа по улучшению инвестиционного климата Ульяновской области путём снижения сроков и количества процедур технологических присоединений к сетям инженерно-технического обеспечения, электрическим сетям, а также снижения административных барьеров и внедрения в отрасль цифровых технологий ведётся Министерством в рамках реализации мероприятий целевой модели по подключению к электрическим сетям и реализации Регионального инвестиционного стандарта.</w:t>
      </w:r>
    </w:p>
    <w:p w:rsidR="00F84AE2" w:rsidRPr="004B4809" w:rsidRDefault="00F84AE2" w:rsidP="00F84AE2">
      <w:pPr>
        <w:spacing w:after="0" w:line="240" w:lineRule="auto"/>
        <w:ind w:firstLine="708"/>
        <w:jc w:val="both"/>
        <w:rPr>
          <w:rFonts w:ascii="PT Astra Serif" w:hAnsi="PT Astra Serif"/>
          <w:sz w:val="28"/>
          <w:szCs w:val="28"/>
        </w:rPr>
      </w:pPr>
      <w:r w:rsidRPr="004B4809">
        <w:rPr>
          <w:rFonts w:ascii="PT Astra Serif" w:hAnsi="PT Astra Serif"/>
          <w:sz w:val="28"/>
          <w:szCs w:val="28"/>
        </w:rPr>
        <w:t>В начале 2024 года Правительством Ульяновской области утверждена региональная дорожная карта внедрения целевой модели «Технологическое присоединение к электрическим сетям» от 12.01.2024 № 3-пл. Исполнителями мероприятий дорожной карты являются как исполнительные органы, так и органы местного самоуправления, ресурсоснабжающие (сетевые), сбытовые организации и генерирующие компании.</w:t>
      </w:r>
    </w:p>
    <w:p w:rsidR="00F84AE2" w:rsidRPr="004B4809" w:rsidRDefault="00F84AE2" w:rsidP="00F84AE2">
      <w:pPr>
        <w:pStyle w:val="a9"/>
        <w:spacing w:before="0" w:beforeAutospacing="0" w:after="0" w:afterAutospacing="0"/>
        <w:ind w:firstLine="540"/>
        <w:jc w:val="both"/>
        <w:rPr>
          <w:rFonts w:ascii="PT Astra Serif" w:hAnsi="PT Astra Serif"/>
          <w:sz w:val="28"/>
          <w:szCs w:val="28"/>
        </w:rPr>
      </w:pPr>
      <w:r w:rsidRPr="004B4809">
        <w:rPr>
          <w:rFonts w:ascii="PT Astra Serif" w:hAnsi="PT Astra Serif"/>
          <w:sz w:val="28"/>
          <w:szCs w:val="28"/>
        </w:rPr>
        <w:t>Итогами реализации мероприятий данной целевой модели явились следующие основные факторы оптимизации процесса технологического присоединения к электрическим сетям:</w:t>
      </w:r>
    </w:p>
    <w:p w:rsidR="00F84AE2" w:rsidRPr="004B4809" w:rsidRDefault="00F84AE2" w:rsidP="00F84AE2">
      <w:pPr>
        <w:pStyle w:val="a9"/>
        <w:spacing w:before="0" w:beforeAutospacing="0" w:after="0" w:afterAutospacing="0"/>
        <w:ind w:firstLine="540"/>
        <w:jc w:val="both"/>
        <w:rPr>
          <w:rFonts w:ascii="PT Astra Serif" w:hAnsi="PT Astra Serif"/>
          <w:sz w:val="28"/>
          <w:szCs w:val="28"/>
        </w:rPr>
      </w:pPr>
      <w:r w:rsidRPr="004B4809">
        <w:rPr>
          <w:rFonts w:ascii="PT Astra Serif" w:hAnsi="PT Astra Serif"/>
          <w:sz w:val="28"/>
          <w:szCs w:val="28"/>
        </w:rPr>
        <w:t xml:space="preserve">- удобство подачи заявки на технологическое присоединение; </w:t>
      </w:r>
    </w:p>
    <w:p w:rsidR="00F84AE2" w:rsidRPr="004B4809" w:rsidRDefault="00F84AE2" w:rsidP="00F84AE2">
      <w:pPr>
        <w:pStyle w:val="a9"/>
        <w:spacing w:before="0" w:beforeAutospacing="0" w:after="0" w:afterAutospacing="0"/>
        <w:ind w:firstLine="540"/>
        <w:jc w:val="both"/>
        <w:rPr>
          <w:rFonts w:ascii="PT Astra Serif" w:hAnsi="PT Astra Serif"/>
          <w:sz w:val="28"/>
          <w:szCs w:val="28"/>
        </w:rPr>
      </w:pPr>
      <w:r w:rsidRPr="004B4809">
        <w:rPr>
          <w:rFonts w:ascii="PT Astra Serif" w:hAnsi="PT Astra Serif"/>
          <w:sz w:val="28"/>
          <w:szCs w:val="28"/>
        </w:rPr>
        <w:t>- наличие «личного кабинета» заявителя на официальных сайтах сетевых организаций и в федеральной государственной информационной системе «Единый портал государственных и муниципальных услуг (функций)»;</w:t>
      </w:r>
    </w:p>
    <w:p w:rsidR="00F84AE2" w:rsidRPr="004B4809" w:rsidRDefault="00F84AE2" w:rsidP="00F84AE2">
      <w:pPr>
        <w:pStyle w:val="a9"/>
        <w:spacing w:before="0" w:beforeAutospacing="0" w:after="0" w:afterAutospacing="0"/>
        <w:ind w:firstLine="540"/>
        <w:jc w:val="both"/>
        <w:rPr>
          <w:rFonts w:ascii="PT Astra Serif" w:hAnsi="PT Astra Serif"/>
          <w:sz w:val="28"/>
          <w:szCs w:val="28"/>
        </w:rPr>
      </w:pPr>
      <w:r w:rsidRPr="004B4809">
        <w:rPr>
          <w:rFonts w:ascii="PT Astra Serif" w:hAnsi="PT Astra Serif"/>
          <w:sz w:val="28"/>
          <w:szCs w:val="28"/>
        </w:rPr>
        <w:t xml:space="preserve">- прозрачность расчёта платы за технологическое присоединение для заявителя; </w:t>
      </w:r>
    </w:p>
    <w:p w:rsidR="00F84AE2" w:rsidRPr="004B4809" w:rsidRDefault="00F84AE2" w:rsidP="00F84AE2">
      <w:pPr>
        <w:pStyle w:val="a9"/>
        <w:spacing w:before="0" w:beforeAutospacing="0" w:after="0" w:afterAutospacing="0"/>
        <w:ind w:firstLine="540"/>
        <w:jc w:val="both"/>
        <w:rPr>
          <w:rFonts w:ascii="PT Astra Serif" w:hAnsi="PT Astra Serif"/>
          <w:sz w:val="28"/>
          <w:szCs w:val="28"/>
        </w:rPr>
      </w:pPr>
      <w:r w:rsidRPr="004B4809">
        <w:rPr>
          <w:rFonts w:ascii="PT Astra Serif" w:hAnsi="PT Astra Serif"/>
          <w:sz w:val="28"/>
          <w:szCs w:val="28"/>
        </w:rPr>
        <w:t xml:space="preserve">- оптимизация процедуры размещения объектов электросетевого хозяйства; </w:t>
      </w:r>
    </w:p>
    <w:p w:rsidR="00F84AE2" w:rsidRPr="004B4809" w:rsidRDefault="00F84AE2" w:rsidP="00F84AE2">
      <w:pPr>
        <w:pStyle w:val="a9"/>
        <w:spacing w:before="0" w:beforeAutospacing="0" w:after="0" w:afterAutospacing="0"/>
        <w:ind w:firstLine="540"/>
        <w:jc w:val="both"/>
        <w:rPr>
          <w:rFonts w:ascii="PT Astra Serif" w:hAnsi="PT Astra Serif"/>
          <w:sz w:val="28"/>
          <w:szCs w:val="28"/>
        </w:rPr>
      </w:pPr>
      <w:r w:rsidRPr="004B4809">
        <w:rPr>
          <w:rFonts w:ascii="PT Astra Serif" w:hAnsi="PT Astra Serif"/>
          <w:sz w:val="28"/>
          <w:szCs w:val="28"/>
        </w:rPr>
        <w:t xml:space="preserve">- оптимизация процедуры получения разрешения на проведение работ; </w:t>
      </w:r>
    </w:p>
    <w:p w:rsidR="00F84AE2" w:rsidRPr="004B4809" w:rsidRDefault="00F84AE2" w:rsidP="00F84AE2">
      <w:pPr>
        <w:pStyle w:val="a9"/>
        <w:spacing w:before="0" w:beforeAutospacing="0" w:after="0" w:afterAutospacing="0"/>
        <w:ind w:firstLine="540"/>
        <w:jc w:val="both"/>
        <w:rPr>
          <w:rFonts w:ascii="PT Astra Serif" w:hAnsi="PT Astra Serif"/>
          <w:sz w:val="28"/>
          <w:szCs w:val="28"/>
        </w:rPr>
      </w:pPr>
      <w:r w:rsidRPr="004B4809">
        <w:rPr>
          <w:rFonts w:ascii="PT Astra Serif" w:hAnsi="PT Astra Serif"/>
          <w:sz w:val="28"/>
          <w:szCs w:val="28"/>
        </w:rPr>
        <w:t xml:space="preserve">- ускоренная процедура выдачи документов об осуществлении технологического присоединения; </w:t>
      </w:r>
    </w:p>
    <w:p w:rsidR="00F84AE2" w:rsidRPr="004B4809" w:rsidRDefault="00F84AE2" w:rsidP="00F84AE2">
      <w:pPr>
        <w:pStyle w:val="a9"/>
        <w:spacing w:before="0" w:beforeAutospacing="0" w:after="0" w:afterAutospacing="0"/>
        <w:ind w:firstLine="540"/>
        <w:jc w:val="both"/>
        <w:rPr>
          <w:rFonts w:ascii="PT Astra Serif" w:hAnsi="PT Astra Serif"/>
          <w:sz w:val="28"/>
          <w:szCs w:val="28"/>
        </w:rPr>
      </w:pPr>
      <w:r w:rsidRPr="004B4809">
        <w:rPr>
          <w:rFonts w:ascii="PT Astra Serif" w:hAnsi="PT Astra Serif"/>
          <w:sz w:val="28"/>
          <w:szCs w:val="28"/>
        </w:rPr>
        <w:lastRenderedPageBreak/>
        <w:t xml:space="preserve">- отсутствие необходимости обращения заявителя к гарантирующему поставщику; </w:t>
      </w:r>
    </w:p>
    <w:p w:rsidR="00F84AE2" w:rsidRPr="004B4809" w:rsidRDefault="00F84AE2" w:rsidP="00F84AE2">
      <w:pPr>
        <w:pStyle w:val="a9"/>
        <w:spacing w:before="0" w:beforeAutospacing="0" w:after="0" w:afterAutospacing="0"/>
        <w:ind w:firstLine="540"/>
        <w:jc w:val="both"/>
        <w:rPr>
          <w:rFonts w:ascii="PT Astra Serif" w:hAnsi="PT Astra Serif"/>
          <w:sz w:val="28"/>
          <w:szCs w:val="28"/>
        </w:rPr>
      </w:pPr>
      <w:r w:rsidRPr="004B4809">
        <w:rPr>
          <w:rFonts w:ascii="PT Astra Serif" w:hAnsi="PT Astra Serif"/>
          <w:sz w:val="28"/>
          <w:szCs w:val="28"/>
        </w:rPr>
        <w:t>- оптимизация процедуры разработки документации по планировке территорий.</w:t>
      </w:r>
    </w:p>
    <w:p w:rsidR="00F84AE2" w:rsidRPr="004B4809" w:rsidRDefault="00F84AE2" w:rsidP="00F84AE2">
      <w:pPr>
        <w:spacing w:after="0" w:line="240" w:lineRule="auto"/>
        <w:ind w:firstLine="708"/>
        <w:jc w:val="both"/>
        <w:rPr>
          <w:rFonts w:ascii="PT Astra Serif" w:hAnsi="PT Astra Serif"/>
          <w:sz w:val="28"/>
          <w:szCs w:val="28"/>
        </w:rPr>
      </w:pPr>
      <w:r w:rsidRPr="004B4809">
        <w:rPr>
          <w:rFonts w:ascii="PT Astra Serif" w:hAnsi="PT Astra Serif"/>
          <w:sz w:val="28"/>
          <w:szCs w:val="28"/>
        </w:rPr>
        <w:t>В рамках реализации Регионального инвестиционного стандарта распоряжением Министерства жилищно-коммунального хозяйства и строительства Ульяновской области от 01.10.2024 № 844-од актуализированы алгоритмы действий инвестора по процедурам подключения к сетям инженерно-технического обеспечения, электрическим сетям.</w:t>
      </w:r>
      <w:r w:rsidRPr="004B4809">
        <w:rPr>
          <w:rFonts w:ascii="PT Astra Serif" w:eastAsia="Times New Roman" w:hAnsi="PT Astra Serif" w:cs="Times New Roman"/>
          <w:sz w:val="28"/>
          <w:szCs w:val="28"/>
        </w:rPr>
        <w:t xml:space="preserve"> Мониторинг соблюдения установленных алгоритмов осуществляется Министерством на постоянной основе, включая рассмотрение на заседаниях штаба по обеспечению безопасности электроснабжения на территории Ульяновской области и штаба по вопросам энергетики и жилищно-коммунального комплекса.</w:t>
      </w:r>
    </w:p>
    <w:p w:rsidR="00F84AE2" w:rsidRPr="004B4809" w:rsidRDefault="00F84AE2" w:rsidP="00F84AE2">
      <w:pPr>
        <w:spacing w:after="0" w:line="240" w:lineRule="auto"/>
        <w:jc w:val="both"/>
        <w:rPr>
          <w:rFonts w:ascii="PT Astra Serif" w:hAnsi="PT Astra Serif"/>
          <w:sz w:val="28"/>
          <w:szCs w:val="28"/>
        </w:rPr>
      </w:pPr>
    </w:p>
    <w:p w:rsidR="00F84AE2" w:rsidRPr="004B4809" w:rsidRDefault="00F84AE2" w:rsidP="00F84AE2">
      <w:pPr>
        <w:pStyle w:val="af2"/>
        <w:rPr>
          <w:rFonts w:ascii="PT Astra Serif" w:hAnsi="PT Astra Serif"/>
          <w:szCs w:val="28"/>
        </w:rPr>
      </w:pPr>
      <w:r w:rsidRPr="004B4809">
        <w:rPr>
          <w:rFonts w:ascii="PT Astra Serif" w:hAnsi="PT Astra Serif"/>
          <w:szCs w:val="28"/>
        </w:rPr>
        <w:t>ЗАДАЧИ 2025 ГОДА ПО ОПТИМИЗАЦИИ ТЕХНОЛОГИЧЕСКОГО ПРИСОЕДИНЕНИЯ К СЕТЯМ ИНЖЕНЕРНО-ТЕХНИЧЕСКОГО ОБЕСПЕЧЕНИЯ, ЭЛЕКТРИЧЕСКИМ СЕТЯМ</w:t>
      </w:r>
    </w:p>
    <w:p w:rsidR="00F84AE2" w:rsidRPr="004B4809" w:rsidRDefault="00F84AE2" w:rsidP="00F84AE2">
      <w:pPr>
        <w:spacing w:after="0" w:line="240" w:lineRule="auto"/>
        <w:jc w:val="both"/>
        <w:rPr>
          <w:rFonts w:ascii="PT Astra Serif" w:hAnsi="PT Astra Serif"/>
          <w:sz w:val="28"/>
          <w:szCs w:val="28"/>
        </w:rPr>
      </w:pPr>
    </w:p>
    <w:p w:rsidR="00F84AE2" w:rsidRPr="004B4809" w:rsidRDefault="00F84AE2" w:rsidP="00F84AE2">
      <w:pPr>
        <w:spacing w:after="0" w:line="240" w:lineRule="auto"/>
        <w:ind w:firstLine="708"/>
        <w:jc w:val="both"/>
        <w:rPr>
          <w:rFonts w:ascii="PT Astra Serif" w:hAnsi="PT Astra Serif"/>
          <w:sz w:val="28"/>
          <w:szCs w:val="28"/>
        </w:rPr>
      </w:pPr>
      <w:r w:rsidRPr="004B4809">
        <w:rPr>
          <w:rFonts w:ascii="PT Astra Serif" w:hAnsi="PT Astra Serif"/>
          <w:sz w:val="28"/>
          <w:szCs w:val="28"/>
        </w:rPr>
        <w:t>Продолжится работа по выполнению мероприятий целевой модели «Технологическое присоединение к электрическим сетям». В 2025 году планируется осуществить расширение функционала интерактивных сервисов путём внедрения дополнительных возможностей для заявителя с последующим тиражированием на все сетевые организации Ульяновской области, что позволит обеспечить прозрачность взаимоотношений заявителей с организациями и сократить сроки прохождения процедур при подключении к электрическим сетям.</w:t>
      </w:r>
    </w:p>
    <w:p w:rsidR="00F84AE2" w:rsidRPr="00A71F66" w:rsidRDefault="00F84AE2" w:rsidP="00F84AE2">
      <w:pPr>
        <w:spacing w:after="0" w:line="240" w:lineRule="auto"/>
        <w:ind w:firstLine="708"/>
        <w:jc w:val="both"/>
        <w:rPr>
          <w:rFonts w:ascii="PT Astra Serif" w:hAnsi="PT Astra Serif"/>
          <w:sz w:val="28"/>
          <w:szCs w:val="28"/>
        </w:rPr>
      </w:pPr>
      <w:r w:rsidRPr="004B4809">
        <w:rPr>
          <w:rFonts w:ascii="PT Astra Serif" w:hAnsi="PT Astra Serif"/>
          <w:sz w:val="28"/>
          <w:szCs w:val="28"/>
        </w:rPr>
        <w:t>В рамках реализации Регионального инвестиционного стандарта в 2025 году планируется заключить ряд новых трёхсторонних соглашений о взаимодействии между Министерством промышленности, инвестиций и науки Ульяновской области, как куратором внедрения Стандарта, Министерством ЖКХ и строительства Ульяновской области и крупными региональными ресурсоснабжающими (сетевыми) организациями. Предметом соглашений является взаимодействие сторон в рамках внедрения Регионального инвестиционного стандарта, представляющего собой систему поддержки новых инвестиционных проектов в субъектах Российской Федерации (Приказ Министерства экономического развития Российской Федерации от 30.09.2021 № 591 «О системе поддержки новых инвестиционных проектов в субъектах Российской Федерации («Региональный инвестиционный стандарт»))».</w:t>
      </w: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F84AE2" w:rsidRDefault="00F84AE2" w:rsidP="00194C02">
      <w:pPr>
        <w:pStyle w:val="1"/>
        <w:spacing w:before="0"/>
        <w:rPr>
          <w:rFonts w:ascii="PT Astra Serif" w:hAnsi="PT Astra Serif"/>
        </w:rPr>
      </w:pPr>
    </w:p>
    <w:p w:rsidR="00C17585" w:rsidRPr="00866081" w:rsidRDefault="00C17585" w:rsidP="00194C02">
      <w:pPr>
        <w:spacing w:after="0" w:line="240" w:lineRule="auto"/>
        <w:ind w:firstLine="709"/>
        <w:jc w:val="both"/>
        <w:rPr>
          <w:rFonts w:ascii="PT Astra Serif" w:eastAsia="PT Astra Serif" w:hAnsi="PT Astra Serif" w:cs="Times New Roman"/>
          <w:sz w:val="28"/>
          <w:szCs w:val="28"/>
        </w:rPr>
      </w:pPr>
    </w:p>
    <w:p w:rsidR="00C17585" w:rsidRPr="00866081" w:rsidRDefault="00C17585" w:rsidP="007A6AAD">
      <w:pPr>
        <w:spacing w:after="0" w:line="240" w:lineRule="auto"/>
        <w:jc w:val="both"/>
        <w:rPr>
          <w:rFonts w:ascii="PT Astra Serif" w:eastAsia="PT Astra Serif" w:hAnsi="PT Astra Serif" w:cs="Times New Roman"/>
          <w:sz w:val="28"/>
          <w:szCs w:val="28"/>
        </w:rPr>
      </w:pPr>
    </w:p>
    <w:p w:rsidR="00BD43DE" w:rsidRPr="004B4809" w:rsidRDefault="00BD43DE" w:rsidP="00194C02">
      <w:pPr>
        <w:pStyle w:val="1"/>
        <w:spacing w:before="0"/>
        <w:rPr>
          <w:rFonts w:ascii="PT Astra Serif" w:hAnsi="PT Astra Serif"/>
        </w:rPr>
      </w:pPr>
      <w:bookmarkStart w:id="19" w:name="_Toc191480197"/>
      <w:r w:rsidRPr="004B4809">
        <w:rPr>
          <w:rFonts w:ascii="PT Astra Serif" w:hAnsi="PT Astra Serif"/>
        </w:rPr>
        <w:t>Региональная программа капитального ремонта общего имущества в многоквартирных домах</w:t>
      </w:r>
      <w:bookmarkEnd w:id="19"/>
    </w:p>
    <w:p w:rsidR="00BD43DE" w:rsidRPr="004B4809" w:rsidRDefault="00BD43DE" w:rsidP="00194C02">
      <w:pPr>
        <w:spacing w:after="0" w:line="240" w:lineRule="auto"/>
        <w:ind w:firstLine="709"/>
        <w:rPr>
          <w:rFonts w:ascii="PT Astra Serif" w:eastAsia="Calibri" w:hAnsi="PT Astra Serif" w:cs="Times New Roman"/>
          <w:sz w:val="28"/>
          <w:szCs w:val="28"/>
          <w:lang w:eastAsia="en-US"/>
        </w:rPr>
      </w:pPr>
    </w:p>
    <w:p w:rsidR="00EA0CB8" w:rsidRPr="004B4809" w:rsidRDefault="00EA0CB8" w:rsidP="00EA0CB8">
      <w:pPr>
        <w:spacing w:after="0"/>
        <w:ind w:firstLine="709"/>
        <w:jc w:val="both"/>
        <w:rPr>
          <w:rFonts w:ascii="PT Astra Serif" w:hAnsi="PT Astra Serif"/>
          <w:sz w:val="28"/>
        </w:rPr>
      </w:pPr>
      <w:r w:rsidRPr="004B4809">
        <w:rPr>
          <w:rFonts w:ascii="PT Astra Serif" w:hAnsi="PT Astra Serif"/>
          <w:b/>
          <w:sz w:val="28"/>
        </w:rPr>
        <w:t>В 2024 году</w:t>
      </w:r>
      <w:r w:rsidRPr="004B4809">
        <w:rPr>
          <w:rFonts w:ascii="PT Astra Serif" w:hAnsi="PT Astra Serif"/>
          <w:sz w:val="28"/>
        </w:rPr>
        <w:t xml:space="preserve"> в Ульяновской области капитально отремонтировали крыши, фасады, внутридомовые инженерные системы, заменили лифты с истекшим сроком эксплуатации в </w:t>
      </w:r>
      <w:r w:rsidRPr="004B4809">
        <w:rPr>
          <w:rFonts w:ascii="PT Astra Serif" w:hAnsi="PT Astra Serif"/>
          <w:b/>
          <w:sz w:val="28"/>
        </w:rPr>
        <w:t>121 многоквартирном доме,</w:t>
      </w:r>
      <w:r w:rsidRPr="004B4809">
        <w:rPr>
          <w:rFonts w:ascii="PT Astra Serif" w:hAnsi="PT Astra Serif"/>
          <w:sz w:val="28"/>
        </w:rPr>
        <w:t xml:space="preserve"> расположенном на территории 17 муниципальных образований региона. Последние работы завершились в конце декабря. Годовой план по капитальному ремонту жилого фонда </w:t>
      </w:r>
      <w:r w:rsidRPr="004B4809">
        <w:rPr>
          <w:rFonts w:ascii="PT Astra Serif" w:hAnsi="PT Astra Serif"/>
          <w:b/>
          <w:sz w:val="28"/>
        </w:rPr>
        <w:t>исполнен на 100%</w:t>
      </w:r>
      <w:r w:rsidRPr="004B4809">
        <w:rPr>
          <w:rFonts w:ascii="PT Astra Serif" w:hAnsi="PT Astra Serif"/>
          <w:sz w:val="28"/>
        </w:rPr>
        <w:t xml:space="preserve">, соответствующий отчёт за подписью Губернатора направлен в адрес Президента России Владимира Путина. </w:t>
      </w:r>
    </w:p>
    <w:p w:rsidR="00EA0CB8" w:rsidRPr="004B4809" w:rsidRDefault="00EA0CB8" w:rsidP="00EA0CB8">
      <w:pPr>
        <w:spacing w:after="0"/>
        <w:ind w:firstLine="709"/>
        <w:jc w:val="both"/>
        <w:rPr>
          <w:rFonts w:ascii="PT Astra Serif" w:hAnsi="PT Astra Serif"/>
          <w:sz w:val="28"/>
        </w:rPr>
      </w:pPr>
      <w:r w:rsidRPr="004B4809">
        <w:rPr>
          <w:rFonts w:ascii="PT Astra Serif" w:hAnsi="PT Astra Serif"/>
          <w:sz w:val="28"/>
        </w:rPr>
        <w:t xml:space="preserve">Благодаря выполнению этих преобразований свои условия проживания смогли улучшить больше </w:t>
      </w:r>
      <w:r w:rsidRPr="004B4809">
        <w:rPr>
          <w:rFonts w:ascii="PT Astra Serif" w:hAnsi="PT Astra Serif"/>
          <w:b/>
          <w:sz w:val="28"/>
        </w:rPr>
        <w:t>20 тысяч жителей</w:t>
      </w:r>
      <w:r w:rsidRPr="004B4809">
        <w:rPr>
          <w:rFonts w:ascii="PT Astra Serif" w:hAnsi="PT Astra Serif"/>
          <w:sz w:val="28"/>
        </w:rPr>
        <w:t xml:space="preserve"> нашего региона. На финансирование указанных мероприятий было </w:t>
      </w:r>
      <w:r w:rsidRPr="004B4809">
        <w:rPr>
          <w:rFonts w:ascii="PT Astra Serif" w:hAnsi="PT Astra Serif"/>
          <w:b/>
          <w:sz w:val="28"/>
        </w:rPr>
        <w:t>запланировано</w:t>
      </w:r>
      <w:r w:rsidRPr="004B4809">
        <w:rPr>
          <w:rFonts w:ascii="PT Astra Serif" w:hAnsi="PT Astra Serif"/>
          <w:sz w:val="28"/>
        </w:rPr>
        <w:t xml:space="preserve"> </w:t>
      </w:r>
      <w:r w:rsidRPr="004B4809">
        <w:rPr>
          <w:rFonts w:ascii="PT Astra Serif" w:hAnsi="PT Astra Serif"/>
          <w:b/>
          <w:sz w:val="28"/>
        </w:rPr>
        <w:t>направить</w:t>
      </w:r>
      <w:r w:rsidRPr="004B4809">
        <w:rPr>
          <w:rFonts w:ascii="PT Astra Serif" w:hAnsi="PT Astra Serif"/>
          <w:sz w:val="28"/>
        </w:rPr>
        <w:t xml:space="preserve"> </w:t>
      </w:r>
      <w:r w:rsidRPr="004B4809">
        <w:rPr>
          <w:rFonts w:ascii="PT Astra Serif" w:hAnsi="PT Astra Serif"/>
          <w:b/>
          <w:sz w:val="28"/>
        </w:rPr>
        <w:t>порядка 715 миллионов рублей.</w:t>
      </w:r>
      <w:r w:rsidRPr="004B4809">
        <w:rPr>
          <w:rFonts w:ascii="PT Astra Serif" w:hAnsi="PT Astra Serif"/>
          <w:sz w:val="28"/>
        </w:rPr>
        <w:t xml:space="preserve"> По итогам проведения закупочных процедур фактическая стоимость реализованных мероприятий составила </w:t>
      </w:r>
      <w:r w:rsidRPr="004B4809">
        <w:rPr>
          <w:rFonts w:ascii="PT Astra Serif" w:hAnsi="PT Astra Serif"/>
          <w:b/>
          <w:sz w:val="28"/>
        </w:rPr>
        <w:t>632,4 млн рублей</w:t>
      </w:r>
      <w:r w:rsidRPr="004B4809">
        <w:rPr>
          <w:rFonts w:ascii="PT Astra Serif" w:hAnsi="PT Astra Serif"/>
          <w:sz w:val="28"/>
        </w:rPr>
        <w:t xml:space="preserve">. Таким образом, экономия составила </w:t>
      </w:r>
      <w:r w:rsidRPr="004B4809">
        <w:rPr>
          <w:rFonts w:ascii="PT Astra Serif" w:hAnsi="PT Astra Serif"/>
          <w:b/>
          <w:sz w:val="28"/>
        </w:rPr>
        <w:t>более 80 миллионов рублей.</w:t>
      </w:r>
    </w:p>
    <w:p w:rsidR="00EA0CB8" w:rsidRPr="004B4809" w:rsidRDefault="00EA0CB8" w:rsidP="00EA0CB8">
      <w:pPr>
        <w:spacing w:after="0"/>
        <w:ind w:firstLine="709"/>
        <w:jc w:val="both"/>
        <w:rPr>
          <w:rFonts w:ascii="PT Astra Serif" w:hAnsi="PT Astra Serif"/>
          <w:sz w:val="28"/>
        </w:rPr>
      </w:pPr>
      <w:r w:rsidRPr="004B4809">
        <w:rPr>
          <w:rFonts w:ascii="PT Astra Serif" w:hAnsi="PT Astra Serif"/>
          <w:sz w:val="28"/>
        </w:rPr>
        <w:t>По итогам проведённых работ удалось обеспечить комфортные и безопасные условия проживания граждан, привести конструктивные элементы МКД в нормативное состояние и тем самым продлить срок безаварийной эксплуатации имеющего жилищного фонда.</w:t>
      </w:r>
    </w:p>
    <w:p w:rsidR="00EA0CB8" w:rsidRPr="004B4809" w:rsidRDefault="00EA0CB8" w:rsidP="00EA0CB8">
      <w:pPr>
        <w:spacing w:after="0"/>
        <w:ind w:firstLine="709"/>
        <w:jc w:val="both"/>
        <w:rPr>
          <w:rFonts w:ascii="PT Astra Serif" w:hAnsi="PT Astra Serif"/>
          <w:sz w:val="28"/>
        </w:rPr>
      </w:pPr>
      <w:r w:rsidRPr="004B4809">
        <w:rPr>
          <w:rFonts w:ascii="PT Astra Serif" w:hAnsi="PT Astra Serif"/>
          <w:sz w:val="28"/>
        </w:rPr>
        <w:t>Всего по краткосрочному плану в 2024 году выполнено 564 вида работ, которые включают в себя:</w:t>
      </w:r>
    </w:p>
    <w:p w:rsidR="00EA0CB8" w:rsidRPr="004B4809" w:rsidRDefault="00EA0CB8" w:rsidP="00EA0CB8">
      <w:pPr>
        <w:spacing w:after="0"/>
        <w:ind w:firstLine="709"/>
        <w:jc w:val="both"/>
        <w:rPr>
          <w:rFonts w:ascii="PT Astra Serif" w:hAnsi="PT Astra Serif"/>
          <w:sz w:val="28"/>
        </w:rPr>
      </w:pPr>
      <w:r w:rsidRPr="004B4809">
        <w:rPr>
          <w:rFonts w:ascii="PT Astra Serif" w:hAnsi="PT Astra Serif"/>
          <w:sz w:val="28"/>
        </w:rPr>
        <w:t>-181 вид работ по разработке проектной документации (ПСД);</w:t>
      </w:r>
    </w:p>
    <w:p w:rsidR="00EA0CB8" w:rsidRPr="004B4809" w:rsidRDefault="00EA0CB8" w:rsidP="00EA0CB8">
      <w:pPr>
        <w:spacing w:after="0"/>
        <w:ind w:firstLine="709"/>
        <w:jc w:val="both"/>
        <w:rPr>
          <w:rFonts w:ascii="PT Astra Serif" w:hAnsi="PT Astra Serif"/>
          <w:sz w:val="28"/>
        </w:rPr>
      </w:pPr>
      <w:r w:rsidRPr="004B4809">
        <w:rPr>
          <w:rFonts w:ascii="PT Astra Serif" w:hAnsi="PT Astra Serif"/>
          <w:sz w:val="28"/>
        </w:rPr>
        <w:lastRenderedPageBreak/>
        <w:t>- 75 видов по оценке соответствия лифтов требованиям, установленным техническим регламентом Таможенного союза «Безопасность лифтов»;</w:t>
      </w:r>
    </w:p>
    <w:p w:rsidR="00EA0CB8" w:rsidRPr="004B4809" w:rsidRDefault="00EA0CB8" w:rsidP="00EA0CB8">
      <w:pPr>
        <w:spacing w:after="0"/>
        <w:ind w:firstLine="709"/>
        <w:jc w:val="both"/>
        <w:rPr>
          <w:rFonts w:ascii="PT Astra Serif" w:hAnsi="PT Astra Serif"/>
          <w:sz w:val="28"/>
        </w:rPr>
      </w:pPr>
      <w:r w:rsidRPr="004B4809">
        <w:rPr>
          <w:rFonts w:ascii="PT Astra Serif" w:hAnsi="PT Astra Serif"/>
          <w:sz w:val="28"/>
        </w:rPr>
        <w:t>-154 видов строительно-монтажных работ (СМР);</w:t>
      </w:r>
    </w:p>
    <w:p w:rsidR="00EA0CB8" w:rsidRPr="004B4809" w:rsidRDefault="00EA0CB8" w:rsidP="00EA0CB8">
      <w:pPr>
        <w:spacing w:after="0"/>
        <w:ind w:firstLine="709"/>
        <w:jc w:val="both"/>
        <w:rPr>
          <w:rFonts w:ascii="PT Astra Serif" w:hAnsi="PT Astra Serif"/>
          <w:sz w:val="28"/>
        </w:rPr>
      </w:pPr>
      <w:r w:rsidRPr="004B4809">
        <w:rPr>
          <w:rFonts w:ascii="PT Astra Serif" w:hAnsi="PT Astra Serif"/>
          <w:sz w:val="28"/>
        </w:rPr>
        <w:t>-154 видов работ по выполнению строительного контроля.</w:t>
      </w:r>
    </w:p>
    <w:p w:rsidR="00EA0CB8" w:rsidRPr="004B4809" w:rsidRDefault="00EA0CB8" w:rsidP="00EA0CB8">
      <w:pPr>
        <w:spacing w:after="0"/>
        <w:ind w:firstLine="709"/>
        <w:jc w:val="both"/>
        <w:rPr>
          <w:rFonts w:ascii="PT Astra Serif" w:hAnsi="PT Astra Serif"/>
          <w:sz w:val="28"/>
        </w:rPr>
      </w:pPr>
      <w:r w:rsidRPr="004B4809">
        <w:rPr>
          <w:rFonts w:ascii="PT Astra Serif" w:hAnsi="PT Astra Serif"/>
          <w:sz w:val="28"/>
        </w:rPr>
        <w:t>В частности, если говорить о проведённых ремонтно-конструктивных преобразованиях, за 2024-й год в многоквартирных домах Ульяновской области:</w:t>
      </w:r>
    </w:p>
    <w:p w:rsidR="00EA0CB8" w:rsidRPr="004B4809" w:rsidRDefault="00EA0CB8" w:rsidP="00EA0CB8">
      <w:pPr>
        <w:pStyle w:val="aa"/>
        <w:numPr>
          <w:ilvl w:val="0"/>
          <w:numId w:val="38"/>
        </w:numPr>
        <w:spacing w:after="0"/>
        <w:jc w:val="both"/>
        <w:rPr>
          <w:rFonts w:ascii="PT Astra Serif" w:hAnsi="PT Astra Serif"/>
          <w:sz w:val="28"/>
        </w:rPr>
      </w:pPr>
      <w:r w:rsidRPr="004B4809">
        <w:rPr>
          <w:rFonts w:ascii="PT Astra Serif" w:hAnsi="PT Astra Serif"/>
          <w:sz w:val="28"/>
        </w:rPr>
        <w:t>заменили 75 лифтов, признанных непригодными к дальнейшей эксплуатации;</w:t>
      </w:r>
    </w:p>
    <w:p w:rsidR="00EA0CB8" w:rsidRPr="004B4809" w:rsidRDefault="00EA0CB8" w:rsidP="00EA0CB8">
      <w:pPr>
        <w:pStyle w:val="aa"/>
        <w:numPr>
          <w:ilvl w:val="0"/>
          <w:numId w:val="38"/>
        </w:numPr>
        <w:spacing w:after="0"/>
        <w:jc w:val="both"/>
        <w:rPr>
          <w:rFonts w:ascii="PT Astra Serif" w:hAnsi="PT Astra Serif"/>
          <w:sz w:val="28"/>
        </w:rPr>
      </w:pPr>
      <w:r w:rsidRPr="004B4809">
        <w:rPr>
          <w:rFonts w:ascii="PT Astra Serif" w:hAnsi="PT Astra Serif"/>
          <w:sz w:val="28"/>
        </w:rPr>
        <w:t xml:space="preserve">отремонтировали 46 крыш; </w:t>
      </w:r>
    </w:p>
    <w:p w:rsidR="00EA0CB8" w:rsidRPr="004B4809" w:rsidRDefault="00EA0CB8" w:rsidP="00EA0CB8">
      <w:pPr>
        <w:pStyle w:val="aa"/>
        <w:numPr>
          <w:ilvl w:val="0"/>
          <w:numId w:val="38"/>
        </w:numPr>
        <w:spacing w:after="0"/>
        <w:jc w:val="both"/>
        <w:rPr>
          <w:rFonts w:ascii="PT Astra Serif" w:hAnsi="PT Astra Serif"/>
          <w:sz w:val="28"/>
        </w:rPr>
      </w:pPr>
      <w:r w:rsidRPr="004B4809">
        <w:rPr>
          <w:rFonts w:ascii="PT Astra Serif" w:hAnsi="PT Astra Serif"/>
          <w:sz w:val="28"/>
        </w:rPr>
        <w:t>выполнили капремонт 8 фасадов;</w:t>
      </w:r>
    </w:p>
    <w:p w:rsidR="00EA0CB8" w:rsidRPr="004B4809" w:rsidRDefault="00EA0CB8" w:rsidP="00EA0CB8">
      <w:pPr>
        <w:pStyle w:val="aa"/>
        <w:numPr>
          <w:ilvl w:val="0"/>
          <w:numId w:val="38"/>
        </w:numPr>
        <w:spacing w:after="0"/>
        <w:jc w:val="both"/>
        <w:rPr>
          <w:rFonts w:ascii="PT Astra Serif" w:hAnsi="PT Astra Serif"/>
          <w:sz w:val="28"/>
        </w:rPr>
      </w:pPr>
      <w:r w:rsidRPr="004B4809">
        <w:rPr>
          <w:rFonts w:ascii="PT Astra Serif" w:hAnsi="PT Astra Serif"/>
          <w:sz w:val="28"/>
        </w:rPr>
        <w:t>8 внутридомовых систем электроснабжения;</w:t>
      </w:r>
    </w:p>
    <w:p w:rsidR="00EA0CB8" w:rsidRPr="004B4809" w:rsidRDefault="00EA0CB8" w:rsidP="00EA0CB8">
      <w:pPr>
        <w:pStyle w:val="aa"/>
        <w:numPr>
          <w:ilvl w:val="0"/>
          <w:numId w:val="38"/>
        </w:numPr>
        <w:spacing w:after="0"/>
        <w:jc w:val="both"/>
        <w:rPr>
          <w:rFonts w:ascii="PT Astra Serif" w:hAnsi="PT Astra Serif"/>
          <w:sz w:val="28"/>
        </w:rPr>
      </w:pPr>
      <w:r w:rsidRPr="004B4809">
        <w:rPr>
          <w:rFonts w:ascii="PT Astra Serif" w:hAnsi="PT Astra Serif"/>
          <w:sz w:val="28"/>
        </w:rPr>
        <w:t>7 систем водоотведения;</w:t>
      </w:r>
    </w:p>
    <w:p w:rsidR="00EA0CB8" w:rsidRPr="004B4809" w:rsidRDefault="00EA0CB8" w:rsidP="00EA0CB8">
      <w:pPr>
        <w:pStyle w:val="aa"/>
        <w:numPr>
          <w:ilvl w:val="0"/>
          <w:numId w:val="38"/>
        </w:numPr>
        <w:spacing w:after="0"/>
        <w:jc w:val="both"/>
        <w:rPr>
          <w:rFonts w:ascii="PT Astra Serif" w:hAnsi="PT Astra Serif"/>
          <w:sz w:val="28"/>
        </w:rPr>
      </w:pPr>
      <w:r w:rsidRPr="004B4809">
        <w:rPr>
          <w:rFonts w:ascii="PT Astra Serif" w:hAnsi="PT Astra Serif"/>
          <w:sz w:val="28"/>
        </w:rPr>
        <w:t xml:space="preserve">5 систем теплоснабжения, </w:t>
      </w:r>
    </w:p>
    <w:p w:rsidR="00EA0CB8" w:rsidRPr="004B4809" w:rsidRDefault="00EA0CB8" w:rsidP="00EA0CB8">
      <w:pPr>
        <w:pStyle w:val="aa"/>
        <w:numPr>
          <w:ilvl w:val="0"/>
          <w:numId w:val="38"/>
        </w:numPr>
        <w:spacing w:after="0"/>
        <w:jc w:val="both"/>
        <w:rPr>
          <w:rFonts w:ascii="PT Astra Serif" w:hAnsi="PT Astra Serif"/>
          <w:sz w:val="28"/>
        </w:rPr>
      </w:pPr>
      <w:r w:rsidRPr="004B4809">
        <w:rPr>
          <w:rFonts w:ascii="PT Astra Serif" w:hAnsi="PT Astra Serif"/>
          <w:sz w:val="28"/>
        </w:rPr>
        <w:t xml:space="preserve">3 – холодного водоснабжения, </w:t>
      </w:r>
    </w:p>
    <w:p w:rsidR="00EA0CB8" w:rsidRPr="004B4809" w:rsidRDefault="00EA0CB8" w:rsidP="00EA0CB8">
      <w:pPr>
        <w:pStyle w:val="aa"/>
        <w:numPr>
          <w:ilvl w:val="0"/>
          <w:numId w:val="38"/>
        </w:numPr>
        <w:spacing w:after="0"/>
        <w:jc w:val="both"/>
        <w:rPr>
          <w:rFonts w:ascii="PT Astra Serif" w:hAnsi="PT Astra Serif"/>
          <w:sz w:val="28"/>
        </w:rPr>
      </w:pPr>
      <w:r w:rsidRPr="004B4809">
        <w:rPr>
          <w:rFonts w:ascii="PT Astra Serif" w:hAnsi="PT Astra Serif"/>
          <w:sz w:val="28"/>
        </w:rPr>
        <w:t xml:space="preserve">1 – горячего водоснабжения, </w:t>
      </w:r>
    </w:p>
    <w:p w:rsidR="00EA0CB8" w:rsidRPr="004B4809" w:rsidRDefault="00EA0CB8" w:rsidP="00EA0CB8">
      <w:pPr>
        <w:pStyle w:val="aa"/>
        <w:numPr>
          <w:ilvl w:val="0"/>
          <w:numId w:val="38"/>
        </w:numPr>
        <w:spacing w:after="0"/>
        <w:jc w:val="both"/>
        <w:rPr>
          <w:rFonts w:ascii="PT Astra Serif" w:hAnsi="PT Astra Serif"/>
          <w:sz w:val="28"/>
        </w:rPr>
      </w:pPr>
      <w:r w:rsidRPr="004B4809">
        <w:rPr>
          <w:rFonts w:ascii="PT Astra Serif" w:hAnsi="PT Astra Serif"/>
          <w:sz w:val="28"/>
        </w:rPr>
        <w:t>полностью заменили оборудование блочно-модульной котельной, включая ремонт помещений.</w:t>
      </w:r>
    </w:p>
    <w:p w:rsidR="00EA0CB8" w:rsidRPr="004B4809" w:rsidRDefault="00EA0CB8" w:rsidP="00EA0CB8">
      <w:pPr>
        <w:spacing w:after="0"/>
        <w:ind w:firstLine="708"/>
        <w:jc w:val="both"/>
        <w:rPr>
          <w:rFonts w:ascii="PT Astra Serif" w:hAnsi="PT Astra Serif"/>
          <w:sz w:val="28"/>
        </w:rPr>
      </w:pPr>
      <w:r w:rsidRPr="004B4809">
        <w:rPr>
          <w:rFonts w:ascii="PT Astra Serif" w:hAnsi="PT Astra Serif"/>
          <w:sz w:val="28"/>
        </w:rPr>
        <w:t xml:space="preserve">Чтобы обеспечить соблюдение сроков, объёмов и надлежащего качества ремонтно-конструктивных преобразований, за каждым видом работ по капремонту осуществляется строительный контроль. Для этого, помимо инженеров Фонда, на договорной основе привлекаются независимые эксперты. Для оперативного контроля за ситуацией в домах, где проводится капитальный ремонт крыш и фасадов, организовано видеонаблюдение с онлайн-трансляцией в сети Интернет.  </w:t>
      </w:r>
    </w:p>
    <w:p w:rsidR="00EA0CB8" w:rsidRPr="004B4809" w:rsidRDefault="00EA0CB8" w:rsidP="00EA0CB8">
      <w:pPr>
        <w:spacing w:after="0"/>
        <w:ind w:firstLine="709"/>
        <w:jc w:val="both"/>
        <w:rPr>
          <w:rFonts w:ascii="PT Astra Serif" w:hAnsi="PT Astra Serif"/>
          <w:sz w:val="28"/>
        </w:rPr>
      </w:pPr>
      <w:r w:rsidRPr="004B4809">
        <w:rPr>
          <w:rFonts w:ascii="PT Astra Serif" w:hAnsi="PT Astra Serif"/>
          <w:sz w:val="28"/>
        </w:rPr>
        <w:t xml:space="preserve">В 2024 году по региональной программе капитального ремонта выполнен ремонт двух многоквартирных домов, включённых в перечень объектов культурного наследия. </w:t>
      </w:r>
    </w:p>
    <w:p w:rsidR="00EA0CB8" w:rsidRPr="004B4809" w:rsidRDefault="00EA0CB8" w:rsidP="00EA0CB8">
      <w:pPr>
        <w:spacing w:after="0"/>
        <w:ind w:firstLine="709"/>
        <w:jc w:val="both"/>
        <w:rPr>
          <w:rFonts w:ascii="PT Astra Serif" w:hAnsi="PT Astra Serif"/>
          <w:sz w:val="28"/>
        </w:rPr>
      </w:pPr>
      <w:r w:rsidRPr="004B4809">
        <w:rPr>
          <w:rFonts w:ascii="PT Astra Serif" w:hAnsi="PT Astra Serif"/>
          <w:sz w:val="28"/>
        </w:rPr>
        <w:t xml:space="preserve">В 2024 году по программе капремонта в одном из домов Ульяновска модернизировали крышную котельную. Учитывая возрастающую актуальность мероприятий по замене индивидуальных теплоисточников МКД и высокую стоимость указанных работ, с 01.01.2025 года в регионе установлен дифференцированный размер взноса на капремонт для таких домов. </w:t>
      </w:r>
    </w:p>
    <w:p w:rsidR="00EA0CB8" w:rsidRPr="004B4809" w:rsidRDefault="00EA0CB8" w:rsidP="00EA0CB8">
      <w:pPr>
        <w:spacing w:after="0"/>
        <w:ind w:firstLine="709"/>
        <w:jc w:val="both"/>
        <w:rPr>
          <w:rFonts w:ascii="PT Astra Serif" w:hAnsi="PT Astra Serif"/>
          <w:sz w:val="28"/>
        </w:rPr>
      </w:pPr>
      <w:r w:rsidRPr="004B4809">
        <w:rPr>
          <w:rFonts w:ascii="PT Astra Serif" w:hAnsi="PT Astra Serif"/>
          <w:sz w:val="28"/>
        </w:rPr>
        <w:t xml:space="preserve">В прошлом году благодаря </w:t>
      </w:r>
      <w:proofErr w:type="spellStart"/>
      <w:r w:rsidRPr="004B4809">
        <w:rPr>
          <w:rFonts w:ascii="PT Astra Serif" w:hAnsi="PT Astra Serif"/>
          <w:sz w:val="28"/>
        </w:rPr>
        <w:t>софинансированию</w:t>
      </w:r>
      <w:proofErr w:type="spellEnd"/>
      <w:r w:rsidRPr="004B4809">
        <w:rPr>
          <w:rFonts w:ascii="PT Astra Serif" w:hAnsi="PT Astra Serif"/>
          <w:sz w:val="28"/>
        </w:rPr>
        <w:t xml:space="preserve"> из областного бюджета в </w:t>
      </w:r>
      <w:r w:rsidRPr="004B4809">
        <w:rPr>
          <w:rFonts w:ascii="PT Astra Serif" w:hAnsi="PT Astra Serif"/>
          <w:b/>
          <w:sz w:val="28"/>
        </w:rPr>
        <w:t>19 многоэтажных домах</w:t>
      </w:r>
      <w:r w:rsidRPr="004B4809">
        <w:rPr>
          <w:rFonts w:ascii="PT Astra Serif" w:hAnsi="PT Astra Serif"/>
          <w:sz w:val="28"/>
        </w:rPr>
        <w:t xml:space="preserve"> Ульяновска и Димитровграда </w:t>
      </w:r>
      <w:r w:rsidRPr="004B4809">
        <w:rPr>
          <w:rFonts w:ascii="PT Astra Serif" w:hAnsi="PT Astra Serif"/>
          <w:b/>
          <w:sz w:val="28"/>
        </w:rPr>
        <w:t>заменили 75 лифтов,</w:t>
      </w:r>
      <w:r w:rsidRPr="004B4809">
        <w:rPr>
          <w:rFonts w:ascii="PT Astra Serif" w:hAnsi="PT Astra Serif"/>
          <w:sz w:val="28"/>
        </w:rPr>
        <w:t xml:space="preserve"> с истекшим сроком эксплуатации. Решение о предоставлении финансовой поддержки жителям многоэтажек на выполнение данного вида капитального ремонта было принято Губернатором. </w:t>
      </w:r>
    </w:p>
    <w:p w:rsidR="00EA0CB8" w:rsidRPr="004B4809" w:rsidRDefault="00EA0CB8" w:rsidP="00EA0CB8">
      <w:pPr>
        <w:spacing w:after="0"/>
        <w:ind w:firstLine="708"/>
        <w:jc w:val="both"/>
        <w:rPr>
          <w:rFonts w:ascii="PT Astra Serif" w:hAnsi="PT Astra Serif"/>
          <w:sz w:val="28"/>
        </w:rPr>
      </w:pPr>
      <w:r w:rsidRPr="004B4809">
        <w:rPr>
          <w:rFonts w:ascii="PT Astra Serif" w:hAnsi="PT Astra Serif"/>
          <w:sz w:val="28"/>
        </w:rPr>
        <w:t xml:space="preserve">Также с сентября 2024 года началось проведение капитального ремонта многоквартирных домов по плану 2025 года. Всего в 2025 году запланировано выполнить капремонт </w:t>
      </w:r>
      <w:r w:rsidRPr="004B4809">
        <w:rPr>
          <w:rFonts w:ascii="PT Astra Serif" w:hAnsi="PT Astra Serif"/>
          <w:b/>
          <w:sz w:val="28"/>
        </w:rPr>
        <w:t xml:space="preserve">в 112 МКД по 338 видам </w:t>
      </w:r>
      <w:r w:rsidRPr="004B4809">
        <w:rPr>
          <w:rFonts w:ascii="PT Astra Serif" w:hAnsi="PT Astra Serif"/>
          <w:sz w:val="28"/>
        </w:rPr>
        <w:t xml:space="preserve">на общую сумму </w:t>
      </w:r>
      <w:r w:rsidRPr="004B4809">
        <w:rPr>
          <w:rFonts w:ascii="PT Astra Serif" w:hAnsi="PT Astra Serif"/>
          <w:b/>
          <w:sz w:val="28"/>
        </w:rPr>
        <w:t>почти 720 миллионов рублей</w:t>
      </w:r>
      <w:r w:rsidRPr="004B4809">
        <w:rPr>
          <w:rFonts w:ascii="PT Astra Serif" w:hAnsi="PT Astra Serif"/>
          <w:sz w:val="28"/>
        </w:rPr>
        <w:t xml:space="preserve">. Благодаря выполнению указанных преобразований свои </w:t>
      </w:r>
      <w:r w:rsidRPr="004B4809">
        <w:rPr>
          <w:rFonts w:ascii="PT Astra Serif" w:hAnsi="PT Astra Serif"/>
          <w:sz w:val="28"/>
        </w:rPr>
        <w:lastRenderedPageBreak/>
        <w:t xml:space="preserve">жилищные условия смогут улучшить порядка </w:t>
      </w:r>
      <w:r w:rsidRPr="004B4809">
        <w:rPr>
          <w:rFonts w:ascii="PT Astra Serif" w:hAnsi="PT Astra Serif"/>
          <w:b/>
          <w:sz w:val="28"/>
        </w:rPr>
        <w:t>17 тысяч жителей Ульяновской области</w:t>
      </w:r>
      <w:r w:rsidRPr="004B4809">
        <w:rPr>
          <w:rFonts w:ascii="PT Astra Serif" w:hAnsi="PT Astra Serif"/>
          <w:sz w:val="28"/>
        </w:rPr>
        <w:t>.</w:t>
      </w:r>
    </w:p>
    <w:p w:rsidR="00EA0CB8" w:rsidRPr="004B4809" w:rsidRDefault="00EA0CB8" w:rsidP="00EA0CB8">
      <w:pPr>
        <w:spacing w:before="200"/>
        <w:ind w:firstLine="709"/>
        <w:jc w:val="center"/>
        <w:rPr>
          <w:rFonts w:ascii="PT Astra Serif" w:hAnsi="PT Astra Serif"/>
          <w:b/>
          <w:i/>
          <w:iCs/>
          <w:sz w:val="28"/>
          <w:szCs w:val="28"/>
        </w:rPr>
      </w:pPr>
      <w:r w:rsidRPr="004B4809">
        <w:rPr>
          <w:rFonts w:ascii="PT Astra Serif" w:hAnsi="PT Astra Serif"/>
          <w:b/>
          <w:i/>
          <w:iCs/>
          <w:sz w:val="28"/>
          <w:szCs w:val="28"/>
        </w:rPr>
        <w:t>Структура доходов и основные мероприятия по увеличению фондов капитального ремонта</w:t>
      </w:r>
    </w:p>
    <w:p w:rsidR="00EA0CB8" w:rsidRPr="004B4809" w:rsidRDefault="00EA0CB8" w:rsidP="00EA0CB8">
      <w:pPr>
        <w:widowControl w:val="0"/>
        <w:tabs>
          <w:tab w:val="left" w:pos="1946"/>
        </w:tabs>
        <w:spacing w:after="0"/>
        <w:ind w:firstLine="709"/>
        <w:jc w:val="both"/>
        <w:outlineLvl w:val="0"/>
        <w:rPr>
          <w:rFonts w:ascii="PT Astra Serif" w:hAnsi="PT Astra Serif"/>
          <w:bCs/>
          <w:sz w:val="28"/>
          <w:szCs w:val="28"/>
        </w:rPr>
      </w:pPr>
      <w:bookmarkStart w:id="20" w:name="_Toc191480198"/>
      <w:r w:rsidRPr="004B4809">
        <w:rPr>
          <w:rFonts w:ascii="PT Astra Serif" w:hAnsi="PT Astra Serif"/>
          <w:bCs/>
          <w:sz w:val="28"/>
          <w:szCs w:val="28"/>
        </w:rPr>
        <w:t xml:space="preserve">Объём поступлений в областной фонд капитального на счёте регионального оператора в 2024 году составил </w:t>
      </w:r>
      <w:r w:rsidRPr="004B4809">
        <w:rPr>
          <w:rFonts w:ascii="PT Astra Serif" w:hAnsi="PT Astra Serif"/>
          <w:b/>
          <w:sz w:val="28"/>
          <w:szCs w:val="28"/>
        </w:rPr>
        <w:t>995,5 миллионов рублей.</w:t>
      </w:r>
      <w:bookmarkEnd w:id="20"/>
      <w:r w:rsidRPr="004B4809">
        <w:rPr>
          <w:rFonts w:ascii="PT Astra Serif" w:hAnsi="PT Astra Serif"/>
          <w:bCs/>
          <w:sz w:val="28"/>
          <w:szCs w:val="28"/>
        </w:rPr>
        <w:t xml:space="preserve"> </w:t>
      </w:r>
    </w:p>
    <w:p w:rsidR="00EA0CB8" w:rsidRPr="004B4809" w:rsidRDefault="00EA0CB8" w:rsidP="00EA0CB8">
      <w:pPr>
        <w:widowControl w:val="0"/>
        <w:tabs>
          <w:tab w:val="left" w:pos="1946"/>
        </w:tabs>
        <w:spacing w:after="0"/>
        <w:ind w:firstLine="709"/>
        <w:jc w:val="both"/>
        <w:outlineLvl w:val="0"/>
        <w:rPr>
          <w:rFonts w:ascii="PT Astra Serif" w:hAnsi="PT Astra Serif"/>
          <w:b/>
          <w:sz w:val="28"/>
          <w:szCs w:val="28"/>
        </w:rPr>
      </w:pPr>
      <w:bookmarkStart w:id="21" w:name="_Toc191480199"/>
      <w:r w:rsidRPr="004B4809">
        <w:rPr>
          <w:rFonts w:ascii="PT Astra Serif" w:hAnsi="PT Astra Serif"/>
          <w:bCs/>
          <w:sz w:val="28"/>
          <w:szCs w:val="28"/>
        </w:rPr>
        <w:t xml:space="preserve">Наиболее существенную часть из этого объёма составляют ежемесячные целевые взносы на капремонт общедомового имущества. Всего по итогам прошлого года поступило </w:t>
      </w:r>
      <w:r w:rsidRPr="004B4809">
        <w:rPr>
          <w:rFonts w:ascii="PT Astra Serif" w:hAnsi="PT Astra Serif"/>
          <w:b/>
          <w:sz w:val="28"/>
          <w:szCs w:val="28"/>
        </w:rPr>
        <w:t>891,5 млн рублей</w:t>
      </w:r>
      <w:r w:rsidRPr="004B4809">
        <w:rPr>
          <w:rFonts w:ascii="PT Astra Serif" w:hAnsi="PT Astra Serif"/>
          <w:bCs/>
          <w:sz w:val="28"/>
          <w:szCs w:val="28"/>
        </w:rPr>
        <w:t xml:space="preserve"> при объёме начислений 909,8 млн рублей. Таким образом, уровень собираемости средств со всех категорий собственников составил </w:t>
      </w:r>
      <w:r w:rsidRPr="004B4809">
        <w:rPr>
          <w:rFonts w:ascii="PT Astra Serif" w:hAnsi="PT Astra Serif"/>
          <w:b/>
          <w:sz w:val="28"/>
          <w:szCs w:val="28"/>
        </w:rPr>
        <w:t>98%.</w:t>
      </w:r>
      <w:bookmarkEnd w:id="21"/>
    </w:p>
    <w:p w:rsidR="00EA0CB8" w:rsidRPr="004B4809" w:rsidRDefault="00EA0CB8" w:rsidP="00EA0CB8">
      <w:pPr>
        <w:widowControl w:val="0"/>
        <w:tabs>
          <w:tab w:val="left" w:pos="1946"/>
        </w:tabs>
        <w:spacing w:after="0"/>
        <w:ind w:firstLine="709"/>
        <w:jc w:val="both"/>
        <w:outlineLvl w:val="0"/>
        <w:rPr>
          <w:rFonts w:ascii="PT Astra Serif" w:hAnsi="PT Astra Serif"/>
          <w:bCs/>
          <w:sz w:val="28"/>
          <w:szCs w:val="28"/>
        </w:rPr>
      </w:pPr>
      <w:bookmarkStart w:id="22" w:name="_Toc191480200"/>
      <w:r w:rsidRPr="004B4809">
        <w:rPr>
          <w:rFonts w:ascii="PT Astra Serif" w:hAnsi="PT Astra Serif"/>
          <w:bCs/>
          <w:sz w:val="28"/>
          <w:szCs w:val="28"/>
        </w:rPr>
        <w:t>Такой показатель является наибольшим за весь период реализации региональной программы капремонта, он также превышает среднероссийское значение.</w:t>
      </w:r>
      <w:bookmarkEnd w:id="22"/>
      <w:r w:rsidRPr="004B4809">
        <w:rPr>
          <w:rFonts w:ascii="PT Astra Serif" w:hAnsi="PT Astra Serif"/>
          <w:bCs/>
          <w:sz w:val="28"/>
          <w:szCs w:val="28"/>
        </w:rPr>
        <w:t xml:space="preserve"> </w:t>
      </w:r>
    </w:p>
    <w:p w:rsidR="00EA0CB8" w:rsidRPr="004B4809" w:rsidRDefault="00EA0CB8" w:rsidP="00EA0CB8">
      <w:pPr>
        <w:widowControl w:val="0"/>
        <w:tabs>
          <w:tab w:val="left" w:pos="1946"/>
        </w:tabs>
        <w:spacing w:after="0"/>
        <w:ind w:firstLine="709"/>
        <w:jc w:val="both"/>
        <w:outlineLvl w:val="0"/>
        <w:rPr>
          <w:rFonts w:ascii="PT Astra Serif" w:hAnsi="PT Astra Serif"/>
          <w:b/>
          <w:bCs/>
          <w:sz w:val="28"/>
          <w:szCs w:val="28"/>
        </w:rPr>
      </w:pPr>
      <w:bookmarkStart w:id="23" w:name="_Toc191480201"/>
      <w:r w:rsidRPr="004B4809">
        <w:rPr>
          <w:rFonts w:ascii="PT Astra Serif" w:hAnsi="PT Astra Serif"/>
          <w:bCs/>
          <w:sz w:val="28"/>
          <w:szCs w:val="28"/>
        </w:rPr>
        <w:t xml:space="preserve">За последние три года сбор платежей на капитальный ремонт общедомового имущества в многоквартирных домах региона </w:t>
      </w:r>
      <w:r w:rsidRPr="004B4809">
        <w:rPr>
          <w:rFonts w:ascii="PT Astra Serif" w:hAnsi="PT Astra Serif"/>
          <w:b/>
          <w:sz w:val="28"/>
          <w:szCs w:val="28"/>
        </w:rPr>
        <w:t>увеличился на 10%.</w:t>
      </w:r>
      <w:r w:rsidRPr="004B4809">
        <w:rPr>
          <w:rFonts w:ascii="PT Astra Serif" w:hAnsi="PT Astra Serif"/>
          <w:bCs/>
          <w:sz w:val="28"/>
          <w:szCs w:val="28"/>
        </w:rPr>
        <w:t xml:space="preserve"> Так, в 2020 году собственники оплачивали только 88% от общего объёма начислений. В 2022 году сбор средств на счёт регионального оператора увеличился до 90%, а по итогам 2023 года вырос до 97,2 %.</w:t>
      </w:r>
      <w:bookmarkEnd w:id="23"/>
      <w:r w:rsidRPr="004B4809">
        <w:rPr>
          <w:rFonts w:ascii="PT Astra Serif" w:hAnsi="PT Astra Serif"/>
          <w:b/>
          <w:bCs/>
          <w:sz w:val="28"/>
          <w:szCs w:val="28"/>
        </w:rPr>
        <w:t xml:space="preserve"> </w:t>
      </w:r>
    </w:p>
    <w:p w:rsidR="00EA0CB8" w:rsidRPr="004B4809" w:rsidRDefault="00EA0CB8" w:rsidP="00EA0CB8">
      <w:pPr>
        <w:widowControl w:val="0"/>
        <w:tabs>
          <w:tab w:val="left" w:pos="1946"/>
        </w:tabs>
        <w:spacing w:after="0"/>
        <w:ind w:firstLine="709"/>
        <w:jc w:val="both"/>
        <w:outlineLvl w:val="0"/>
        <w:rPr>
          <w:rFonts w:ascii="PT Astra Serif" w:hAnsi="PT Astra Serif"/>
          <w:sz w:val="28"/>
          <w:szCs w:val="28"/>
        </w:rPr>
      </w:pPr>
      <w:bookmarkStart w:id="24" w:name="_Toc191480202"/>
      <w:r w:rsidRPr="004B4809">
        <w:rPr>
          <w:rFonts w:ascii="PT Astra Serif" w:hAnsi="PT Astra Serif"/>
          <w:sz w:val="28"/>
          <w:szCs w:val="28"/>
        </w:rPr>
        <w:t xml:space="preserve">Помимо взносов на счёт регионального оператора поступило </w:t>
      </w:r>
      <w:r w:rsidRPr="004B4809">
        <w:rPr>
          <w:rFonts w:ascii="PT Astra Serif" w:hAnsi="PT Astra Serif"/>
          <w:b/>
          <w:bCs/>
          <w:sz w:val="28"/>
          <w:szCs w:val="28"/>
        </w:rPr>
        <w:t>75 миллионов рублей из областного бюджета</w:t>
      </w:r>
      <w:r w:rsidRPr="004B4809">
        <w:rPr>
          <w:rFonts w:ascii="PT Astra Serif" w:hAnsi="PT Astra Serif"/>
          <w:sz w:val="28"/>
          <w:szCs w:val="28"/>
        </w:rPr>
        <w:t xml:space="preserve"> в качестве субсидий на замену лифтового оборудования. Ещё </w:t>
      </w:r>
      <w:r w:rsidRPr="004B4809">
        <w:rPr>
          <w:rFonts w:ascii="PT Astra Serif" w:hAnsi="PT Astra Serif"/>
          <w:b/>
          <w:bCs/>
          <w:sz w:val="28"/>
          <w:szCs w:val="28"/>
        </w:rPr>
        <w:t>19,3 миллиона рублей</w:t>
      </w:r>
      <w:r w:rsidRPr="004B4809">
        <w:rPr>
          <w:rFonts w:ascii="PT Astra Serif" w:hAnsi="PT Astra Serif"/>
          <w:sz w:val="28"/>
          <w:szCs w:val="28"/>
        </w:rPr>
        <w:t xml:space="preserve"> вернули собственники, которые приняли решение изменить способ формирования фонда и вместо отдельных спецсчетов выбрали счёт регионального оператора. Также 9,5 миллионов рублей составили прочие поступления в фонд (начисление процентов на размещение средств и др.)</w:t>
      </w:r>
      <w:bookmarkEnd w:id="24"/>
    </w:p>
    <w:p w:rsidR="00EA0CB8" w:rsidRPr="004B4809" w:rsidRDefault="00EA0CB8" w:rsidP="00EA0CB8">
      <w:pPr>
        <w:widowControl w:val="0"/>
        <w:tabs>
          <w:tab w:val="left" w:pos="1946"/>
        </w:tabs>
        <w:spacing w:after="0"/>
        <w:ind w:firstLine="709"/>
        <w:jc w:val="both"/>
        <w:outlineLvl w:val="0"/>
        <w:rPr>
          <w:rFonts w:ascii="PT Astra Serif" w:hAnsi="PT Astra Serif"/>
          <w:sz w:val="28"/>
          <w:szCs w:val="28"/>
        </w:rPr>
      </w:pPr>
      <w:bookmarkStart w:id="25" w:name="_Toc191480203"/>
      <w:r w:rsidRPr="004B4809">
        <w:rPr>
          <w:rFonts w:ascii="PT Astra Serif" w:hAnsi="PT Astra Serif"/>
          <w:sz w:val="28"/>
          <w:szCs w:val="28"/>
        </w:rPr>
        <w:t>Все средства, поступающие на капитальный ремонт, направляются на финансирование мероприятий по капитальному ремонту общедомового имущества, а также перечисляются на специальные счета, открытые по решению собственников.</w:t>
      </w:r>
      <w:bookmarkEnd w:id="25"/>
    </w:p>
    <w:p w:rsidR="00EA0CB8" w:rsidRPr="004B4809" w:rsidRDefault="00EA0CB8" w:rsidP="00EA0CB8">
      <w:pPr>
        <w:widowControl w:val="0"/>
        <w:tabs>
          <w:tab w:val="left" w:pos="1946"/>
        </w:tabs>
        <w:spacing w:after="0"/>
        <w:ind w:firstLine="709"/>
        <w:jc w:val="both"/>
        <w:outlineLvl w:val="0"/>
        <w:rPr>
          <w:rFonts w:ascii="PT Astra Serif" w:hAnsi="PT Astra Serif"/>
          <w:sz w:val="28"/>
          <w:szCs w:val="28"/>
        </w:rPr>
      </w:pPr>
      <w:bookmarkStart w:id="26" w:name="_Toc191480204"/>
      <w:r w:rsidRPr="004B4809">
        <w:rPr>
          <w:rFonts w:ascii="PT Astra Serif" w:hAnsi="PT Astra Serif"/>
          <w:sz w:val="28"/>
          <w:szCs w:val="28"/>
        </w:rPr>
        <w:t xml:space="preserve">Расходная часть фонда капитального ремонта на счёте регионального оператора в 2024 году составила </w:t>
      </w:r>
      <w:r w:rsidRPr="004B4809">
        <w:rPr>
          <w:rFonts w:ascii="PT Astra Serif" w:hAnsi="PT Astra Serif"/>
          <w:b/>
          <w:bCs/>
          <w:sz w:val="28"/>
          <w:szCs w:val="28"/>
        </w:rPr>
        <w:t>947,8 миллионов рублей</w:t>
      </w:r>
      <w:r w:rsidRPr="004B4809">
        <w:rPr>
          <w:rFonts w:ascii="PT Astra Serif" w:hAnsi="PT Astra Serif"/>
          <w:sz w:val="28"/>
          <w:szCs w:val="28"/>
        </w:rPr>
        <w:t>, из которых:</w:t>
      </w:r>
      <w:bookmarkEnd w:id="26"/>
    </w:p>
    <w:p w:rsidR="00EA0CB8" w:rsidRPr="004B4809" w:rsidRDefault="00EA0CB8" w:rsidP="00EA0CB8">
      <w:pPr>
        <w:pStyle w:val="aa"/>
        <w:widowControl w:val="0"/>
        <w:numPr>
          <w:ilvl w:val="0"/>
          <w:numId w:val="40"/>
        </w:numPr>
        <w:tabs>
          <w:tab w:val="left" w:pos="1418"/>
          <w:tab w:val="left" w:pos="1946"/>
        </w:tabs>
        <w:spacing w:after="0"/>
        <w:ind w:left="567" w:firstLine="567"/>
        <w:jc w:val="both"/>
        <w:outlineLvl w:val="0"/>
        <w:rPr>
          <w:rFonts w:ascii="PT Astra Serif" w:hAnsi="PT Astra Serif"/>
          <w:sz w:val="28"/>
          <w:szCs w:val="28"/>
        </w:rPr>
      </w:pPr>
      <w:r w:rsidRPr="004B4809">
        <w:rPr>
          <w:rFonts w:ascii="PT Astra Serif" w:hAnsi="PT Astra Serif"/>
          <w:sz w:val="28"/>
          <w:szCs w:val="28"/>
        </w:rPr>
        <w:t xml:space="preserve"> </w:t>
      </w:r>
      <w:bookmarkStart w:id="27" w:name="_Toc191480205"/>
      <w:r w:rsidRPr="004B4809">
        <w:rPr>
          <w:rFonts w:ascii="PT Astra Serif" w:hAnsi="PT Astra Serif"/>
          <w:sz w:val="28"/>
          <w:szCs w:val="28"/>
        </w:rPr>
        <w:t>599 млн рублей – на оплату работ и услуг по капремонту общего имущества в МКД направлено 599 миллионов рублей;</w:t>
      </w:r>
      <w:bookmarkEnd w:id="27"/>
    </w:p>
    <w:p w:rsidR="00EA0CB8" w:rsidRPr="004B4809" w:rsidRDefault="00EA0CB8" w:rsidP="00EA0CB8">
      <w:pPr>
        <w:pStyle w:val="aa"/>
        <w:widowControl w:val="0"/>
        <w:numPr>
          <w:ilvl w:val="0"/>
          <w:numId w:val="40"/>
        </w:numPr>
        <w:tabs>
          <w:tab w:val="left" w:pos="1418"/>
          <w:tab w:val="left" w:pos="1946"/>
        </w:tabs>
        <w:spacing w:after="0"/>
        <w:ind w:left="567" w:firstLine="567"/>
        <w:jc w:val="both"/>
        <w:outlineLvl w:val="0"/>
        <w:rPr>
          <w:rFonts w:ascii="PT Astra Serif" w:hAnsi="PT Astra Serif"/>
          <w:sz w:val="28"/>
          <w:szCs w:val="28"/>
        </w:rPr>
      </w:pPr>
      <w:r w:rsidRPr="004B4809">
        <w:rPr>
          <w:rFonts w:ascii="PT Astra Serif" w:hAnsi="PT Astra Serif"/>
          <w:sz w:val="28"/>
          <w:szCs w:val="28"/>
        </w:rPr>
        <w:t xml:space="preserve"> </w:t>
      </w:r>
      <w:bookmarkStart w:id="28" w:name="_Toc191480206"/>
      <w:r w:rsidRPr="004B4809">
        <w:rPr>
          <w:rFonts w:ascii="PT Astra Serif" w:hAnsi="PT Astra Serif"/>
          <w:sz w:val="28"/>
          <w:szCs w:val="28"/>
        </w:rPr>
        <w:t>314,7 миллионов рублей – перевод на специальные счета;</w:t>
      </w:r>
      <w:bookmarkEnd w:id="28"/>
    </w:p>
    <w:p w:rsidR="00EA0CB8" w:rsidRPr="004B4809" w:rsidRDefault="00EA0CB8" w:rsidP="00EA0CB8">
      <w:pPr>
        <w:pStyle w:val="aa"/>
        <w:widowControl w:val="0"/>
        <w:numPr>
          <w:ilvl w:val="0"/>
          <w:numId w:val="40"/>
        </w:numPr>
        <w:tabs>
          <w:tab w:val="left" w:pos="1418"/>
          <w:tab w:val="left" w:pos="1946"/>
        </w:tabs>
        <w:spacing w:after="0"/>
        <w:ind w:left="567" w:firstLine="567"/>
        <w:jc w:val="both"/>
        <w:outlineLvl w:val="0"/>
        <w:rPr>
          <w:rFonts w:ascii="PT Astra Serif" w:hAnsi="PT Astra Serif"/>
          <w:sz w:val="28"/>
          <w:szCs w:val="28"/>
        </w:rPr>
      </w:pPr>
      <w:r w:rsidRPr="004B4809">
        <w:rPr>
          <w:rFonts w:ascii="PT Astra Serif" w:hAnsi="PT Astra Serif"/>
          <w:sz w:val="28"/>
          <w:szCs w:val="28"/>
        </w:rPr>
        <w:t xml:space="preserve"> </w:t>
      </w:r>
      <w:bookmarkStart w:id="29" w:name="_Toc191480207"/>
      <w:r w:rsidRPr="004B4809">
        <w:rPr>
          <w:rFonts w:ascii="PT Astra Serif" w:hAnsi="PT Astra Serif"/>
          <w:sz w:val="28"/>
          <w:szCs w:val="28"/>
        </w:rPr>
        <w:t>33,9 млн рублей – расходы на оплату мероприятий по замене лифтового оборудования;</w:t>
      </w:r>
      <w:bookmarkEnd w:id="29"/>
    </w:p>
    <w:p w:rsidR="00EA0CB8" w:rsidRPr="004B4809" w:rsidRDefault="00EA0CB8" w:rsidP="00EA0CB8">
      <w:pPr>
        <w:pStyle w:val="aa"/>
        <w:widowControl w:val="0"/>
        <w:numPr>
          <w:ilvl w:val="0"/>
          <w:numId w:val="40"/>
        </w:numPr>
        <w:tabs>
          <w:tab w:val="left" w:pos="1418"/>
          <w:tab w:val="left" w:pos="1946"/>
        </w:tabs>
        <w:spacing w:after="0"/>
        <w:ind w:left="567" w:firstLine="567"/>
        <w:jc w:val="both"/>
        <w:outlineLvl w:val="0"/>
        <w:rPr>
          <w:rFonts w:ascii="PT Astra Serif" w:hAnsi="PT Astra Serif"/>
          <w:sz w:val="28"/>
          <w:szCs w:val="28"/>
        </w:rPr>
      </w:pPr>
      <w:r w:rsidRPr="004B4809">
        <w:rPr>
          <w:rFonts w:ascii="PT Astra Serif" w:hAnsi="PT Astra Serif"/>
          <w:sz w:val="28"/>
          <w:szCs w:val="28"/>
        </w:rPr>
        <w:t xml:space="preserve"> </w:t>
      </w:r>
      <w:bookmarkStart w:id="30" w:name="_Toc191480208"/>
      <w:r w:rsidRPr="004B4809">
        <w:rPr>
          <w:rFonts w:ascii="PT Astra Serif" w:hAnsi="PT Astra Serif"/>
          <w:sz w:val="28"/>
          <w:szCs w:val="28"/>
        </w:rPr>
        <w:t>1,1 млн рублей – прочие расходы.</w:t>
      </w:r>
      <w:bookmarkEnd w:id="30"/>
      <w:r w:rsidRPr="004B4809">
        <w:rPr>
          <w:rFonts w:ascii="PT Astra Serif" w:hAnsi="PT Astra Serif"/>
          <w:sz w:val="28"/>
          <w:szCs w:val="28"/>
        </w:rPr>
        <w:t xml:space="preserve"> </w:t>
      </w:r>
    </w:p>
    <w:p w:rsidR="00EA0CB8" w:rsidRPr="004B4809" w:rsidRDefault="00EA0CB8" w:rsidP="00EA0CB8">
      <w:pPr>
        <w:widowControl w:val="0"/>
        <w:tabs>
          <w:tab w:val="left" w:pos="1946"/>
        </w:tabs>
        <w:spacing w:after="0"/>
        <w:ind w:firstLine="709"/>
        <w:jc w:val="both"/>
        <w:outlineLvl w:val="0"/>
        <w:rPr>
          <w:rFonts w:ascii="PT Astra Serif" w:hAnsi="PT Astra Serif"/>
          <w:sz w:val="28"/>
          <w:szCs w:val="28"/>
        </w:rPr>
      </w:pPr>
      <w:bookmarkStart w:id="31" w:name="_Toc191480209"/>
      <w:r w:rsidRPr="004B4809">
        <w:rPr>
          <w:rFonts w:ascii="PT Astra Serif" w:hAnsi="PT Astra Serif"/>
          <w:sz w:val="28"/>
          <w:szCs w:val="28"/>
        </w:rPr>
        <w:t xml:space="preserve">В то же время значительной остаётся задолженность всех категорий собственников по внесению целевых платежей на капремонт. Этот долг </w:t>
      </w:r>
      <w:r w:rsidRPr="004B4809">
        <w:rPr>
          <w:rFonts w:ascii="PT Astra Serif" w:hAnsi="PT Astra Serif"/>
          <w:sz w:val="28"/>
          <w:szCs w:val="28"/>
        </w:rPr>
        <w:lastRenderedPageBreak/>
        <w:t>сформировался за все предшествующие период реализации региональной программы.</w:t>
      </w:r>
      <w:bookmarkEnd w:id="31"/>
    </w:p>
    <w:p w:rsidR="00EA0CB8" w:rsidRPr="004B4809" w:rsidRDefault="00EA0CB8" w:rsidP="00EA0CB8">
      <w:pPr>
        <w:widowControl w:val="0"/>
        <w:tabs>
          <w:tab w:val="left" w:pos="1946"/>
        </w:tabs>
        <w:spacing w:after="0"/>
        <w:ind w:firstLine="709"/>
        <w:jc w:val="both"/>
        <w:outlineLvl w:val="0"/>
        <w:rPr>
          <w:rFonts w:ascii="PT Astra Serif" w:hAnsi="PT Astra Serif"/>
          <w:sz w:val="28"/>
          <w:szCs w:val="28"/>
        </w:rPr>
      </w:pPr>
      <w:bookmarkStart w:id="32" w:name="_Toc191480210"/>
      <w:r w:rsidRPr="004B4809">
        <w:rPr>
          <w:rFonts w:ascii="PT Astra Serif" w:hAnsi="PT Astra Serif"/>
          <w:sz w:val="28"/>
          <w:szCs w:val="28"/>
        </w:rPr>
        <w:t>По состоянию на 1 января 2025 года его размер составляет порядка 484 миллионов рублей, из которых:</w:t>
      </w:r>
      <w:bookmarkEnd w:id="32"/>
    </w:p>
    <w:p w:rsidR="00EA0CB8" w:rsidRPr="004B4809" w:rsidRDefault="00EA0CB8" w:rsidP="00EA0CB8">
      <w:pPr>
        <w:pStyle w:val="aa"/>
        <w:widowControl w:val="0"/>
        <w:numPr>
          <w:ilvl w:val="0"/>
          <w:numId w:val="39"/>
        </w:numPr>
        <w:tabs>
          <w:tab w:val="left" w:pos="1946"/>
        </w:tabs>
        <w:spacing w:after="0"/>
        <w:jc w:val="both"/>
        <w:outlineLvl w:val="0"/>
        <w:rPr>
          <w:rFonts w:ascii="PT Astra Serif" w:hAnsi="PT Astra Serif"/>
          <w:sz w:val="28"/>
          <w:szCs w:val="28"/>
        </w:rPr>
      </w:pPr>
      <w:bookmarkStart w:id="33" w:name="_Toc191480211"/>
      <w:r w:rsidRPr="004B4809">
        <w:rPr>
          <w:rFonts w:ascii="PT Astra Serif" w:hAnsi="PT Astra Serif"/>
          <w:sz w:val="28"/>
          <w:szCs w:val="28"/>
        </w:rPr>
        <w:t>по физическим лицам – 413,3 млн рублей;</w:t>
      </w:r>
      <w:bookmarkEnd w:id="33"/>
    </w:p>
    <w:p w:rsidR="00EA0CB8" w:rsidRPr="004B4809" w:rsidRDefault="00EA0CB8" w:rsidP="00EA0CB8">
      <w:pPr>
        <w:pStyle w:val="aa"/>
        <w:widowControl w:val="0"/>
        <w:numPr>
          <w:ilvl w:val="0"/>
          <w:numId w:val="39"/>
        </w:numPr>
        <w:tabs>
          <w:tab w:val="left" w:pos="1946"/>
        </w:tabs>
        <w:spacing w:after="0"/>
        <w:jc w:val="both"/>
        <w:outlineLvl w:val="0"/>
        <w:rPr>
          <w:rFonts w:ascii="PT Astra Serif" w:hAnsi="PT Astra Serif"/>
          <w:sz w:val="28"/>
          <w:szCs w:val="28"/>
        </w:rPr>
      </w:pPr>
      <w:bookmarkStart w:id="34" w:name="_Toc191480212"/>
      <w:r w:rsidRPr="004B4809">
        <w:rPr>
          <w:rFonts w:ascii="PT Astra Serif" w:hAnsi="PT Astra Serif"/>
          <w:sz w:val="28"/>
          <w:szCs w:val="28"/>
        </w:rPr>
        <w:t>по собственникам нежилых помещений – 49,2 млн рублей;</w:t>
      </w:r>
      <w:bookmarkEnd w:id="34"/>
    </w:p>
    <w:p w:rsidR="00EA0CB8" w:rsidRPr="004B4809" w:rsidRDefault="00EA0CB8" w:rsidP="00EA0CB8">
      <w:pPr>
        <w:pStyle w:val="aa"/>
        <w:widowControl w:val="0"/>
        <w:numPr>
          <w:ilvl w:val="0"/>
          <w:numId w:val="39"/>
        </w:numPr>
        <w:tabs>
          <w:tab w:val="left" w:pos="1946"/>
        </w:tabs>
        <w:spacing w:after="0"/>
        <w:jc w:val="both"/>
        <w:outlineLvl w:val="0"/>
        <w:rPr>
          <w:rFonts w:ascii="PT Astra Serif" w:hAnsi="PT Astra Serif"/>
          <w:sz w:val="28"/>
          <w:szCs w:val="28"/>
        </w:rPr>
      </w:pPr>
      <w:bookmarkStart w:id="35" w:name="_Toc191480213"/>
      <w:r w:rsidRPr="004B4809">
        <w:rPr>
          <w:rFonts w:ascii="PT Astra Serif" w:hAnsi="PT Astra Serif"/>
          <w:sz w:val="28"/>
          <w:szCs w:val="28"/>
        </w:rPr>
        <w:t>по органам местного самоуправления за помещения, находящиеся в муниципальной собственности – 21,8 млн рублей.</w:t>
      </w:r>
      <w:bookmarkEnd w:id="35"/>
    </w:p>
    <w:p w:rsidR="00EA0CB8" w:rsidRPr="004B4809" w:rsidRDefault="00EA0CB8" w:rsidP="00EA0CB8">
      <w:pPr>
        <w:spacing w:after="0"/>
        <w:ind w:firstLine="709"/>
        <w:jc w:val="both"/>
        <w:rPr>
          <w:rFonts w:ascii="PT Astra Serif" w:hAnsi="PT Astra Serif"/>
          <w:iCs/>
          <w:sz w:val="28"/>
          <w:szCs w:val="28"/>
        </w:rPr>
      </w:pPr>
      <w:r w:rsidRPr="004B4809">
        <w:rPr>
          <w:rFonts w:ascii="PT Astra Serif" w:hAnsi="PT Astra Serif"/>
          <w:iCs/>
          <w:sz w:val="28"/>
          <w:szCs w:val="28"/>
        </w:rPr>
        <w:t>Для увеличения объёма средств и повышения уровня собираемости Фонд модернизации ЖКК Ульяновской области применяет различные предусмотренные законом методы и инструменты. Эти мероприятия проводятся в досудебном и судебном порядке.</w:t>
      </w:r>
    </w:p>
    <w:p w:rsidR="00EA0CB8" w:rsidRPr="004B4809" w:rsidRDefault="00EA0CB8" w:rsidP="00EA0CB8">
      <w:pPr>
        <w:spacing w:after="0"/>
        <w:ind w:firstLine="709"/>
        <w:jc w:val="both"/>
        <w:rPr>
          <w:rFonts w:ascii="PT Astra Serif" w:hAnsi="PT Astra Serif"/>
          <w:iCs/>
          <w:sz w:val="28"/>
          <w:szCs w:val="28"/>
        </w:rPr>
      </w:pPr>
    </w:p>
    <w:p w:rsidR="00EA0CB8" w:rsidRPr="004B4809" w:rsidRDefault="00EA0CB8" w:rsidP="00EA0CB8">
      <w:pPr>
        <w:pStyle w:val="a9"/>
        <w:shd w:val="clear" w:color="auto" w:fill="FFFFFF"/>
        <w:spacing w:beforeAutospacing="0" w:after="0" w:afterAutospacing="0" w:line="276" w:lineRule="auto"/>
        <w:ind w:firstLine="709"/>
        <w:jc w:val="center"/>
        <w:rPr>
          <w:rFonts w:ascii="PT Astra Serif" w:eastAsia="PT Astra Serif" w:hAnsi="PT Astra Serif"/>
          <w:b/>
          <w:i/>
          <w:sz w:val="28"/>
          <w:szCs w:val="28"/>
        </w:rPr>
      </w:pPr>
      <w:r w:rsidRPr="004B4809">
        <w:rPr>
          <w:rFonts w:ascii="PT Astra Serif" w:eastAsia="PT Astra Serif" w:hAnsi="PT Astra Serif"/>
          <w:b/>
          <w:i/>
          <w:sz w:val="28"/>
          <w:szCs w:val="28"/>
        </w:rPr>
        <w:t>Обеспечение финансовой устойчивости и стабильности региональной системы капремонта в Ульяновской области</w:t>
      </w:r>
    </w:p>
    <w:p w:rsidR="00EA0CB8" w:rsidRPr="004B4809" w:rsidRDefault="00EA0CB8" w:rsidP="00EA0CB8">
      <w:pPr>
        <w:pStyle w:val="a9"/>
        <w:shd w:val="clear" w:color="auto" w:fill="FFFFFF"/>
        <w:spacing w:beforeAutospacing="0" w:after="0" w:afterAutospacing="0" w:line="276" w:lineRule="auto"/>
        <w:ind w:firstLine="709"/>
        <w:jc w:val="center"/>
        <w:rPr>
          <w:rFonts w:ascii="PT Astra Serif" w:eastAsia="PT Astra Serif" w:hAnsi="PT Astra Serif"/>
          <w:b/>
          <w:i/>
          <w:sz w:val="28"/>
          <w:szCs w:val="28"/>
        </w:rPr>
      </w:pPr>
    </w:p>
    <w:p w:rsidR="00EA0CB8" w:rsidRPr="004B4809" w:rsidRDefault="00EA0CB8" w:rsidP="00EA0CB8">
      <w:pPr>
        <w:pStyle w:val="a9"/>
        <w:shd w:val="clear" w:color="auto" w:fill="FFFFFF"/>
        <w:spacing w:beforeAutospacing="0" w:after="0" w:afterAutospacing="0" w:line="276" w:lineRule="auto"/>
        <w:ind w:firstLine="709"/>
        <w:jc w:val="both"/>
        <w:rPr>
          <w:rFonts w:ascii="PT Astra Serif" w:eastAsia="PT Astra Serif" w:hAnsi="PT Astra Serif"/>
          <w:sz w:val="28"/>
          <w:szCs w:val="28"/>
        </w:rPr>
      </w:pPr>
      <w:r w:rsidRPr="004B4809">
        <w:rPr>
          <w:rFonts w:ascii="PT Astra Serif" w:eastAsia="PT Astra Serif" w:hAnsi="PT Astra Serif"/>
          <w:sz w:val="28"/>
          <w:szCs w:val="28"/>
        </w:rPr>
        <w:t xml:space="preserve">Центральным направлением деятельности Фонда модернизации ЖКК Ульяновской области является повышение финансовой устойчивости и стабильности региональной системы капремонта на весь период её действия. </w:t>
      </w:r>
    </w:p>
    <w:p w:rsidR="00EA0CB8" w:rsidRPr="004B4809" w:rsidRDefault="00EA0CB8" w:rsidP="00EA0CB8">
      <w:pPr>
        <w:spacing w:after="0"/>
        <w:ind w:firstLine="709"/>
        <w:jc w:val="both"/>
        <w:rPr>
          <w:rFonts w:ascii="PT Astra Serif" w:eastAsia="PT Astra Serif" w:hAnsi="PT Astra Serif"/>
          <w:sz w:val="28"/>
          <w:szCs w:val="28"/>
        </w:rPr>
      </w:pPr>
      <w:r w:rsidRPr="004B4809">
        <w:rPr>
          <w:rFonts w:ascii="PT Astra Serif" w:eastAsia="PT Astra Serif" w:hAnsi="PT Astra Serif"/>
          <w:sz w:val="28"/>
          <w:szCs w:val="28"/>
        </w:rPr>
        <w:t>Долгое время низкий размер минимального взноса на капитальный ремонт негативно сказывался на реализации программных мероприятий. Из-за этого ежегодно сокращался объём проведения капитального ремонта. Ситуация начала меняться с 2022 года, когда важнейшей задачей стала корректировка минимального размера взноса и его постепенное доведение до уровня экономически обоснованного. Главный подход в этой работе – плавность и учёт интересов граждан. Именно поэтому было принято решение уйти от одномоментного увеличения размера взноса.</w:t>
      </w:r>
    </w:p>
    <w:p w:rsidR="00EA0CB8" w:rsidRPr="004B4809" w:rsidRDefault="00EA0CB8" w:rsidP="00EA0CB8">
      <w:pPr>
        <w:spacing w:after="0"/>
        <w:ind w:firstLine="709"/>
        <w:jc w:val="both"/>
        <w:rPr>
          <w:rFonts w:ascii="PT Astra Serif" w:eastAsia="PT Astra Serif" w:hAnsi="PT Astra Serif"/>
          <w:sz w:val="28"/>
          <w:szCs w:val="28"/>
        </w:rPr>
      </w:pPr>
      <w:r w:rsidRPr="004B4809">
        <w:rPr>
          <w:rFonts w:ascii="PT Astra Serif" w:eastAsia="PT Astra Serif" w:hAnsi="PT Astra Serif"/>
          <w:sz w:val="28"/>
          <w:szCs w:val="28"/>
        </w:rPr>
        <w:t xml:space="preserve">Очередное изменение размера взноса на капитальный ремонт утверждено Постановлением Правительства Ульяновской области от 09.01.2025 года № 1-од. </w:t>
      </w:r>
    </w:p>
    <w:p w:rsidR="00EA0CB8" w:rsidRPr="004B4809" w:rsidRDefault="00EA0CB8" w:rsidP="00EA0CB8">
      <w:pPr>
        <w:spacing w:after="0"/>
        <w:ind w:firstLine="709"/>
        <w:jc w:val="both"/>
        <w:rPr>
          <w:rFonts w:ascii="PT Astra Serif" w:eastAsia="PT Astra Serif" w:hAnsi="PT Astra Serif"/>
          <w:sz w:val="28"/>
          <w:szCs w:val="28"/>
        </w:rPr>
      </w:pPr>
      <w:r w:rsidRPr="004B4809">
        <w:rPr>
          <w:rFonts w:ascii="PT Astra Serif" w:eastAsia="PT Astra Serif" w:hAnsi="PT Astra Serif"/>
          <w:sz w:val="28"/>
          <w:szCs w:val="28"/>
        </w:rPr>
        <w:t>С 1 января 2025 года минимальный размер взноса на капитальный ремонт в Ульяновской области составляет:</w:t>
      </w:r>
    </w:p>
    <w:p w:rsidR="00EA0CB8" w:rsidRPr="004B4809" w:rsidRDefault="00EA0CB8" w:rsidP="00EA0CB8">
      <w:pPr>
        <w:pStyle w:val="aa"/>
        <w:numPr>
          <w:ilvl w:val="0"/>
          <w:numId w:val="41"/>
        </w:numPr>
        <w:spacing w:after="0"/>
        <w:ind w:left="567" w:firstLine="709"/>
        <w:jc w:val="both"/>
        <w:rPr>
          <w:rFonts w:ascii="PT Astra Serif" w:eastAsia="PT Astra Serif" w:hAnsi="PT Astra Serif"/>
          <w:sz w:val="28"/>
          <w:szCs w:val="28"/>
        </w:rPr>
      </w:pPr>
      <w:r w:rsidRPr="004B4809">
        <w:rPr>
          <w:rFonts w:ascii="PT Astra Serif" w:eastAsia="PT Astra Serif" w:hAnsi="PT Astra Serif"/>
          <w:sz w:val="28"/>
          <w:szCs w:val="28"/>
        </w:rPr>
        <w:t xml:space="preserve">От 10 и более этажей – 12,61 руб./кв.м. </w:t>
      </w:r>
    </w:p>
    <w:p w:rsidR="00EA0CB8" w:rsidRPr="004B4809" w:rsidRDefault="00EA0CB8" w:rsidP="00EA0CB8">
      <w:pPr>
        <w:pStyle w:val="aa"/>
        <w:numPr>
          <w:ilvl w:val="0"/>
          <w:numId w:val="41"/>
        </w:numPr>
        <w:spacing w:after="0"/>
        <w:ind w:left="567" w:firstLine="709"/>
        <w:jc w:val="both"/>
        <w:rPr>
          <w:rFonts w:ascii="PT Astra Serif" w:eastAsia="PT Astra Serif" w:hAnsi="PT Astra Serif"/>
          <w:sz w:val="28"/>
          <w:szCs w:val="28"/>
        </w:rPr>
      </w:pPr>
      <w:r w:rsidRPr="004B4809">
        <w:rPr>
          <w:rFonts w:ascii="PT Astra Serif" w:eastAsia="PT Astra Serif" w:hAnsi="PT Astra Serif"/>
          <w:sz w:val="28"/>
          <w:szCs w:val="28"/>
        </w:rPr>
        <w:t>От 5 до 9 этажей включительно – 12,77 руб./кв.м.</w:t>
      </w:r>
    </w:p>
    <w:p w:rsidR="00EA0CB8" w:rsidRPr="004B4809" w:rsidRDefault="00EA0CB8" w:rsidP="00EA0CB8">
      <w:pPr>
        <w:pStyle w:val="aa"/>
        <w:numPr>
          <w:ilvl w:val="0"/>
          <w:numId w:val="41"/>
        </w:numPr>
        <w:spacing w:after="0"/>
        <w:ind w:left="567" w:firstLine="709"/>
        <w:jc w:val="both"/>
        <w:rPr>
          <w:rFonts w:ascii="PT Astra Serif" w:eastAsia="PT Astra Serif" w:hAnsi="PT Astra Serif"/>
          <w:sz w:val="28"/>
          <w:szCs w:val="28"/>
        </w:rPr>
      </w:pPr>
      <w:r w:rsidRPr="004B4809">
        <w:rPr>
          <w:rFonts w:ascii="PT Astra Serif" w:eastAsia="PT Astra Serif" w:hAnsi="PT Astra Serif"/>
          <w:sz w:val="28"/>
          <w:szCs w:val="28"/>
        </w:rPr>
        <w:t>До 4 этажей включительно – 12,9 руб./кв.м.</w:t>
      </w:r>
    </w:p>
    <w:p w:rsidR="00EA0CB8" w:rsidRPr="004B4809" w:rsidRDefault="00EA0CB8" w:rsidP="00EA0CB8">
      <w:pPr>
        <w:spacing w:after="0"/>
        <w:ind w:firstLine="709"/>
        <w:jc w:val="both"/>
        <w:rPr>
          <w:rFonts w:ascii="PT Astra Serif" w:eastAsia="PT Astra Serif" w:hAnsi="PT Astra Serif"/>
          <w:sz w:val="28"/>
          <w:szCs w:val="28"/>
        </w:rPr>
      </w:pPr>
      <w:r w:rsidRPr="004B4809">
        <w:rPr>
          <w:rFonts w:ascii="PT Astra Serif" w:eastAsia="PT Astra Serif" w:hAnsi="PT Astra Serif"/>
          <w:sz w:val="28"/>
          <w:szCs w:val="28"/>
        </w:rPr>
        <w:t>Новым критерием для разделения минимального размера взноса в Ульяновской области стало наличие или отсутствие крышной котельной, от которой осуществляется подача ГВС и отопления. Собственники помещений в таких МКД дополнительно должны вносить по 5 рублей с 1 кв. метра на последующий ремонт и замену оборудования индивидуального теплоисточника.</w:t>
      </w:r>
    </w:p>
    <w:p w:rsidR="00EA0CB8" w:rsidRDefault="00EA0CB8" w:rsidP="00EA0CB8">
      <w:pPr>
        <w:spacing w:after="0"/>
        <w:ind w:firstLine="708"/>
        <w:jc w:val="both"/>
        <w:rPr>
          <w:rFonts w:ascii="PT Astra Serif" w:hAnsi="PT Astra Serif"/>
          <w:sz w:val="28"/>
        </w:rPr>
      </w:pPr>
      <w:r w:rsidRPr="004B4809">
        <w:rPr>
          <w:rFonts w:ascii="PT Astra Serif" w:eastAsia="PT Astra Serif" w:hAnsi="PT Astra Serif"/>
          <w:sz w:val="28"/>
          <w:szCs w:val="28"/>
        </w:rPr>
        <w:lastRenderedPageBreak/>
        <w:t>Кроме того, собственники самостоятельно принимают решение об изменении минимального размера взноса на капитальный ремонт своих МКД.</w:t>
      </w:r>
    </w:p>
    <w:p w:rsidR="009F16AD" w:rsidRPr="00866081" w:rsidRDefault="009F16AD" w:rsidP="00194C02">
      <w:pPr>
        <w:spacing w:after="0" w:line="240" w:lineRule="auto"/>
        <w:ind w:firstLine="709"/>
        <w:rPr>
          <w:rFonts w:ascii="PT Astra Serif" w:eastAsia="Calibri" w:hAnsi="PT Astra Serif" w:cs="Times New Roman"/>
          <w:sz w:val="28"/>
          <w:szCs w:val="28"/>
        </w:rPr>
      </w:pPr>
    </w:p>
    <w:p w:rsidR="00C17585" w:rsidRPr="00866081" w:rsidRDefault="00C17585" w:rsidP="00194C02">
      <w:pPr>
        <w:spacing w:after="0" w:line="240" w:lineRule="auto"/>
        <w:ind w:firstLine="709"/>
        <w:rPr>
          <w:rFonts w:ascii="PT Astra Serif" w:eastAsia="Calibri" w:hAnsi="PT Astra Serif" w:cs="Times New Roman"/>
          <w:sz w:val="28"/>
          <w:szCs w:val="28"/>
        </w:rPr>
      </w:pPr>
    </w:p>
    <w:p w:rsidR="00C17585" w:rsidRPr="00866081" w:rsidRDefault="00C17585" w:rsidP="00194C02">
      <w:pPr>
        <w:spacing w:after="0" w:line="240" w:lineRule="auto"/>
        <w:ind w:firstLine="709"/>
        <w:rPr>
          <w:rFonts w:ascii="PT Astra Serif" w:eastAsia="Calibri" w:hAnsi="PT Astra Serif" w:cs="Times New Roman"/>
          <w:sz w:val="28"/>
          <w:szCs w:val="28"/>
        </w:rPr>
      </w:pPr>
    </w:p>
    <w:p w:rsidR="00C17585" w:rsidRPr="00866081" w:rsidRDefault="00C17585" w:rsidP="00194C02">
      <w:pPr>
        <w:spacing w:after="0" w:line="240" w:lineRule="auto"/>
        <w:ind w:firstLine="709"/>
        <w:rPr>
          <w:rFonts w:ascii="PT Astra Serif" w:eastAsia="Calibri" w:hAnsi="PT Astra Serif" w:cs="Times New Roman"/>
          <w:sz w:val="28"/>
          <w:szCs w:val="28"/>
        </w:rPr>
      </w:pPr>
    </w:p>
    <w:p w:rsidR="00C17585" w:rsidRPr="00866081" w:rsidRDefault="00C17585" w:rsidP="00194C02">
      <w:pPr>
        <w:spacing w:after="0" w:line="240" w:lineRule="auto"/>
        <w:ind w:firstLine="709"/>
        <w:rPr>
          <w:rFonts w:ascii="PT Astra Serif" w:eastAsia="Calibri" w:hAnsi="PT Astra Serif" w:cs="Times New Roman"/>
          <w:sz w:val="28"/>
          <w:szCs w:val="28"/>
        </w:rPr>
      </w:pPr>
    </w:p>
    <w:p w:rsidR="00C17585" w:rsidRPr="00866081" w:rsidRDefault="00C17585" w:rsidP="00194C02">
      <w:pPr>
        <w:spacing w:after="0" w:line="240" w:lineRule="auto"/>
        <w:ind w:firstLine="709"/>
        <w:rPr>
          <w:rFonts w:ascii="PT Astra Serif" w:eastAsia="Calibri" w:hAnsi="PT Astra Serif" w:cs="Times New Roman"/>
          <w:sz w:val="28"/>
          <w:szCs w:val="28"/>
        </w:rPr>
      </w:pPr>
    </w:p>
    <w:p w:rsidR="00C17585" w:rsidRPr="00866081" w:rsidRDefault="00C17585" w:rsidP="00194C02">
      <w:pPr>
        <w:spacing w:after="0" w:line="240" w:lineRule="auto"/>
        <w:ind w:firstLine="709"/>
        <w:rPr>
          <w:rFonts w:ascii="PT Astra Serif" w:eastAsia="Calibri" w:hAnsi="PT Astra Serif" w:cs="Times New Roman"/>
          <w:sz w:val="28"/>
          <w:szCs w:val="28"/>
        </w:rPr>
      </w:pPr>
    </w:p>
    <w:p w:rsidR="00C17585" w:rsidRPr="00866081" w:rsidRDefault="00C17585" w:rsidP="00194C02">
      <w:pPr>
        <w:spacing w:after="0" w:line="240" w:lineRule="auto"/>
        <w:ind w:firstLine="709"/>
        <w:rPr>
          <w:rFonts w:ascii="PT Astra Serif" w:eastAsia="Calibri" w:hAnsi="PT Astra Serif" w:cs="Times New Roman"/>
          <w:sz w:val="28"/>
          <w:szCs w:val="28"/>
        </w:rPr>
      </w:pPr>
    </w:p>
    <w:p w:rsidR="00C17585" w:rsidRPr="00866081" w:rsidRDefault="00C17585" w:rsidP="00194C02">
      <w:pPr>
        <w:spacing w:after="0" w:line="240" w:lineRule="auto"/>
        <w:ind w:firstLine="709"/>
        <w:rPr>
          <w:rFonts w:ascii="PT Astra Serif" w:eastAsia="Calibri" w:hAnsi="PT Astra Serif" w:cs="Times New Roman"/>
          <w:sz w:val="28"/>
          <w:szCs w:val="28"/>
        </w:rPr>
      </w:pPr>
    </w:p>
    <w:p w:rsidR="00C17585" w:rsidRPr="00866081" w:rsidRDefault="00C17585" w:rsidP="00194C02">
      <w:pPr>
        <w:spacing w:after="0" w:line="240" w:lineRule="auto"/>
        <w:ind w:firstLine="709"/>
        <w:rPr>
          <w:rFonts w:ascii="PT Astra Serif" w:eastAsia="Calibri" w:hAnsi="PT Astra Serif" w:cs="Times New Roman"/>
          <w:sz w:val="28"/>
          <w:szCs w:val="28"/>
        </w:rPr>
      </w:pPr>
    </w:p>
    <w:p w:rsidR="00C17585" w:rsidRDefault="00C17585" w:rsidP="00194C02">
      <w:pPr>
        <w:spacing w:after="0" w:line="240" w:lineRule="auto"/>
        <w:ind w:firstLine="709"/>
        <w:rPr>
          <w:rFonts w:ascii="PT Astra Serif" w:eastAsia="Calibri" w:hAnsi="PT Astra Serif" w:cs="Times New Roman"/>
          <w:sz w:val="28"/>
          <w:szCs w:val="28"/>
        </w:rPr>
      </w:pPr>
    </w:p>
    <w:p w:rsidR="00EA0CB8" w:rsidRDefault="00EA0CB8" w:rsidP="00194C02">
      <w:pPr>
        <w:spacing w:after="0" w:line="240" w:lineRule="auto"/>
        <w:ind w:firstLine="709"/>
        <w:rPr>
          <w:rFonts w:ascii="PT Astra Serif" w:eastAsia="Calibri" w:hAnsi="PT Astra Serif" w:cs="Times New Roman"/>
          <w:sz w:val="28"/>
          <w:szCs w:val="28"/>
        </w:rPr>
      </w:pPr>
    </w:p>
    <w:p w:rsidR="00EA0CB8" w:rsidRDefault="00EA0CB8" w:rsidP="00194C02">
      <w:pPr>
        <w:spacing w:after="0" w:line="240" w:lineRule="auto"/>
        <w:ind w:firstLine="709"/>
        <w:rPr>
          <w:rFonts w:ascii="PT Astra Serif" w:eastAsia="Calibri" w:hAnsi="PT Astra Serif" w:cs="Times New Roman"/>
          <w:sz w:val="28"/>
          <w:szCs w:val="28"/>
        </w:rPr>
      </w:pPr>
    </w:p>
    <w:p w:rsidR="00EA0CB8" w:rsidRDefault="00EA0CB8" w:rsidP="00194C02">
      <w:pPr>
        <w:spacing w:after="0" w:line="240" w:lineRule="auto"/>
        <w:ind w:firstLine="709"/>
        <w:rPr>
          <w:rFonts w:ascii="PT Astra Serif" w:eastAsia="Calibri" w:hAnsi="PT Astra Serif" w:cs="Times New Roman"/>
          <w:sz w:val="28"/>
          <w:szCs w:val="28"/>
        </w:rPr>
      </w:pPr>
    </w:p>
    <w:p w:rsidR="00EA0CB8" w:rsidRDefault="00EA0CB8" w:rsidP="00194C02">
      <w:pPr>
        <w:spacing w:after="0" w:line="240" w:lineRule="auto"/>
        <w:ind w:firstLine="709"/>
        <w:rPr>
          <w:rFonts w:ascii="PT Astra Serif" w:eastAsia="Calibri" w:hAnsi="PT Astra Serif" w:cs="Times New Roman"/>
          <w:sz w:val="28"/>
          <w:szCs w:val="28"/>
        </w:rPr>
      </w:pPr>
    </w:p>
    <w:p w:rsidR="00EA0CB8" w:rsidRDefault="00EA0CB8" w:rsidP="00194C02">
      <w:pPr>
        <w:spacing w:after="0" w:line="240" w:lineRule="auto"/>
        <w:ind w:firstLine="709"/>
        <w:rPr>
          <w:rFonts w:ascii="PT Astra Serif" w:eastAsia="Calibri" w:hAnsi="PT Astra Serif" w:cs="Times New Roman"/>
          <w:sz w:val="28"/>
          <w:szCs w:val="28"/>
        </w:rPr>
      </w:pPr>
    </w:p>
    <w:p w:rsidR="00EA0CB8" w:rsidRPr="00866081" w:rsidRDefault="00EA0CB8" w:rsidP="00194C02">
      <w:pPr>
        <w:spacing w:after="0" w:line="240" w:lineRule="auto"/>
        <w:ind w:firstLine="709"/>
        <w:rPr>
          <w:rFonts w:ascii="PT Astra Serif" w:eastAsia="Calibri" w:hAnsi="PT Astra Serif" w:cs="Times New Roman"/>
          <w:sz w:val="28"/>
          <w:szCs w:val="28"/>
        </w:rPr>
      </w:pPr>
    </w:p>
    <w:p w:rsidR="00C17585" w:rsidRPr="00866081" w:rsidRDefault="00C17585" w:rsidP="00194C02">
      <w:pPr>
        <w:spacing w:after="0" w:line="240" w:lineRule="auto"/>
        <w:ind w:firstLine="709"/>
        <w:rPr>
          <w:rFonts w:ascii="PT Astra Serif" w:eastAsia="Calibri" w:hAnsi="PT Astra Serif" w:cs="Times New Roman"/>
          <w:sz w:val="28"/>
          <w:szCs w:val="28"/>
        </w:rPr>
      </w:pPr>
    </w:p>
    <w:p w:rsidR="00A77334" w:rsidRPr="004B4809" w:rsidRDefault="00A77334" w:rsidP="00A77334">
      <w:pPr>
        <w:spacing w:after="0" w:line="240" w:lineRule="auto"/>
        <w:outlineLvl w:val="0"/>
        <w:rPr>
          <w:rFonts w:ascii="Times New Roman" w:eastAsia="Times New Roman" w:hAnsi="Times New Roman" w:cs="Times New Roman"/>
          <w:b/>
          <w:bCs/>
          <w:caps/>
          <w:kern w:val="36"/>
          <w:sz w:val="28"/>
          <w:szCs w:val="48"/>
        </w:rPr>
      </w:pPr>
      <w:bookmarkStart w:id="36" w:name="_Toc158817334"/>
      <w:bookmarkStart w:id="37" w:name="_Toc64458782"/>
      <w:bookmarkStart w:id="38" w:name="_Toc65080452"/>
      <w:bookmarkStart w:id="39" w:name="_Toc191480214"/>
      <w:bookmarkStart w:id="40" w:name="_Toc65080453"/>
      <w:bookmarkStart w:id="41" w:name="_Toc64458783"/>
      <w:r w:rsidRPr="004B4809">
        <w:rPr>
          <w:rFonts w:ascii="Times New Roman" w:eastAsia="Times New Roman" w:hAnsi="Times New Roman" w:cs="Times New Roman"/>
          <w:b/>
          <w:bCs/>
          <w:caps/>
          <w:kern w:val="36"/>
          <w:sz w:val="28"/>
          <w:szCs w:val="48"/>
        </w:rPr>
        <w:t>Комплексная система обращения с твердыми коммунальными отходами</w:t>
      </w:r>
      <w:bookmarkEnd w:id="36"/>
      <w:bookmarkEnd w:id="37"/>
      <w:bookmarkEnd w:id="38"/>
      <w:bookmarkEnd w:id="39"/>
      <w:r w:rsidRPr="004B4809">
        <w:rPr>
          <w:rFonts w:ascii="Times New Roman" w:eastAsia="Times New Roman" w:hAnsi="Times New Roman" w:cs="Times New Roman"/>
          <w:b/>
          <w:bCs/>
          <w:caps/>
          <w:kern w:val="36"/>
          <w:sz w:val="28"/>
          <w:szCs w:val="48"/>
        </w:rPr>
        <w:t xml:space="preserve"> </w:t>
      </w:r>
    </w:p>
    <w:p w:rsidR="00A77334" w:rsidRPr="004B4809" w:rsidRDefault="00A77334" w:rsidP="00A77334">
      <w:pPr>
        <w:spacing w:after="0" w:line="240" w:lineRule="auto"/>
        <w:ind w:firstLine="709"/>
        <w:rPr>
          <w:rFonts w:ascii="Times New Roman" w:eastAsia="Times New Roman" w:hAnsi="Times New Roman" w:cs="Times New Roman"/>
          <w:b/>
          <w:caps/>
          <w:sz w:val="28"/>
          <w:szCs w:val="28"/>
        </w:rPr>
      </w:pPr>
    </w:p>
    <w:p w:rsidR="00A77334" w:rsidRPr="004B4809" w:rsidRDefault="00A77334" w:rsidP="00A77334">
      <w:pPr>
        <w:spacing w:after="0" w:line="240" w:lineRule="auto"/>
        <w:ind w:firstLine="709"/>
        <w:jc w:val="both"/>
        <w:rPr>
          <w:rFonts w:ascii="PT Astra Serif" w:eastAsia="Times New Roman" w:hAnsi="PT Astra Serif" w:cs="Times New Roman"/>
          <w:color w:val="000000"/>
          <w:sz w:val="28"/>
          <w:szCs w:val="28"/>
        </w:rPr>
      </w:pPr>
      <w:r w:rsidRPr="004B4809">
        <w:rPr>
          <w:rFonts w:ascii="PT Astra Serif" w:eastAsia="Times New Roman" w:hAnsi="PT Astra Serif" w:cs="Times New Roman"/>
          <w:b/>
          <w:bCs/>
          <w:sz w:val="28"/>
          <w:szCs w:val="28"/>
        </w:rPr>
        <w:t xml:space="preserve">Федеральный проект «Комплексная система обращения с твердыми коммунальными отходами» </w:t>
      </w:r>
      <w:r w:rsidRPr="004B4809">
        <w:rPr>
          <w:rFonts w:ascii="PT Astra Serif" w:eastAsia="Times New Roman" w:hAnsi="PT Astra Serif" w:cs="Times New Roman"/>
          <w:bCs/>
          <w:sz w:val="28"/>
          <w:szCs w:val="28"/>
        </w:rPr>
        <w:t xml:space="preserve">реализовался в регионе с 2019 года. Цель проекта – к 2030 году </w:t>
      </w:r>
      <w:r w:rsidRPr="004B4809">
        <w:rPr>
          <w:rFonts w:ascii="PT Astra Serif" w:eastAsia="Times New Roman" w:hAnsi="PT Astra Serif" w:cs="Times New Roman"/>
          <w:b/>
          <w:color w:val="000000"/>
          <w:sz w:val="28"/>
          <w:szCs w:val="28"/>
        </w:rPr>
        <w:t>обеспечить сортировку</w:t>
      </w:r>
      <w:r w:rsidRPr="004B4809">
        <w:rPr>
          <w:rFonts w:ascii="PT Astra Serif" w:eastAsia="Times New Roman" w:hAnsi="PT Astra Serif" w:cs="Times New Roman"/>
          <w:color w:val="000000"/>
          <w:sz w:val="28"/>
          <w:szCs w:val="28"/>
        </w:rPr>
        <w:t xml:space="preserve"> отходов в объеме </w:t>
      </w:r>
      <w:r w:rsidRPr="004B4809">
        <w:rPr>
          <w:rFonts w:ascii="PT Astra Serif" w:eastAsia="Times New Roman" w:hAnsi="PT Astra Serif" w:cs="Times New Roman"/>
          <w:b/>
          <w:color w:val="000000"/>
          <w:sz w:val="28"/>
          <w:szCs w:val="28"/>
        </w:rPr>
        <w:t>100% и</w:t>
      </w:r>
      <w:r w:rsidRPr="004B4809">
        <w:rPr>
          <w:rFonts w:ascii="PT Astra Serif" w:eastAsia="Times New Roman" w:hAnsi="PT Astra Serif" w:cs="Times New Roman"/>
          <w:color w:val="000000"/>
          <w:sz w:val="28"/>
          <w:szCs w:val="28"/>
        </w:rPr>
        <w:t xml:space="preserve"> </w:t>
      </w:r>
      <w:r w:rsidRPr="004B4809">
        <w:rPr>
          <w:rFonts w:ascii="PT Astra Serif" w:eastAsia="Times New Roman" w:hAnsi="PT Astra Serif" w:cs="Times New Roman"/>
          <w:b/>
          <w:color w:val="000000"/>
          <w:sz w:val="28"/>
          <w:szCs w:val="28"/>
        </w:rPr>
        <w:t>снижение объема отходов, направляемых на полигоны, в два раза</w:t>
      </w:r>
      <w:r w:rsidRPr="004B4809">
        <w:rPr>
          <w:rFonts w:ascii="PT Astra Serif" w:eastAsia="Times New Roman" w:hAnsi="PT Astra Serif" w:cs="Times New Roman"/>
          <w:color w:val="000000"/>
          <w:sz w:val="28"/>
          <w:szCs w:val="28"/>
        </w:rPr>
        <w:t xml:space="preserve"> (49%).</w:t>
      </w:r>
    </w:p>
    <w:p w:rsidR="00A77334" w:rsidRPr="004B4809" w:rsidRDefault="00A77334" w:rsidP="00A77334">
      <w:pPr>
        <w:spacing w:after="0" w:line="240" w:lineRule="auto"/>
        <w:ind w:firstLine="709"/>
        <w:jc w:val="both"/>
        <w:rPr>
          <w:rFonts w:ascii="PT Astra Serif" w:eastAsia="Times New Roman" w:hAnsi="PT Astra Serif" w:cs="Times New Roman"/>
          <w:color w:val="000000"/>
          <w:sz w:val="28"/>
          <w:szCs w:val="28"/>
        </w:rPr>
      </w:pPr>
      <w:r w:rsidRPr="004B4809">
        <w:rPr>
          <w:rFonts w:ascii="PT Astra Serif" w:eastAsia="Times New Roman" w:hAnsi="PT Astra Serif" w:cs="Times New Roman"/>
          <w:b/>
          <w:sz w:val="28"/>
          <w:szCs w:val="28"/>
        </w:rPr>
        <w:t>Показатели и результаты регионального</w:t>
      </w:r>
      <w:r w:rsidRPr="004B4809">
        <w:rPr>
          <w:rFonts w:ascii="PT Astra Serif" w:eastAsia="Times New Roman" w:hAnsi="PT Astra Serif" w:cs="Times New Roman"/>
          <w:sz w:val="28"/>
          <w:szCs w:val="28"/>
        </w:rPr>
        <w:t xml:space="preserve"> проекта, </w:t>
      </w:r>
      <w:r w:rsidRPr="004B4809">
        <w:rPr>
          <w:rFonts w:ascii="PT Astra Serif" w:eastAsia="Times New Roman" w:hAnsi="PT Astra Serif" w:cs="Times New Roman"/>
          <w:b/>
          <w:sz w:val="28"/>
          <w:szCs w:val="28"/>
        </w:rPr>
        <w:t>установленные федеральным проектом на 2024 год, достигнуты:</w:t>
      </w:r>
    </w:p>
    <w:p w:rsidR="00A77334" w:rsidRPr="004B4809" w:rsidRDefault="00A77334" w:rsidP="00A77334">
      <w:pPr>
        <w:spacing w:after="0" w:line="240" w:lineRule="auto"/>
        <w:ind w:firstLine="708"/>
        <w:jc w:val="both"/>
        <w:rPr>
          <w:rFonts w:ascii="Calibri" w:eastAsia="Times New Roman" w:hAnsi="Calibri" w:cs="Times New Roman"/>
          <w:color w:val="000000"/>
          <w:sz w:val="28"/>
          <w:szCs w:val="28"/>
        </w:rPr>
      </w:pPr>
      <w:r w:rsidRPr="004B4809">
        <w:rPr>
          <w:rFonts w:ascii="PT Astra Serif" w:eastAsia="Times New Roman" w:hAnsi="PT Astra Serif" w:cs="Times New Roman"/>
          <w:color w:val="000000"/>
          <w:sz w:val="28"/>
          <w:szCs w:val="28"/>
        </w:rPr>
        <w:t xml:space="preserve">- </w:t>
      </w:r>
      <w:r w:rsidRPr="004B4809">
        <w:rPr>
          <w:rFonts w:ascii="PT Astra Serif" w:eastAsia="Times New Roman" w:hAnsi="PT Astra Serif" w:cs="Times New Roman"/>
          <w:b/>
          <w:color w:val="000000"/>
          <w:sz w:val="28"/>
          <w:szCs w:val="28"/>
        </w:rPr>
        <w:t>доля</w:t>
      </w:r>
      <w:r w:rsidRPr="004B4809">
        <w:rPr>
          <w:rFonts w:ascii="PT Astra Serif" w:eastAsia="Times New Roman" w:hAnsi="PT Astra Serif" w:cs="Times New Roman"/>
          <w:color w:val="000000"/>
          <w:sz w:val="28"/>
          <w:szCs w:val="28"/>
        </w:rPr>
        <w:t xml:space="preserve"> твердых коммунальных отходов, направленных </w:t>
      </w:r>
      <w:r w:rsidRPr="004B4809">
        <w:rPr>
          <w:rFonts w:ascii="PT Astra Serif" w:eastAsia="Times New Roman" w:hAnsi="PT Astra Serif" w:cs="Times New Roman"/>
          <w:b/>
          <w:color w:val="000000"/>
          <w:sz w:val="28"/>
          <w:szCs w:val="28"/>
        </w:rPr>
        <w:t xml:space="preserve">на обработку, составила </w:t>
      </w:r>
      <w:r w:rsidRPr="004B4809">
        <w:rPr>
          <w:rFonts w:ascii="PT Astra Serif" w:eastAsia="Times New Roman" w:hAnsi="PT Astra Serif" w:cs="Times New Roman"/>
          <w:b/>
          <w:color w:val="000000"/>
          <w:sz w:val="28"/>
          <w:szCs w:val="28"/>
          <w:lang w:eastAsia="zh-CN"/>
        </w:rPr>
        <w:t>84,2%</w:t>
      </w:r>
      <w:r w:rsidRPr="004B4809">
        <w:rPr>
          <w:rFonts w:ascii="PT Astra Serif" w:eastAsia="Times New Roman" w:hAnsi="PT Astra Serif" w:cs="Times New Roman"/>
          <w:color w:val="000000"/>
          <w:sz w:val="28"/>
          <w:szCs w:val="28"/>
          <w:lang w:eastAsia="zh-CN"/>
        </w:rPr>
        <w:t xml:space="preserve"> </w:t>
      </w:r>
      <w:r w:rsidRPr="004B4809">
        <w:rPr>
          <w:rFonts w:ascii="PT Astra Serif" w:eastAsia="Times New Roman" w:hAnsi="PT Astra Serif" w:cs="Times New Roman"/>
          <w:color w:val="000000"/>
          <w:sz w:val="28"/>
          <w:szCs w:val="28"/>
        </w:rPr>
        <w:t>от общего объема образованных ТКО, установленный                         на 2024 год федеральным проектом показатель равный 60 %;</w:t>
      </w:r>
    </w:p>
    <w:p w:rsidR="00A77334" w:rsidRPr="004B4809" w:rsidRDefault="00A77334" w:rsidP="00A77334">
      <w:pPr>
        <w:spacing w:after="0" w:line="240" w:lineRule="auto"/>
        <w:ind w:firstLine="708"/>
        <w:jc w:val="both"/>
        <w:rPr>
          <w:rFonts w:ascii="Calibri" w:eastAsia="Times New Roman" w:hAnsi="Calibri" w:cs="Times New Roman"/>
          <w:color w:val="000000"/>
          <w:sz w:val="28"/>
          <w:szCs w:val="28"/>
        </w:rPr>
      </w:pPr>
      <w:r w:rsidRPr="004B4809">
        <w:rPr>
          <w:rFonts w:ascii="PT Astra Serif" w:eastAsia="Times New Roman" w:hAnsi="PT Astra Serif" w:cs="Times New Roman"/>
          <w:color w:val="000000"/>
          <w:sz w:val="28"/>
          <w:szCs w:val="28"/>
        </w:rPr>
        <w:t xml:space="preserve">- доля твердых коммунальных отходов, направленных </w:t>
      </w:r>
      <w:r w:rsidRPr="004B4809">
        <w:rPr>
          <w:rFonts w:ascii="PT Astra Serif" w:eastAsia="Times New Roman" w:hAnsi="PT Astra Serif" w:cs="Times New Roman"/>
          <w:b/>
          <w:color w:val="000000"/>
          <w:sz w:val="28"/>
          <w:szCs w:val="28"/>
        </w:rPr>
        <w:t xml:space="preserve">на захоронение – </w:t>
      </w:r>
      <w:r w:rsidRPr="004B4809">
        <w:rPr>
          <w:rFonts w:ascii="PT Astra Serif" w:eastAsia="Times New Roman" w:hAnsi="PT Astra Serif" w:cs="Times New Roman"/>
          <w:b/>
          <w:color w:val="000000"/>
          <w:sz w:val="28"/>
          <w:szCs w:val="28"/>
          <w:lang w:eastAsia="zh-CN"/>
        </w:rPr>
        <w:t>70,3</w:t>
      </w:r>
      <w:r w:rsidRPr="004B4809">
        <w:rPr>
          <w:rFonts w:ascii="PT Astra Serif" w:eastAsia="Times New Roman" w:hAnsi="PT Astra Serif" w:cs="Times New Roman"/>
          <w:b/>
          <w:color w:val="000000"/>
          <w:sz w:val="28"/>
          <w:szCs w:val="28"/>
        </w:rPr>
        <w:t xml:space="preserve">%, </w:t>
      </w:r>
      <w:r w:rsidRPr="004B4809">
        <w:rPr>
          <w:rFonts w:ascii="PT Astra Serif" w:eastAsia="Times New Roman" w:hAnsi="PT Astra Serif" w:cs="Times New Roman"/>
          <w:color w:val="000000"/>
          <w:sz w:val="28"/>
          <w:szCs w:val="28"/>
        </w:rPr>
        <w:t>установленный на 2024 год показатель равный 90 % (показатель убывающий);</w:t>
      </w:r>
    </w:p>
    <w:p w:rsidR="00A77334" w:rsidRPr="004B4809" w:rsidRDefault="00A77334" w:rsidP="00A77334">
      <w:pPr>
        <w:spacing w:after="0" w:line="240" w:lineRule="auto"/>
        <w:ind w:firstLine="708"/>
        <w:jc w:val="both"/>
        <w:rPr>
          <w:rFonts w:ascii="PT Astra Serif" w:eastAsia="Times New Roman" w:hAnsi="PT Astra Serif" w:cs="Times New Roman"/>
          <w:color w:val="000000"/>
          <w:sz w:val="28"/>
          <w:szCs w:val="28"/>
        </w:rPr>
      </w:pPr>
      <w:r w:rsidRPr="004B4809">
        <w:rPr>
          <w:rFonts w:ascii="PT Astra Serif" w:eastAsia="Times New Roman" w:hAnsi="PT Astra Serif" w:cs="Times New Roman"/>
          <w:color w:val="000000"/>
          <w:sz w:val="28"/>
          <w:szCs w:val="28"/>
        </w:rPr>
        <w:t xml:space="preserve">- доля твердых коммунальных отходов, </w:t>
      </w:r>
      <w:r w:rsidRPr="004B4809">
        <w:rPr>
          <w:rFonts w:ascii="PT Astra Serif" w:eastAsia="Times New Roman" w:hAnsi="PT Astra Serif" w:cs="Times New Roman"/>
          <w:b/>
          <w:color w:val="000000"/>
          <w:sz w:val="28"/>
          <w:szCs w:val="28"/>
        </w:rPr>
        <w:t xml:space="preserve">направленных на утилизацию 29,3%, </w:t>
      </w:r>
      <w:r w:rsidRPr="004B4809">
        <w:rPr>
          <w:rFonts w:ascii="PT Astra Serif" w:eastAsia="Times New Roman" w:hAnsi="PT Astra Serif" w:cs="Times New Roman"/>
          <w:color w:val="000000"/>
          <w:sz w:val="28"/>
          <w:szCs w:val="28"/>
        </w:rPr>
        <w:t>установленный федеральным проектом показатель равный – 10 %.</w:t>
      </w:r>
    </w:p>
    <w:p w:rsidR="00A77334" w:rsidRPr="004B4809" w:rsidRDefault="00A77334" w:rsidP="00A77334">
      <w:pPr>
        <w:spacing w:after="0" w:line="240" w:lineRule="auto"/>
        <w:ind w:firstLine="708"/>
        <w:jc w:val="both"/>
      </w:pPr>
      <w:r w:rsidRPr="004B4809">
        <w:rPr>
          <w:rFonts w:ascii="PT Astra Serif" w:eastAsia="Times New Roman" w:hAnsi="PT Astra Serif" w:cs="Times New Roman"/>
          <w:color w:val="000000"/>
          <w:sz w:val="28"/>
          <w:szCs w:val="28"/>
          <w:lang w:eastAsia="zh-CN"/>
        </w:rPr>
        <w:t xml:space="preserve">С 2019 года введено 247 тыс. тонн мощностей  по утилизации твердых коммунальных отходов (объект по обработке и утилизации отходов в зоне деятельности регионального оператора № 1 ООО «ЦЭТ») и 80 тыс. тонн мощностей по обработке ТКО (линии сортировки в ЗДРО №3 -                          ООО «УК </w:t>
      </w:r>
      <w:proofErr w:type="spellStart"/>
      <w:r w:rsidRPr="004B4809">
        <w:rPr>
          <w:rFonts w:ascii="PT Astra Serif" w:eastAsia="Times New Roman" w:hAnsi="PT Astra Serif" w:cs="Times New Roman"/>
          <w:color w:val="000000"/>
          <w:sz w:val="28"/>
          <w:szCs w:val="28"/>
          <w:lang w:eastAsia="zh-CN"/>
        </w:rPr>
        <w:t>Экостандарт</w:t>
      </w:r>
      <w:proofErr w:type="spellEnd"/>
      <w:r w:rsidRPr="004B4809">
        <w:rPr>
          <w:rFonts w:ascii="PT Astra Serif" w:eastAsia="Times New Roman" w:hAnsi="PT Astra Serif" w:cs="Times New Roman"/>
          <w:color w:val="000000"/>
          <w:sz w:val="28"/>
          <w:szCs w:val="28"/>
          <w:lang w:eastAsia="zh-CN"/>
        </w:rPr>
        <w:t>» и в ЗДРО №4 ООО «ПРОФЭКО»). В 2024 году введение мощностей проектом не было предусмотрено.</w:t>
      </w:r>
      <w:r w:rsidRPr="004B4809">
        <w:t xml:space="preserve"> </w:t>
      </w:r>
    </w:p>
    <w:p w:rsidR="00A77334" w:rsidRPr="004B4809" w:rsidRDefault="00A77334" w:rsidP="00A77334">
      <w:pPr>
        <w:spacing w:after="0" w:line="240" w:lineRule="auto"/>
        <w:ind w:firstLine="708"/>
        <w:jc w:val="both"/>
        <w:rPr>
          <w:rFonts w:ascii="PT Astra Serif" w:eastAsia="Times New Roman" w:hAnsi="PT Astra Serif" w:cs="Times New Roman"/>
          <w:color w:val="000000"/>
          <w:sz w:val="28"/>
          <w:szCs w:val="28"/>
          <w:lang w:eastAsia="zh-CN"/>
        </w:rPr>
      </w:pPr>
      <w:r w:rsidRPr="004B4809">
        <w:rPr>
          <w:rFonts w:ascii="PT Astra Serif" w:eastAsia="Times New Roman" w:hAnsi="PT Astra Serif" w:cs="Times New Roman"/>
          <w:color w:val="000000"/>
          <w:sz w:val="28"/>
          <w:szCs w:val="28"/>
          <w:lang w:eastAsia="zh-CN"/>
        </w:rPr>
        <w:t>В 2024 году Ульяновская область прошла конкурсный отбор на предоставление субсидии на закупку контейнеров для раздельного накопления ТКО, но средства из федерального бюджета не были доведены до региона.</w:t>
      </w:r>
    </w:p>
    <w:p w:rsidR="00A77334" w:rsidRPr="004B4809" w:rsidRDefault="00A77334" w:rsidP="00A77334">
      <w:pPr>
        <w:spacing w:after="0" w:line="240" w:lineRule="auto"/>
        <w:ind w:firstLine="708"/>
        <w:jc w:val="both"/>
        <w:rPr>
          <w:rFonts w:ascii="PT Astra Serif" w:eastAsia="Times New Roman" w:hAnsi="PT Astra Serif" w:cs="Times New Roman"/>
          <w:bCs/>
          <w:sz w:val="28"/>
          <w:szCs w:val="28"/>
        </w:rPr>
      </w:pPr>
      <w:r w:rsidRPr="004B4809">
        <w:rPr>
          <w:rFonts w:ascii="PT Astra Serif" w:eastAsia="Times New Roman" w:hAnsi="PT Astra Serif" w:cs="Times New Roman"/>
          <w:b/>
          <w:bCs/>
          <w:sz w:val="28"/>
          <w:szCs w:val="28"/>
        </w:rPr>
        <w:lastRenderedPageBreak/>
        <w:t>Реализация государственной программы Ульяновской области «Развитие жилищно-коммунального хозяйства и повышение энергетической эффективности в Ульяновской области»</w:t>
      </w:r>
    </w:p>
    <w:p w:rsidR="00A77334" w:rsidRPr="004B4809" w:rsidRDefault="00A77334" w:rsidP="00A77334">
      <w:pPr>
        <w:spacing w:after="0" w:line="240" w:lineRule="auto"/>
        <w:ind w:firstLine="708"/>
        <w:jc w:val="both"/>
        <w:rPr>
          <w:rFonts w:ascii="PT Astra Serif" w:eastAsia="Times New Roman" w:hAnsi="PT Astra Serif" w:cs="Times New Roman"/>
          <w:bCs/>
          <w:sz w:val="28"/>
          <w:szCs w:val="28"/>
        </w:rPr>
      </w:pPr>
      <w:r w:rsidRPr="004B4809">
        <w:rPr>
          <w:rFonts w:ascii="PT Astra Serif" w:eastAsia="Times New Roman" w:hAnsi="PT Astra Serif" w:cs="Times New Roman"/>
          <w:bCs/>
          <w:sz w:val="28"/>
          <w:szCs w:val="28"/>
        </w:rPr>
        <w:t xml:space="preserve">На территории Ульяновской области определено </w:t>
      </w:r>
      <w:r w:rsidRPr="004B4809">
        <w:rPr>
          <w:rFonts w:ascii="PT Astra Serif" w:eastAsia="Times New Roman" w:hAnsi="PT Astra Serif" w:cs="Times New Roman"/>
          <w:b/>
          <w:bCs/>
          <w:sz w:val="28"/>
          <w:szCs w:val="28"/>
        </w:rPr>
        <w:t>10 220 мест</w:t>
      </w:r>
      <w:r w:rsidRPr="004B4809">
        <w:rPr>
          <w:rFonts w:ascii="PT Astra Serif" w:eastAsia="Times New Roman" w:hAnsi="PT Astra Serif" w:cs="Times New Roman"/>
          <w:bCs/>
          <w:sz w:val="28"/>
          <w:szCs w:val="28"/>
        </w:rPr>
        <w:t xml:space="preserve"> (площадок) накопления твёрдых коммунальных отходов (ТКО). Из общего количества площадок </w:t>
      </w:r>
      <w:r w:rsidRPr="004B4809">
        <w:rPr>
          <w:rFonts w:ascii="PT Astra Serif" w:eastAsia="Times New Roman" w:hAnsi="PT Astra Serif" w:cs="Times New Roman"/>
          <w:b/>
          <w:bCs/>
          <w:sz w:val="28"/>
          <w:szCs w:val="28"/>
        </w:rPr>
        <w:t>5 624 обустроены</w:t>
      </w:r>
      <w:r w:rsidRPr="004B4809">
        <w:rPr>
          <w:rFonts w:ascii="PT Astra Serif" w:eastAsia="Times New Roman" w:hAnsi="PT Astra Serif" w:cs="Times New Roman"/>
          <w:bCs/>
          <w:sz w:val="28"/>
          <w:szCs w:val="28"/>
        </w:rPr>
        <w:t xml:space="preserve"> в соответствии с нормами СанПиН 2.1.3684-21. Требуется </w:t>
      </w:r>
      <w:r w:rsidRPr="004B4809">
        <w:rPr>
          <w:rFonts w:ascii="PT Astra Serif" w:eastAsia="Times New Roman" w:hAnsi="PT Astra Serif" w:cs="Times New Roman"/>
          <w:b/>
          <w:bCs/>
          <w:sz w:val="28"/>
          <w:szCs w:val="28"/>
        </w:rPr>
        <w:t>обустроить 4 596</w:t>
      </w:r>
      <w:r w:rsidRPr="004B4809">
        <w:rPr>
          <w:rFonts w:ascii="PT Astra Serif" w:eastAsia="Times New Roman" w:hAnsi="PT Astra Serif" w:cs="Times New Roman"/>
          <w:bCs/>
          <w:sz w:val="28"/>
          <w:szCs w:val="28"/>
        </w:rPr>
        <w:t xml:space="preserve"> площадок.</w:t>
      </w:r>
    </w:p>
    <w:p w:rsidR="00A77334" w:rsidRPr="004B4809" w:rsidRDefault="00A77334" w:rsidP="00A77334">
      <w:pPr>
        <w:spacing w:after="0" w:line="240" w:lineRule="auto"/>
        <w:ind w:firstLine="708"/>
        <w:jc w:val="both"/>
        <w:rPr>
          <w:rFonts w:ascii="PT Astra Serif" w:eastAsia="Times New Roman" w:hAnsi="PT Astra Serif" w:cs="Times New Roman"/>
          <w:bCs/>
          <w:sz w:val="28"/>
          <w:szCs w:val="28"/>
        </w:rPr>
      </w:pPr>
      <w:r w:rsidRPr="004B4809">
        <w:rPr>
          <w:rFonts w:ascii="PT Astra Serif" w:eastAsia="PT Astra Serif" w:hAnsi="PT Astra Serif" w:cs="+mj-cs"/>
          <w:b/>
          <w:bCs/>
          <w:color w:val="000000"/>
          <w:sz w:val="28"/>
          <w:szCs w:val="28"/>
        </w:rPr>
        <w:t>В 2024 году на выделенные</w:t>
      </w:r>
      <w:r w:rsidRPr="004B4809">
        <w:rPr>
          <w:rFonts w:ascii="PT Astra Serif" w:eastAsia="PT Astra Serif" w:hAnsi="PT Astra Serif" w:cs="+mj-cs"/>
          <w:bCs/>
          <w:color w:val="000000"/>
          <w:sz w:val="28"/>
          <w:szCs w:val="28"/>
        </w:rPr>
        <w:t xml:space="preserve"> из областного бюджета средства в размере </w:t>
      </w:r>
      <w:r w:rsidRPr="004B4809">
        <w:rPr>
          <w:rFonts w:ascii="PT Astra Serif" w:eastAsia="PT Astra Serif" w:hAnsi="PT Astra Serif" w:cs="+mj-cs"/>
          <w:b/>
          <w:bCs/>
          <w:color w:val="000000"/>
          <w:sz w:val="28"/>
          <w:szCs w:val="28"/>
        </w:rPr>
        <w:t>3,2 млн руб. обустроено 95 мест накопления</w:t>
      </w:r>
      <w:r w:rsidRPr="004B4809">
        <w:rPr>
          <w:rFonts w:ascii="PT Astra Serif" w:eastAsia="PT Astra Serif" w:hAnsi="PT Astra Serif" w:cs="+mj-cs"/>
          <w:bCs/>
          <w:color w:val="000000"/>
          <w:sz w:val="28"/>
          <w:szCs w:val="28"/>
        </w:rPr>
        <w:t xml:space="preserve"> ТКО. </w:t>
      </w:r>
    </w:p>
    <w:p w:rsidR="00A77334" w:rsidRPr="004B4809" w:rsidRDefault="00A77334" w:rsidP="00A77334">
      <w:pPr>
        <w:spacing w:after="0" w:line="240" w:lineRule="auto"/>
        <w:jc w:val="both"/>
        <w:rPr>
          <w:rFonts w:ascii="PT Astra Serif" w:eastAsia="Times New Roman" w:hAnsi="PT Astra Serif" w:cs="Times New Roman"/>
          <w:b/>
          <w:bCs/>
          <w:sz w:val="28"/>
          <w:szCs w:val="28"/>
        </w:rPr>
      </w:pPr>
    </w:p>
    <w:p w:rsidR="00A77334" w:rsidRPr="004B4809" w:rsidRDefault="00A77334" w:rsidP="00A77334">
      <w:pPr>
        <w:spacing w:after="0" w:line="240" w:lineRule="auto"/>
        <w:rPr>
          <w:rFonts w:ascii="Times New Roman" w:eastAsia="PT Astra Serif" w:hAnsi="Times New Roman" w:cs="Times New Roman"/>
          <w:iCs/>
          <w:caps/>
          <w:sz w:val="28"/>
          <w:szCs w:val="24"/>
          <w:u w:val="single"/>
        </w:rPr>
      </w:pPr>
      <w:r w:rsidRPr="004B4809">
        <w:rPr>
          <w:rFonts w:ascii="Times New Roman" w:eastAsia="PT Astra Serif" w:hAnsi="Times New Roman" w:cs="Times New Roman"/>
          <w:iCs/>
          <w:caps/>
          <w:sz w:val="28"/>
          <w:szCs w:val="24"/>
          <w:u w:val="single"/>
        </w:rPr>
        <w:t>Задачи на 2025 год в сфере обращения с твЕрдыми коммунальными отходами</w:t>
      </w:r>
    </w:p>
    <w:p w:rsidR="00A77334" w:rsidRPr="004B4809" w:rsidRDefault="00A77334" w:rsidP="00A77334">
      <w:pPr>
        <w:spacing w:after="0" w:line="240" w:lineRule="auto"/>
        <w:ind w:firstLine="709"/>
        <w:jc w:val="both"/>
        <w:rPr>
          <w:rFonts w:ascii="PT Astra Serif" w:eastAsia="Times New Roman" w:hAnsi="PT Astra Serif" w:cs="Times New Roman"/>
          <w:b/>
          <w:bCs/>
          <w:sz w:val="28"/>
          <w:szCs w:val="28"/>
        </w:rPr>
      </w:pPr>
    </w:p>
    <w:p w:rsidR="00A77334" w:rsidRPr="004B4809" w:rsidRDefault="00A77334" w:rsidP="00A77334">
      <w:pPr>
        <w:spacing w:after="0" w:line="240" w:lineRule="auto"/>
        <w:ind w:firstLine="709"/>
        <w:jc w:val="both"/>
        <w:rPr>
          <w:rFonts w:ascii="PT Astra Serif" w:eastAsia="Times New Roman" w:hAnsi="PT Astra Serif" w:cs="Times New Roman"/>
          <w:b/>
          <w:bCs/>
          <w:sz w:val="28"/>
          <w:szCs w:val="28"/>
        </w:rPr>
      </w:pPr>
      <w:r w:rsidRPr="004B4809">
        <w:rPr>
          <w:rFonts w:ascii="PT Astra Serif" w:eastAsia="Times New Roman" w:hAnsi="PT Astra Serif" w:cs="Times New Roman"/>
          <w:b/>
          <w:bCs/>
          <w:sz w:val="28"/>
          <w:szCs w:val="28"/>
        </w:rPr>
        <w:t>С 01.01.2025 регион перешел на реализацию Федерального проекта «Экономика замкнутого цикла», который входит в состав национального проекта «Экологическое благополучие».</w:t>
      </w:r>
    </w:p>
    <w:p w:rsidR="00A77334" w:rsidRPr="004B4809" w:rsidRDefault="00A77334" w:rsidP="00A77334">
      <w:pPr>
        <w:spacing w:after="0" w:line="240" w:lineRule="auto"/>
        <w:ind w:firstLine="709"/>
        <w:jc w:val="both"/>
        <w:rPr>
          <w:rFonts w:ascii="PT Astra Serif" w:eastAsia="Times New Roman" w:hAnsi="PT Astra Serif" w:cs="Times New Roman"/>
          <w:bCs/>
          <w:sz w:val="28"/>
          <w:szCs w:val="28"/>
        </w:rPr>
      </w:pPr>
      <w:r w:rsidRPr="004B4809">
        <w:rPr>
          <w:rFonts w:ascii="PT Astra Serif" w:eastAsia="Times New Roman" w:hAnsi="PT Astra Serif" w:cs="Times New Roman"/>
          <w:b/>
          <w:bCs/>
          <w:sz w:val="28"/>
          <w:szCs w:val="28"/>
        </w:rPr>
        <w:t>В 2025 гг. необходимо обеспечить</w:t>
      </w:r>
      <w:r w:rsidRPr="004B4809">
        <w:rPr>
          <w:rFonts w:ascii="PT Astra Serif" w:eastAsia="Times New Roman" w:hAnsi="PT Astra Serif" w:cs="Times New Roman"/>
          <w:bCs/>
          <w:sz w:val="28"/>
          <w:szCs w:val="28"/>
        </w:rPr>
        <w:t xml:space="preserve"> показатель по доле отходов, прошедших </w:t>
      </w:r>
      <w:r w:rsidRPr="004B4809">
        <w:rPr>
          <w:rFonts w:ascii="PT Astra Serif" w:eastAsia="Times New Roman" w:hAnsi="PT Astra Serif" w:cs="Times New Roman"/>
          <w:b/>
          <w:bCs/>
          <w:sz w:val="28"/>
          <w:szCs w:val="28"/>
        </w:rPr>
        <w:t>сортировку не менее 60 %</w:t>
      </w:r>
      <w:r w:rsidRPr="004B4809">
        <w:rPr>
          <w:rFonts w:ascii="PT Astra Serif" w:eastAsia="Times New Roman" w:hAnsi="PT Astra Serif" w:cs="Times New Roman"/>
          <w:bCs/>
          <w:sz w:val="28"/>
          <w:szCs w:val="28"/>
        </w:rPr>
        <w:t xml:space="preserve"> (</w:t>
      </w:r>
      <w:r w:rsidRPr="004B4809">
        <w:rPr>
          <w:rFonts w:ascii="PT Astra Serif" w:eastAsia="Times New Roman" w:hAnsi="PT Astra Serif" w:cs="Times New Roman"/>
          <w:b/>
          <w:bCs/>
          <w:sz w:val="28"/>
          <w:szCs w:val="28"/>
        </w:rPr>
        <w:t>01.02.2025 данный показатель составил 83,9%</w:t>
      </w:r>
      <w:r w:rsidRPr="004B4809">
        <w:rPr>
          <w:rFonts w:ascii="PT Astra Serif" w:eastAsia="Times New Roman" w:hAnsi="PT Astra Serif" w:cs="Times New Roman"/>
          <w:bCs/>
          <w:sz w:val="28"/>
          <w:szCs w:val="28"/>
        </w:rPr>
        <w:t xml:space="preserve">), по доле ТКО, направленных </w:t>
      </w:r>
      <w:r w:rsidRPr="004B4809">
        <w:rPr>
          <w:rFonts w:ascii="PT Astra Serif" w:eastAsia="Times New Roman" w:hAnsi="PT Astra Serif" w:cs="Times New Roman"/>
          <w:b/>
          <w:bCs/>
          <w:sz w:val="28"/>
          <w:szCs w:val="28"/>
        </w:rPr>
        <w:t>на захоронение не менее 90%</w:t>
      </w:r>
      <w:r w:rsidRPr="004B4809">
        <w:rPr>
          <w:rFonts w:ascii="PT Astra Serif" w:eastAsia="Times New Roman" w:hAnsi="PT Astra Serif" w:cs="Times New Roman"/>
          <w:bCs/>
          <w:sz w:val="28"/>
          <w:szCs w:val="28"/>
        </w:rPr>
        <w:t xml:space="preserve"> (</w:t>
      </w:r>
      <w:r w:rsidRPr="004B4809">
        <w:rPr>
          <w:rFonts w:ascii="PT Astra Serif" w:eastAsia="Times New Roman" w:hAnsi="PT Astra Serif" w:cs="Times New Roman"/>
          <w:b/>
          <w:bCs/>
          <w:sz w:val="28"/>
          <w:szCs w:val="28"/>
        </w:rPr>
        <w:t>01.02.2025 показатель составил 63,9%</w:t>
      </w:r>
      <w:r w:rsidRPr="004B4809">
        <w:rPr>
          <w:rFonts w:ascii="PT Astra Serif" w:eastAsia="Times New Roman" w:hAnsi="PT Astra Serif" w:cs="Times New Roman"/>
          <w:bCs/>
          <w:sz w:val="28"/>
          <w:szCs w:val="28"/>
        </w:rPr>
        <w:t>). Достижение установленных федеральным проектом показателей в 2025 гг. будет обеспечено за счет имеющегося запаса мощностей по обработке и утилизации ТКО.</w:t>
      </w:r>
    </w:p>
    <w:p w:rsidR="00A77334" w:rsidRPr="004B4809" w:rsidRDefault="00A77334" w:rsidP="00A77334">
      <w:pPr>
        <w:spacing w:after="0" w:line="240" w:lineRule="auto"/>
        <w:ind w:firstLine="708"/>
        <w:jc w:val="both"/>
        <w:rPr>
          <w:rFonts w:ascii="PT Astra Serif" w:eastAsia="Times New Roman" w:hAnsi="PT Astra Serif" w:cs="Times New Roman"/>
          <w:color w:val="000000"/>
          <w:sz w:val="28"/>
          <w:szCs w:val="28"/>
          <w:lang w:eastAsia="zh-CN"/>
        </w:rPr>
      </w:pPr>
    </w:p>
    <w:p w:rsidR="00A77334" w:rsidRPr="004B4809" w:rsidRDefault="00A77334" w:rsidP="00A77334">
      <w:pPr>
        <w:spacing w:after="0" w:line="240" w:lineRule="auto"/>
        <w:ind w:firstLine="708"/>
        <w:jc w:val="both"/>
        <w:rPr>
          <w:rFonts w:ascii="PT Astra Serif" w:eastAsia="Times New Roman" w:hAnsi="PT Astra Serif" w:cs="Times New Roman"/>
          <w:b/>
          <w:bCs/>
          <w:sz w:val="28"/>
          <w:szCs w:val="28"/>
        </w:rPr>
      </w:pPr>
      <w:r w:rsidRPr="004B4809">
        <w:rPr>
          <w:rFonts w:ascii="PT Astra Serif" w:eastAsia="Times New Roman" w:hAnsi="PT Astra Serif" w:cs="Times New Roman"/>
          <w:b/>
          <w:bCs/>
          <w:sz w:val="28"/>
          <w:szCs w:val="28"/>
        </w:rPr>
        <w:t>Государственная программа Ульяновской области «Развитие жилищно-коммунального хозяйства и повышение энергетической эффективности в Ульяновской области»</w:t>
      </w:r>
    </w:p>
    <w:p w:rsidR="00A77334" w:rsidRPr="00D55100" w:rsidRDefault="00A77334" w:rsidP="00A77334">
      <w:pPr>
        <w:spacing w:after="0" w:line="240" w:lineRule="auto"/>
        <w:ind w:firstLine="708"/>
        <w:jc w:val="both"/>
        <w:rPr>
          <w:rFonts w:ascii="PT Astra Serif" w:eastAsia="Times New Roman" w:hAnsi="PT Astra Serif" w:cs="Times New Roman"/>
          <w:color w:val="000000"/>
          <w:sz w:val="28"/>
          <w:szCs w:val="28"/>
          <w:lang w:eastAsia="zh-CN"/>
        </w:rPr>
      </w:pPr>
      <w:r w:rsidRPr="004B4809">
        <w:rPr>
          <w:rFonts w:ascii="PT Astra Serif" w:eastAsia="Times New Roman" w:hAnsi="PT Astra Serif" w:cs="Times New Roman"/>
          <w:b/>
          <w:color w:val="000000"/>
          <w:sz w:val="28"/>
          <w:szCs w:val="28"/>
          <w:lang w:eastAsia="zh-CN"/>
        </w:rPr>
        <w:t>В 2025 году</w:t>
      </w:r>
      <w:r w:rsidRPr="004B4809">
        <w:rPr>
          <w:rFonts w:ascii="PT Astra Serif" w:eastAsia="Times New Roman" w:hAnsi="PT Astra Serif" w:cs="Times New Roman"/>
          <w:color w:val="000000"/>
          <w:sz w:val="28"/>
          <w:szCs w:val="28"/>
          <w:lang w:eastAsia="zh-CN"/>
        </w:rPr>
        <w:t xml:space="preserve"> на мероприятия по обустройству мест (площадок) накопления ТКО </w:t>
      </w:r>
      <w:r w:rsidRPr="004B4809">
        <w:rPr>
          <w:rFonts w:ascii="PT Astra Serif" w:eastAsia="Times New Roman" w:hAnsi="PT Astra Serif" w:cs="Times New Roman"/>
          <w:b/>
          <w:color w:val="000000"/>
          <w:sz w:val="28"/>
          <w:szCs w:val="28"/>
          <w:lang w:eastAsia="zh-CN"/>
        </w:rPr>
        <w:t>предусмотрены</w:t>
      </w:r>
      <w:r w:rsidRPr="004B4809">
        <w:rPr>
          <w:rFonts w:ascii="PT Astra Serif" w:eastAsia="Times New Roman" w:hAnsi="PT Astra Serif" w:cs="Times New Roman"/>
          <w:color w:val="000000"/>
          <w:sz w:val="28"/>
          <w:szCs w:val="28"/>
          <w:lang w:eastAsia="zh-CN"/>
        </w:rPr>
        <w:t xml:space="preserve"> средства в размере </w:t>
      </w:r>
      <w:r w:rsidRPr="004B4809">
        <w:rPr>
          <w:rFonts w:ascii="PT Astra Serif" w:eastAsia="Times New Roman" w:hAnsi="PT Astra Serif" w:cs="Times New Roman"/>
          <w:b/>
          <w:color w:val="000000"/>
          <w:sz w:val="28"/>
          <w:szCs w:val="28"/>
          <w:lang w:eastAsia="zh-CN"/>
        </w:rPr>
        <w:t>2,0 млн руб.,</w:t>
      </w:r>
      <w:r w:rsidRPr="004B4809">
        <w:rPr>
          <w:rFonts w:ascii="PT Astra Serif" w:eastAsia="Times New Roman" w:hAnsi="PT Astra Serif" w:cs="Times New Roman"/>
          <w:color w:val="000000"/>
          <w:sz w:val="28"/>
          <w:szCs w:val="28"/>
          <w:lang w:eastAsia="zh-CN"/>
        </w:rPr>
        <w:t xml:space="preserve"> что позволит </w:t>
      </w:r>
      <w:r w:rsidRPr="004B4809">
        <w:rPr>
          <w:rFonts w:ascii="PT Astra Serif" w:eastAsia="Times New Roman" w:hAnsi="PT Astra Serif" w:cs="Times New Roman"/>
          <w:b/>
          <w:color w:val="000000"/>
          <w:sz w:val="28"/>
          <w:szCs w:val="28"/>
          <w:lang w:eastAsia="zh-CN"/>
        </w:rPr>
        <w:t>обустроить не менее 40 контейнерных площадок.</w:t>
      </w:r>
      <w:r w:rsidRPr="00D55100">
        <w:rPr>
          <w:rFonts w:ascii="PT Astra Serif" w:eastAsia="Times New Roman" w:hAnsi="PT Astra Serif" w:cs="Times New Roman"/>
          <w:color w:val="000000"/>
          <w:sz w:val="28"/>
          <w:szCs w:val="28"/>
          <w:lang w:eastAsia="zh-CN"/>
        </w:rPr>
        <w:t xml:space="preserve"> </w:t>
      </w:r>
    </w:p>
    <w:p w:rsidR="00A77334" w:rsidRPr="00D55100" w:rsidRDefault="00A77334" w:rsidP="00A77334">
      <w:pPr>
        <w:spacing w:after="0" w:line="240" w:lineRule="auto"/>
        <w:ind w:firstLine="709"/>
        <w:jc w:val="both"/>
        <w:rPr>
          <w:rFonts w:ascii="Times New Roman" w:eastAsia="Calibri" w:hAnsi="Times New Roman" w:cs="Times New Roman"/>
          <w:sz w:val="24"/>
          <w:szCs w:val="24"/>
          <w:lang w:eastAsia="ar-SA"/>
        </w:rPr>
      </w:pPr>
    </w:p>
    <w:p w:rsidR="00A77334" w:rsidRPr="00D55100" w:rsidRDefault="00A77334" w:rsidP="00A77334">
      <w:pPr>
        <w:spacing w:after="0" w:line="240" w:lineRule="auto"/>
        <w:ind w:firstLine="709"/>
        <w:jc w:val="both"/>
        <w:rPr>
          <w:rFonts w:ascii="Times New Roman" w:eastAsia="Calibri" w:hAnsi="Times New Roman" w:cs="Times New Roman"/>
          <w:sz w:val="24"/>
          <w:szCs w:val="24"/>
          <w:lang w:eastAsia="ar-SA"/>
        </w:rPr>
      </w:pPr>
    </w:p>
    <w:p w:rsidR="00A77334" w:rsidRDefault="00A77334" w:rsidP="00A77334"/>
    <w:p w:rsidR="00DF0E89" w:rsidRPr="00866081" w:rsidRDefault="00DF0E89" w:rsidP="00DF0E89">
      <w:pPr>
        <w:spacing w:after="0" w:line="240" w:lineRule="auto"/>
        <w:ind w:firstLine="708"/>
        <w:jc w:val="both"/>
        <w:rPr>
          <w:rFonts w:ascii="PT Astra Serif" w:hAnsi="PT Astra Serif"/>
          <w:color w:val="000000"/>
          <w:sz w:val="28"/>
          <w:szCs w:val="28"/>
          <w:lang w:eastAsia="zh-CN"/>
        </w:rPr>
      </w:pPr>
    </w:p>
    <w:p w:rsidR="00F03BBF" w:rsidRPr="00866081" w:rsidRDefault="00F03BBF"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Default="00C17585" w:rsidP="00F03BBF">
      <w:pPr>
        <w:pStyle w:val="a9"/>
        <w:spacing w:before="0" w:beforeAutospacing="0" w:after="0" w:afterAutospacing="0"/>
        <w:ind w:firstLine="709"/>
        <w:jc w:val="both"/>
        <w:rPr>
          <w:rFonts w:ascii="PT Astra Serif" w:hAnsi="PT Astra Serif"/>
          <w:lang w:eastAsia="ar-SA"/>
        </w:rPr>
      </w:pPr>
    </w:p>
    <w:p w:rsidR="00A77334" w:rsidRDefault="00A77334" w:rsidP="00F03BBF">
      <w:pPr>
        <w:pStyle w:val="a9"/>
        <w:spacing w:before="0" w:beforeAutospacing="0" w:after="0" w:afterAutospacing="0"/>
        <w:ind w:firstLine="709"/>
        <w:jc w:val="both"/>
        <w:rPr>
          <w:rFonts w:ascii="PT Astra Serif" w:hAnsi="PT Astra Serif"/>
          <w:lang w:eastAsia="ar-SA"/>
        </w:rPr>
      </w:pPr>
    </w:p>
    <w:p w:rsidR="00A77334" w:rsidRDefault="00A77334" w:rsidP="00F03BBF">
      <w:pPr>
        <w:pStyle w:val="a9"/>
        <w:spacing w:before="0" w:beforeAutospacing="0" w:after="0" w:afterAutospacing="0"/>
        <w:ind w:firstLine="709"/>
        <w:jc w:val="both"/>
        <w:rPr>
          <w:rFonts w:ascii="PT Astra Serif" w:hAnsi="PT Astra Serif"/>
          <w:lang w:eastAsia="ar-SA"/>
        </w:rPr>
      </w:pPr>
    </w:p>
    <w:p w:rsidR="00A77334" w:rsidRDefault="00A77334" w:rsidP="00F03BBF">
      <w:pPr>
        <w:pStyle w:val="a9"/>
        <w:spacing w:before="0" w:beforeAutospacing="0" w:after="0" w:afterAutospacing="0"/>
        <w:ind w:firstLine="709"/>
        <w:jc w:val="both"/>
        <w:rPr>
          <w:rFonts w:ascii="PT Astra Serif" w:hAnsi="PT Astra Serif"/>
          <w:lang w:eastAsia="ar-SA"/>
        </w:rPr>
      </w:pPr>
    </w:p>
    <w:p w:rsidR="00A77334" w:rsidRDefault="00A77334" w:rsidP="00F03BBF">
      <w:pPr>
        <w:pStyle w:val="a9"/>
        <w:spacing w:before="0" w:beforeAutospacing="0" w:after="0" w:afterAutospacing="0"/>
        <w:ind w:firstLine="709"/>
        <w:jc w:val="both"/>
        <w:rPr>
          <w:rFonts w:ascii="PT Astra Serif" w:hAnsi="PT Astra Serif"/>
          <w:lang w:eastAsia="ar-SA"/>
        </w:rPr>
      </w:pPr>
    </w:p>
    <w:p w:rsidR="00A77334" w:rsidRDefault="00A77334" w:rsidP="00F03BBF">
      <w:pPr>
        <w:pStyle w:val="a9"/>
        <w:spacing w:before="0" w:beforeAutospacing="0" w:after="0" w:afterAutospacing="0"/>
        <w:ind w:firstLine="709"/>
        <w:jc w:val="both"/>
        <w:rPr>
          <w:rFonts w:ascii="PT Astra Serif" w:hAnsi="PT Astra Serif"/>
          <w:lang w:eastAsia="ar-SA"/>
        </w:rPr>
      </w:pPr>
    </w:p>
    <w:p w:rsidR="00A77334" w:rsidRDefault="00A77334" w:rsidP="00F03BBF">
      <w:pPr>
        <w:pStyle w:val="a9"/>
        <w:spacing w:before="0" w:beforeAutospacing="0" w:after="0" w:afterAutospacing="0"/>
        <w:ind w:firstLine="709"/>
        <w:jc w:val="both"/>
        <w:rPr>
          <w:rFonts w:ascii="PT Astra Serif" w:hAnsi="PT Astra Serif"/>
          <w:lang w:eastAsia="ar-SA"/>
        </w:rPr>
      </w:pPr>
    </w:p>
    <w:p w:rsidR="00A77334" w:rsidRDefault="00A77334" w:rsidP="00F03BBF">
      <w:pPr>
        <w:pStyle w:val="a9"/>
        <w:spacing w:before="0" w:beforeAutospacing="0" w:after="0" w:afterAutospacing="0"/>
        <w:ind w:firstLine="709"/>
        <w:jc w:val="both"/>
        <w:rPr>
          <w:rFonts w:ascii="PT Astra Serif" w:hAnsi="PT Astra Serif"/>
          <w:lang w:eastAsia="ar-SA"/>
        </w:rPr>
      </w:pPr>
    </w:p>
    <w:p w:rsidR="00A77334" w:rsidRDefault="00A77334" w:rsidP="00F03BBF">
      <w:pPr>
        <w:pStyle w:val="a9"/>
        <w:spacing w:before="0" w:beforeAutospacing="0" w:after="0" w:afterAutospacing="0"/>
        <w:ind w:firstLine="709"/>
        <w:jc w:val="both"/>
        <w:rPr>
          <w:rFonts w:ascii="PT Astra Serif" w:hAnsi="PT Astra Serif"/>
          <w:lang w:eastAsia="ar-SA"/>
        </w:rPr>
      </w:pPr>
    </w:p>
    <w:p w:rsidR="00A77334" w:rsidRPr="00866081" w:rsidRDefault="00A77334"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F148AE" w:rsidRPr="00866081" w:rsidRDefault="00F148AE" w:rsidP="00F03BBF">
      <w:pPr>
        <w:pStyle w:val="a9"/>
        <w:spacing w:before="0" w:beforeAutospacing="0" w:after="0" w:afterAutospacing="0"/>
        <w:ind w:firstLine="709"/>
        <w:jc w:val="both"/>
        <w:rPr>
          <w:rFonts w:ascii="PT Astra Serif" w:hAnsi="PT Astra Serif"/>
          <w:lang w:eastAsia="ar-SA"/>
        </w:rPr>
      </w:pPr>
    </w:p>
    <w:p w:rsidR="003A721F" w:rsidRPr="00866081" w:rsidRDefault="003A721F" w:rsidP="00F03BBF">
      <w:pPr>
        <w:pStyle w:val="a9"/>
        <w:spacing w:before="0" w:beforeAutospacing="0" w:after="0" w:afterAutospacing="0"/>
        <w:ind w:firstLine="709"/>
        <w:jc w:val="both"/>
        <w:rPr>
          <w:rFonts w:ascii="PT Astra Serif" w:hAnsi="PT Astra Serif"/>
          <w:lang w:eastAsia="ar-SA"/>
        </w:rPr>
      </w:pPr>
    </w:p>
    <w:p w:rsidR="003A721F" w:rsidRPr="00866081" w:rsidRDefault="003A721F" w:rsidP="00F03BBF">
      <w:pPr>
        <w:pStyle w:val="a9"/>
        <w:spacing w:before="0" w:beforeAutospacing="0" w:after="0" w:afterAutospacing="0"/>
        <w:ind w:firstLine="709"/>
        <w:jc w:val="both"/>
        <w:rPr>
          <w:rFonts w:ascii="PT Astra Serif" w:hAnsi="PT Astra Serif"/>
          <w:lang w:eastAsia="ar-SA"/>
        </w:rPr>
      </w:pPr>
    </w:p>
    <w:p w:rsidR="00C17585" w:rsidRPr="00866081" w:rsidRDefault="00C17585" w:rsidP="00F03BBF">
      <w:pPr>
        <w:pStyle w:val="a9"/>
        <w:spacing w:before="0" w:beforeAutospacing="0" w:after="0" w:afterAutospacing="0"/>
        <w:ind w:firstLine="709"/>
        <w:jc w:val="both"/>
        <w:rPr>
          <w:rFonts w:ascii="PT Astra Serif" w:hAnsi="PT Astra Serif"/>
          <w:lang w:eastAsia="ar-SA"/>
        </w:rPr>
      </w:pPr>
    </w:p>
    <w:p w:rsidR="00477C0D" w:rsidRPr="004B4809" w:rsidRDefault="00477C0D" w:rsidP="00477C0D">
      <w:pPr>
        <w:pStyle w:val="1"/>
        <w:spacing w:before="0"/>
        <w:rPr>
          <w:rFonts w:ascii="PT Astra Serif" w:hAnsi="PT Astra Serif"/>
        </w:rPr>
      </w:pPr>
      <w:bookmarkStart w:id="42" w:name="_Toc159935506"/>
      <w:bookmarkStart w:id="43" w:name="_Toc191480215"/>
      <w:bookmarkStart w:id="44" w:name="_Toc65080454"/>
      <w:bookmarkStart w:id="45" w:name="_Toc64458784"/>
      <w:bookmarkStart w:id="46" w:name="_Toc96000694"/>
      <w:bookmarkEnd w:id="40"/>
      <w:bookmarkEnd w:id="41"/>
      <w:r w:rsidRPr="004B4809">
        <w:rPr>
          <w:rFonts w:ascii="PT Astra Serif" w:eastAsia="PT Astra Serif" w:hAnsi="PT Astra Serif"/>
        </w:rPr>
        <w:t>государственнАЯ программа «Формирование комфортной городской среды»</w:t>
      </w:r>
      <w:bookmarkEnd w:id="42"/>
      <w:bookmarkEnd w:id="43"/>
    </w:p>
    <w:p w:rsidR="00477C0D" w:rsidRPr="004B4809" w:rsidRDefault="00477C0D" w:rsidP="00477C0D">
      <w:pPr>
        <w:pStyle w:val="af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rPr>
          <w:rFonts w:ascii="PT Astra Serif" w:eastAsia="PT Astra Serif" w:hAnsi="PT Astra Serif" w:cs="Times New Roman"/>
          <w:color w:val="auto"/>
          <w:sz w:val="28"/>
          <w:szCs w:val="28"/>
        </w:rPr>
      </w:pPr>
    </w:p>
    <w:p w:rsidR="00477C0D" w:rsidRPr="004B4809" w:rsidRDefault="00477C0D" w:rsidP="00477C0D">
      <w:pPr>
        <w:pStyle w:val="af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PT Astra Serif" w:eastAsia="PT Astra Serif" w:hAnsi="PT Astra Serif" w:cs="PT Astra Serif"/>
          <w:color w:val="auto"/>
          <w:sz w:val="28"/>
          <w:szCs w:val="28"/>
        </w:rPr>
      </w:pPr>
      <w:r w:rsidRPr="004B4809">
        <w:rPr>
          <w:rFonts w:ascii="PT Astra Serif" w:eastAsia="PT Astra Serif" w:hAnsi="PT Astra Serif" w:cs="Times New Roman"/>
          <w:color w:val="auto"/>
          <w:sz w:val="28"/>
          <w:szCs w:val="28"/>
        </w:rPr>
        <w:t xml:space="preserve">Выполнение государственной программы «Формирование комфортной городской среды в Ульяновской области» в 2024 году стала реализация четырех мероприятий, на которые выделено финансирование в сумме </w:t>
      </w:r>
      <w:r w:rsidRPr="004B4809">
        <w:rPr>
          <w:rFonts w:ascii="PT Astra Serif" w:eastAsia="PT Astra Serif" w:hAnsi="PT Astra Serif" w:cs="Times New Roman"/>
          <w:b/>
          <w:color w:val="auto"/>
          <w:sz w:val="28"/>
          <w:szCs w:val="28"/>
        </w:rPr>
        <w:t>566,6 млн руб</w:t>
      </w:r>
      <w:r w:rsidRPr="004B4809">
        <w:rPr>
          <w:rFonts w:ascii="PT Astra Serif" w:eastAsia="PT Astra Serif" w:hAnsi="PT Astra Serif" w:cs="Times New Roman"/>
          <w:color w:val="auto"/>
          <w:sz w:val="28"/>
          <w:szCs w:val="28"/>
        </w:rPr>
        <w:t>.,</w:t>
      </w:r>
      <w:r w:rsidRPr="004B4809">
        <w:rPr>
          <w:rFonts w:ascii="PT Astra Serif" w:eastAsia="PT Astra Serif" w:hAnsi="PT Astra Serif" w:cs="PT Astra Serif"/>
          <w:color w:val="auto"/>
          <w:sz w:val="28"/>
          <w:szCs w:val="28"/>
        </w:rPr>
        <w:t xml:space="preserve"> (федеральный бюджет – </w:t>
      </w:r>
      <w:r w:rsidRPr="004B4809">
        <w:rPr>
          <w:rFonts w:ascii="PT Astra Serif" w:eastAsia="PT Astra Serif" w:hAnsi="PT Astra Serif" w:cs="PT Astra Serif"/>
          <w:b/>
          <w:bCs/>
          <w:color w:val="auto"/>
          <w:sz w:val="28"/>
          <w:szCs w:val="28"/>
        </w:rPr>
        <w:t>428,3 млн руб.</w:t>
      </w:r>
      <w:r w:rsidRPr="004B4809">
        <w:rPr>
          <w:rFonts w:ascii="PT Astra Serif" w:eastAsia="PT Astra Serif" w:hAnsi="PT Astra Serif" w:cs="PT Astra Serif"/>
          <w:color w:val="auto"/>
          <w:sz w:val="28"/>
          <w:szCs w:val="28"/>
        </w:rPr>
        <w:t xml:space="preserve">, областной бюджет – </w:t>
      </w:r>
      <w:r w:rsidRPr="004B4809">
        <w:rPr>
          <w:rFonts w:ascii="PT Astra Serif" w:eastAsia="PT Astra Serif" w:hAnsi="PT Astra Serif" w:cs="PT Astra Serif"/>
          <w:b/>
          <w:color w:val="auto"/>
          <w:sz w:val="28"/>
          <w:szCs w:val="28"/>
        </w:rPr>
        <w:t xml:space="preserve">116,5 </w:t>
      </w:r>
      <w:r w:rsidRPr="004B4809">
        <w:rPr>
          <w:rFonts w:ascii="PT Astra Serif" w:eastAsia="PT Astra Serif" w:hAnsi="PT Astra Serif" w:cs="PT Astra Serif"/>
          <w:b/>
          <w:bCs/>
          <w:color w:val="auto"/>
          <w:sz w:val="28"/>
          <w:szCs w:val="28"/>
        </w:rPr>
        <w:t>млн руб.</w:t>
      </w:r>
      <w:r w:rsidRPr="004B4809">
        <w:rPr>
          <w:rFonts w:ascii="PT Astra Serif" w:eastAsia="PT Astra Serif" w:hAnsi="PT Astra Serif" w:cs="PT Astra Serif"/>
          <w:bCs/>
          <w:color w:val="auto"/>
          <w:sz w:val="28"/>
          <w:szCs w:val="28"/>
        </w:rPr>
        <w:t xml:space="preserve">, местный бюджет – </w:t>
      </w:r>
      <w:r w:rsidRPr="004B4809">
        <w:rPr>
          <w:rFonts w:ascii="PT Astra Serif" w:eastAsia="PT Astra Serif" w:hAnsi="PT Astra Serif" w:cs="PT Astra Serif"/>
          <w:b/>
          <w:bCs/>
          <w:color w:val="auto"/>
          <w:sz w:val="28"/>
          <w:szCs w:val="28"/>
        </w:rPr>
        <w:t>21,8 млн руб.)</w:t>
      </w:r>
      <w:r w:rsidRPr="004B4809">
        <w:rPr>
          <w:rFonts w:ascii="PT Astra Serif" w:eastAsia="PT Astra Serif" w:hAnsi="PT Astra Serif" w:cs="PT Astra Serif"/>
          <w:color w:val="auto"/>
          <w:sz w:val="28"/>
          <w:szCs w:val="28"/>
        </w:rPr>
        <w:t xml:space="preserve">. </w:t>
      </w:r>
    </w:p>
    <w:p w:rsidR="00477C0D" w:rsidRPr="004B4809" w:rsidRDefault="00477C0D" w:rsidP="00477C0D">
      <w:pPr>
        <w:spacing w:after="0" w:line="240" w:lineRule="auto"/>
        <w:ind w:firstLine="708"/>
        <w:jc w:val="both"/>
        <w:rPr>
          <w:rFonts w:ascii="PT Astra Serif" w:eastAsia="PT Astra Serif" w:hAnsi="PT Astra Serif" w:cs="PT Astra Serif"/>
          <w:sz w:val="28"/>
          <w:szCs w:val="28"/>
        </w:rPr>
      </w:pPr>
      <w:r w:rsidRPr="004B4809">
        <w:rPr>
          <w:rFonts w:ascii="PT Astra Serif" w:eastAsia="PT Astra Serif" w:hAnsi="PT Astra Serif" w:cs="PT Astra Serif"/>
          <w:b/>
          <w:sz w:val="28"/>
          <w:szCs w:val="28"/>
          <w:bdr w:val="none" w:sz="0" w:space="0" w:color="auto" w:frame="1"/>
        </w:rPr>
        <w:t xml:space="preserve">Основным направлением </w:t>
      </w:r>
      <w:r w:rsidRPr="004B4809">
        <w:rPr>
          <w:rFonts w:ascii="PT Astra Serif" w:eastAsia="PT Astra Serif" w:hAnsi="PT Astra Serif" w:cs="PT Astra Serif"/>
          <w:sz w:val="28"/>
          <w:szCs w:val="28"/>
          <w:bdr w:val="none" w:sz="0" w:space="0" w:color="auto" w:frame="1"/>
        </w:rPr>
        <w:t xml:space="preserve">государственной программы является реализация федерального проекта «Формирование комфортной городской среды», которое включает в себя </w:t>
      </w:r>
      <w:r w:rsidRPr="004B4809">
        <w:rPr>
          <w:rFonts w:ascii="PT Astra Serif" w:eastAsia="PT Astra Serif" w:hAnsi="PT Astra Serif" w:cs="PT Astra Serif"/>
          <w:b/>
          <w:sz w:val="28"/>
          <w:szCs w:val="28"/>
          <w:bdr w:val="none" w:sz="0" w:space="0" w:color="auto" w:frame="1"/>
        </w:rPr>
        <w:t>два</w:t>
      </w:r>
      <w:r w:rsidRPr="004B4809">
        <w:rPr>
          <w:rFonts w:ascii="PT Astra Serif" w:eastAsia="PT Astra Serif" w:hAnsi="PT Astra Serif" w:cs="PT Astra Serif"/>
          <w:sz w:val="28"/>
          <w:szCs w:val="28"/>
          <w:bdr w:val="none" w:sz="0" w:space="0" w:color="auto" w:frame="1"/>
        </w:rPr>
        <w:t xml:space="preserve"> </w:t>
      </w:r>
      <w:r w:rsidRPr="004B4809">
        <w:rPr>
          <w:rFonts w:ascii="PT Astra Serif" w:eastAsia="PT Astra Serif" w:hAnsi="PT Astra Serif" w:cs="PT Astra Serif"/>
          <w:b/>
          <w:sz w:val="28"/>
          <w:szCs w:val="28"/>
          <w:bdr w:val="none" w:sz="0" w:space="0" w:color="auto" w:frame="1"/>
        </w:rPr>
        <w:t>мероприятия</w:t>
      </w:r>
      <w:r w:rsidRPr="004B4809">
        <w:rPr>
          <w:rFonts w:ascii="PT Astra Serif" w:eastAsia="PT Astra Serif" w:hAnsi="PT Astra Serif" w:cs="PT Astra Serif"/>
          <w:sz w:val="28"/>
          <w:szCs w:val="28"/>
          <w:bdr w:val="none" w:sz="0" w:space="0" w:color="auto" w:frame="1"/>
        </w:rPr>
        <w:t xml:space="preserve"> – </w:t>
      </w:r>
      <w:r w:rsidRPr="004B4809">
        <w:rPr>
          <w:rFonts w:ascii="PT Astra Serif" w:eastAsia="PT Astra Serif" w:hAnsi="PT Astra Serif" w:cs="PT Astra Serif"/>
          <w:b/>
          <w:sz w:val="28"/>
          <w:szCs w:val="28"/>
          <w:bdr w:val="none" w:sz="0" w:space="0" w:color="auto" w:frame="1"/>
        </w:rPr>
        <w:t>реализация программ формирования современной городской среды</w:t>
      </w:r>
      <w:r w:rsidRPr="004B4809">
        <w:rPr>
          <w:rFonts w:ascii="PT Astra Serif" w:eastAsia="PT Astra Serif" w:hAnsi="PT Astra Serif" w:cs="PT Astra Serif"/>
          <w:sz w:val="28"/>
          <w:szCs w:val="28"/>
          <w:bdr w:val="none" w:sz="0" w:space="0" w:color="auto" w:frame="1"/>
        </w:rPr>
        <w:t xml:space="preserve"> и </w:t>
      </w:r>
      <w:r w:rsidRPr="004B4809">
        <w:rPr>
          <w:rFonts w:ascii="PT Astra Serif" w:eastAsia="Times New Roman" w:hAnsi="PT Astra Serif" w:cs="Times New Roman"/>
          <w:b/>
          <w:sz w:val="28"/>
          <w:szCs w:val="28"/>
          <w:bdr w:val="none" w:sz="0" w:space="0" w:color="auto" w:frame="1"/>
        </w:rPr>
        <w:t>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w:t>
      </w:r>
      <w:r w:rsidRPr="004B4809">
        <w:rPr>
          <w:rFonts w:ascii="PT Astra Serif" w:eastAsia="PT Astra Serif" w:hAnsi="PT Astra Serif" w:cs="PT Astra Serif"/>
          <w:sz w:val="28"/>
          <w:szCs w:val="28"/>
          <w:bdr w:val="none" w:sz="0" w:space="0" w:color="auto" w:frame="1"/>
        </w:rPr>
        <w:t xml:space="preserve">. </w:t>
      </w:r>
    </w:p>
    <w:p w:rsidR="00477C0D" w:rsidRPr="004B4809" w:rsidRDefault="00477C0D" w:rsidP="00477C0D">
      <w:pPr>
        <w:spacing w:after="0" w:line="240" w:lineRule="auto"/>
        <w:ind w:firstLine="709"/>
        <w:jc w:val="both"/>
        <w:rPr>
          <w:rFonts w:ascii="PT Astra Serif" w:eastAsia="Arial Unicode MS" w:hAnsi="PT Astra Serif" w:cs="Arial Unicode MS"/>
          <w:sz w:val="28"/>
          <w:szCs w:val="28"/>
          <w:bdr w:val="none" w:sz="0" w:space="0" w:color="auto" w:frame="1"/>
        </w:rPr>
      </w:pPr>
      <w:r w:rsidRPr="004B4809">
        <w:rPr>
          <w:rFonts w:ascii="PT Astra Serif" w:hAnsi="PT Astra Serif"/>
          <w:sz w:val="28"/>
          <w:szCs w:val="28"/>
        </w:rPr>
        <w:t xml:space="preserve">1. По первому мероприятию федерального проекта на благоустройство </w:t>
      </w:r>
      <w:r w:rsidRPr="004B4809">
        <w:rPr>
          <w:rFonts w:ascii="PT Astra Serif" w:hAnsi="PT Astra Serif"/>
          <w:sz w:val="28"/>
          <w:szCs w:val="28"/>
        </w:rPr>
        <w:br/>
      </w:r>
      <w:r w:rsidRPr="004B4809">
        <w:rPr>
          <w:rFonts w:ascii="PT Astra Serif" w:hAnsi="PT Astra Serif"/>
          <w:b/>
          <w:sz w:val="28"/>
          <w:szCs w:val="28"/>
        </w:rPr>
        <w:t>73 дворовых территорий</w:t>
      </w:r>
      <w:r w:rsidRPr="004B4809">
        <w:rPr>
          <w:rFonts w:ascii="PT Astra Serif" w:hAnsi="PT Astra Serif"/>
          <w:sz w:val="28"/>
          <w:szCs w:val="28"/>
        </w:rPr>
        <w:t xml:space="preserve"> и </w:t>
      </w:r>
      <w:r w:rsidRPr="004B4809">
        <w:rPr>
          <w:rFonts w:ascii="PT Astra Serif" w:hAnsi="PT Astra Serif"/>
          <w:b/>
          <w:sz w:val="28"/>
          <w:szCs w:val="28"/>
        </w:rPr>
        <w:t>16 общественных пространств</w:t>
      </w:r>
      <w:r w:rsidRPr="004B4809">
        <w:rPr>
          <w:rFonts w:ascii="PT Astra Serif" w:hAnsi="PT Astra Serif"/>
          <w:sz w:val="28"/>
          <w:szCs w:val="28"/>
        </w:rPr>
        <w:t xml:space="preserve"> в </w:t>
      </w:r>
      <w:r w:rsidRPr="004B4809">
        <w:rPr>
          <w:rFonts w:ascii="PT Astra Serif" w:hAnsi="PT Astra Serif"/>
          <w:b/>
          <w:sz w:val="28"/>
          <w:szCs w:val="28"/>
        </w:rPr>
        <w:t>7 муниципальных образований Ульяновской области</w:t>
      </w:r>
      <w:r w:rsidRPr="004B4809">
        <w:rPr>
          <w:rFonts w:ascii="PT Astra Serif" w:hAnsi="PT Astra Serif"/>
          <w:sz w:val="28"/>
          <w:szCs w:val="28"/>
        </w:rPr>
        <w:t xml:space="preserve"> </w:t>
      </w:r>
      <w:r w:rsidRPr="004B4809">
        <w:rPr>
          <w:rFonts w:ascii="PT Astra Serif" w:eastAsia="Calibri" w:hAnsi="PT Astra Serif"/>
          <w:sz w:val="28"/>
          <w:szCs w:val="28"/>
        </w:rPr>
        <w:t xml:space="preserve">направлено финансирование в сумме </w:t>
      </w:r>
      <w:r w:rsidRPr="004B4809">
        <w:rPr>
          <w:rFonts w:ascii="PT Astra Serif" w:eastAsia="Arial Unicode MS" w:hAnsi="PT Astra Serif" w:cs="Arial Unicode MS"/>
          <w:b/>
          <w:sz w:val="28"/>
          <w:szCs w:val="28"/>
          <w:bdr w:val="none" w:sz="0" w:space="0" w:color="auto" w:frame="1"/>
        </w:rPr>
        <w:t>312,4 млн рублей</w:t>
      </w:r>
      <w:r w:rsidRPr="004B4809">
        <w:rPr>
          <w:rFonts w:ascii="PT Astra Serif" w:eastAsia="Arial Unicode MS" w:hAnsi="PT Astra Serif" w:cs="Arial Unicode MS"/>
          <w:sz w:val="28"/>
          <w:szCs w:val="28"/>
          <w:bdr w:val="none" w:sz="0" w:space="0" w:color="auto" w:frame="1"/>
        </w:rPr>
        <w:t xml:space="preserve"> </w:t>
      </w:r>
      <w:r w:rsidRPr="004B4809">
        <w:rPr>
          <w:rFonts w:ascii="PT Astra Serif" w:eastAsia="Arial Unicode MS" w:hAnsi="PT Astra Serif" w:cs="Arial Unicode MS"/>
          <w:i/>
          <w:sz w:val="28"/>
          <w:szCs w:val="28"/>
          <w:bdr w:val="none" w:sz="0" w:space="0" w:color="auto" w:frame="1"/>
        </w:rPr>
        <w:t>(федеральный бюджет – 286,0 млн руб., областной бюджет – 10,8 млн руб. и местный бюджет – 15,6 млн руб.)</w:t>
      </w:r>
      <w:r w:rsidRPr="004B4809">
        <w:rPr>
          <w:rFonts w:ascii="PT Astra Serif" w:eastAsia="Arial Unicode MS" w:hAnsi="PT Astra Serif" w:cs="Arial Unicode MS"/>
          <w:sz w:val="28"/>
          <w:szCs w:val="28"/>
          <w:bdr w:val="none" w:sz="0" w:space="0" w:color="auto" w:frame="1"/>
        </w:rPr>
        <w:t xml:space="preserve">. </w:t>
      </w:r>
      <w:r w:rsidRPr="004B4809">
        <w:rPr>
          <w:rFonts w:ascii="PT Astra Serif" w:eastAsia="Arial Unicode MS" w:hAnsi="PT Astra Serif" w:cs="Arial Unicode MS"/>
          <w:b/>
          <w:sz w:val="28"/>
          <w:szCs w:val="28"/>
          <w:bdr w:val="none" w:sz="0" w:space="0" w:color="auto" w:frame="1"/>
        </w:rPr>
        <w:t>Работы выполнены полностью.</w:t>
      </w:r>
      <w:r w:rsidRPr="004B4809">
        <w:rPr>
          <w:rFonts w:ascii="PT Astra Serif" w:eastAsia="Arial Unicode MS" w:hAnsi="PT Astra Serif" w:cs="Arial Unicode MS"/>
          <w:sz w:val="28"/>
          <w:szCs w:val="28"/>
          <w:bdr w:val="none" w:sz="0" w:space="0" w:color="auto" w:frame="1"/>
        </w:rPr>
        <w:t xml:space="preserve"> </w:t>
      </w:r>
    </w:p>
    <w:p w:rsidR="00477C0D" w:rsidRPr="004B4809" w:rsidRDefault="00477C0D" w:rsidP="00477C0D">
      <w:pPr>
        <w:spacing w:after="0" w:line="240" w:lineRule="auto"/>
        <w:ind w:firstLine="709"/>
        <w:jc w:val="both"/>
        <w:rPr>
          <w:rFonts w:ascii="PT Astra Serif" w:eastAsia="Arial Unicode MS" w:hAnsi="PT Astra Serif" w:cs="Arial Unicode MS"/>
          <w:sz w:val="28"/>
          <w:szCs w:val="28"/>
          <w:bdr w:val="none" w:sz="0" w:space="0" w:color="auto" w:frame="1"/>
        </w:rPr>
      </w:pPr>
      <w:r w:rsidRPr="004B4809">
        <w:rPr>
          <w:rFonts w:ascii="PT Astra Serif" w:eastAsia="Arial Unicode MS" w:hAnsi="PT Astra Serif" w:cs="Arial Unicode MS"/>
          <w:sz w:val="28"/>
          <w:szCs w:val="28"/>
          <w:bdr w:val="none" w:sz="0" w:space="0" w:color="auto" w:frame="1"/>
        </w:rPr>
        <w:t>Также в 2024 году приняты меры по завершению работ по благоустройству Театрального сквера в г. Ульяновске. Выполнен показатель 2023 года.</w:t>
      </w:r>
    </w:p>
    <w:p w:rsidR="00477C0D" w:rsidRPr="004B4809" w:rsidRDefault="00477C0D" w:rsidP="00477C0D">
      <w:pPr>
        <w:spacing w:after="0" w:line="240" w:lineRule="auto"/>
        <w:ind w:firstLine="708"/>
        <w:jc w:val="both"/>
        <w:rPr>
          <w:rFonts w:ascii="PT Astra Serif" w:eastAsia="PT Astra Serif" w:hAnsi="PT Astra Serif" w:cs="PT Astra Serif"/>
          <w:sz w:val="28"/>
          <w:szCs w:val="28"/>
        </w:rPr>
      </w:pPr>
      <w:r w:rsidRPr="004B4809">
        <w:rPr>
          <w:rFonts w:ascii="PT Astra Serif" w:eastAsia="PT Astra Serif" w:hAnsi="PT Astra Serif" w:cs="PT Astra Serif"/>
          <w:sz w:val="28"/>
          <w:szCs w:val="28"/>
        </w:rPr>
        <w:t xml:space="preserve">2. </w:t>
      </w:r>
      <w:r w:rsidRPr="004B4809">
        <w:rPr>
          <w:rFonts w:ascii="PT Astra Serif" w:eastAsia="PT Astra Serif" w:hAnsi="PT Astra Serif" w:cs="PT Astra Serif"/>
          <w:b/>
          <w:sz w:val="28"/>
          <w:szCs w:val="28"/>
        </w:rPr>
        <w:t>На реализацию проектов</w:t>
      </w:r>
      <w:r w:rsidRPr="004B4809">
        <w:rPr>
          <w:rFonts w:ascii="PT Astra Serif" w:eastAsia="PT Astra Serif" w:hAnsi="PT Astra Serif" w:cs="PT Astra Serif"/>
          <w:sz w:val="28"/>
          <w:szCs w:val="28"/>
        </w:rPr>
        <w:t xml:space="preserve"> </w:t>
      </w:r>
      <w:r w:rsidRPr="004B4809">
        <w:rPr>
          <w:rFonts w:ascii="PT Astra Serif" w:eastAsia="PT Astra Serif" w:hAnsi="PT Astra Serif" w:cs="PT Astra Serif"/>
          <w:b/>
          <w:sz w:val="28"/>
          <w:szCs w:val="28"/>
        </w:rPr>
        <w:t>«И вас зову сюда…»</w:t>
      </w:r>
      <w:r w:rsidRPr="004B4809">
        <w:rPr>
          <w:rFonts w:ascii="PT Astra Serif" w:eastAsia="PT Astra Serif" w:hAnsi="PT Astra Serif" w:cs="PT Astra Serif"/>
          <w:sz w:val="28"/>
          <w:szCs w:val="28"/>
        </w:rPr>
        <w:t xml:space="preserve"> (</w:t>
      </w:r>
      <w:r w:rsidRPr="004B4809">
        <w:rPr>
          <w:rFonts w:ascii="PT Astra Serif" w:eastAsia="PT Astra Serif" w:hAnsi="PT Astra Serif" w:cs="PT Astra Serif"/>
          <w:sz w:val="28"/>
          <w:szCs w:val="28"/>
          <w:lang w:val="en-US"/>
        </w:rPr>
        <w:t>I</w:t>
      </w:r>
      <w:r w:rsidRPr="004B4809">
        <w:rPr>
          <w:rFonts w:ascii="PT Astra Serif" w:eastAsia="PT Astra Serif" w:hAnsi="PT Astra Serif" w:cs="PT Astra Serif"/>
          <w:sz w:val="28"/>
          <w:szCs w:val="28"/>
        </w:rPr>
        <w:t xml:space="preserve"> этап) в р.п. Языково </w:t>
      </w:r>
      <w:r w:rsidRPr="004B4809">
        <w:rPr>
          <w:rFonts w:ascii="PT Astra Serif" w:eastAsia="PT Astra Serif" w:hAnsi="PT Astra Serif" w:cs="PT Astra Serif"/>
          <w:sz w:val="28"/>
          <w:szCs w:val="28"/>
        </w:rPr>
        <w:br/>
        <w:t xml:space="preserve">и </w:t>
      </w:r>
      <w:r w:rsidRPr="004B4809">
        <w:rPr>
          <w:rFonts w:ascii="PT Astra Serif" w:eastAsia="PT Astra Serif" w:hAnsi="PT Astra Serif" w:cs="PT Astra Serif"/>
          <w:b/>
          <w:sz w:val="28"/>
          <w:szCs w:val="28"/>
        </w:rPr>
        <w:t>«Душа Волги»</w:t>
      </w:r>
      <w:r w:rsidRPr="004B4809">
        <w:rPr>
          <w:rFonts w:ascii="PT Astra Serif" w:eastAsia="PT Astra Serif" w:hAnsi="PT Astra Serif" w:cs="PT Astra Serif"/>
          <w:sz w:val="28"/>
          <w:szCs w:val="28"/>
        </w:rPr>
        <w:t xml:space="preserve"> в г. Сенгилей - победителей </w:t>
      </w:r>
      <w:r w:rsidRPr="004B4809">
        <w:rPr>
          <w:rFonts w:ascii="PT Astra Serif" w:eastAsia="PT Astra Serif" w:hAnsi="PT Astra Serif" w:cs="PT Astra Serif"/>
          <w:b/>
          <w:sz w:val="28"/>
          <w:szCs w:val="28"/>
          <w:lang w:val="en-US"/>
        </w:rPr>
        <w:t>VIII</w:t>
      </w:r>
      <w:r w:rsidRPr="004B4809">
        <w:rPr>
          <w:rFonts w:ascii="PT Astra Serif" w:eastAsia="PT Astra Serif" w:hAnsi="PT Astra Serif" w:cs="PT Astra Serif"/>
          <w:b/>
          <w:sz w:val="28"/>
          <w:szCs w:val="28"/>
        </w:rPr>
        <w:t xml:space="preserve"> Всероссийского конкурса</w:t>
      </w:r>
      <w:r w:rsidRPr="004B4809">
        <w:rPr>
          <w:rFonts w:ascii="PT Astra Serif" w:eastAsia="PT Astra Serif" w:hAnsi="PT Astra Serif" w:cs="PT Astra Serif"/>
          <w:sz w:val="28"/>
          <w:szCs w:val="28"/>
        </w:rPr>
        <w:t xml:space="preserve"> лучших проектов создания комфортной городской среды направлено финансирование в сумме </w:t>
      </w:r>
      <w:r w:rsidRPr="004B4809">
        <w:rPr>
          <w:rFonts w:ascii="PT Astra Serif" w:eastAsia="PT Astra Serif" w:hAnsi="PT Astra Serif" w:cs="PT Astra Serif"/>
          <w:b/>
          <w:sz w:val="28"/>
          <w:szCs w:val="28"/>
        </w:rPr>
        <w:t>223,8 млн рублей</w:t>
      </w:r>
      <w:r w:rsidRPr="004B4809">
        <w:rPr>
          <w:rFonts w:ascii="PT Astra Serif" w:eastAsia="PT Astra Serif" w:hAnsi="PT Astra Serif" w:cs="PT Astra Serif"/>
          <w:sz w:val="28"/>
          <w:szCs w:val="28"/>
        </w:rPr>
        <w:t xml:space="preserve"> </w:t>
      </w:r>
      <w:r w:rsidRPr="004B4809">
        <w:rPr>
          <w:rFonts w:ascii="PT Astra Serif" w:eastAsia="PT Astra Serif" w:hAnsi="PT Astra Serif" w:cs="PT Astra Serif"/>
          <w:i/>
          <w:sz w:val="28"/>
          <w:szCs w:val="28"/>
        </w:rPr>
        <w:t xml:space="preserve">(федеральный бюджет – 138,2 млн </w:t>
      </w:r>
      <w:r w:rsidRPr="004B4809">
        <w:rPr>
          <w:rFonts w:ascii="PT Astra Serif" w:eastAsia="PT Astra Serif" w:hAnsi="PT Astra Serif" w:cs="PT Astra Serif"/>
          <w:i/>
          <w:sz w:val="28"/>
          <w:szCs w:val="28"/>
        </w:rPr>
        <w:lastRenderedPageBreak/>
        <w:t xml:space="preserve">руб., областной бюджет – 79,6 млн руб. и местный бюджет– 6,0 млн руб.). </w:t>
      </w:r>
      <w:r w:rsidRPr="004B4809">
        <w:rPr>
          <w:rFonts w:ascii="PT Astra Serif" w:eastAsia="PT Astra Serif" w:hAnsi="PT Astra Serif" w:cs="PT Astra Serif"/>
          <w:b/>
          <w:sz w:val="28"/>
          <w:szCs w:val="28"/>
        </w:rPr>
        <w:t>Работы выполнены полностью.</w:t>
      </w:r>
    </w:p>
    <w:p w:rsidR="00477C0D" w:rsidRPr="004B4809" w:rsidRDefault="00477C0D" w:rsidP="00477C0D">
      <w:pPr>
        <w:spacing w:after="0" w:line="240" w:lineRule="auto"/>
        <w:ind w:firstLine="709"/>
        <w:jc w:val="both"/>
        <w:rPr>
          <w:rFonts w:ascii="PT Astra Serif" w:hAnsi="PT Astra Serif"/>
          <w:b/>
          <w:sz w:val="28"/>
          <w:szCs w:val="28"/>
        </w:rPr>
      </w:pPr>
      <w:r w:rsidRPr="004B4809">
        <w:rPr>
          <w:rFonts w:ascii="PT Astra Serif" w:eastAsia="Calibri" w:hAnsi="PT Astra Serif"/>
          <w:sz w:val="28"/>
          <w:szCs w:val="28"/>
        </w:rPr>
        <w:t xml:space="preserve">3. Реализованы мероприятия </w:t>
      </w:r>
      <w:r w:rsidRPr="004B4809">
        <w:rPr>
          <w:rFonts w:ascii="PT Astra Serif" w:eastAsia="Calibri" w:hAnsi="PT Astra Serif"/>
          <w:b/>
          <w:sz w:val="28"/>
          <w:szCs w:val="28"/>
        </w:rPr>
        <w:t>по увековечиванию памяти погибших при защите Отечества</w:t>
      </w:r>
      <w:r w:rsidRPr="004B4809">
        <w:rPr>
          <w:rFonts w:ascii="PT Astra Serif" w:eastAsia="Calibri" w:hAnsi="PT Astra Serif"/>
          <w:sz w:val="28"/>
          <w:szCs w:val="28"/>
        </w:rPr>
        <w:t xml:space="preserve"> </w:t>
      </w:r>
      <w:r w:rsidRPr="004B4809">
        <w:rPr>
          <w:rFonts w:ascii="PT Astra Serif" w:eastAsia="Calibri" w:hAnsi="PT Astra Serif"/>
          <w:b/>
          <w:sz w:val="28"/>
          <w:szCs w:val="28"/>
        </w:rPr>
        <w:t>на территории 6 муниципальных образований</w:t>
      </w:r>
      <w:r w:rsidRPr="004B4809">
        <w:rPr>
          <w:rFonts w:ascii="PT Astra Serif" w:eastAsia="Calibri" w:hAnsi="PT Astra Serif"/>
          <w:sz w:val="28"/>
          <w:szCs w:val="28"/>
        </w:rPr>
        <w:t xml:space="preserve"> </w:t>
      </w:r>
      <w:r w:rsidRPr="004B4809">
        <w:rPr>
          <w:rFonts w:ascii="PT Astra Serif" w:eastAsia="Calibri" w:hAnsi="PT Astra Serif"/>
          <w:i/>
          <w:sz w:val="28"/>
          <w:szCs w:val="28"/>
        </w:rPr>
        <w:t>(«город Ульяновск», «город Димитровград», «Инзенское городское поселение», «</w:t>
      </w:r>
      <w:proofErr w:type="spellStart"/>
      <w:r w:rsidRPr="004B4809">
        <w:rPr>
          <w:rFonts w:ascii="PT Astra Serif" w:eastAsia="Calibri" w:hAnsi="PT Astra Serif"/>
          <w:i/>
          <w:sz w:val="28"/>
          <w:szCs w:val="28"/>
        </w:rPr>
        <w:t>Тимерсянское</w:t>
      </w:r>
      <w:proofErr w:type="spellEnd"/>
      <w:r w:rsidRPr="004B4809">
        <w:rPr>
          <w:rFonts w:ascii="PT Astra Serif" w:eastAsia="Calibri" w:hAnsi="PT Astra Serif"/>
          <w:i/>
          <w:sz w:val="28"/>
          <w:szCs w:val="28"/>
        </w:rPr>
        <w:t xml:space="preserve"> сельское поселение», «</w:t>
      </w:r>
      <w:proofErr w:type="spellStart"/>
      <w:r w:rsidRPr="004B4809">
        <w:rPr>
          <w:rFonts w:ascii="PT Astra Serif" w:eastAsia="Calibri" w:hAnsi="PT Astra Serif"/>
          <w:i/>
          <w:sz w:val="28"/>
          <w:szCs w:val="28"/>
        </w:rPr>
        <w:t>Новоселкинское</w:t>
      </w:r>
      <w:proofErr w:type="spellEnd"/>
      <w:r w:rsidRPr="004B4809">
        <w:rPr>
          <w:rFonts w:ascii="PT Astra Serif" w:eastAsia="Calibri" w:hAnsi="PT Astra Serif"/>
          <w:i/>
          <w:sz w:val="28"/>
          <w:szCs w:val="28"/>
        </w:rPr>
        <w:t xml:space="preserve"> сельское поселение» </w:t>
      </w:r>
      <w:r w:rsidRPr="004B4809">
        <w:rPr>
          <w:rFonts w:ascii="PT Astra Serif" w:eastAsia="Calibri" w:hAnsi="PT Astra Serif"/>
          <w:i/>
          <w:sz w:val="28"/>
          <w:szCs w:val="28"/>
        </w:rPr>
        <w:br/>
        <w:t xml:space="preserve">и «Новоспасское городское поселение») </w:t>
      </w:r>
      <w:r w:rsidRPr="004B4809">
        <w:rPr>
          <w:rFonts w:ascii="PT Astra Serif" w:eastAsia="Calibri" w:hAnsi="PT Astra Serif"/>
          <w:sz w:val="28"/>
          <w:szCs w:val="28"/>
        </w:rPr>
        <w:t xml:space="preserve">на сумму </w:t>
      </w:r>
      <w:r w:rsidRPr="004B4809">
        <w:rPr>
          <w:rFonts w:ascii="PT Astra Serif" w:eastAsia="Calibri" w:hAnsi="PT Astra Serif"/>
          <w:b/>
          <w:sz w:val="28"/>
          <w:szCs w:val="28"/>
        </w:rPr>
        <w:t>5,4 млн рублей</w:t>
      </w:r>
      <w:r w:rsidRPr="004B4809">
        <w:rPr>
          <w:rFonts w:ascii="PT Astra Serif" w:eastAsia="Calibri" w:hAnsi="PT Astra Serif"/>
          <w:sz w:val="28"/>
          <w:szCs w:val="28"/>
        </w:rPr>
        <w:t xml:space="preserve"> </w:t>
      </w:r>
      <w:r w:rsidRPr="004B4809">
        <w:rPr>
          <w:rFonts w:ascii="PT Astra Serif" w:eastAsia="Times New Roman" w:hAnsi="PT Astra Serif" w:cs="Times New Roman"/>
          <w:sz w:val="28"/>
          <w:szCs w:val="28"/>
        </w:rPr>
        <w:t>(</w:t>
      </w:r>
      <w:r w:rsidRPr="004B4809">
        <w:rPr>
          <w:rFonts w:ascii="PT Astra Serif" w:eastAsia="Arial Unicode MS" w:hAnsi="PT Astra Serif" w:cs="Arial Unicode MS"/>
          <w:i/>
          <w:sz w:val="28"/>
          <w:szCs w:val="28"/>
          <w:bdr w:val="none" w:sz="0" w:space="0" w:color="auto" w:frame="1"/>
        </w:rPr>
        <w:t>федеральный бюджет –</w:t>
      </w:r>
      <w:r w:rsidRPr="004B4809">
        <w:rPr>
          <w:rFonts w:ascii="PT Astra Serif" w:eastAsia="PT Astra Serif" w:hAnsi="PT Astra Serif" w:cs="PT Astra Serif"/>
          <w:b/>
          <w:sz w:val="28"/>
          <w:szCs w:val="28"/>
        </w:rPr>
        <w:t xml:space="preserve"> </w:t>
      </w:r>
      <w:r w:rsidRPr="004B4809">
        <w:rPr>
          <w:rFonts w:ascii="PT Astra Serif" w:eastAsia="PT Astra Serif" w:hAnsi="PT Astra Serif" w:cs="PT Astra Serif"/>
          <w:b/>
          <w:i/>
          <w:sz w:val="28"/>
          <w:szCs w:val="28"/>
        </w:rPr>
        <w:t>4,1 млн рублей</w:t>
      </w:r>
      <w:r w:rsidRPr="004B4809">
        <w:rPr>
          <w:rFonts w:ascii="PT Astra Serif" w:eastAsia="PT Astra Serif" w:hAnsi="PT Astra Serif" w:cs="PT Astra Serif"/>
          <w:i/>
          <w:sz w:val="28"/>
          <w:szCs w:val="28"/>
        </w:rPr>
        <w:t>,</w:t>
      </w:r>
      <w:r w:rsidRPr="004B4809">
        <w:rPr>
          <w:rFonts w:ascii="PT Astra Serif" w:eastAsia="PT Astra Serif" w:hAnsi="PT Astra Serif" w:cs="PT Astra Serif"/>
          <w:sz w:val="28"/>
          <w:szCs w:val="28"/>
        </w:rPr>
        <w:t xml:space="preserve"> </w:t>
      </w:r>
      <w:r w:rsidRPr="004B4809">
        <w:rPr>
          <w:rFonts w:ascii="PT Astra Serif" w:eastAsia="PT Astra Serif" w:hAnsi="PT Astra Serif" w:cs="PT Astra Serif"/>
          <w:i/>
          <w:sz w:val="28"/>
          <w:szCs w:val="28"/>
        </w:rPr>
        <w:t xml:space="preserve">областной бюджет – </w:t>
      </w:r>
      <w:r w:rsidRPr="004B4809">
        <w:rPr>
          <w:rFonts w:ascii="PT Astra Serif" w:eastAsia="PT Astra Serif" w:hAnsi="PT Astra Serif" w:cs="PT Astra Serif"/>
          <w:b/>
          <w:i/>
          <w:sz w:val="28"/>
          <w:szCs w:val="28"/>
        </w:rPr>
        <w:t>1,1 млн рублей</w:t>
      </w:r>
      <w:r w:rsidRPr="004B4809">
        <w:rPr>
          <w:rFonts w:ascii="PT Astra Serif" w:eastAsia="PT Astra Serif" w:hAnsi="PT Astra Serif" w:cs="PT Astra Serif"/>
          <w:i/>
          <w:sz w:val="28"/>
          <w:szCs w:val="28"/>
        </w:rPr>
        <w:t xml:space="preserve">, местный бюджет– </w:t>
      </w:r>
      <w:r w:rsidRPr="004B4809">
        <w:rPr>
          <w:rFonts w:ascii="PT Astra Serif" w:eastAsia="PT Astra Serif" w:hAnsi="PT Astra Serif" w:cs="PT Astra Serif"/>
          <w:b/>
          <w:i/>
          <w:sz w:val="28"/>
          <w:szCs w:val="28"/>
        </w:rPr>
        <w:t>0,2 млн рублей</w:t>
      </w:r>
      <w:r w:rsidRPr="004B4809">
        <w:rPr>
          <w:rFonts w:ascii="PT Astra Serif" w:eastAsia="PT Astra Serif" w:hAnsi="PT Astra Serif" w:cs="PT Astra Serif"/>
          <w:i/>
          <w:sz w:val="28"/>
          <w:szCs w:val="28"/>
        </w:rPr>
        <w:t>).</w:t>
      </w:r>
      <w:r w:rsidRPr="004B4809">
        <w:rPr>
          <w:rFonts w:ascii="PT Astra Serif" w:eastAsia="PT Astra Serif" w:hAnsi="PT Astra Serif" w:cs="PT Astra Serif"/>
          <w:sz w:val="28"/>
          <w:szCs w:val="28"/>
        </w:rPr>
        <w:t xml:space="preserve"> </w:t>
      </w:r>
      <w:r w:rsidRPr="004B4809">
        <w:rPr>
          <w:rFonts w:ascii="PT Astra Serif" w:eastAsia="Calibri" w:hAnsi="PT Astra Serif"/>
          <w:sz w:val="28"/>
          <w:szCs w:val="28"/>
        </w:rPr>
        <w:t xml:space="preserve">В рамках указанного мероприятия восстановлено </w:t>
      </w:r>
      <w:r w:rsidRPr="004B4809">
        <w:rPr>
          <w:rFonts w:ascii="PT Astra Serif" w:eastAsia="Calibri" w:hAnsi="PT Astra Serif"/>
          <w:sz w:val="28"/>
          <w:szCs w:val="28"/>
        </w:rPr>
        <w:br/>
      </w:r>
      <w:r w:rsidRPr="004B4809">
        <w:rPr>
          <w:rFonts w:ascii="PT Astra Serif" w:eastAsia="Calibri" w:hAnsi="PT Astra Serif"/>
          <w:b/>
          <w:sz w:val="28"/>
          <w:szCs w:val="28"/>
        </w:rPr>
        <w:t>28</w:t>
      </w:r>
      <w:r w:rsidRPr="004B4809">
        <w:rPr>
          <w:rFonts w:ascii="PT Astra Serif" w:eastAsia="Calibri" w:hAnsi="PT Astra Serif"/>
          <w:sz w:val="28"/>
          <w:szCs w:val="28"/>
        </w:rPr>
        <w:t xml:space="preserve"> воинских захоронения и осуществлено нанесение </w:t>
      </w:r>
      <w:r w:rsidRPr="004B4809">
        <w:rPr>
          <w:rFonts w:ascii="PT Astra Serif" w:eastAsia="Calibri" w:hAnsi="PT Astra Serif"/>
          <w:b/>
          <w:sz w:val="28"/>
          <w:szCs w:val="28"/>
        </w:rPr>
        <w:t>5</w:t>
      </w:r>
      <w:r w:rsidRPr="004B4809">
        <w:rPr>
          <w:rFonts w:ascii="PT Astra Serif" w:eastAsia="Calibri" w:hAnsi="PT Astra Serif"/>
          <w:sz w:val="28"/>
          <w:szCs w:val="28"/>
        </w:rPr>
        <w:t xml:space="preserve"> имён </w:t>
      </w:r>
      <w:r w:rsidRPr="004B4809">
        <w:rPr>
          <w:rFonts w:ascii="PT Astra Serif" w:hAnsi="PT Astra Serif"/>
          <w:sz w:val="28"/>
          <w:szCs w:val="28"/>
        </w:rPr>
        <w:t>(воинских званий, фамилий и инициалов) погибших при защите Отечества на мемориальные сооружения воинских захоронений по месту захоронения.</w:t>
      </w:r>
      <w:r w:rsidRPr="004B4809">
        <w:rPr>
          <w:rFonts w:ascii="PT Astra Serif" w:eastAsia="PT Astra Serif" w:hAnsi="PT Astra Serif" w:cs="PT Astra Serif"/>
          <w:sz w:val="28"/>
          <w:szCs w:val="28"/>
        </w:rPr>
        <w:t xml:space="preserve"> </w:t>
      </w:r>
      <w:r w:rsidRPr="004B4809">
        <w:rPr>
          <w:rFonts w:ascii="PT Astra Serif" w:eastAsia="PT Astra Serif" w:hAnsi="PT Astra Serif" w:cs="PT Astra Serif"/>
          <w:b/>
          <w:sz w:val="28"/>
          <w:szCs w:val="28"/>
        </w:rPr>
        <w:t xml:space="preserve">Работы выполнены </w:t>
      </w:r>
      <w:r w:rsidRPr="004B4809">
        <w:rPr>
          <w:rFonts w:ascii="PT Astra Serif" w:eastAsia="PT Astra Serif" w:hAnsi="PT Astra Serif" w:cs="PT Astra Serif"/>
          <w:b/>
          <w:sz w:val="28"/>
          <w:szCs w:val="28"/>
        </w:rPr>
        <w:br/>
        <w:t>в полном объёме.</w:t>
      </w:r>
    </w:p>
    <w:p w:rsidR="00477C0D" w:rsidRPr="004B4809" w:rsidRDefault="00477C0D" w:rsidP="00477C0D">
      <w:pPr>
        <w:spacing w:after="0" w:line="240" w:lineRule="auto"/>
        <w:ind w:firstLine="709"/>
        <w:jc w:val="both"/>
        <w:rPr>
          <w:rFonts w:ascii="PT Astra Serif" w:hAnsi="PT Astra Serif"/>
          <w:b/>
          <w:sz w:val="28"/>
          <w:szCs w:val="28"/>
        </w:rPr>
      </w:pPr>
      <w:r w:rsidRPr="004B4809">
        <w:rPr>
          <w:rFonts w:ascii="PT Astra Serif" w:eastAsia="Calibri" w:hAnsi="PT Astra Serif"/>
          <w:sz w:val="28"/>
          <w:szCs w:val="28"/>
        </w:rPr>
        <w:t xml:space="preserve">4. На реализацию мероприятий по благоустройству </w:t>
      </w:r>
      <w:r w:rsidRPr="004B4809">
        <w:rPr>
          <w:rFonts w:ascii="PT Astra Serif" w:eastAsia="Calibri" w:hAnsi="PT Astra Serif"/>
          <w:b/>
          <w:sz w:val="28"/>
          <w:szCs w:val="28"/>
        </w:rPr>
        <w:t>39 территориальных общественных самоуправлений</w:t>
      </w:r>
      <w:r w:rsidRPr="004B4809">
        <w:rPr>
          <w:rFonts w:ascii="PT Astra Serif" w:eastAsia="Calibri" w:hAnsi="PT Astra Serif"/>
          <w:sz w:val="28"/>
          <w:szCs w:val="28"/>
        </w:rPr>
        <w:t xml:space="preserve"> из областного бюджета выделено финансирование в объеме </w:t>
      </w:r>
      <w:r w:rsidRPr="004B4809">
        <w:rPr>
          <w:rFonts w:ascii="PT Astra Serif" w:eastAsia="Calibri" w:hAnsi="PT Astra Serif"/>
          <w:b/>
          <w:sz w:val="28"/>
          <w:szCs w:val="28"/>
        </w:rPr>
        <w:t>25,0 млн рублей</w:t>
      </w:r>
      <w:r w:rsidRPr="004B4809">
        <w:rPr>
          <w:rFonts w:ascii="PT Astra Serif" w:eastAsia="Calibri" w:hAnsi="PT Astra Serif"/>
          <w:sz w:val="28"/>
          <w:szCs w:val="28"/>
        </w:rPr>
        <w:t>.</w:t>
      </w:r>
      <w:r w:rsidRPr="004B4809">
        <w:rPr>
          <w:rFonts w:ascii="PT Astra Serif" w:eastAsia="PT Astra Serif" w:hAnsi="PT Astra Serif" w:cs="PT Astra Serif"/>
          <w:b/>
          <w:sz w:val="28"/>
          <w:szCs w:val="28"/>
        </w:rPr>
        <w:t xml:space="preserve"> Работы выполнены в полном объёме.</w:t>
      </w:r>
    </w:p>
    <w:p w:rsidR="00477C0D" w:rsidRPr="004B4809" w:rsidRDefault="00477C0D" w:rsidP="00477C0D">
      <w:pPr>
        <w:pStyle w:val="af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PT Astra Serif" w:eastAsia="PT Astra Serif" w:hAnsi="PT Astra Serif" w:cs="PT Astra Serif"/>
          <w:color w:val="auto"/>
          <w:sz w:val="28"/>
          <w:szCs w:val="28"/>
        </w:rPr>
      </w:pPr>
      <w:r w:rsidRPr="004B4809">
        <w:rPr>
          <w:rFonts w:ascii="PT Astra Serif" w:eastAsia="Times New Roman" w:hAnsi="PT Astra Serif" w:cs="Times New Roman"/>
          <w:b/>
          <w:sz w:val="28"/>
          <w:szCs w:val="28"/>
        </w:rPr>
        <w:t>В целом по региону показатели по 4 мероприятиям выполнены на 100%.</w:t>
      </w:r>
      <w:r w:rsidRPr="004B4809">
        <w:rPr>
          <w:rFonts w:ascii="PT Astra Serif" w:eastAsia="PT Astra Serif" w:hAnsi="PT Astra Serif" w:cs="PT Astra Serif"/>
          <w:color w:val="auto"/>
          <w:sz w:val="28"/>
          <w:szCs w:val="28"/>
        </w:rPr>
        <w:t xml:space="preserve"> </w:t>
      </w:r>
      <w:r w:rsidRPr="004B4809">
        <w:rPr>
          <w:rFonts w:ascii="PT Astra Serif" w:eastAsia="PT Astra Serif" w:hAnsi="PT Astra Serif" w:cs="PT Astra Serif"/>
          <w:b/>
          <w:color w:val="auto"/>
          <w:sz w:val="28"/>
          <w:szCs w:val="28"/>
        </w:rPr>
        <w:t xml:space="preserve">Кассовое </w:t>
      </w:r>
      <w:r w:rsidRPr="004B4809">
        <w:rPr>
          <w:rFonts w:ascii="PT Astra Serif" w:eastAsia="PT Astra Serif" w:hAnsi="PT Astra Serif" w:cs="PT Astra Serif"/>
          <w:color w:val="auto"/>
          <w:sz w:val="28"/>
          <w:szCs w:val="28"/>
        </w:rPr>
        <w:t xml:space="preserve">исполнение составило </w:t>
      </w:r>
      <w:r w:rsidRPr="004B4809">
        <w:rPr>
          <w:rFonts w:ascii="PT Astra Serif" w:eastAsia="PT Astra Serif" w:hAnsi="PT Astra Serif" w:cs="PT Astra Serif"/>
          <w:b/>
          <w:color w:val="auto"/>
          <w:sz w:val="28"/>
          <w:szCs w:val="28"/>
        </w:rPr>
        <w:t>100%.</w:t>
      </w:r>
    </w:p>
    <w:p w:rsidR="00477C0D" w:rsidRPr="004B4809" w:rsidRDefault="00477C0D" w:rsidP="00477C0D">
      <w:pPr>
        <w:spacing w:after="0" w:line="240" w:lineRule="auto"/>
        <w:ind w:firstLine="709"/>
        <w:jc w:val="both"/>
        <w:rPr>
          <w:rFonts w:ascii="PT Astra Serif" w:hAnsi="PT Astra Serif"/>
          <w:sz w:val="28"/>
          <w:szCs w:val="28"/>
          <w:shd w:val="clear" w:color="auto" w:fill="FFFFFF"/>
        </w:rPr>
      </w:pPr>
      <w:r w:rsidRPr="004B4809">
        <w:rPr>
          <w:rFonts w:ascii="PT Astra Serif" w:hAnsi="PT Astra Serif"/>
          <w:sz w:val="28"/>
          <w:szCs w:val="28"/>
          <w:shd w:val="clear" w:color="auto" w:fill="FFFFFF"/>
        </w:rPr>
        <w:t xml:space="preserve">По итогам реализации мероприятий государственной программы по благоустройству </w:t>
      </w:r>
      <w:r w:rsidRPr="004B4809">
        <w:rPr>
          <w:rFonts w:ascii="PT Astra Serif" w:hAnsi="PT Astra Serif"/>
          <w:b/>
          <w:sz w:val="28"/>
          <w:szCs w:val="28"/>
          <w:shd w:val="clear" w:color="auto" w:fill="FFFFFF"/>
        </w:rPr>
        <w:t>в 2024 году количество благополучателей</w:t>
      </w:r>
      <w:r w:rsidRPr="004B4809">
        <w:rPr>
          <w:rFonts w:ascii="PT Astra Serif" w:hAnsi="PT Astra Serif"/>
          <w:sz w:val="28"/>
          <w:szCs w:val="28"/>
          <w:shd w:val="clear" w:color="auto" w:fill="FFFFFF"/>
        </w:rPr>
        <w:t xml:space="preserve"> в регионе составило </w:t>
      </w:r>
      <w:r w:rsidRPr="004B4809">
        <w:rPr>
          <w:rFonts w:ascii="PT Astra Serif" w:hAnsi="PT Astra Serif"/>
          <w:b/>
          <w:sz w:val="28"/>
          <w:szCs w:val="28"/>
          <w:shd w:val="clear" w:color="auto" w:fill="FFFFFF"/>
        </w:rPr>
        <w:t>365 тыс. человек</w:t>
      </w:r>
      <w:r w:rsidRPr="004B4809">
        <w:rPr>
          <w:rFonts w:ascii="PT Astra Serif" w:hAnsi="PT Astra Serif"/>
          <w:sz w:val="28"/>
          <w:szCs w:val="28"/>
          <w:shd w:val="clear" w:color="auto" w:fill="FFFFFF"/>
        </w:rPr>
        <w:t xml:space="preserve">, в том числе </w:t>
      </w:r>
      <w:r w:rsidRPr="004B4809">
        <w:rPr>
          <w:rFonts w:ascii="PT Astra Serif" w:hAnsi="PT Astra Serif"/>
          <w:b/>
          <w:sz w:val="28"/>
          <w:szCs w:val="28"/>
          <w:shd w:val="clear" w:color="auto" w:fill="FFFFFF"/>
        </w:rPr>
        <w:t>300 тыс. человек</w:t>
      </w:r>
      <w:r w:rsidRPr="004B4809">
        <w:rPr>
          <w:rFonts w:ascii="PT Astra Serif" w:hAnsi="PT Astra Serif"/>
          <w:sz w:val="28"/>
          <w:szCs w:val="28"/>
          <w:shd w:val="clear" w:color="auto" w:fill="FFFFFF"/>
        </w:rPr>
        <w:t xml:space="preserve"> в результате реализации федерального проекта. </w:t>
      </w:r>
    </w:p>
    <w:p w:rsidR="00477C0D" w:rsidRPr="004B4809" w:rsidRDefault="00477C0D" w:rsidP="00477C0D">
      <w:pPr>
        <w:pStyle w:val="af2"/>
        <w:jc w:val="both"/>
        <w:rPr>
          <w:rFonts w:ascii="PT Astra Serif" w:eastAsia="PT Astra Serif" w:hAnsi="PT Astra Serif"/>
          <w:iCs w:val="0"/>
        </w:rPr>
      </w:pPr>
      <w:r w:rsidRPr="004B4809">
        <w:rPr>
          <w:rFonts w:ascii="PT Astra Serif" w:eastAsia="PT Astra Serif" w:hAnsi="PT Astra Serif"/>
          <w:iCs w:val="0"/>
        </w:rPr>
        <w:t>задачи 2025 года по реализации государственной программы «Формирование комфортной городской среды»</w:t>
      </w:r>
    </w:p>
    <w:p w:rsidR="00477C0D" w:rsidRPr="004B4809" w:rsidRDefault="00477C0D" w:rsidP="00477C0D">
      <w:pPr>
        <w:spacing w:after="0" w:line="240" w:lineRule="auto"/>
        <w:rPr>
          <w:rFonts w:ascii="PT Astra Serif" w:hAnsi="PT Astra Serif"/>
        </w:rPr>
      </w:pPr>
    </w:p>
    <w:p w:rsidR="00477C0D" w:rsidRPr="004B4809" w:rsidRDefault="00477C0D" w:rsidP="00477C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PT Astra Serif" w:eastAsia="PT Astra Serif" w:hAnsi="PT Astra Serif" w:cs="PT Astra Serif"/>
          <w:sz w:val="28"/>
          <w:szCs w:val="28"/>
        </w:rPr>
      </w:pPr>
      <w:r w:rsidRPr="004B4809">
        <w:rPr>
          <w:rFonts w:ascii="PT Astra Serif" w:hAnsi="PT Astra Serif"/>
          <w:b/>
          <w:bCs/>
          <w:sz w:val="28"/>
          <w:szCs w:val="28"/>
        </w:rPr>
        <w:t xml:space="preserve">В 2025 году </w:t>
      </w:r>
      <w:r w:rsidRPr="004B4809">
        <w:rPr>
          <w:rFonts w:ascii="PT Astra Serif" w:hAnsi="PT Astra Serif"/>
          <w:bCs/>
          <w:sz w:val="28"/>
          <w:szCs w:val="28"/>
        </w:rPr>
        <w:t xml:space="preserve">продолжается реализация государственной программы «Формирование комфортной городской среды» на территории Ульяновской области, в соответствии с </w:t>
      </w:r>
      <w:r w:rsidRPr="004B4809">
        <w:rPr>
          <w:rFonts w:ascii="PT Astra Serif" w:hAnsi="PT Astra Serif"/>
          <w:b/>
          <w:bCs/>
          <w:sz w:val="28"/>
          <w:szCs w:val="28"/>
        </w:rPr>
        <w:t>которой</w:t>
      </w:r>
      <w:r w:rsidRPr="004B4809">
        <w:rPr>
          <w:rFonts w:ascii="PT Astra Serif" w:hAnsi="PT Astra Serif"/>
          <w:bCs/>
          <w:sz w:val="28"/>
          <w:szCs w:val="28"/>
        </w:rPr>
        <w:t xml:space="preserve"> реализуются </w:t>
      </w:r>
      <w:r w:rsidRPr="004B4809">
        <w:rPr>
          <w:rFonts w:ascii="PT Astra Serif" w:hAnsi="PT Astra Serif"/>
          <w:b/>
          <w:bCs/>
          <w:sz w:val="28"/>
          <w:szCs w:val="28"/>
        </w:rPr>
        <w:t>3 мероприятия</w:t>
      </w:r>
      <w:r w:rsidRPr="004B4809">
        <w:rPr>
          <w:rFonts w:ascii="PT Astra Serif" w:hAnsi="PT Astra Serif"/>
          <w:bCs/>
          <w:sz w:val="28"/>
          <w:szCs w:val="28"/>
        </w:rPr>
        <w:t xml:space="preserve"> на сумму </w:t>
      </w:r>
      <w:r w:rsidRPr="004B4809">
        <w:rPr>
          <w:rFonts w:ascii="PT Astra Serif" w:hAnsi="PT Astra Serif"/>
          <w:b/>
          <w:bCs/>
          <w:sz w:val="28"/>
          <w:szCs w:val="28"/>
        </w:rPr>
        <w:t xml:space="preserve">704,2 млн руб. </w:t>
      </w:r>
      <w:r w:rsidRPr="004B4809">
        <w:rPr>
          <w:rFonts w:ascii="PT Astra Serif" w:eastAsia="PT Astra Serif" w:hAnsi="PT Astra Serif" w:cs="PT Astra Serif"/>
          <w:i/>
          <w:sz w:val="28"/>
          <w:szCs w:val="28"/>
        </w:rPr>
        <w:t xml:space="preserve">(федеральный бюджет – </w:t>
      </w:r>
      <w:r w:rsidRPr="004B4809">
        <w:rPr>
          <w:rFonts w:ascii="PT Astra Serif" w:eastAsia="PT Astra Serif" w:hAnsi="PT Astra Serif" w:cs="PT Astra Serif"/>
          <w:bCs/>
          <w:i/>
          <w:sz w:val="28"/>
          <w:szCs w:val="28"/>
        </w:rPr>
        <w:t>521,9 млн руб.</w:t>
      </w:r>
      <w:r w:rsidRPr="004B4809">
        <w:rPr>
          <w:rFonts w:ascii="PT Astra Serif" w:eastAsia="PT Astra Serif" w:hAnsi="PT Astra Serif" w:cs="PT Astra Serif"/>
          <w:i/>
          <w:sz w:val="28"/>
          <w:szCs w:val="28"/>
        </w:rPr>
        <w:t xml:space="preserve">, областной бюджет – 152,7 </w:t>
      </w:r>
      <w:r w:rsidRPr="004B4809">
        <w:rPr>
          <w:rFonts w:ascii="PT Astra Serif" w:eastAsia="PT Astra Serif" w:hAnsi="PT Astra Serif" w:cs="PT Astra Serif"/>
          <w:bCs/>
          <w:i/>
          <w:sz w:val="28"/>
          <w:szCs w:val="28"/>
        </w:rPr>
        <w:t>млн руб., местный бюджет – 29,6 млн руб.)</w:t>
      </w:r>
      <w:r w:rsidRPr="004B4809">
        <w:rPr>
          <w:rFonts w:ascii="PT Astra Serif" w:eastAsia="PT Astra Serif" w:hAnsi="PT Astra Serif" w:cs="PT Astra Serif"/>
          <w:i/>
          <w:sz w:val="28"/>
          <w:szCs w:val="28"/>
        </w:rPr>
        <w:t>.</w:t>
      </w:r>
    </w:p>
    <w:p w:rsidR="00477C0D" w:rsidRPr="004B4809" w:rsidRDefault="00477C0D" w:rsidP="00477C0D">
      <w:pPr>
        <w:shd w:val="clear" w:color="auto" w:fill="FFFFFF" w:themeFill="background1"/>
        <w:tabs>
          <w:tab w:val="left" w:pos="-142"/>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PT Astra Serif" w:eastAsia="PT Astra Serif" w:hAnsi="PT Astra Serif" w:cs="PT Astra Serif"/>
          <w:sz w:val="28"/>
          <w:szCs w:val="28"/>
          <w:bdr w:val="none" w:sz="0" w:space="0" w:color="auto" w:frame="1"/>
        </w:rPr>
      </w:pPr>
      <w:r w:rsidRPr="004B4809">
        <w:rPr>
          <w:rFonts w:ascii="PT Astra Serif" w:eastAsia="PT Astra Serif" w:hAnsi="PT Astra Serif" w:cs="PT Astra Serif"/>
          <w:b/>
          <w:sz w:val="28"/>
          <w:szCs w:val="28"/>
          <w:bdr w:val="none" w:sz="0" w:space="0" w:color="auto" w:frame="1"/>
        </w:rPr>
        <w:t xml:space="preserve">Основным направлением </w:t>
      </w:r>
      <w:r w:rsidRPr="004B4809">
        <w:rPr>
          <w:rFonts w:ascii="PT Astra Serif" w:eastAsia="PT Astra Serif" w:hAnsi="PT Astra Serif" w:cs="PT Astra Serif"/>
          <w:sz w:val="28"/>
          <w:szCs w:val="28"/>
          <w:bdr w:val="none" w:sz="0" w:space="0" w:color="auto" w:frame="1"/>
        </w:rPr>
        <w:t xml:space="preserve">государственной программы остаётся </w:t>
      </w:r>
      <w:r w:rsidRPr="004B4809">
        <w:rPr>
          <w:rFonts w:ascii="PT Astra Serif" w:eastAsia="PT Astra Serif" w:hAnsi="PT Astra Serif" w:cs="PT Astra Serif"/>
          <w:b/>
          <w:sz w:val="28"/>
          <w:szCs w:val="28"/>
          <w:bdr w:val="none" w:sz="0" w:space="0" w:color="auto" w:frame="1"/>
        </w:rPr>
        <w:t>реализация федерального проекта</w:t>
      </w:r>
      <w:r w:rsidRPr="004B4809">
        <w:rPr>
          <w:rFonts w:ascii="PT Astra Serif" w:eastAsia="PT Astra Serif" w:hAnsi="PT Astra Serif" w:cs="PT Astra Serif"/>
          <w:sz w:val="28"/>
          <w:szCs w:val="28"/>
          <w:bdr w:val="none" w:sz="0" w:space="0" w:color="auto" w:frame="1"/>
        </w:rPr>
        <w:t xml:space="preserve"> «Формирование комфортной городской среды», в рамках которого </w:t>
      </w:r>
      <w:r w:rsidRPr="004B4809">
        <w:rPr>
          <w:rFonts w:ascii="PT Astra Serif" w:hAnsi="PT Astra Serif"/>
          <w:bCs/>
          <w:sz w:val="28"/>
          <w:szCs w:val="28"/>
        </w:rPr>
        <w:t xml:space="preserve">поставлены задачи выполнить благоустройство </w:t>
      </w:r>
      <w:r w:rsidRPr="004B4809">
        <w:rPr>
          <w:rFonts w:ascii="PT Astra Serif" w:hAnsi="PT Astra Serif"/>
          <w:b/>
          <w:bCs/>
          <w:sz w:val="28"/>
          <w:szCs w:val="28"/>
        </w:rPr>
        <w:t>47 общественных пространств</w:t>
      </w:r>
      <w:r w:rsidRPr="004B4809">
        <w:rPr>
          <w:rFonts w:ascii="PT Astra Serif" w:hAnsi="PT Astra Serif"/>
          <w:bCs/>
          <w:sz w:val="28"/>
          <w:szCs w:val="28"/>
        </w:rPr>
        <w:t xml:space="preserve"> и </w:t>
      </w:r>
      <w:r w:rsidRPr="004B4809">
        <w:rPr>
          <w:rFonts w:ascii="PT Astra Serif" w:hAnsi="PT Astra Serif"/>
          <w:b/>
          <w:bCs/>
          <w:sz w:val="28"/>
          <w:szCs w:val="28"/>
        </w:rPr>
        <w:t>реализовать 3 проекта – победителей Всероссийского конкурса</w:t>
      </w:r>
      <w:r w:rsidRPr="004B4809">
        <w:rPr>
          <w:rFonts w:ascii="PT Astra Serif" w:hAnsi="PT Astra Serif"/>
          <w:bCs/>
          <w:sz w:val="28"/>
          <w:szCs w:val="28"/>
        </w:rPr>
        <w:t xml:space="preserve"> </w:t>
      </w:r>
      <w:r w:rsidRPr="004B4809">
        <w:rPr>
          <w:rFonts w:ascii="PT Astra Serif" w:eastAsia="Times New Roman" w:hAnsi="PT Astra Serif" w:cs="Calibri"/>
          <w:sz w:val="28"/>
          <w:szCs w:val="28"/>
        </w:rPr>
        <w:t>лучших проектов создания комфортной городской среды.</w:t>
      </w:r>
    </w:p>
    <w:p w:rsidR="00477C0D" w:rsidRPr="004B4809" w:rsidRDefault="00477C0D" w:rsidP="00477C0D">
      <w:pPr>
        <w:pStyle w:val="aa"/>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709"/>
        <w:jc w:val="both"/>
        <w:rPr>
          <w:rFonts w:ascii="PT Astra Serif" w:eastAsia="PT Astra Serif" w:hAnsi="PT Astra Serif" w:cs="PT Astra Serif"/>
          <w:sz w:val="28"/>
          <w:szCs w:val="28"/>
        </w:rPr>
      </w:pPr>
      <w:r w:rsidRPr="004B4809">
        <w:rPr>
          <w:rFonts w:ascii="PT Astra Serif" w:eastAsia="Calibri" w:hAnsi="PT Astra Serif"/>
          <w:sz w:val="28"/>
          <w:szCs w:val="28"/>
        </w:rPr>
        <w:t>1. </w:t>
      </w:r>
      <w:r w:rsidRPr="004B4809">
        <w:rPr>
          <w:rFonts w:ascii="PT Astra Serif" w:eastAsia="Calibri" w:hAnsi="PT Astra Serif"/>
          <w:b/>
          <w:sz w:val="28"/>
          <w:szCs w:val="28"/>
        </w:rPr>
        <w:t>На благоустройство</w:t>
      </w:r>
      <w:r w:rsidRPr="004B4809">
        <w:rPr>
          <w:rFonts w:ascii="PT Astra Serif" w:hAnsi="PT Astra Serif"/>
          <w:b/>
          <w:sz w:val="28"/>
          <w:szCs w:val="28"/>
        </w:rPr>
        <w:t xml:space="preserve"> 47</w:t>
      </w:r>
      <w:r w:rsidRPr="004B4809">
        <w:rPr>
          <w:rFonts w:ascii="PT Astra Serif" w:eastAsia="PT Astra Serif" w:hAnsi="PT Astra Serif" w:cs="PT Astra Serif"/>
          <w:b/>
          <w:sz w:val="28"/>
          <w:szCs w:val="28"/>
          <w:bdr w:val="none" w:sz="0" w:space="0" w:color="auto" w:frame="1"/>
        </w:rPr>
        <w:t xml:space="preserve"> общественных пространств </w:t>
      </w:r>
      <w:r w:rsidRPr="004B4809">
        <w:rPr>
          <w:rFonts w:ascii="PT Astra Serif" w:eastAsia="PT Astra Serif" w:hAnsi="PT Astra Serif" w:cs="PT Astra Serif"/>
          <w:sz w:val="28"/>
          <w:szCs w:val="28"/>
          <w:bdr w:val="none" w:sz="0" w:space="0" w:color="auto" w:frame="1"/>
        </w:rPr>
        <w:t xml:space="preserve">предусмотрено финансирование в сумме </w:t>
      </w:r>
      <w:r w:rsidRPr="004B4809">
        <w:rPr>
          <w:rFonts w:ascii="PT Astra Serif" w:eastAsia="Arial Unicode MS" w:hAnsi="PT Astra Serif" w:cs="Arial Unicode MS"/>
          <w:b/>
          <w:sz w:val="28"/>
          <w:szCs w:val="28"/>
          <w:bdr w:val="none" w:sz="0" w:space="0" w:color="auto" w:frame="1"/>
        </w:rPr>
        <w:t xml:space="preserve">349,5 млн руб. </w:t>
      </w:r>
      <w:r w:rsidRPr="004B4809">
        <w:rPr>
          <w:rFonts w:ascii="PT Astra Serif" w:eastAsia="Arial Unicode MS" w:hAnsi="PT Astra Serif" w:cs="Arial Unicode MS"/>
          <w:i/>
          <w:sz w:val="28"/>
          <w:szCs w:val="28"/>
          <w:bdr w:val="none" w:sz="0" w:space="0" w:color="auto" w:frame="1"/>
        </w:rPr>
        <w:t xml:space="preserve">(федеральный бюджет – 322,1 млн руб., </w:t>
      </w:r>
      <w:r w:rsidRPr="004B4809">
        <w:rPr>
          <w:rFonts w:ascii="PT Astra Serif" w:eastAsia="PT Astra Serif" w:hAnsi="PT Astra Serif" w:cs="PT Astra Serif"/>
          <w:i/>
          <w:sz w:val="28"/>
          <w:szCs w:val="28"/>
        </w:rPr>
        <w:t xml:space="preserve">областной бюджет – 9,9 </w:t>
      </w:r>
      <w:r w:rsidRPr="004B4809">
        <w:rPr>
          <w:rFonts w:ascii="PT Astra Serif" w:eastAsia="PT Astra Serif" w:hAnsi="PT Astra Serif" w:cs="PT Astra Serif"/>
          <w:bCs/>
          <w:i/>
          <w:sz w:val="28"/>
          <w:szCs w:val="28"/>
        </w:rPr>
        <w:t>млн руб., местный бюджет – 17,5 млн руб.)</w:t>
      </w:r>
      <w:r w:rsidRPr="004B4809">
        <w:rPr>
          <w:rFonts w:ascii="PT Astra Serif" w:eastAsia="PT Astra Serif" w:hAnsi="PT Astra Serif" w:cs="PT Astra Serif"/>
          <w:i/>
          <w:sz w:val="28"/>
          <w:szCs w:val="28"/>
        </w:rPr>
        <w:t>.</w:t>
      </w:r>
      <w:r w:rsidRPr="004B4809">
        <w:rPr>
          <w:rFonts w:ascii="PT Astra Serif" w:eastAsia="PT Astra Serif" w:hAnsi="PT Astra Serif" w:cs="PT Astra Serif"/>
          <w:sz w:val="28"/>
          <w:szCs w:val="28"/>
        </w:rPr>
        <w:t xml:space="preserve"> </w:t>
      </w:r>
      <w:r w:rsidRPr="004B4809">
        <w:rPr>
          <w:rFonts w:ascii="PT Astra Serif" w:hAnsi="PT Astra Serif"/>
          <w:sz w:val="28"/>
          <w:szCs w:val="28"/>
        </w:rPr>
        <w:t>Муниципальные контракты на осуществление благоустроительных работ будут заключены в срок до 1 апреля 202</w:t>
      </w:r>
      <w:r w:rsidR="006B2615">
        <w:rPr>
          <w:rFonts w:ascii="PT Astra Serif" w:hAnsi="PT Astra Serif"/>
          <w:sz w:val="28"/>
          <w:szCs w:val="28"/>
        </w:rPr>
        <w:t>5</w:t>
      </w:r>
      <w:r w:rsidRPr="004B4809">
        <w:rPr>
          <w:rFonts w:ascii="PT Astra Serif" w:hAnsi="PT Astra Serif"/>
          <w:sz w:val="28"/>
          <w:szCs w:val="28"/>
        </w:rPr>
        <w:t xml:space="preserve"> года согласно соглашению с Минстроем России.</w:t>
      </w:r>
    </w:p>
    <w:p w:rsidR="00477C0D" w:rsidRPr="004B4809" w:rsidRDefault="00477C0D" w:rsidP="00477C0D">
      <w:pPr>
        <w:spacing w:after="0" w:line="240" w:lineRule="auto"/>
        <w:ind w:firstLine="800"/>
        <w:jc w:val="both"/>
        <w:rPr>
          <w:rFonts w:ascii="PT Astra Serif" w:eastAsia="Times New Roman" w:hAnsi="PT Astra Serif" w:cs="Times New Roman"/>
          <w:sz w:val="28"/>
          <w:szCs w:val="28"/>
        </w:rPr>
      </w:pPr>
      <w:r w:rsidRPr="004B4809">
        <w:rPr>
          <w:rFonts w:ascii="PT Astra Serif" w:eastAsia="PT Astra Serif" w:hAnsi="PT Astra Serif" w:cs="PT Astra Serif"/>
          <w:sz w:val="28"/>
          <w:szCs w:val="28"/>
        </w:rPr>
        <w:t xml:space="preserve">2. На </w:t>
      </w:r>
      <w:r w:rsidRPr="004B4809">
        <w:rPr>
          <w:rFonts w:ascii="PT Astra Serif" w:eastAsia="Times New Roman" w:hAnsi="PT Astra Serif" w:cs="Times New Roman"/>
          <w:sz w:val="28"/>
          <w:szCs w:val="28"/>
        </w:rPr>
        <w:t>реализацию</w:t>
      </w:r>
      <w:r w:rsidRPr="004B4809">
        <w:rPr>
          <w:rFonts w:ascii="PT Astra Serif" w:eastAsia="Times New Roman" w:hAnsi="PT Astra Serif" w:cs="Times New Roman"/>
          <w:b/>
          <w:sz w:val="28"/>
          <w:szCs w:val="28"/>
        </w:rPr>
        <w:t xml:space="preserve"> 3 проектов </w:t>
      </w:r>
      <w:r w:rsidRPr="004B4809">
        <w:rPr>
          <w:rFonts w:ascii="PT Astra Serif" w:hAnsi="PT Astra Serif"/>
          <w:sz w:val="28"/>
          <w:szCs w:val="28"/>
        </w:rPr>
        <w:t xml:space="preserve">«Улица Советская. Разговор со временем» </w:t>
      </w:r>
      <w:r w:rsidRPr="004B4809">
        <w:rPr>
          <w:rFonts w:ascii="PT Astra Serif" w:hAnsi="PT Astra Serif"/>
          <w:sz w:val="28"/>
          <w:szCs w:val="28"/>
        </w:rPr>
        <w:br/>
        <w:t xml:space="preserve">в р.п. Карсун, «Старая Майна – отдых для души» в р.п. Майна и «Инза – место роста» в г. Инзе </w:t>
      </w:r>
      <w:r w:rsidRPr="004B4809">
        <w:rPr>
          <w:rFonts w:ascii="PT Astra Serif" w:eastAsia="Times New Roman" w:hAnsi="PT Astra Serif" w:cs="Times New Roman"/>
          <w:sz w:val="28"/>
          <w:szCs w:val="28"/>
        </w:rPr>
        <w:t>–</w:t>
      </w:r>
      <w:r w:rsidRPr="004B4809">
        <w:rPr>
          <w:rFonts w:ascii="PT Astra Serif" w:eastAsia="Calibri" w:hAnsi="PT Astra Serif" w:cs="Times New Roman"/>
          <w:sz w:val="28"/>
          <w:szCs w:val="28"/>
        </w:rPr>
        <w:t xml:space="preserve"> победителей </w:t>
      </w:r>
      <w:r w:rsidRPr="004B4809">
        <w:rPr>
          <w:rFonts w:ascii="PT Astra Serif" w:eastAsia="Calibri" w:hAnsi="PT Astra Serif" w:cs="Times New Roman"/>
          <w:b/>
          <w:sz w:val="28"/>
          <w:szCs w:val="28"/>
          <w:lang w:val="en-US"/>
        </w:rPr>
        <w:t>IX</w:t>
      </w:r>
      <w:r w:rsidRPr="004B4809">
        <w:rPr>
          <w:rFonts w:ascii="PT Astra Serif" w:eastAsia="Calibri" w:hAnsi="PT Astra Serif" w:cs="Times New Roman"/>
          <w:b/>
          <w:sz w:val="28"/>
          <w:szCs w:val="28"/>
        </w:rPr>
        <w:t xml:space="preserve"> Всероссийского конкурса лучших проектов </w:t>
      </w:r>
      <w:r w:rsidRPr="004B4809">
        <w:rPr>
          <w:rFonts w:ascii="PT Astra Serif" w:eastAsia="Times New Roman" w:hAnsi="PT Astra Serif" w:cs="Times New Roman"/>
          <w:b/>
          <w:sz w:val="28"/>
          <w:szCs w:val="28"/>
        </w:rPr>
        <w:t xml:space="preserve">создания комфортной городской среды </w:t>
      </w:r>
      <w:r w:rsidRPr="004B4809">
        <w:rPr>
          <w:rFonts w:ascii="PT Astra Serif" w:eastAsia="Times New Roman" w:hAnsi="PT Astra Serif" w:cs="Times New Roman"/>
          <w:sz w:val="28"/>
          <w:szCs w:val="28"/>
        </w:rPr>
        <w:t>предусмотрено финансирование</w:t>
      </w:r>
      <w:r w:rsidRPr="004B4809">
        <w:rPr>
          <w:rFonts w:ascii="PT Astra Serif" w:eastAsia="Times New Roman" w:hAnsi="PT Astra Serif" w:cs="Times New Roman"/>
          <w:b/>
          <w:sz w:val="28"/>
          <w:szCs w:val="28"/>
        </w:rPr>
        <w:t xml:space="preserve"> </w:t>
      </w:r>
      <w:r w:rsidRPr="004B4809">
        <w:rPr>
          <w:rFonts w:ascii="PT Astra Serif" w:eastAsia="Times New Roman" w:hAnsi="PT Astra Serif" w:cs="Times New Roman"/>
          <w:sz w:val="28"/>
          <w:szCs w:val="28"/>
        </w:rPr>
        <w:t xml:space="preserve">в сумме </w:t>
      </w:r>
      <w:r w:rsidRPr="004B4809">
        <w:rPr>
          <w:rFonts w:ascii="PT Astra Serif" w:eastAsia="Times New Roman" w:hAnsi="PT Astra Serif" w:cs="Times New Roman"/>
          <w:b/>
          <w:sz w:val="28"/>
          <w:szCs w:val="28"/>
        </w:rPr>
        <w:lastRenderedPageBreak/>
        <w:t xml:space="preserve">329,7 млн рублей </w:t>
      </w:r>
      <w:r w:rsidRPr="004B4809">
        <w:rPr>
          <w:rFonts w:ascii="PT Astra Serif" w:eastAsia="Times New Roman" w:hAnsi="PT Astra Serif" w:cs="Times New Roman"/>
          <w:b/>
          <w:i/>
          <w:sz w:val="28"/>
          <w:szCs w:val="28"/>
        </w:rPr>
        <w:t>(</w:t>
      </w:r>
      <w:r w:rsidRPr="004B4809">
        <w:rPr>
          <w:rFonts w:ascii="PT Astra Serif" w:eastAsia="Times New Roman" w:hAnsi="PT Astra Serif" w:cs="Times New Roman"/>
          <w:i/>
          <w:sz w:val="28"/>
          <w:szCs w:val="28"/>
        </w:rPr>
        <w:t xml:space="preserve">федеральный бюджет </w:t>
      </w:r>
      <w:r w:rsidRPr="004B4809">
        <w:rPr>
          <w:rFonts w:ascii="PT Astra Serif" w:eastAsia="Times New Roman" w:hAnsi="PT Astra Serif" w:cs="Times New Roman"/>
          <w:b/>
          <w:i/>
          <w:sz w:val="28"/>
          <w:szCs w:val="28"/>
        </w:rPr>
        <w:t xml:space="preserve">– 199,8 млн. рублей, </w:t>
      </w:r>
      <w:r w:rsidRPr="004B4809">
        <w:rPr>
          <w:rFonts w:ascii="PT Astra Serif" w:eastAsia="Times New Roman" w:hAnsi="PT Astra Serif" w:cs="Times New Roman"/>
          <w:i/>
          <w:sz w:val="28"/>
          <w:szCs w:val="28"/>
        </w:rPr>
        <w:t>областной бюджет</w:t>
      </w:r>
      <w:r w:rsidRPr="004B4809">
        <w:rPr>
          <w:rFonts w:ascii="PT Astra Serif" w:eastAsia="Times New Roman" w:hAnsi="PT Astra Serif" w:cs="Times New Roman"/>
          <w:b/>
          <w:i/>
          <w:sz w:val="28"/>
          <w:szCs w:val="28"/>
        </w:rPr>
        <w:t xml:space="preserve"> - 117,8 млн рублей, </w:t>
      </w:r>
      <w:r w:rsidRPr="004B4809">
        <w:rPr>
          <w:rFonts w:ascii="PT Astra Serif" w:eastAsia="Times New Roman" w:hAnsi="PT Astra Serif" w:cs="Times New Roman"/>
          <w:i/>
          <w:sz w:val="28"/>
          <w:szCs w:val="28"/>
        </w:rPr>
        <w:t xml:space="preserve">местный бюджет </w:t>
      </w:r>
      <w:r w:rsidRPr="004B4809">
        <w:rPr>
          <w:rFonts w:ascii="PT Astra Serif" w:eastAsia="Times New Roman" w:hAnsi="PT Astra Serif" w:cs="Times New Roman"/>
          <w:b/>
          <w:i/>
          <w:sz w:val="28"/>
          <w:szCs w:val="28"/>
        </w:rPr>
        <w:t>– 12,1 млн рублей).</w:t>
      </w:r>
    </w:p>
    <w:p w:rsidR="00477C0D" w:rsidRPr="004B4809" w:rsidRDefault="00477C0D" w:rsidP="00477C0D">
      <w:pPr>
        <w:spacing w:after="0" w:line="240" w:lineRule="auto"/>
        <w:ind w:firstLine="709"/>
        <w:jc w:val="both"/>
        <w:rPr>
          <w:rFonts w:ascii="PT Astra Serif" w:hAnsi="PT Astra Serif"/>
          <w:sz w:val="28"/>
        </w:rPr>
      </w:pPr>
      <w:r w:rsidRPr="004B4809">
        <w:rPr>
          <w:rFonts w:ascii="PT Astra Serif" w:hAnsi="PT Astra Serif"/>
          <w:bCs/>
          <w:sz w:val="28"/>
          <w:szCs w:val="28"/>
          <w:bdr w:val="none" w:sz="0" w:space="0" w:color="auto" w:frame="1"/>
        </w:rPr>
        <w:t>3. </w:t>
      </w:r>
      <w:r w:rsidRPr="004B4809">
        <w:rPr>
          <w:rFonts w:ascii="PT Astra Serif" w:hAnsi="PT Astra Serif"/>
          <w:b/>
          <w:bCs/>
          <w:sz w:val="28"/>
          <w:szCs w:val="28"/>
          <w:bdr w:val="none" w:sz="0" w:space="0" w:color="auto" w:frame="1"/>
        </w:rPr>
        <w:t xml:space="preserve">Также </w:t>
      </w:r>
      <w:r w:rsidRPr="004B4809">
        <w:rPr>
          <w:rFonts w:ascii="PT Astra Serif" w:hAnsi="PT Astra Serif"/>
          <w:bCs/>
          <w:sz w:val="28"/>
          <w:szCs w:val="28"/>
          <w:bdr w:val="none" w:sz="0" w:space="0" w:color="auto" w:frame="1"/>
        </w:rPr>
        <w:t>в</w:t>
      </w:r>
      <w:r w:rsidRPr="004B4809">
        <w:rPr>
          <w:rFonts w:ascii="PT Astra Serif" w:hAnsi="PT Astra Serif"/>
          <w:sz w:val="28"/>
          <w:szCs w:val="28"/>
          <w:bdr w:val="none" w:sz="0" w:space="0" w:color="auto" w:frame="1"/>
        </w:rPr>
        <w:t xml:space="preserve"> рамках реализации государственной программы Ульяновской области «Формирование комфортной городской среды в Ульяновской области» </w:t>
      </w:r>
      <w:r w:rsidRPr="004B4809">
        <w:rPr>
          <w:rFonts w:ascii="PT Astra Serif" w:hAnsi="PT Astra Serif"/>
          <w:b/>
          <w:bCs/>
          <w:sz w:val="28"/>
          <w:szCs w:val="28"/>
          <w:bdr w:val="none" w:sz="0" w:space="0" w:color="auto" w:frame="1"/>
        </w:rPr>
        <w:t>будет продолжено мероприятие по благоустройству территорий ТОС</w:t>
      </w:r>
      <w:r w:rsidRPr="004B4809">
        <w:rPr>
          <w:rFonts w:ascii="PT Astra Serif" w:hAnsi="PT Astra Serif"/>
          <w:sz w:val="28"/>
          <w:szCs w:val="28"/>
          <w:bdr w:val="none" w:sz="0" w:space="0" w:color="auto" w:frame="1"/>
        </w:rPr>
        <w:t xml:space="preserve"> за счёт средств областного бюджета на сумму </w:t>
      </w:r>
      <w:r w:rsidRPr="004B4809">
        <w:rPr>
          <w:rFonts w:ascii="PT Astra Serif" w:hAnsi="PT Astra Serif"/>
          <w:b/>
          <w:sz w:val="28"/>
          <w:szCs w:val="28"/>
          <w:bdr w:val="none" w:sz="0" w:space="0" w:color="auto" w:frame="1"/>
        </w:rPr>
        <w:t xml:space="preserve">25,0 млн руб. </w:t>
      </w:r>
      <w:r w:rsidRPr="004B4809">
        <w:rPr>
          <w:rFonts w:ascii="PT Astra Serif" w:hAnsi="PT Astra Serif"/>
          <w:sz w:val="28"/>
        </w:rPr>
        <w:t xml:space="preserve">Победителями конкурса предполагается определить </w:t>
      </w:r>
      <w:r w:rsidRPr="004B4809">
        <w:rPr>
          <w:rFonts w:ascii="PT Astra Serif" w:hAnsi="PT Astra Serif"/>
          <w:b/>
          <w:sz w:val="28"/>
        </w:rPr>
        <w:t>39 ТОС</w:t>
      </w:r>
      <w:r w:rsidRPr="004B4809">
        <w:rPr>
          <w:rFonts w:ascii="PT Astra Serif" w:hAnsi="PT Astra Serif"/>
          <w:sz w:val="28"/>
        </w:rPr>
        <w:t>, которые получат целевые субсидии в размере от</w:t>
      </w:r>
      <w:r w:rsidRPr="004B4809">
        <w:rPr>
          <w:rFonts w:ascii="PT Astra Serif" w:hAnsi="PT Astra Serif"/>
        </w:rPr>
        <w:t xml:space="preserve"> </w:t>
      </w:r>
      <w:r w:rsidRPr="004B4809">
        <w:rPr>
          <w:rFonts w:ascii="PT Astra Serif" w:hAnsi="PT Astra Serif"/>
          <w:b/>
          <w:sz w:val="28"/>
        </w:rPr>
        <w:t>390,6 тыс. рублей</w:t>
      </w:r>
      <w:r w:rsidRPr="004B4809">
        <w:rPr>
          <w:rFonts w:ascii="PT Astra Serif" w:hAnsi="PT Astra Serif"/>
          <w:sz w:val="28"/>
        </w:rPr>
        <w:t xml:space="preserve"> до </w:t>
      </w:r>
      <w:r w:rsidRPr="004B4809">
        <w:rPr>
          <w:rFonts w:ascii="PT Astra Serif" w:hAnsi="PT Astra Serif"/>
          <w:b/>
          <w:sz w:val="28"/>
        </w:rPr>
        <w:t xml:space="preserve">1 250, 00 тыс. </w:t>
      </w:r>
      <w:r w:rsidRPr="004B4809">
        <w:rPr>
          <w:rFonts w:ascii="PT Astra Serif" w:hAnsi="PT Astra Serif"/>
          <w:sz w:val="28"/>
        </w:rPr>
        <w:t>рублей.</w:t>
      </w:r>
    </w:p>
    <w:p w:rsidR="00477C0D" w:rsidRPr="004B4809" w:rsidRDefault="00477C0D" w:rsidP="00477C0D">
      <w:pPr>
        <w:spacing w:after="0" w:line="240" w:lineRule="auto"/>
        <w:ind w:firstLine="709"/>
        <w:jc w:val="both"/>
        <w:rPr>
          <w:rFonts w:ascii="PT Astra Serif" w:hAnsi="PT Astra Serif"/>
        </w:rPr>
      </w:pPr>
      <w:r w:rsidRPr="004B4809">
        <w:rPr>
          <w:rFonts w:ascii="PT Astra Serif" w:hAnsi="PT Astra Serif"/>
          <w:sz w:val="28"/>
          <w:szCs w:val="28"/>
          <w:shd w:val="clear" w:color="auto" w:fill="FFFFFF"/>
        </w:rPr>
        <w:t xml:space="preserve">Количество </w:t>
      </w:r>
      <w:r w:rsidRPr="004B4809">
        <w:rPr>
          <w:rFonts w:ascii="PT Astra Serif" w:hAnsi="PT Astra Serif"/>
          <w:b/>
          <w:sz w:val="28"/>
          <w:szCs w:val="28"/>
          <w:shd w:val="clear" w:color="auto" w:fill="FFFFFF"/>
        </w:rPr>
        <w:t>благополучателей</w:t>
      </w:r>
      <w:r w:rsidRPr="004B4809">
        <w:rPr>
          <w:rFonts w:ascii="PT Astra Serif" w:hAnsi="PT Astra Serif"/>
          <w:sz w:val="28"/>
          <w:szCs w:val="28"/>
          <w:shd w:val="clear" w:color="auto" w:fill="FFFFFF"/>
        </w:rPr>
        <w:t xml:space="preserve"> в регионе по итогам реализации </w:t>
      </w:r>
      <w:r w:rsidRPr="004B4809">
        <w:rPr>
          <w:rFonts w:ascii="PT Astra Serif" w:hAnsi="PT Astra Serif"/>
          <w:b/>
          <w:sz w:val="28"/>
          <w:szCs w:val="28"/>
          <w:shd w:val="clear" w:color="auto" w:fill="FFFFFF"/>
        </w:rPr>
        <w:t>государственной программы</w:t>
      </w:r>
      <w:r w:rsidRPr="004B4809">
        <w:rPr>
          <w:rFonts w:ascii="PT Astra Serif" w:hAnsi="PT Astra Serif"/>
          <w:sz w:val="28"/>
          <w:szCs w:val="28"/>
          <w:shd w:val="clear" w:color="auto" w:fill="FFFFFF"/>
        </w:rPr>
        <w:t xml:space="preserve"> составит порядка </w:t>
      </w:r>
      <w:r w:rsidRPr="004B4809">
        <w:rPr>
          <w:rFonts w:ascii="PT Astra Serif" w:hAnsi="PT Astra Serif"/>
          <w:b/>
          <w:sz w:val="28"/>
          <w:szCs w:val="28"/>
          <w:shd w:val="clear" w:color="auto" w:fill="FFFFFF"/>
        </w:rPr>
        <w:t xml:space="preserve">375 тыс. человек, в том числе 310 тыс. человек </w:t>
      </w:r>
      <w:r w:rsidRPr="004B4809">
        <w:rPr>
          <w:rFonts w:ascii="PT Astra Serif" w:hAnsi="PT Astra Serif"/>
          <w:sz w:val="28"/>
          <w:szCs w:val="28"/>
          <w:shd w:val="clear" w:color="auto" w:fill="FFFFFF"/>
        </w:rPr>
        <w:t xml:space="preserve">в результате реализации </w:t>
      </w:r>
      <w:r w:rsidRPr="004B4809">
        <w:rPr>
          <w:rFonts w:ascii="PT Astra Serif" w:hAnsi="PT Astra Serif"/>
          <w:b/>
          <w:sz w:val="28"/>
          <w:szCs w:val="28"/>
          <w:shd w:val="clear" w:color="auto" w:fill="FFFFFF"/>
        </w:rPr>
        <w:t>федерального проекта</w:t>
      </w:r>
      <w:r w:rsidRPr="004B4809">
        <w:rPr>
          <w:rFonts w:ascii="PT Astra Serif" w:hAnsi="PT Astra Serif"/>
          <w:sz w:val="28"/>
          <w:szCs w:val="28"/>
          <w:shd w:val="clear" w:color="auto" w:fill="FFFFFF"/>
        </w:rPr>
        <w:t xml:space="preserve">. </w:t>
      </w:r>
    </w:p>
    <w:p w:rsidR="00477C0D" w:rsidRPr="004B4809" w:rsidRDefault="00477C0D" w:rsidP="00477C0D">
      <w:pPr>
        <w:pStyle w:val="1"/>
        <w:spacing w:before="0"/>
        <w:jc w:val="both"/>
        <w:rPr>
          <w:rFonts w:ascii="PT Astra Serif" w:hAnsi="PT Astra Serif"/>
        </w:rPr>
      </w:pPr>
      <w:bookmarkStart w:id="47" w:name="_Toc159935507"/>
    </w:p>
    <w:p w:rsidR="00477C0D" w:rsidRPr="004B4809" w:rsidRDefault="00477C0D" w:rsidP="00477C0D">
      <w:pPr>
        <w:pStyle w:val="1"/>
        <w:spacing w:before="0"/>
        <w:jc w:val="both"/>
        <w:rPr>
          <w:rFonts w:ascii="PT Astra Serif" w:hAnsi="PT Astra Serif"/>
        </w:rPr>
      </w:pPr>
    </w:p>
    <w:p w:rsidR="00477C0D" w:rsidRPr="004B4809" w:rsidRDefault="00477C0D" w:rsidP="00477C0D">
      <w:pPr>
        <w:pStyle w:val="1"/>
        <w:spacing w:before="0"/>
        <w:jc w:val="both"/>
        <w:rPr>
          <w:rFonts w:ascii="PT Astra Serif" w:hAnsi="PT Astra Serif"/>
        </w:rPr>
      </w:pPr>
    </w:p>
    <w:p w:rsidR="00477C0D" w:rsidRPr="004B4809" w:rsidRDefault="00477C0D" w:rsidP="00477C0D">
      <w:pPr>
        <w:pStyle w:val="1"/>
        <w:spacing w:before="0"/>
        <w:jc w:val="both"/>
        <w:rPr>
          <w:rFonts w:ascii="PT Astra Serif" w:hAnsi="PT Astra Serif"/>
        </w:rPr>
      </w:pPr>
      <w:bookmarkStart w:id="48" w:name="_Toc191480216"/>
      <w:r w:rsidRPr="004B4809">
        <w:rPr>
          <w:rFonts w:ascii="PT Astra Serif" w:hAnsi="PT Astra Serif"/>
        </w:rPr>
        <w:t>комплекс работ по благоустройству территорий населённых пунктов</w:t>
      </w:r>
      <w:bookmarkEnd w:id="47"/>
      <w:bookmarkEnd w:id="48"/>
    </w:p>
    <w:p w:rsidR="00477C0D" w:rsidRPr="004B4809" w:rsidRDefault="00477C0D" w:rsidP="00477C0D">
      <w:pPr>
        <w:pStyle w:val="13"/>
        <w:jc w:val="both"/>
        <w:rPr>
          <w:rFonts w:ascii="PT Astra Serif" w:hAnsi="PT Astra Serif" w:cs="Times New Roman"/>
          <w:sz w:val="28"/>
          <w:szCs w:val="28"/>
        </w:rPr>
      </w:pPr>
    </w:p>
    <w:p w:rsidR="00477C0D" w:rsidRPr="004B4809" w:rsidRDefault="00477C0D" w:rsidP="00477C0D">
      <w:pPr>
        <w:pStyle w:val="13"/>
        <w:ind w:firstLine="709"/>
        <w:jc w:val="both"/>
        <w:rPr>
          <w:rFonts w:ascii="PT Astra Serif" w:hAnsi="PT Astra Serif" w:cs="Times New Roman"/>
          <w:sz w:val="28"/>
          <w:szCs w:val="28"/>
          <w:shd w:val="clear" w:color="auto" w:fill="FFFFFF"/>
          <w:lang w:eastAsia="ar-SA"/>
        </w:rPr>
      </w:pPr>
      <w:r w:rsidRPr="004B4809">
        <w:rPr>
          <w:rFonts w:ascii="PT Astra Serif" w:hAnsi="PT Astra Serif" w:cs="Times New Roman"/>
          <w:sz w:val="28"/>
          <w:szCs w:val="28"/>
        </w:rPr>
        <w:t xml:space="preserve">Для выполнения распоряжений Губернатора Ульяновской области </w:t>
      </w:r>
      <w:r w:rsidRPr="004B4809">
        <w:rPr>
          <w:rFonts w:ascii="PT Astra Serif" w:hAnsi="PT Astra Serif" w:cs="Times New Roman"/>
          <w:sz w:val="28"/>
          <w:szCs w:val="28"/>
        </w:rPr>
        <w:br/>
      </w:r>
      <w:r w:rsidRPr="004B4809">
        <w:rPr>
          <w:rFonts w:ascii="PT Astra Serif" w:hAnsi="PT Astra Serif" w:cs="Times New Roman"/>
          <w:sz w:val="28"/>
          <w:szCs w:val="28"/>
          <w:shd w:val="clear" w:color="auto" w:fill="FFFFFF"/>
          <w:lang w:eastAsia="ar-SA"/>
        </w:rPr>
        <w:t xml:space="preserve">от 21.02.2024 № 110-р и 27.08.2024 № 648-р на территории региона проведён комплекс работ по весеннему и осеннему благоустройству территорий населённых пунктов. </w:t>
      </w:r>
    </w:p>
    <w:p w:rsidR="00477C0D" w:rsidRPr="004B4809" w:rsidRDefault="00477C0D" w:rsidP="00477C0D">
      <w:pPr>
        <w:pStyle w:val="13"/>
        <w:ind w:firstLine="708"/>
        <w:jc w:val="both"/>
        <w:rPr>
          <w:rFonts w:ascii="PT Astra Serif" w:hAnsi="PT Astra Serif" w:cs="Times New Roman"/>
          <w:sz w:val="28"/>
          <w:szCs w:val="28"/>
          <w:shd w:val="clear" w:color="auto" w:fill="FFFFFF"/>
          <w:lang w:eastAsia="ar-SA"/>
        </w:rPr>
      </w:pPr>
      <w:r w:rsidRPr="004B4809">
        <w:rPr>
          <w:rFonts w:ascii="PT Astra Serif" w:hAnsi="PT Astra Serif" w:cs="Times New Roman"/>
          <w:sz w:val="28"/>
          <w:szCs w:val="28"/>
          <w:shd w:val="clear" w:color="auto" w:fill="FFFFFF"/>
          <w:lang w:eastAsia="ar-SA"/>
        </w:rPr>
        <w:t xml:space="preserve">В период комплекса работ по весеннему благоустройству с 1 апреля по 2 июля 2024 года проведено 6 областных санитарных пятниц и 1 областной субботник. </w:t>
      </w:r>
      <w:r w:rsidRPr="004B4809">
        <w:rPr>
          <w:rFonts w:ascii="PT Astra Serif" w:hAnsi="PT Astra Serif" w:cs="Times New Roman"/>
          <w:sz w:val="28"/>
          <w:szCs w:val="28"/>
          <w:shd w:val="clear" w:color="auto" w:fill="FFFFFF"/>
          <w:lang w:eastAsia="ar-SA"/>
        </w:rPr>
        <w:br/>
        <w:t>В комплексе работ в муниципальных образованиях приняли участие 87 тыс. человек.</w:t>
      </w:r>
    </w:p>
    <w:p w:rsidR="00477C0D" w:rsidRPr="004B4809" w:rsidRDefault="00477C0D" w:rsidP="00477C0D">
      <w:pPr>
        <w:pStyle w:val="13"/>
        <w:ind w:firstLine="709"/>
        <w:jc w:val="both"/>
        <w:rPr>
          <w:rFonts w:ascii="PT Astra Serif" w:hAnsi="PT Astra Serif" w:cs="Times New Roman"/>
          <w:sz w:val="28"/>
          <w:szCs w:val="28"/>
          <w:shd w:val="clear" w:color="auto" w:fill="FFFFFF"/>
          <w:lang w:eastAsia="ar-SA"/>
        </w:rPr>
      </w:pPr>
      <w:r w:rsidRPr="004B4809">
        <w:rPr>
          <w:rFonts w:ascii="PT Astra Serif" w:hAnsi="PT Astra Serif" w:cs="Times New Roman"/>
          <w:sz w:val="28"/>
          <w:szCs w:val="28"/>
          <w:shd w:val="clear" w:color="auto" w:fill="FFFFFF"/>
          <w:lang w:eastAsia="ar-SA"/>
        </w:rPr>
        <w:t xml:space="preserve">В рамках комплекса работ по осеннему благоустройству территорий за период с 2 сентября по 29 октября 2024 года проведены 4 областные санитарные пятницы и один областной субботник, приуроченный ко Всероссийскому экологическому субботнику «Зелёная Россия» и Всемирному дню чистоты. В комплексе работ </w:t>
      </w:r>
      <w:r w:rsidRPr="004B4809">
        <w:rPr>
          <w:rFonts w:ascii="PT Astra Serif" w:hAnsi="PT Astra Serif" w:cs="Times New Roman"/>
          <w:sz w:val="28"/>
          <w:szCs w:val="28"/>
          <w:shd w:val="clear" w:color="auto" w:fill="FFFFFF"/>
          <w:lang w:eastAsia="ar-SA"/>
        </w:rPr>
        <w:br/>
        <w:t>в муниципальных образованиях приняли участие 45 475 человек.</w:t>
      </w:r>
    </w:p>
    <w:p w:rsidR="00477C0D" w:rsidRDefault="00477C0D" w:rsidP="00477C0D">
      <w:pPr>
        <w:pStyle w:val="13"/>
        <w:ind w:firstLine="709"/>
        <w:jc w:val="both"/>
        <w:rPr>
          <w:rFonts w:ascii="PT Astra Serif" w:hAnsi="PT Astra Serif" w:cs="Times New Roman"/>
          <w:b/>
          <w:sz w:val="28"/>
          <w:szCs w:val="28"/>
          <w:shd w:val="clear" w:color="auto" w:fill="FFFFFF"/>
          <w:lang w:eastAsia="ar-SA"/>
        </w:rPr>
      </w:pPr>
      <w:r w:rsidRPr="004B4809">
        <w:rPr>
          <w:rFonts w:ascii="PT Astra Serif" w:hAnsi="PT Astra Serif" w:cs="Times New Roman"/>
          <w:b/>
          <w:sz w:val="28"/>
          <w:szCs w:val="28"/>
          <w:shd w:val="clear" w:color="auto" w:fill="FFFFFF"/>
          <w:lang w:eastAsia="ar-SA"/>
        </w:rPr>
        <w:t xml:space="preserve">Работы, предусмотренные в весенне-осенний период, выполнены </w:t>
      </w:r>
      <w:r w:rsidRPr="004B4809">
        <w:rPr>
          <w:rFonts w:ascii="PT Astra Serif" w:hAnsi="PT Astra Serif" w:cs="Times New Roman"/>
          <w:b/>
          <w:sz w:val="28"/>
          <w:szCs w:val="28"/>
          <w:shd w:val="clear" w:color="auto" w:fill="FFFFFF"/>
          <w:lang w:eastAsia="ar-SA"/>
        </w:rPr>
        <w:br/>
        <w:t xml:space="preserve">на 100%. </w:t>
      </w:r>
    </w:p>
    <w:p w:rsidR="00477C0D" w:rsidRDefault="00477C0D" w:rsidP="00477C0D">
      <w:pPr>
        <w:pStyle w:val="1"/>
        <w:spacing w:before="0"/>
        <w:rPr>
          <w:rFonts w:ascii="PT Astra Serif" w:eastAsia="PT Astra Serif" w:hAnsi="PT Astra Serif"/>
        </w:rPr>
      </w:pPr>
    </w:p>
    <w:p w:rsidR="00477C0D" w:rsidRDefault="00477C0D" w:rsidP="00477C0D">
      <w:pPr>
        <w:pStyle w:val="1"/>
        <w:spacing w:before="0"/>
        <w:rPr>
          <w:rFonts w:ascii="PT Astra Serif" w:eastAsia="PT Astra Serif" w:hAnsi="PT Astra Serif"/>
        </w:rPr>
      </w:pPr>
    </w:p>
    <w:bookmarkEnd w:id="44"/>
    <w:bookmarkEnd w:id="45"/>
    <w:bookmarkEnd w:id="46"/>
    <w:p w:rsidR="00477C0D" w:rsidRPr="00866081" w:rsidRDefault="00477C0D" w:rsidP="00477C0D">
      <w:pPr>
        <w:spacing w:after="0" w:line="240" w:lineRule="auto"/>
        <w:ind w:firstLine="709"/>
        <w:contextualSpacing/>
        <w:jc w:val="both"/>
        <w:rPr>
          <w:rFonts w:ascii="PT Astra Serif" w:eastAsia="Times New Roman" w:hAnsi="PT Astra Serif" w:cs="Times New Roman"/>
          <w:b/>
          <w:bCs/>
          <w:caps/>
          <w:kern w:val="36"/>
          <w:sz w:val="28"/>
          <w:szCs w:val="48"/>
        </w:rPr>
      </w:pPr>
    </w:p>
    <w:p w:rsidR="007D443E" w:rsidRPr="00866081" w:rsidRDefault="007D443E" w:rsidP="00194C02">
      <w:pPr>
        <w:spacing w:after="0" w:line="240" w:lineRule="auto"/>
        <w:ind w:firstLine="709"/>
        <w:jc w:val="both"/>
        <w:rPr>
          <w:rFonts w:ascii="PT Astra Serif" w:hAnsi="PT Astra Serif"/>
        </w:rPr>
      </w:pPr>
    </w:p>
    <w:p w:rsidR="00C17585" w:rsidRPr="00866081" w:rsidRDefault="00C17585" w:rsidP="00194C02">
      <w:pPr>
        <w:spacing w:after="0" w:line="240" w:lineRule="auto"/>
        <w:ind w:firstLine="709"/>
        <w:jc w:val="both"/>
        <w:rPr>
          <w:rFonts w:ascii="PT Astra Serif" w:hAnsi="PT Astra Serif"/>
        </w:rPr>
      </w:pPr>
    </w:p>
    <w:p w:rsidR="00C17585" w:rsidRPr="00866081" w:rsidRDefault="00C17585" w:rsidP="00194C02">
      <w:pPr>
        <w:spacing w:after="0" w:line="240" w:lineRule="auto"/>
        <w:ind w:firstLine="709"/>
        <w:jc w:val="both"/>
        <w:rPr>
          <w:rFonts w:ascii="PT Astra Serif" w:hAnsi="PT Astra Serif"/>
        </w:rPr>
      </w:pPr>
    </w:p>
    <w:p w:rsidR="00C17585" w:rsidRPr="00866081" w:rsidRDefault="00C17585" w:rsidP="00194C02">
      <w:pPr>
        <w:spacing w:after="0" w:line="240" w:lineRule="auto"/>
        <w:ind w:firstLine="709"/>
        <w:jc w:val="both"/>
        <w:rPr>
          <w:rFonts w:ascii="PT Astra Serif" w:hAnsi="PT Astra Serif"/>
        </w:rPr>
      </w:pPr>
    </w:p>
    <w:p w:rsidR="00C17585" w:rsidRPr="00866081" w:rsidRDefault="00C17585" w:rsidP="00194C02">
      <w:pPr>
        <w:spacing w:after="0" w:line="240" w:lineRule="auto"/>
        <w:ind w:firstLine="709"/>
        <w:jc w:val="both"/>
        <w:rPr>
          <w:rFonts w:ascii="PT Astra Serif" w:hAnsi="PT Astra Serif"/>
        </w:rPr>
      </w:pPr>
    </w:p>
    <w:p w:rsidR="008D50A9" w:rsidRPr="00866081" w:rsidRDefault="008D50A9" w:rsidP="00194C02">
      <w:pPr>
        <w:spacing w:after="0" w:line="240" w:lineRule="auto"/>
        <w:ind w:firstLine="709"/>
        <w:jc w:val="both"/>
        <w:rPr>
          <w:rFonts w:ascii="PT Astra Serif" w:hAnsi="PT Astra Serif"/>
        </w:rPr>
      </w:pPr>
    </w:p>
    <w:p w:rsidR="00477C0D" w:rsidRDefault="00477C0D" w:rsidP="00194C02">
      <w:pPr>
        <w:pStyle w:val="1"/>
        <w:spacing w:before="0"/>
        <w:jc w:val="both"/>
        <w:rPr>
          <w:rFonts w:ascii="PT Astra Serif" w:hAnsi="PT Astra Serif"/>
        </w:rPr>
      </w:pPr>
      <w:bookmarkStart w:id="49" w:name="_Toc96000693"/>
    </w:p>
    <w:p w:rsidR="00477C0D" w:rsidRDefault="00477C0D" w:rsidP="00194C02">
      <w:pPr>
        <w:pStyle w:val="1"/>
        <w:spacing w:before="0"/>
        <w:jc w:val="both"/>
        <w:rPr>
          <w:rFonts w:ascii="PT Astra Serif" w:hAnsi="PT Astra Serif"/>
        </w:rPr>
      </w:pPr>
    </w:p>
    <w:p w:rsidR="00477C0D" w:rsidRDefault="00477C0D" w:rsidP="00194C02">
      <w:pPr>
        <w:pStyle w:val="1"/>
        <w:spacing w:before="0"/>
        <w:jc w:val="both"/>
        <w:rPr>
          <w:rFonts w:ascii="PT Astra Serif" w:hAnsi="PT Astra Serif"/>
        </w:rPr>
      </w:pPr>
    </w:p>
    <w:p w:rsidR="00477C0D" w:rsidRDefault="00477C0D" w:rsidP="00194C02">
      <w:pPr>
        <w:pStyle w:val="1"/>
        <w:spacing w:before="0"/>
        <w:jc w:val="both"/>
        <w:rPr>
          <w:rFonts w:ascii="PT Astra Serif" w:hAnsi="PT Astra Serif"/>
        </w:rPr>
      </w:pPr>
    </w:p>
    <w:p w:rsidR="00477C0D" w:rsidRDefault="00477C0D" w:rsidP="00194C02">
      <w:pPr>
        <w:pStyle w:val="1"/>
        <w:spacing w:before="0"/>
        <w:jc w:val="both"/>
        <w:rPr>
          <w:rFonts w:ascii="PT Astra Serif" w:hAnsi="PT Astra Serif"/>
        </w:rPr>
      </w:pPr>
    </w:p>
    <w:p w:rsidR="00477C0D" w:rsidRDefault="00477C0D" w:rsidP="00194C02">
      <w:pPr>
        <w:pStyle w:val="1"/>
        <w:spacing w:before="0"/>
        <w:jc w:val="both"/>
        <w:rPr>
          <w:rFonts w:ascii="PT Astra Serif" w:hAnsi="PT Astra Serif"/>
        </w:rPr>
      </w:pPr>
    </w:p>
    <w:p w:rsidR="00477C0D" w:rsidRDefault="00477C0D" w:rsidP="00194C02">
      <w:pPr>
        <w:pStyle w:val="1"/>
        <w:spacing w:before="0"/>
        <w:jc w:val="both"/>
        <w:rPr>
          <w:rFonts w:ascii="PT Astra Serif" w:hAnsi="PT Astra Serif"/>
        </w:rPr>
      </w:pPr>
    </w:p>
    <w:p w:rsidR="00477C0D" w:rsidRDefault="00477C0D" w:rsidP="00194C02">
      <w:pPr>
        <w:pStyle w:val="1"/>
        <w:spacing w:before="0"/>
        <w:jc w:val="both"/>
        <w:rPr>
          <w:rFonts w:ascii="PT Astra Serif" w:hAnsi="PT Astra Serif"/>
        </w:rPr>
      </w:pPr>
    </w:p>
    <w:p w:rsidR="00477C0D" w:rsidRDefault="00477C0D" w:rsidP="00194C02">
      <w:pPr>
        <w:pStyle w:val="1"/>
        <w:spacing w:before="0"/>
        <w:jc w:val="both"/>
        <w:rPr>
          <w:rFonts w:ascii="PT Astra Serif" w:hAnsi="PT Astra Serif"/>
        </w:rPr>
      </w:pPr>
    </w:p>
    <w:p w:rsidR="00477C0D" w:rsidRDefault="00477C0D" w:rsidP="00194C02">
      <w:pPr>
        <w:pStyle w:val="1"/>
        <w:spacing w:before="0"/>
        <w:jc w:val="both"/>
        <w:rPr>
          <w:rFonts w:ascii="PT Astra Serif" w:hAnsi="PT Astra Serif"/>
        </w:rPr>
      </w:pPr>
    </w:p>
    <w:p w:rsidR="00477C0D" w:rsidRDefault="00477C0D" w:rsidP="00194C02">
      <w:pPr>
        <w:pStyle w:val="1"/>
        <w:spacing w:before="0"/>
        <w:jc w:val="both"/>
        <w:rPr>
          <w:rFonts w:ascii="PT Astra Serif" w:hAnsi="PT Astra Serif"/>
        </w:rPr>
      </w:pPr>
    </w:p>
    <w:p w:rsidR="00477C0D" w:rsidRDefault="00477C0D" w:rsidP="00194C02">
      <w:pPr>
        <w:pStyle w:val="1"/>
        <w:spacing w:before="0"/>
        <w:jc w:val="both"/>
        <w:rPr>
          <w:rFonts w:ascii="PT Astra Serif" w:hAnsi="PT Astra Serif"/>
        </w:rPr>
      </w:pPr>
    </w:p>
    <w:p w:rsidR="00477C0D" w:rsidRDefault="00477C0D" w:rsidP="00194C02">
      <w:pPr>
        <w:pStyle w:val="1"/>
        <w:spacing w:before="0"/>
        <w:jc w:val="both"/>
        <w:rPr>
          <w:rFonts w:ascii="PT Astra Serif" w:hAnsi="PT Astra Serif"/>
        </w:rPr>
      </w:pPr>
    </w:p>
    <w:p w:rsidR="00477C0D" w:rsidRDefault="00477C0D" w:rsidP="00194C02">
      <w:pPr>
        <w:pStyle w:val="1"/>
        <w:spacing w:before="0"/>
        <w:jc w:val="both"/>
        <w:rPr>
          <w:rFonts w:ascii="PT Astra Serif" w:hAnsi="PT Astra Serif"/>
        </w:rPr>
      </w:pPr>
    </w:p>
    <w:p w:rsidR="00477C0D" w:rsidRDefault="00477C0D" w:rsidP="00194C02">
      <w:pPr>
        <w:pStyle w:val="1"/>
        <w:spacing w:before="0"/>
        <w:jc w:val="both"/>
        <w:rPr>
          <w:rFonts w:ascii="PT Astra Serif" w:hAnsi="PT Astra Serif"/>
        </w:rPr>
      </w:pPr>
    </w:p>
    <w:p w:rsidR="00C17585" w:rsidRPr="00866081" w:rsidRDefault="00C17585" w:rsidP="00C10C23">
      <w:pPr>
        <w:spacing w:after="0" w:line="240" w:lineRule="auto"/>
        <w:ind w:firstLine="709"/>
        <w:contextualSpacing/>
        <w:jc w:val="both"/>
        <w:rPr>
          <w:rFonts w:ascii="PT Astra Serif" w:eastAsia="Times New Roman" w:hAnsi="PT Astra Serif" w:cs="Times New Roman"/>
          <w:b/>
          <w:bCs/>
          <w:caps/>
          <w:kern w:val="36"/>
          <w:sz w:val="28"/>
          <w:szCs w:val="48"/>
        </w:rPr>
      </w:pPr>
      <w:bookmarkStart w:id="50" w:name="_Toc65080455"/>
      <w:bookmarkStart w:id="51" w:name="_Toc64458785"/>
      <w:bookmarkEnd w:id="49"/>
    </w:p>
    <w:p w:rsidR="006F4412" w:rsidRPr="004B4809" w:rsidRDefault="006F4412" w:rsidP="006F4412">
      <w:pPr>
        <w:pStyle w:val="1"/>
        <w:spacing w:before="0"/>
      </w:pPr>
      <w:bookmarkStart w:id="52" w:name="_Toc158817337"/>
      <w:bookmarkStart w:id="53" w:name="_Toc191480217"/>
      <w:bookmarkStart w:id="54" w:name="_Hlk65140461"/>
      <w:bookmarkEnd w:id="50"/>
      <w:bookmarkEnd w:id="51"/>
      <w:r w:rsidRPr="004B4809">
        <w:t>Подготовка специалистов для ЖКК И ПОВЫШЕНИЕ профессионального УРОВНЯ ПРЕДСЕДАТЕЛЕЙ СОВЕТОВ МКД</w:t>
      </w:r>
      <w:bookmarkEnd w:id="52"/>
      <w:bookmarkEnd w:id="53"/>
      <w:r w:rsidRPr="004B4809">
        <w:t xml:space="preserve"> </w:t>
      </w:r>
    </w:p>
    <w:p w:rsidR="006F4412" w:rsidRPr="004B4809" w:rsidRDefault="006F4412" w:rsidP="006F4412">
      <w:pPr>
        <w:spacing w:after="0" w:line="240" w:lineRule="auto"/>
        <w:ind w:firstLine="709"/>
        <w:rPr>
          <w:rFonts w:ascii="Times New Roman" w:hAnsi="Times New Roman"/>
          <w:sz w:val="28"/>
          <w:szCs w:val="28"/>
        </w:rPr>
      </w:pPr>
    </w:p>
    <w:p w:rsidR="006F4412" w:rsidRPr="004B4809" w:rsidRDefault="006F4412" w:rsidP="006F4412">
      <w:pPr>
        <w:spacing w:after="0" w:line="240" w:lineRule="auto"/>
        <w:ind w:firstLine="709"/>
        <w:jc w:val="both"/>
        <w:rPr>
          <w:rFonts w:ascii="PT Astra Serif" w:hAnsi="PT Astra Serif"/>
          <w:sz w:val="28"/>
          <w:szCs w:val="28"/>
        </w:rPr>
      </w:pPr>
      <w:r w:rsidRPr="004B4809">
        <w:rPr>
          <w:rFonts w:ascii="PT Astra Serif" w:hAnsi="PT Astra Serif"/>
          <w:sz w:val="28"/>
          <w:szCs w:val="28"/>
        </w:rPr>
        <w:t xml:space="preserve">Программа подготовки специалистов с высшим образованием в сфере жилищно-коммунального хозяйства Ульяновской области за счёт средств областного бюджета реализуется с 2015 года. Подготовка ведётся на базе ФГБОУ «Ульяновский государственный технический университет» по направлению «Строительство» (профиль «Управление и эксплуатация систем жилищно-коммунального хозяйства»). </w:t>
      </w:r>
      <w:r w:rsidRPr="004B4809">
        <w:rPr>
          <w:rFonts w:ascii="PT Astra Serif" w:hAnsi="PT Astra Serif"/>
          <w:sz w:val="28"/>
        </w:rPr>
        <w:t>В настоящее время действия закона прекращено.</w:t>
      </w:r>
    </w:p>
    <w:p w:rsidR="006F4412" w:rsidRPr="004B4809" w:rsidRDefault="006F4412" w:rsidP="006F4412">
      <w:pPr>
        <w:spacing w:after="0" w:line="240" w:lineRule="auto"/>
        <w:ind w:firstLine="709"/>
        <w:jc w:val="both"/>
        <w:rPr>
          <w:rFonts w:ascii="PT Astra Serif" w:hAnsi="PT Astra Serif"/>
          <w:sz w:val="28"/>
          <w:szCs w:val="28"/>
        </w:rPr>
      </w:pPr>
      <w:r w:rsidRPr="004B4809">
        <w:rPr>
          <w:rFonts w:ascii="PT Astra Serif" w:hAnsi="PT Astra Serif"/>
          <w:sz w:val="28"/>
          <w:szCs w:val="28"/>
        </w:rPr>
        <w:t>За время действия программы выпущено всего 173 дипломированных специалистов, из них: 70 бакалавров и 103 магистра.</w:t>
      </w:r>
    </w:p>
    <w:p w:rsidR="006F4412" w:rsidRPr="004B4809" w:rsidRDefault="006F4412" w:rsidP="006F4412">
      <w:pPr>
        <w:spacing w:after="0" w:line="240" w:lineRule="auto"/>
        <w:ind w:firstLine="709"/>
        <w:jc w:val="both"/>
        <w:rPr>
          <w:rFonts w:ascii="PT Astra Serif" w:hAnsi="PT Astra Serif"/>
          <w:sz w:val="28"/>
          <w:szCs w:val="28"/>
        </w:rPr>
      </w:pPr>
      <w:r w:rsidRPr="004B4809">
        <w:rPr>
          <w:rFonts w:ascii="PT Astra Serif" w:hAnsi="PT Astra Serif"/>
          <w:sz w:val="28"/>
          <w:szCs w:val="28"/>
        </w:rPr>
        <w:t xml:space="preserve">В июне 2024 года состоялся выпуск студентов, ранее бравших академические отпуска. Дипломы по направлению «Строительство» (профиль «Управление и эксплуатация систем жилищно-коммунального хозяйства») получили 8 человек обучающихся по программе  </w:t>
      </w:r>
      <w:r w:rsidRPr="004B4809">
        <w:rPr>
          <w:rFonts w:ascii="PT Astra Serif" w:hAnsi="PT Astra Serif"/>
          <w:b/>
          <w:sz w:val="28"/>
          <w:szCs w:val="28"/>
        </w:rPr>
        <w:t>бакалавриат</w:t>
      </w:r>
      <w:r w:rsidRPr="004B4809">
        <w:rPr>
          <w:rFonts w:ascii="PT Astra Serif" w:hAnsi="PT Astra Serif"/>
          <w:sz w:val="28"/>
          <w:szCs w:val="28"/>
        </w:rPr>
        <w:t xml:space="preserve"> и по программе </w:t>
      </w:r>
      <w:r w:rsidRPr="004B4809">
        <w:rPr>
          <w:rFonts w:ascii="PT Astra Serif" w:hAnsi="PT Astra Serif"/>
          <w:b/>
          <w:sz w:val="28"/>
          <w:szCs w:val="28"/>
        </w:rPr>
        <w:t>магистратура</w:t>
      </w:r>
      <w:r w:rsidRPr="004B4809">
        <w:rPr>
          <w:rFonts w:ascii="PT Astra Serif" w:hAnsi="PT Astra Serif"/>
          <w:sz w:val="28"/>
          <w:szCs w:val="28"/>
        </w:rPr>
        <w:t xml:space="preserve"> - 1 человек.</w:t>
      </w:r>
    </w:p>
    <w:p w:rsidR="006F4412" w:rsidRPr="004B4809" w:rsidRDefault="006F4412" w:rsidP="006F4412">
      <w:pPr>
        <w:widowControl w:val="0"/>
        <w:autoSpaceDE w:val="0"/>
        <w:autoSpaceDN w:val="0"/>
        <w:adjustRightInd w:val="0"/>
        <w:spacing w:after="0" w:line="240" w:lineRule="auto"/>
        <w:ind w:firstLine="709"/>
        <w:jc w:val="both"/>
        <w:rPr>
          <w:rFonts w:ascii="PT Astra Serif" w:hAnsi="PT Astra Serif"/>
          <w:sz w:val="28"/>
          <w:szCs w:val="28"/>
        </w:rPr>
      </w:pPr>
      <w:r w:rsidRPr="004B4809">
        <w:rPr>
          <w:rFonts w:ascii="PT Astra Serif" w:hAnsi="PT Astra Serif"/>
          <w:sz w:val="28"/>
          <w:szCs w:val="28"/>
        </w:rPr>
        <w:t>Выпускники трудоустроены в организации жилищно-коммунального хозяйства: ООО «</w:t>
      </w:r>
      <w:proofErr w:type="spellStart"/>
      <w:r w:rsidRPr="004B4809">
        <w:rPr>
          <w:rFonts w:ascii="PT Astra Serif" w:hAnsi="PT Astra Serif"/>
          <w:sz w:val="28"/>
          <w:szCs w:val="28"/>
        </w:rPr>
        <w:t>Газсервис</w:t>
      </w:r>
      <w:proofErr w:type="spellEnd"/>
      <w:r w:rsidRPr="004B4809">
        <w:rPr>
          <w:rFonts w:ascii="PT Astra Serif" w:hAnsi="PT Astra Serif"/>
          <w:sz w:val="28"/>
          <w:szCs w:val="28"/>
        </w:rPr>
        <w:t>», ОГКП «Корпорация развития коммунального комплекса Ульяновской области», УМУП «Городская теплосеть», ООО «ГК Аметист», ООО «</w:t>
      </w:r>
      <w:proofErr w:type="spellStart"/>
      <w:r w:rsidRPr="004B4809">
        <w:rPr>
          <w:rFonts w:ascii="PT Astra Serif" w:hAnsi="PT Astra Serif"/>
          <w:sz w:val="28"/>
          <w:szCs w:val="28"/>
        </w:rPr>
        <w:t>ОптЭл</w:t>
      </w:r>
      <w:proofErr w:type="spellEnd"/>
      <w:r w:rsidRPr="004B4809">
        <w:rPr>
          <w:rFonts w:ascii="PT Astra Serif" w:hAnsi="PT Astra Serif"/>
          <w:sz w:val="28"/>
          <w:szCs w:val="28"/>
        </w:rPr>
        <w:t>», ОГКП «Ульяновский областной водоканал», ООО «УК Центральный квартал», УМУП «</w:t>
      </w:r>
      <w:proofErr w:type="spellStart"/>
      <w:r w:rsidRPr="004B4809">
        <w:rPr>
          <w:rFonts w:ascii="PT Astra Serif" w:hAnsi="PT Astra Serif"/>
          <w:sz w:val="28"/>
          <w:szCs w:val="28"/>
        </w:rPr>
        <w:t>Ульяновскводоканал</w:t>
      </w:r>
      <w:proofErr w:type="spellEnd"/>
      <w:r w:rsidRPr="004B4809">
        <w:rPr>
          <w:rFonts w:ascii="PT Astra Serif" w:hAnsi="PT Astra Serif"/>
          <w:sz w:val="28"/>
          <w:szCs w:val="28"/>
        </w:rPr>
        <w:t xml:space="preserve">», ТСЖ «Север-2», ООО «УК </w:t>
      </w:r>
      <w:proofErr w:type="spellStart"/>
      <w:r w:rsidRPr="004B4809">
        <w:rPr>
          <w:rFonts w:ascii="PT Astra Serif" w:hAnsi="PT Astra Serif"/>
          <w:sz w:val="28"/>
          <w:szCs w:val="28"/>
        </w:rPr>
        <w:t>Симбирцит</w:t>
      </w:r>
      <w:proofErr w:type="spellEnd"/>
      <w:r w:rsidRPr="004B4809">
        <w:rPr>
          <w:rFonts w:ascii="PT Astra Serif" w:hAnsi="PT Astra Serif"/>
          <w:sz w:val="28"/>
          <w:szCs w:val="28"/>
        </w:rPr>
        <w:t xml:space="preserve">», ООО «УК </w:t>
      </w:r>
      <w:proofErr w:type="spellStart"/>
      <w:r w:rsidRPr="004B4809">
        <w:rPr>
          <w:rFonts w:ascii="PT Astra Serif" w:hAnsi="PT Astra Serif"/>
          <w:sz w:val="28"/>
          <w:szCs w:val="28"/>
        </w:rPr>
        <w:t>МегаЛинк</w:t>
      </w:r>
      <w:proofErr w:type="spellEnd"/>
      <w:r w:rsidRPr="004B4809">
        <w:rPr>
          <w:rFonts w:ascii="PT Astra Serif" w:hAnsi="PT Astra Serif"/>
          <w:sz w:val="28"/>
          <w:szCs w:val="28"/>
        </w:rPr>
        <w:t xml:space="preserve">», ООО «УК </w:t>
      </w:r>
      <w:proofErr w:type="spellStart"/>
      <w:r w:rsidRPr="004B4809">
        <w:rPr>
          <w:rFonts w:ascii="PT Astra Serif" w:hAnsi="PT Astra Serif"/>
          <w:sz w:val="28"/>
          <w:szCs w:val="28"/>
        </w:rPr>
        <w:t>СегаЛинк</w:t>
      </w:r>
      <w:proofErr w:type="spellEnd"/>
      <w:r w:rsidRPr="004B4809">
        <w:rPr>
          <w:rFonts w:ascii="PT Astra Serif" w:hAnsi="PT Astra Serif"/>
          <w:sz w:val="28"/>
          <w:szCs w:val="28"/>
        </w:rPr>
        <w:t xml:space="preserve">», ООО «УК </w:t>
      </w:r>
      <w:proofErr w:type="spellStart"/>
      <w:r w:rsidRPr="004B4809">
        <w:rPr>
          <w:rFonts w:ascii="PT Astra Serif" w:hAnsi="PT Astra Serif"/>
          <w:sz w:val="28"/>
          <w:szCs w:val="28"/>
        </w:rPr>
        <w:t>Добросеть</w:t>
      </w:r>
      <w:proofErr w:type="spellEnd"/>
      <w:r w:rsidRPr="004B4809">
        <w:rPr>
          <w:rFonts w:ascii="PT Astra Serif" w:hAnsi="PT Astra Serif"/>
          <w:sz w:val="28"/>
          <w:szCs w:val="28"/>
        </w:rPr>
        <w:t>», МБУ «Центр Управления Городом», ООО «Газпром межрегионгаз Ульяновск», в Агентстве государственного строительного и жилищного надзора Ульяновской области, в Фонде модернизации ЖКК Ульяновской области, в отделах ТЭР и ЖКХ администраций муниципальных образований: г. Ульяновск, г. Димитровград, Карсунский район, Чердаклинский район, ПАО «Т Плюс», УМУП «</w:t>
      </w:r>
      <w:proofErr w:type="spellStart"/>
      <w:r w:rsidRPr="004B4809">
        <w:rPr>
          <w:rFonts w:ascii="PT Astra Serif" w:hAnsi="PT Astra Serif"/>
          <w:sz w:val="28"/>
          <w:szCs w:val="28"/>
        </w:rPr>
        <w:t>Ульяновскводоканал</w:t>
      </w:r>
      <w:proofErr w:type="spellEnd"/>
      <w:r w:rsidRPr="004B4809">
        <w:rPr>
          <w:rFonts w:ascii="PT Astra Serif" w:hAnsi="PT Astra Serif"/>
          <w:sz w:val="28"/>
          <w:szCs w:val="28"/>
        </w:rPr>
        <w:t>».</w:t>
      </w:r>
    </w:p>
    <w:p w:rsidR="006F4412" w:rsidRPr="004B4809" w:rsidRDefault="006F4412" w:rsidP="006F4412">
      <w:pPr>
        <w:widowControl w:val="0"/>
        <w:autoSpaceDE w:val="0"/>
        <w:autoSpaceDN w:val="0"/>
        <w:adjustRightInd w:val="0"/>
        <w:spacing w:after="0" w:line="240" w:lineRule="auto"/>
        <w:ind w:firstLine="709"/>
        <w:jc w:val="both"/>
        <w:rPr>
          <w:rFonts w:ascii="PT Astra Serif" w:hAnsi="PT Astra Serif"/>
          <w:sz w:val="28"/>
          <w:szCs w:val="28"/>
        </w:rPr>
      </w:pPr>
    </w:p>
    <w:p w:rsidR="006F4412" w:rsidRPr="004B4809" w:rsidRDefault="006F4412" w:rsidP="006F4412">
      <w:pPr>
        <w:pStyle w:val="12"/>
        <w:widowControl w:val="0"/>
        <w:autoSpaceDE w:val="0"/>
        <w:autoSpaceDN w:val="0"/>
        <w:adjustRightInd w:val="0"/>
        <w:ind w:left="0" w:firstLine="709"/>
        <w:contextualSpacing w:val="0"/>
        <w:jc w:val="both"/>
        <w:rPr>
          <w:rFonts w:ascii="PT Astra Serif" w:hAnsi="PT Astra Serif"/>
          <w:b/>
          <w:szCs w:val="28"/>
        </w:rPr>
      </w:pPr>
      <w:r w:rsidRPr="004B4809">
        <w:rPr>
          <w:rFonts w:ascii="PT Astra Serif" w:hAnsi="PT Astra Serif"/>
          <w:b/>
          <w:szCs w:val="28"/>
        </w:rPr>
        <w:t xml:space="preserve">В Ульяновской области ведется подготовка не только специалистов ЖКК с высшим образованием, но и со средним. </w:t>
      </w:r>
    </w:p>
    <w:p w:rsidR="006F4412" w:rsidRPr="004B4809" w:rsidRDefault="006F4412" w:rsidP="006F4412">
      <w:pPr>
        <w:pStyle w:val="12"/>
        <w:widowControl w:val="0"/>
        <w:autoSpaceDE w:val="0"/>
        <w:autoSpaceDN w:val="0"/>
        <w:adjustRightInd w:val="0"/>
        <w:ind w:left="0" w:firstLine="709"/>
        <w:contextualSpacing w:val="0"/>
        <w:jc w:val="both"/>
        <w:rPr>
          <w:rFonts w:ascii="PT Astra Serif" w:hAnsi="PT Astra Serif"/>
          <w:b/>
          <w:szCs w:val="28"/>
        </w:rPr>
      </w:pPr>
      <w:r w:rsidRPr="004B4809">
        <w:rPr>
          <w:rFonts w:ascii="PT Astra Serif" w:hAnsi="PT Astra Serif"/>
          <w:b/>
          <w:szCs w:val="28"/>
        </w:rPr>
        <w:t>Так, на базе ОГБПОУ «Ульяновский техникум железнодорожного транспорта</w:t>
      </w:r>
      <w:r w:rsidRPr="004B4809">
        <w:rPr>
          <w:rFonts w:ascii="PT Astra Serif" w:hAnsi="PT Astra Serif"/>
          <w:szCs w:val="28"/>
        </w:rPr>
        <w:t>» по программам</w:t>
      </w:r>
      <w:r w:rsidRPr="004B4809">
        <w:rPr>
          <w:rFonts w:ascii="PT Astra Serif" w:hAnsi="PT Astra Serif"/>
          <w:b/>
          <w:szCs w:val="28"/>
        </w:rPr>
        <w:t xml:space="preserve"> </w:t>
      </w:r>
      <w:r w:rsidRPr="004B4809">
        <w:rPr>
          <w:rFonts w:ascii="PT Astra Serif" w:hAnsi="PT Astra Serif"/>
          <w:color w:val="000000" w:themeColor="text1"/>
        </w:rPr>
        <w:t xml:space="preserve">«Мастер по ремонту и обслуживанию инженерных систем жилищно-коммунального хозяйства», «Эксплуатация и обслуживание многоквартирного дома», «Электроснабжение (по отраслям)», «Эксплуатация и обслуживание электрического и электромеханического оборудования (по </w:t>
      </w:r>
      <w:r w:rsidRPr="004B4809">
        <w:rPr>
          <w:rFonts w:ascii="PT Astra Serif" w:hAnsi="PT Astra Serif"/>
          <w:color w:val="000000" w:themeColor="text1"/>
        </w:rPr>
        <w:lastRenderedPageBreak/>
        <w:t>отраслям)», «Монтаж, наладка и эксплуатация электрооборудования промышленных и гражданских зданий» обучаются 322 студента, в том числе 50 поступивших в 2024 году.</w:t>
      </w:r>
    </w:p>
    <w:p w:rsidR="006F4412" w:rsidRPr="004B4809" w:rsidRDefault="006F4412" w:rsidP="006F4412">
      <w:pPr>
        <w:spacing w:after="0" w:line="240" w:lineRule="auto"/>
        <w:ind w:firstLine="709"/>
        <w:jc w:val="both"/>
        <w:rPr>
          <w:rFonts w:ascii="PT Astra Serif" w:hAnsi="PT Astra Serif"/>
          <w:color w:val="000000" w:themeColor="text1"/>
          <w:sz w:val="28"/>
        </w:rPr>
      </w:pPr>
      <w:r w:rsidRPr="004B4809">
        <w:rPr>
          <w:rFonts w:ascii="PT Astra Serif" w:hAnsi="PT Astra Serif"/>
          <w:color w:val="000000" w:themeColor="text1"/>
          <w:sz w:val="28"/>
        </w:rPr>
        <w:t xml:space="preserve">Студенты успешно проходят практику на базах организаций, таких как: ООО «УК Свободный выбор», ООО «Аметист», ООО «Гермес», ООО «Свобода», ООО «Олимп», ООО «Аквамарин», ООО «УК Солидарность», ООО «Согласие», ООО «Союз», ООО «УО </w:t>
      </w:r>
      <w:proofErr w:type="spellStart"/>
      <w:r w:rsidRPr="004B4809">
        <w:rPr>
          <w:rFonts w:ascii="PT Astra Serif" w:hAnsi="PT Astra Serif"/>
          <w:color w:val="000000" w:themeColor="text1"/>
          <w:sz w:val="28"/>
        </w:rPr>
        <w:t>Жилстройсервис</w:t>
      </w:r>
      <w:proofErr w:type="spellEnd"/>
      <w:r w:rsidRPr="004B4809">
        <w:rPr>
          <w:rFonts w:ascii="PT Astra Serif" w:hAnsi="PT Astra Serif"/>
          <w:color w:val="000000" w:themeColor="text1"/>
          <w:sz w:val="28"/>
        </w:rPr>
        <w:t>», ООО «</w:t>
      </w:r>
      <w:proofErr w:type="spellStart"/>
      <w:r w:rsidRPr="004B4809">
        <w:rPr>
          <w:rFonts w:ascii="PT Astra Serif" w:hAnsi="PT Astra Serif"/>
          <w:color w:val="000000" w:themeColor="text1"/>
          <w:sz w:val="28"/>
        </w:rPr>
        <w:t>Юго-Запад</w:t>
      </w:r>
      <w:proofErr w:type="spellEnd"/>
      <w:r w:rsidRPr="004B4809">
        <w:rPr>
          <w:rFonts w:ascii="PT Astra Serif" w:hAnsi="PT Astra Serif"/>
          <w:color w:val="000000" w:themeColor="text1"/>
          <w:sz w:val="28"/>
        </w:rPr>
        <w:t>», ООО «Рубин», ООО «</w:t>
      </w:r>
      <w:proofErr w:type="spellStart"/>
      <w:r w:rsidRPr="004B4809">
        <w:rPr>
          <w:rFonts w:ascii="PT Astra Serif" w:hAnsi="PT Astra Serif"/>
          <w:color w:val="000000" w:themeColor="text1"/>
          <w:sz w:val="28"/>
        </w:rPr>
        <w:t>Домоправление</w:t>
      </w:r>
      <w:proofErr w:type="spellEnd"/>
      <w:r w:rsidRPr="004B4809">
        <w:rPr>
          <w:rFonts w:ascii="PT Astra Serif" w:hAnsi="PT Astra Serif"/>
          <w:color w:val="000000" w:themeColor="text1"/>
          <w:sz w:val="28"/>
        </w:rPr>
        <w:t>», ООО «Электротехника», ОГКП «Ульяновский областной водоканал»,  ООО «</w:t>
      </w:r>
      <w:proofErr w:type="spellStart"/>
      <w:r w:rsidRPr="004B4809">
        <w:rPr>
          <w:rFonts w:ascii="PT Astra Serif" w:hAnsi="PT Astra Serif"/>
          <w:color w:val="000000" w:themeColor="text1"/>
          <w:sz w:val="28"/>
        </w:rPr>
        <w:t>ВолгаЛифт</w:t>
      </w:r>
      <w:proofErr w:type="spellEnd"/>
      <w:r w:rsidRPr="004B4809">
        <w:rPr>
          <w:rFonts w:ascii="PT Astra Serif" w:hAnsi="PT Astra Serif"/>
          <w:color w:val="000000" w:themeColor="text1"/>
          <w:sz w:val="28"/>
        </w:rPr>
        <w:t>», ООО СП «</w:t>
      </w:r>
      <w:proofErr w:type="spellStart"/>
      <w:r w:rsidRPr="004B4809">
        <w:rPr>
          <w:rFonts w:ascii="PT Astra Serif" w:hAnsi="PT Astra Serif"/>
          <w:color w:val="000000" w:themeColor="text1"/>
          <w:sz w:val="28"/>
        </w:rPr>
        <w:t>Лифтсервис</w:t>
      </w:r>
      <w:proofErr w:type="spellEnd"/>
      <w:r w:rsidRPr="004B4809">
        <w:rPr>
          <w:rFonts w:ascii="PT Astra Serif" w:hAnsi="PT Astra Serif"/>
          <w:color w:val="000000" w:themeColor="text1"/>
          <w:sz w:val="28"/>
        </w:rPr>
        <w:t>», ООО «</w:t>
      </w:r>
      <w:proofErr w:type="spellStart"/>
      <w:r w:rsidRPr="004B4809">
        <w:rPr>
          <w:rFonts w:ascii="PT Astra Serif" w:hAnsi="PT Astra Serif"/>
          <w:color w:val="000000" w:themeColor="text1"/>
          <w:sz w:val="28"/>
        </w:rPr>
        <w:t>Лифтремонт</w:t>
      </w:r>
      <w:proofErr w:type="spellEnd"/>
      <w:r w:rsidRPr="004B4809">
        <w:rPr>
          <w:rFonts w:ascii="PT Astra Serif" w:hAnsi="PT Astra Serif"/>
          <w:color w:val="000000" w:themeColor="text1"/>
          <w:sz w:val="28"/>
        </w:rPr>
        <w:t>» куда в дальнейшем имеют возможность трудоустроиться.</w:t>
      </w:r>
    </w:p>
    <w:p w:rsidR="006F4412" w:rsidRPr="004B4809" w:rsidRDefault="006F4412" w:rsidP="006F4412">
      <w:pPr>
        <w:spacing w:after="0" w:line="240" w:lineRule="auto"/>
        <w:ind w:firstLine="709"/>
        <w:jc w:val="both"/>
        <w:rPr>
          <w:rFonts w:ascii="PT Astra Serif" w:hAnsi="PT Astra Serif"/>
          <w:sz w:val="27"/>
          <w:szCs w:val="27"/>
        </w:rPr>
      </w:pPr>
      <w:r w:rsidRPr="004B4809">
        <w:rPr>
          <w:rFonts w:ascii="PT Astra Serif" w:hAnsi="PT Astra Serif"/>
          <w:b/>
          <w:sz w:val="28"/>
          <w:szCs w:val="28"/>
        </w:rPr>
        <w:t>На базе ОГБПОУ «Инзенский государственный техникум отраслевых технологий экономики и права»</w:t>
      </w:r>
      <w:r w:rsidRPr="004B4809">
        <w:rPr>
          <w:rFonts w:ascii="PT Astra Serif" w:hAnsi="PT Astra Serif"/>
          <w:sz w:val="28"/>
          <w:szCs w:val="28"/>
        </w:rPr>
        <w:t xml:space="preserve"> с</w:t>
      </w:r>
      <w:r w:rsidRPr="004B4809">
        <w:rPr>
          <w:rFonts w:ascii="PT Astra Serif" w:hAnsi="PT Astra Serif"/>
          <w:sz w:val="27"/>
          <w:szCs w:val="27"/>
        </w:rPr>
        <w:t xml:space="preserve"> 2020 года реализуется программа среднего профессионального образования «Мастер по ремонту и обслуживанию инженерных систем ЖКХ». В настоящее время обучаются 40 студентов. Первый выпуск состоялся в 2023 году, второй выпуск планируется в 2025 году. 60% выпускников трудоустроены в организациях жилищно-коммунального хозяйства, оставшиеся выпускники были призваны на военную службу.</w:t>
      </w:r>
    </w:p>
    <w:p w:rsidR="006F4412" w:rsidRPr="004B4809" w:rsidRDefault="006F4412" w:rsidP="006F4412">
      <w:pPr>
        <w:spacing w:after="0" w:line="240" w:lineRule="auto"/>
        <w:ind w:firstLine="709"/>
        <w:jc w:val="both"/>
        <w:rPr>
          <w:rFonts w:ascii="PT Astra Serif" w:hAnsi="PT Astra Serif"/>
          <w:color w:val="000000" w:themeColor="text1"/>
          <w:sz w:val="28"/>
        </w:rPr>
      </w:pPr>
    </w:p>
    <w:p w:rsidR="006F4412" w:rsidRPr="004B4809" w:rsidRDefault="006F4412" w:rsidP="006F4412">
      <w:pPr>
        <w:pStyle w:val="12"/>
        <w:widowControl w:val="0"/>
        <w:autoSpaceDE w:val="0"/>
        <w:autoSpaceDN w:val="0"/>
        <w:adjustRightInd w:val="0"/>
        <w:ind w:left="0" w:firstLine="709"/>
        <w:contextualSpacing w:val="0"/>
        <w:jc w:val="both"/>
        <w:rPr>
          <w:rFonts w:ascii="PT Astra Serif" w:hAnsi="PT Astra Serif"/>
          <w:bCs/>
          <w:szCs w:val="28"/>
        </w:rPr>
      </w:pPr>
      <w:r w:rsidRPr="004B4809">
        <w:rPr>
          <w:rFonts w:ascii="PT Astra Serif" w:hAnsi="PT Astra Serif"/>
          <w:szCs w:val="28"/>
        </w:rPr>
        <w:t xml:space="preserve">В октябре и ноябре 2024 года в целях повышения профессионального уровня </w:t>
      </w:r>
      <w:r w:rsidRPr="004B4809">
        <w:rPr>
          <w:rFonts w:ascii="PT Astra Serif" w:hAnsi="PT Astra Serif"/>
          <w:b/>
          <w:szCs w:val="28"/>
        </w:rPr>
        <w:t>председателей советов</w:t>
      </w:r>
      <w:r w:rsidRPr="004B4809">
        <w:rPr>
          <w:rFonts w:ascii="PT Astra Serif" w:hAnsi="PT Astra Serif"/>
          <w:szCs w:val="28"/>
        </w:rPr>
        <w:t xml:space="preserve"> многоквартирных домов Министерством организовано </w:t>
      </w:r>
      <w:r w:rsidRPr="004B4809">
        <w:rPr>
          <w:rFonts w:ascii="PT Astra Serif" w:hAnsi="PT Astra Serif"/>
          <w:b/>
          <w:szCs w:val="28"/>
        </w:rPr>
        <w:t xml:space="preserve">обучение </w:t>
      </w:r>
      <w:r w:rsidRPr="004B4809">
        <w:rPr>
          <w:rFonts w:ascii="PT Astra Serif" w:hAnsi="PT Astra Serif"/>
          <w:szCs w:val="28"/>
        </w:rPr>
        <w:t xml:space="preserve">на базе </w:t>
      </w:r>
      <w:r w:rsidRPr="004B4809">
        <w:rPr>
          <w:rFonts w:ascii="PT Astra Serif" w:hAnsi="PT Astra Serif"/>
          <w:b/>
          <w:szCs w:val="28"/>
        </w:rPr>
        <w:t xml:space="preserve">техникума железнодорожного транспорта. </w:t>
      </w:r>
      <w:r w:rsidRPr="004B4809">
        <w:rPr>
          <w:rFonts w:ascii="PT Astra Serif" w:hAnsi="PT Astra Serif"/>
          <w:szCs w:val="28"/>
        </w:rPr>
        <w:t>По 36-часовой программе «Управления многоквартирными домами» п</w:t>
      </w:r>
      <w:r w:rsidRPr="004B4809">
        <w:rPr>
          <w:rFonts w:ascii="PT Astra Serif" w:hAnsi="PT Astra Serif"/>
          <w:bCs/>
          <w:szCs w:val="28"/>
        </w:rPr>
        <w:t xml:space="preserve">рошли обучение </w:t>
      </w:r>
      <w:r w:rsidRPr="004B4809">
        <w:rPr>
          <w:rFonts w:ascii="PT Astra Serif" w:hAnsi="PT Astra Serif"/>
          <w:szCs w:val="28"/>
        </w:rPr>
        <w:t>5</w:t>
      </w:r>
      <w:r w:rsidRPr="004B4809">
        <w:rPr>
          <w:rFonts w:ascii="PT Astra Serif" w:hAnsi="PT Astra Serif"/>
          <w:bCs/>
          <w:szCs w:val="28"/>
        </w:rPr>
        <w:t xml:space="preserve">0 председателей Советов МКД, которые после успешно прошедших экзаменационных испытаний получили удостоверение о повышении квалификации установленного образца. </w:t>
      </w:r>
    </w:p>
    <w:p w:rsidR="006F4412" w:rsidRPr="006F4412" w:rsidRDefault="006F4412" w:rsidP="006F4412">
      <w:pPr>
        <w:pStyle w:val="af2"/>
        <w:rPr>
          <w:rFonts w:ascii="PT Astra Serif" w:hAnsi="PT Astra Serif"/>
          <w:bCs/>
          <w:iCs w:val="0"/>
          <w:highlight w:val="yellow"/>
          <w:lang w:eastAsia="en-US"/>
        </w:rPr>
      </w:pPr>
    </w:p>
    <w:p w:rsidR="006F4412" w:rsidRPr="004B4809" w:rsidRDefault="006F4412" w:rsidP="006F4412">
      <w:pPr>
        <w:pStyle w:val="af2"/>
        <w:rPr>
          <w:rFonts w:ascii="PT Astra Serif" w:hAnsi="PT Astra Serif"/>
          <w:iCs w:val="0"/>
          <w:lang w:eastAsia="en-US"/>
        </w:rPr>
      </w:pPr>
      <w:r w:rsidRPr="004B4809">
        <w:rPr>
          <w:rFonts w:ascii="PT Astra Serif" w:hAnsi="PT Astra Serif"/>
          <w:bCs/>
          <w:iCs w:val="0"/>
          <w:lang w:eastAsia="en-US"/>
        </w:rPr>
        <w:t>ЗАДАЧИ</w:t>
      </w:r>
      <w:r w:rsidRPr="004B4809">
        <w:rPr>
          <w:rFonts w:ascii="PT Astra Serif" w:hAnsi="PT Astra Serif"/>
          <w:iCs w:val="0"/>
          <w:lang w:eastAsia="en-US"/>
        </w:rPr>
        <w:t xml:space="preserve"> 2025 года по ПОДГОТОВКе СПЕЦИАЛИСТОВ ДЛЯ ЖИЛИЩНО-КОММУНАЛЬНОГО </w:t>
      </w:r>
      <w:r w:rsidRPr="004B4809">
        <w:rPr>
          <w:rFonts w:ascii="PT Astra Serif" w:hAnsi="PT Astra Serif"/>
          <w:iCs w:val="0"/>
        </w:rPr>
        <w:t>КОМПЛЕКСА</w:t>
      </w:r>
      <w:r w:rsidRPr="004B4809">
        <w:rPr>
          <w:rFonts w:ascii="PT Astra Serif" w:hAnsi="PT Astra Serif"/>
          <w:iCs w:val="0"/>
          <w:lang w:eastAsia="en-US"/>
        </w:rPr>
        <w:t xml:space="preserve"> И ПОВЫШЕНИю профессионального УРОВНЯ ПРЕДСЕДАТЕЛЕЙ СОВЕТОВ МКД</w:t>
      </w:r>
    </w:p>
    <w:p w:rsidR="006F4412" w:rsidRPr="004B4809" w:rsidRDefault="006F4412" w:rsidP="006F4412">
      <w:pPr>
        <w:spacing w:after="0" w:line="240" w:lineRule="auto"/>
        <w:ind w:right="-110"/>
        <w:jc w:val="both"/>
        <w:rPr>
          <w:rFonts w:ascii="PT Astra Serif" w:hAnsi="PT Astra Serif"/>
          <w:sz w:val="28"/>
          <w:szCs w:val="28"/>
        </w:rPr>
      </w:pPr>
    </w:p>
    <w:p w:rsidR="006F4412" w:rsidRPr="00085619" w:rsidRDefault="006F4412" w:rsidP="006F4412">
      <w:pPr>
        <w:spacing w:after="0" w:line="240" w:lineRule="auto"/>
        <w:ind w:firstLine="709"/>
        <w:jc w:val="both"/>
        <w:rPr>
          <w:rFonts w:ascii="PT Astra Serif" w:hAnsi="PT Astra Serif"/>
          <w:sz w:val="28"/>
          <w:szCs w:val="28"/>
        </w:rPr>
      </w:pPr>
      <w:r w:rsidRPr="004B4809">
        <w:rPr>
          <w:rFonts w:ascii="PT Astra Serif" w:hAnsi="PT Astra Serif"/>
          <w:sz w:val="28"/>
          <w:szCs w:val="28"/>
        </w:rPr>
        <w:t xml:space="preserve">В 2025 году областным бюджетом предусмотрена </w:t>
      </w:r>
      <w:r w:rsidRPr="004B4809">
        <w:rPr>
          <w:rFonts w:ascii="PT Astra Serif" w:hAnsi="PT Astra Serif"/>
          <w:b/>
          <w:bCs/>
          <w:sz w:val="28"/>
          <w:szCs w:val="28"/>
        </w:rPr>
        <w:t>организация курсов повышения квалификации для председателей советов МКД</w:t>
      </w:r>
      <w:r w:rsidRPr="004B4809">
        <w:rPr>
          <w:rFonts w:ascii="PT Astra Serif" w:hAnsi="PT Astra Serif"/>
          <w:sz w:val="28"/>
          <w:szCs w:val="28"/>
        </w:rPr>
        <w:t xml:space="preserve"> по 72-часовой программе «Управление, эксплуатация и обслуживание многоквартирного дома» </w:t>
      </w:r>
      <w:r w:rsidRPr="004B4809">
        <w:rPr>
          <w:rFonts w:ascii="PT Astra Serif" w:hAnsi="PT Astra Serif"/>
          <w:b/>
          <w:bCs/>
          <w:sz w:val="28"/>
          <w:szCs w:val="28"/>
        </w:rPr>
        <w:t xml:space="preserve">в размере 100,0 тыс. руб., </w:t>
      </w:r>
      <w:r w:rsidRPr="004B4809">
        <w:rPr>
          <w:rFonts w:ascii="PT Astra Serif" w:hAnsi="PT Astra Serif"/>
          <w:bCs/>
          <w:sz w:val="28"/>
          <w:szCs w:val="28"/>
        </w:rPr>
        <w:t>что позволит обучить</w:t>
      </w:r>
      <w:r w:rsidRPr="004B4809">
        <w:rPr>
          <w:rFonts w:ascii="PT Astra Serif" w:hAnsi="PT Astra Serif"/>
          <w:b/>
          <w:bCs/>
          <w:sz w:val="28"/>
          <w:szCs w:val="28"/>
        </w:rPr>
        <w:t xml:space="preserve"> 50 председателей Советов многоквартирных домов, расположенных на территории Ульяновской области.</w:t>
      </w:r>
    </w:p>
    <w:p w:rsidR="006F4412" w:rsidRPr="003B720B" w:rsidRDefault="006F4412" w:rsidP="006F4412">
      <w:pPr>
        <w:spacing w:after="0" w:line="240" w:lineRule="auto"/>
        <w:jc w:val="both"/>
        <w:rPr>
          <w:rFonts w:ascii="PT Astra Serif" w:hAnsi="PT Astra Serif"/>
          <w:sz w:val="28"/>
          <w:szCs w:val="28"/>
        </w:rPr>
      </w:pPr>
    </w:p>
    <w:p w:rsidR="006F4412" w:rsidRPr="003B720B" w:rsidRDefault="006F4412" w:rsidP="006F4412">
      <w:pPr>
        <w:spacing w:after="0" w:line="240" w:lineRule="auto"/>
        <w:jc w:val="both"/>
        <w:rPr>
          <w:rFonts w:ascii="PT Astra Serif" w:hAnsi="PT Astra Serif"/>
          <w:sz w:val="28"/>
          <w:szCs w:val="28"/>
        </w:rPr>
      </w:pPr>
    </w:p>
    <w:p w:rsidR="006F4412" w:rsidRPr="003B720B" w:rsidRDefault="006F4412" w:rsidP="006F4412">
      <w:pPr>
        <w:spacing w:after="0" w:line="240" w:lineRule="auto"/>
        <w:jc w:val="both"/>
        <w:rPr>
          <w:rFonts w:ascii="PT Astra Serif" w:hAnsi="PT Astra Serif"/>
          <w:sz w:val="28"/>
          <w:szCs w:val="28"/>
        </w:rPr>
      </w:pPr>
    </w:p>
    <w:p w:rsidR="006F4412" w:rsidRDefault="006F4412" w:rsidP="006F4412"/>
    <w:p w:rsidR="00C17585" w:rsidRPr="00866081" w:rsidRDefault="00C17585" w:rsidP="00F957A1">
      <w:pPr>
        <w:spacing w:after="0" w:line="240" w:lineRule="auto"/>
        <w:jc w:val="both"/>
        <w:rPr>
          <w:rFonts w:ascii="PT Astra Serif" w:hAnsi="PT Astra Serif"/>
          <w:sz w:val="28"/>
          <w:szCs w:val="28"/>
        </w:rPr>
      </w:pPr>
    </w:p>
    <w:p w:rsidR="00C17585" w:rsidRPr="00866081" w:rsidRDefault="00C17585" w:rsidP="00F957A1">
      <w:pPr>
        <w:spacing w:after="0" w:line="240" w:lineRule="auto"/>
        <w:jc w:val="both"/>
        <w:rPr>
          <w:rFonts w:ascii="PT Astra Serif" w:hAnsi="PT Astra Serif"/>
          <w:sz w:val="28"/>
          <w:szCs w:val="28"/>
        </w:rPr>
      </w:pPr>
    </w:p>
    <w:p w:rsidR="00C17585" w:rsidRDefault="00C17585" w:rsidP="00F957A1">
      <w:pPr>
        <w:spacing w:after="0" w:line="240" w:lineRule="auto"/>
        <w:jc w:val="both"/>
        <w:rPr>
          <w:rFonts w:ascii="PT Astra Serif" w:hAnsi="PT Astra Serif"/>
          <w:sz w:val="28"/>
          <w:szCs w:val="28"/>
        </w:rPr>
      </w:pPr>
    </w:p>
    <w:p w:rsidR="006F4412" w:rsidRDefault="006F4412" w:rsidP="00F957A1">
      <w:pPr>
        <w:spacing w:after="0" w:line="240" w:lineRule="auto"/>
        <w:jc w:val="both"/>
        <w:rPr>
          <w:rFonts w:ascii="PT Astra Serif" w:hAnsi="PT Astra Serif"/>
          <w:sz w:val="28"/>
          <w:szCs w:val="28"/>
        </w:rPr>
      </w:pPr>
    </w:p>
    <w:p w:rsidR="006F4412" w:rsidRDefault="006F4412" w:rsidP="00F957A1">
      <w:pPr>
        <w:spacing w:after="0" w:line="240" w:lineRule="auto"/>
        <w:jc w:val="both"/>
        <w:rPr>
          <w:rFonts w:ascii="PT Astra Serif" w:hAnsi="PT Astra Serif"/>
          <w:sz w:val="28"/>
          <w:szCs w:val="28"/>
        </w:rPr>
      </w:pPr>
    </w:p>
    <w:p w:rsidR="006F4412" w:rsidRDefault="006F4412" w:rsidP="00F957A1">
      <w:pPr>
        <w:spacing w:after="0" w:line="240" w:lineRule="auto"/>
        <w:jc w:val="both"/>
        <w:rPr>
          <w:rFonts w:ascii="PT Astra Serif" w:hAnsi="PT Astra Serif"/>
          <w:sz w:val="28"/>
          <w:szCs w:val="28"/>
        </w:rPr>
      </w:pPr>
    </w:p>
    <w:p w:rsidR="00C17585" w:rsidRPr="00866081" w:rsidRDefault="00C17585" w:rsidP="00F957A1">
      <w:pPr>
        <w:spacing w:after="0" w:line="240" w:lineRule="auto"/>
        <w:jc w:val="both"/>
        <w:rPr>
          <w:rFonts w:ascii="PT Astra Serif" w:hAnsi="PT Astra Serif"/>
          <w:sz w:val="28"/>
          <w:szCs w:val="28"/>
        </w:rPr>
      </w:pPr>
    </w:p>
    <w:p w:rsidR="00504318" w:rsidRPr="00866081" w:rsidRDefault="00504318" w:rsidP="00504318">
      <w:pPr>
        <w:pStyle w:val="1"/>
        <w:rPr>
          <w:rFonts w:ascii="PT Astra Serif" w:hAnsi="PT Astra Serif"/>
        </w:rPr>
      </w:pPr>
      <w:bookmarkStart w:id="55" w:name="_Toc191480218"/>
      <w:r w:rsidRPr="00866081">
        <w:rPr>
          <w:rFonts w:ascii="PT Astra Serif" w:hAnsi="PT Astra Serif"/>
        </w:rPr>
        <w:lastRenderedPageBreak/>
        <w:t>О ситуации с заработными платами в сфере топливно-энергетического, жилищно-коммунального комплексов, обращения с ТКО и строительной отрасли</w:t>
      </w:r>
      <w:bookmarkEnd w:id="55"/>
    </w:p>
    <w:p w:rsidR="00CC4A90" w:rsidRPr="00866081" w:rsidRDefault="00CC4A90" w:rsidP="00CC4A90">
      <w:pPr>
        <w:spacing w:after="0" w:line="240" w:lineRule="auto"/>
        <w:ind w:firstLine="567"/>
        <w:jc w:val="both"/>
        <w:rPr>
          <w:rFonts w:ascii="PT Astra Serif" w:hAnsi="PT Astra Serif"/>
          <w:sz w:val="28"/>
          <w:szCs w:val="28"/>
        </w:rPr>
      </w:pPr>
      <w:bookmarkStart w:id="56" w:name="_Toc128395297"/>
    </w:p>
    <w:p w:rsidR="007238A6" w:rsidRPr="004B4809" w:rsidRDefault="007238A6" w:rsidP="007238A6">
      <w:pPr>
        <w:spacing w:after="0" w:line="240" w:lineRule="auto"/>
        <w:ind w:firstLine="567"/>
        <w:jc w:val="both"/>
        <w:rPr>
          <w:rFonts w:ascii="PT Astra Serif" w:hAnsi="PT Astra Serif"/>
          <w:sz w:val="28"/>
          <w:szCs w:val="28"/>
        </w:rPr>
      </w:pPr>
      <w:r w:rsidRPr="004B4809">
        <w:rPr>
          <w:rFonts w:ascii="PT Astra Serif" w:hAnsi="PT Astra Serif"/>
          <w:sz w:val="28"/>
          <w:szCs w:val="28"/>
        </w:rPr>
        <w:t xml:space="preserve">Во исполнение поручения Губернатора Ульяновской области А.Ю.Русских </w:t>
      </w:r>
      <w:r w:rsidRPr="004B4809">
        <w:rPr>
          <w:rFonts w:ascii="PT Astra Serif" w:hAnsi="PT Astra Serif"/>
          <w:b/>
          <w:sz w:val="28"/>
          <w:szCs w:val="28"/>
        </w:rPr>
        <w:t>Министерство</w:t>
      </w:r>
      <w:r w:rsidRPr="004B4809">
        <w:rPr>
          <w:rFonts w:ascii="PT Astra Serif" w:hAnsi="PT Astra Serif"/>
          <w:sz w:val="28"/>
          <w:szCs w:val="28"/>
        </w:rPr>
        <w:t xml:space="preserve"> жилищно-коммунального хозяйства и строительства Ульяновской области </w:t>
      </w:r>
      <w:r w:rsidRPr="004B4809">
        <w:rPr>
          <w:rFonts w:ascii="PT Astra Serif" w:hAnsi="PT Astra Serif"/>
          <w:b/>
          <w:sz w:val="28"/>
          <w:szCs w:val="28"/>
        </w:rPr>
        <w:t>ведет работу по повышению уровня заработной платы</w:t>
      </w:r>
      <w:r w:rsidRPr="004B4809">
        <w:rPr>
          <w:rFonts w:ascii="PT Astra Serif" w:hAnsi="PT Astra Serif"/>
          <w:sz w:val="28"/>
          <w:szCs w:val="28"/>
        </w:rPr>
        <w:t xml:space="preserve"> работникам курируемых отраслей. </w:t>
      </w:r>
    </w:p>
    <w:p w:rsidR="007238A6" w:rsidRPr="004B4809" w:rsidRDefault="007238A6" w:rsidP="007238A6">
      <w:pPr>
        <w:spacing w:after="0" w:line="240" w:lineRule="auto"/>
        <w:ind w:firstLine="567"/>
        <w:jc w:val="both"/>
        <w:rPr>
          <w:rFonts w:ascii="PT Astra Serif" w:hAnsi="PT Astra Serif"/>
          <w:sz w:val="28"/>
          <w:szCs w:val="28"/>
        </w:rPr>
      </w:pPr>
      <w:r w:rsidRPr="004B4809">
        <w:rPr>
          <w:rFonts w:ascii="PT Astra Serif" w:hAnsi="PT Astra Serif"/>
          <w:sz w:val="28"/>
          <w:szCs w:val="28"/>
        </w:rPr>
        <w:t xml:space="preserve">По состоянию на 01.01.2025 </w:t>
      </w:r>
      <w:r w:rsidRPr="004B4809">
        <w:rPr>
          <w:rFonts w:ascii="PT Astra Serif" w:hAnsi="PT Astra Serif"/>
          <w:b/>
          <w:sz w:val="28"/>
          <w:szCs w:val="28"/>
        </w:rPr>
        <w:t xml:space="preserve">подписано и действует 111 соглашений, </w:t>
      </w:r>
      <w:r w:rsidRPr="004B4809">
        <w:rPr>
          <w:rFonts w:ascii="PT Astra Serif" w:hAnsi="PT Astra Serif"/>
          <w:sz w:val="28"/>
          <w:szCs w:val="28"/>
        </w:rPr>
        <w:t>в том числе:</w:t>
      </w:r>
    </w:p>
    <w:p w:rsidR="007238A6" w:rsidRPr="004B4809" w:rsidRDefault="007238A6" w:rsidP="007238A6">
      <w:pPr>
        <w:pStyle w:val="aa"/>
        <w:numPr>
          <w:ilvl w:val="0"/>
          <w:numId w:val="43"/>
        </w:numPr>
        <w:spacing w:after="0" w:line="240" w:lineRule="auto"/>
        <w:ind w:left="567" w:hanging="567"/>
        <w:jc w:val="both"/>
        <w:rPr>
          <w:rFonts w:ascii="PT Astra Serif" w:hAnsi="PT Astra Serif"/>
          <w:sz w:val="28"/>
          <w:szCs w:val="28"/>
        </w:rPr>
      </w:pPr>
      <w:r w:rsidRPr="004B4809">
        <w:rPr>
          <w:rFonts w:ascii="PT Astra Serif" w:hAnsi="PT Astra Serif"/>
          <w:sz w:val="28"/>
          <w:szCs w:val="28"/>
        </w:rPr>
        <w:t>98 соглашений о намерении повышения заработной платы;</w:t>
      </w:r>
    </w:p>
    <w:p w:rsidR="007238A6" w:rsidRPr="004B4809" w:rsidRDefault="007238A6" w:rsidP="007238A6">
      <w:pPr>
        <w:pStyle w:val="aa"/>
        <w:numPr>
          <w:ilvl w:val="0"/>
          <w:numId w:val="43"/>
        </w:numPr>
        <w:spacing w:after="0" w:line="240" w:lineRule="auto"/>
        <w:ind w:left="567" w:hanging="567"/>
        <w:jc w:val="both"/>
        <w:rPr>
          <w:rFonts w:ascii="PT Astra Serif" w:hAnsi="PT Astra Serif"/>
          <w:sz w:val="28"/>
          <w:szCs w:val="28"/>
        </w:rPr>
      </w:pPr>
      <w:r w:rsidRPr="004B4809">
        <w:rPr>
          <w:rFonts w:ascii="PT Astra Serif" w:hAnsi="PT Astra Serif"/>
          <w:sz w:val="28"/>
          <w:szCs w:val="28"/>
        </w:rPr>
        <w:t>13 коллективных договоров;</w:t>
      </w:r>
    </w:p>
    <w:p w:rsidR="007238A6" w:rsidRPr="004B4809" w:rsidRDefault="007238A6" w:rsidP="007238A6">
      <w:pPr>
        <w:spacing w:after="0" w:line="240" w:lineRule="auto"/>
        <w:ind w:firstLine="567"/>
        <w:jc w:val="both"/>
        <w:rPr>
          <w:rFonts w:ascii="PT Astra Serif" w:hAnsi="PT Astra Serif"/>
          <w:b/>
          <w:sz w:val="28"/>
          <w:szCs w:val="28"/>
        </w:rPr>
      </w:pPr>
      <w:r w:rsidRPr="004B4809">
        <w:rPr>
          <w:rFonts w:ascii="PT Astra Serif" w:hAnsi="PT Astra Serif"/>
          <w:sz w:val="28"/>
          <w:szCs w:val="28"/>
        </w:rPr>
        <w:t xml:space="preserve">что охватывает интересы более </w:t>
      </w:r>
      <w:r w:rsidRPr="004B4809">
        <w:rPr>
          <w:rFonts w:ascii="PT Astra Serif" w:hAnsi="PT Astra Serif"/>
          <w:b/>
          <w:sz w:val="28"/>
          <w:szCs w:val="28"/>
        </w:rPr>
        <w:t>13 тысяч работников.</w:t>
      </w:r>
    </w:p>
    <w:p w:rsidR="007238A6" w:rsidRPr="004B4809" w:rsidRDefault="007238A6" w:rsidP="007238A6">
      <w:pPr>
        <w:spacing w:after="0" w:line="240" w:lineRule="auto"/>
        <w:ind w:firstLine="567"/>
        <w:jc w:val="both"/>
        <w:rPr>
          <w:rFonts w:ascii="PT Astra Serif" w:hAnsi="PT Astra Serif"/>
          <w:sz w:val="28"/>
          <w:szCs w:val="28"/>
        </w:rPr>
      </w:pPr>
      <w:r w:rsidRPr="004B4809">
        <w:rPr>
          <w:rFonts w:ascii="PT Astra Serif" w:hAnsi="PT Astra Serif"/>
          <w:b/>
          <w:sz w:val="28"/>
          <w:szCs w:val="28"/>
        </w:rPr>
        <w:t>Рост</w:t>
      </w:r>
      <w:r w:rsidRPr="004B4809">
        <w:rPr>
          <w:rFonts w:ascii="PT Astra Serif" w:hAnsi="PT Astra Serif"/>
          <w:sz w:val="28"/>
          <w:szCs w:val="28"/>
        </w:rPr>
        <w:t xml:space="preserve"> среднемесячной заработной платы работников по курируемым отраслям экономики </w:t>
      </w:r>
      <w:r w:rsidRPr="004B4809">
        <w:rPr>
          <w:rFonts w:ascii="PT Astra Serif" w:hAnsi="PT Astra Serif"/>
          <w:b/>
          <w:sz w:val="28"/>
          <w:szCs w:val="28"/>
        </w:rPr>
        <w:t>выше уровня роста потребительских цен</w:t>
      </w:r>
      <w:r w:rsidRPr="004B4809">
        <w:rPr>
          <w:rFonts w:ascii="PT Astra Serif" w:hAnsi="PT Astra Serif"/>
          <w:sz w:val="28"/>
          <w:szCs w:val="28"/>
        </w:rPr>
        <w:t xml:space="preserve"> на конец 2024 года (уровень инфляции – 9,4%). </w:t>
      </w:r>
    </w:p>
    <w:p w:rsidR="007238A6" w:rsidRPr="004B4809" w:rsidRDefault="007238A6" w:rsidP="007238A6">
      <w:pPr>
        <w:spacing w:after="0" w:line="240" w:lineRule="auto"/>
        <w:ind w:firstLine="567"/>
        <w:jc w:val="both"/>
        <w:rPr>
          <w:rFonts w:ascii="PT Astra Serif" w:hAnsi="PT Astra Serif"/>
          <w:b/>
          <w:sz w:val="28"/>
          <w:szCs w:val="28"/>
        </w:rPr>
      </w:pPr>
      <w:r w:rsidRPr="004B4809">
        <w:rPr>
          <w:rFonts w:ascii="PT Astra Serif" w:hAnsi="PT Astra Serif"/>
          <w:b/>
          <w:sz w:val="28"/>
          <w:szCs w:val="28"/>
        </w:rPr>
        <w:t xml:space="preserve">Рост </w:t>
      </w:r>
      <w:r w:rsidRPr="004B4809">
        <w:rPr>
          <w:rFonts w:ascii="PT Astra Serif" w:hAnsi="PT Astra Serif"/>
          <w:sz w:val="28"/>
          <w:szCs w:val="28"/>
        </w:rPr>
        <w:t>поступления НДФЛ в консолидированный бюджет Ульяновской области к аналогичному периоду 2023 года составил</w:t>
      </w:r>
      <w:r w:rsidRPr="004B4809">
        <w:rPr>
          <w:rFonts w:ascii="PT Astra Serif" w:hAnsi="PT Astra Serif"/>
          <w:b/>
          <w:sz w:val="28"/>
          <w:szCs w:val="28"/>
        </w:rPr>
        <w:t xml:space="preserve"> 121,0%, на 553,7 млн руб. Поступление НДФЛ в консолидированный бюджет Ульяновской области </w:t>
      </w:r>
      <w:r w:rsidRPr="004B4809">
        <w:rPr>
          <w:rFonts w:ascii="PT Astra Serif" w:hAnsi="PT Astra Serif"/>
          <w:sz w:val="28"/>
          <w:szCs w:val="28"/>
        </w:rPr>
        <w:t xml:space="preserve">по предприятиям курируемых отраслей за 2024 год составило </w:t>
      </w:r>
      <w:r w:rsidRPr="004B4809">
        <w:rPr>
          <w:rFonts w:ascii="PT Astra Serif" w:hAnsi="PT Astra Serif"/>
          <w:b/>
          <w:sz w:val="28"/>
          <w:szCs w:val="28"/>
        </w:rPr>
        <w:t xml:space="preserve">3 млрд 186,8 млн руб. </w:t>
      </w:r>
    </w:p>
    <w:p w:rsidR="007238A6" w:rsidRPr="004B4809" w:rsidRDefault="007238A6" w:rsidP="007238A6">
      <w:pPr>
        <w:spacing w:after="0" w:line="240" w:lineRule="auto"/>
        <w:ind w:firstLine="567"/>
        <w:jc w:val="both"/>
        <w:rPr>
          <w:rFonts w:ascii="PT Astra Serif" w:hAnsi="PT Astra Serif"/>
          <w:b/>
          <w:sz w:val="28"/>
          <w:szCs w:val="28"/>
        </w:rPr>
      </w:pPr>
      <w:r w:rsidRPr="004B4809">
        <w:rPr>
          <w:rFonts w:ascii="PT Astra Serif" w:hAnsi="PT Astra Serif"/>
          <w:b/>
          <w:sz w:val="28"/>
          <w:szCs w:val="28"/>
        </w:rPr>
        <w:t xml:space="preserve">За 2024 год общее поступление налогов в консолидированный бюджет Ульяновской области </w:t>
      </w:r>
      <w:r w:rsidRPr="004B4809">
        <w:rPr>
          <w:rFonts w:ascii="PT Astra Serif" w:hAnsi="PT Astra Serif"/>
          <w:sz w:val="28"/>
          <w:szCs w:val="28"/>
        </w:rPr>
        <w:t>по предприятиям курируемых отраслей составило                        7</w:t>
      </w:r>
      <w:r w:rsidRPr="004B4809">
        <w:rPr>
          <w:rFonts w:ascii="PT Astra Serif" w:hAnsi="PT Astra Serif"/>
          <w:b/>
          <w:sz w:val="28"/>
          <w:szCs w:val="28"/>
        </w:rPr>
        <w:t xml:space="preserve"> млрд 749 млн руб., что составляет 135,2% к аналогичному периоду 2023 года. </w:t>
      </w:r>
    </w:p>
    <w:p w:rsidR="007238A6" w:rsidRPr="004B4809" w:rsidRDefault="007238A6" w:rsidP="007238A6">
      <w:pPr>
        <w:spacing w:after="0" w:line="240" w:lineRule="auto"/>
        <w:ind w:firstLine="567"/>
        <w:jc w:val="both"/>
        <w:rPr>
          <w:rFonts w:ascii="PT Astra Serif" w:hAnsi="PT Astra Serif"/>
          <w:b/>
          <w:sz w:val="28"/>
          <w:szCs w:val="28"/>
        </w:rPr>
      </w:pPr>
    </w:p>
    <w:p w:rsidR="007238A6" w:rsidRPr="004B4809" w:rsidRDefault="007238A6" w:rsidP="007238A6">
      <w:pPr>
        <w:pStyle w:val="af2"/>
        <w:rPr>
          <w:rFonts w:ascii="PT Astra Serif" w:hAnsi="PT Astra Serif"/>
          <w:lang w:eastAsia="en-US"/>
        </w:rPr>
      </w:pPr>
      <w:r w:rsidRPr="004B4809">
        <w:rPr>
          <w:rFonts w:ascii="PT Astra Serif" w:hAnsi="PT Astra Serif"/>
          <w:lang w:eastAsia="en-US"/>
        </w:rPr>
        <w:t>Задачи на 2025 год по увеличению заработной платы работникам курируемых министерством отраслей</w:t>
      </w:r>
    </w:p>
    <w:p w:rsidR="007238A6" w:rsidRPr="004B4809" w:rsidRDefault="007238A6" w:rsidP="007238A6">
      <w:pPr>
        <w:tabs>
          <w:tab w:val="left" w:pos="567"/>
        </w:tabs>
        <w:spacing w:after="0" w:line="240" w:lineRule="auto"/>
        <w:jc w:val="both"/>
        <w:rPr>
          <w:rFonts w:ascii="PT Astra Serif" w:hAnsi="PT Astra Serif"/>
          <w:sz w:val="28"/>
          <w:szCs w:val="28"/>
        </w:rPr>
      </w:pPr>
    </w:p>
    <w:p w:rsidR="007238A6" w:rsidRPr="004B4809" w:rsidRDefault="007238A6" w:rsidP="007238A6">
      <w:pPr>
        <w:numPr>
          <w:ilvl w:val="0"/>
          <w:numId w:val="10"/>
        </w:numPr>
        <w:tabs>
          <w:tab w:val="left" w:pos="567"/>
        </w:tabs>
        <w:spacing w:after="0" w:line="240" w:lineRule="auto"/>
        <w:ind w:left="0" w:firstLine="0"/>
        <w:jc w:val="both"/>
        <w:rPr>
          <w:rFonts w:ascii="PT Astra Serif" w:hAnsi="PT Astra Serif"/>
          <w:sz w:val="28"/>
          <w:szCs w:val="28"/>
        </w:rPr>
      </w:pPr>
      <w:r w:rsidRPr="004B4809">
        <w:rPr>
          <w:rFonts w:ascii="PT Astra Serif" w:hAnsi="PT Astra Serif"/>
          <w:sz w:val="28"/>
          <w:szCs w:val="28"/>
        </w:rPr>
        <w:t xml:space="preserve">Увеличение заработной платы работникам в курируемых отраслях экономики на уровень не менее индекса потребительских цен; </w:t>
      </w:r>
    </w:p>
    <w:p w:rsidR="007238A6" w:rsidRPr="004B4809" w:rsidRDefault="007238A6" w:rsidP="007238A6">
      <w:pPr>
        <w:numPr>
          <w:ilvl w:val="0"/>
          <w:numId w:val="10"/>
        </w:numPr>
        <w:tabs>
          <w:tab w:val="left" w:pos="567"/>
        </w:tabs>
        <w:spacing w:after="0" w:line="240" w:lineRule="auto"/>
        <w:ind w:left="0" w:firstLine="0"/>
        <w:jc w:val="both"/>
        <w:rPr>
          <w:rFonts w:ascii="PT Astra Serif" w:hAnsi="PT Astra Serif"/>
          <w:sz w:val="28"/>
          <w:szCs w:val="28"/>
        </w:rPr>
      </w:pPr>
      <w:r w:rsidRPr="004B4809">
        <w:rPr>
          <w:rFonts w:ascii="PT Astra Serif" w:hAnsi="PT Astra Serif"/>
          <w:sz w:val="28"/>
          <w:szCs w:val="28"/>
        </w:rPr>
        <w:t>Заключение соглашений об индексации заработной платы с организациями курируемых отраслей;</w:t>
      </w:r>
    </w:p>
    <w:p w:rsidR="007238A6" w:rsidRPr="004B4809" w:rsidRDefault="007238A6" w:rsidP="007238A6">
      <w:pPr>
        <w:numPr>
          <w:ilvl w:val="0"/>
          <w:numId w:val="10"/>
        </w:numPr>
        <w:tabs>
          <w:tab w:val="left" w:pos="567"/>
        </w:tabs>
        <w:spacing w:after="0" w:line="240" w:lineRule="auto"/>
        <w:ind w:left="0" w:firstLine="0"/>
        <w:jc w:val="both"/>
        <w:rPr>
          <w:rFonts w:ascii="PT Astra Serif" w:hAnsi="PT Astra Serif"/>
          <w:sz w:val="28"/>
          <w:szCs w:val="28"/>
        </w:rPr>
      </w:pPr>
      <w:r w:rsidRPr="004B4809">
        <w:rPr>
          <w:rFonts w:ascii="PT Astra Serif" w:hAnsi="PT Astra Serif"/>
          <w:sz w:val="28"/>
          <w:szCs w:val="28"/>
        </w:rPr>
        <w:t xml:space="preserve">Постоянная работа с предприятиями, организациями курируемых отраслей экономики в части увеличения заработной платы работникам. Постоянный мониторинг уровня заработной платы, анализ состояния трудовых ресурсов, наличия задолженности по заработной плате перед работниками, выплаты заработной платы ниже МРОТ, наличия задолженности по уплате налогов, анализ динамики уплаты налогов в консолидированный бюджет Ульяновской области предприятий курируемых отраслей. </w:t>
      </w:r>
    </w:p>
    <w:p w:rsidR="007238A6" w:rsidRPr="004B4809" w:rsidRDefault="007238A6" w:rsidP="007238A6">
      <w:pPr>
        <w:tabs>
          <w:tab w:val="left" w:pos="567"/>
        </w:tabs>
        <w:spacing w:after="0" w:line="240" w:lineRule="auto"/>
        <w:ind w:firstLine="567"/>
        <w:jc w:val="both"/>
        <w:rPr>
          <w:rFonts w:ascii="PT Astra Serif" w:hAnsi="PT Astra Serif"/>
          <w:b/>
          <w:sz w:val="28"/>
          <w:szCs w:val="28"/>
        </w:rPr>
      </w:pPr>
      <w:r w:rsidRPr="004B4809">
        <w:rPr>
          <w:rFonts w:ascii="PT Astra Serif" w:hAnsi="PT Astra Serif"/>
          <w:sz w:val="28"/>
          <w:szCs w:val="28"/>
        </w:rPr>
        <w:t xml:space="preserve">Экономический эффект от курируемых отраслей по итогам повышения заработной платы прогнозируется в виде уплаты НДФЛ в консолидированный бюджет Ульяновской области </w:t>
      </w:r>
      <w:r w:rsidRPr="004B4809">
        <w:rPr>
          <w:rFonts w:ascii="PT Astra Serif" w:hAnsi="PT Astra Serif"/>
          <w:b/>
          <w:sz w:val="28"/>
          <w:szCs w:val="28"/>
        </w:rPr>
        <w:t>с ростом более 100,0 млн руб.</w:t>
      </w:r>
    </w:p>
    <w:p w:rsidR="00CE0C0F" w:rsidRPr="004B4809" w:rsidRDefault="00CE0C0F" w:rsidP="00CC4A90">
      <w:pPr>
        <w:tabs>
          <w:tab w:val="left" w:pos="567"/>
        </w:tabs>
        <w:spacing w:after="0" w:line="240" w:lineRule="auto"/>
        <w:ind w:firstLine="567"/>
        <w:jc w:val="both"/>
        <w:rPr>
          <w:rFonts w:ascii="PT Astra Serif" w:hAnsi="PT Astra Serif"/>
          <w:b/>
          <w:sz w:val="28"/>
          <w:szCs w:val="28"/>
        </w:rPr>
      </w:pPr>
    </w:p>
    <w:p w:rsidR="00F03BBF" w:rsidRPr="004B4809" w:rsidRDefault="00F03BBF">
      <w:pPr>
        <w:rPr>
          <w:rFonts w:ascii="PT Astra Serif" w:eastAsia="Times New Roman" w:hAnsi="PT Astra Serif" w:cs="Times New Roman"/>
          <w:b/>
          <w:bCs/>
          <w:caps/>
          <w:kern w:val="36"/>
          <w:sz w:val="28"/>
          <w:szCs w:val="48"/>
        </w:rPr>
      </w:pPr>
      <w:r w:rsidRPr="004B4809">
        <w:rPr>
          <w:rFonts w:ascii="PT Astra Serif" w:hAnsi="PT Astra Serif"/>
        </w:rPr>
        <w:br w:type="page"/>
      </w:r>
    </w:p>
    <w:p w:rsidR="00CE0C0F" w:rsidRPr="004B4809" w:rsidRDefault="00CE0C0F" w:rsidP="00CE0C0F">
      <w:pPr>
        <w:spacing w:line="240" w:lineRule="auto"/>
        <w:contextualSpacing/>
        <w:jc w:val="center"/>
        <w:rPr>
          <w:rFonts w:ascii="PT Astra Serif" w:hAnsi="PT Astra Serif"/>
          <w:b/>
          <w:sz w:val="28"/>
          <w:szCs w:val="28"/>
        </w:rPr>
      </w:pPr>
      <w:r w:rsidRPr="004B4809">
        <w:rPr>
          <w:rFonts w:ascii="PT Astra Serif" w:hAnsi="PT Astra Serif"/>
          <w:b/>
          <w:sz w:val="28"/>
          <w:szCs w:val="28"/>
        </w:rPr>
        <w:lastRenderedPageBreak/>
        <w:t>ОТЧЁТ</w:t>
      </w:r>
    </w:p>
    <w:p w:rsidR="00CE0C0F" w:rsidRPr="004B4809" w:rsidRDefault="00CE0C0F" w:rsidP="00CE0C0F">
      <w:pPr>
        <w:spacing w:line="240" w:lineRule="auto"/>
        <w:contextualSpacing/>
        <w:jc w:val="center"/>
        <w:rPr>
          <w:rFonts w:ascii="PT Astra Serif" w:hAnsi="PT Astra Serif"/>
          <w:b/>
          <w:sz w:val="28"/>
          <w:szCs w:val="28"/>
        </w:rPr>
      </w:pPr>
      <w:r w:rsidRPr="004B4809">
        <w:rPr>
          <w:rFonts w:ascii="PT Astra Serif" w:hAnsi="PT Astra Serif"/>
          <w:b/>
          <w:sz w:val="28"/>
          <w:szCs w:val="28"/>
        </w:rPr>
        <w:t xml:space="preserve">об итогах работы строительного комплекса Ульяновской области </w:t>
      </w:r>
    </w:p>
    <w:p w:rsidR="00CE0C0F" w:rsidRPr="004B4809" w:rsidRDefault="00CE0C0F" w:rsidP="00CE0C0F">
      <w:pPr>
        <w:spacing w:line="240" w:lineRule="auto"/>
        <w:contextualSpacing/>
        <w:jc w:val="center"/>
        <w:rPr>
          <w:rFonts w:ascii="PT Astra Serif" w:hAnsi="PT Astra Serif"/>
          <w:b/>
          <w:sz w:val="28"/>
          <w:szCs w:val="28"/>
        </w:rPr>
      </w:pPr>
      <w:r w:rsidRPr="004B4809">
        <w:rPr>
          <w:rFonts w:ascii="PT Astra Serif" w:hAnsi="PT Astra Serif"/>
          <w:b/>
          <w:sz w:val="28"/>
          <w:szCs w:val="28"/>
        </w:rPr>
        <w:t>за 2024 год и планах на 2025 год</w:t>
      </w:r>
    </w:p>
    <w:p w:rsidR="00CE0C0F" w:rsidRPr="004B4809" w:rsidRDefault="00CE0C0F" w:rsidP="00CE0C0F">
      <w:pPr>
        <w:spacing w:line="240" w:lineRule="auto"/>
        <w:contextualSpacing/>
        <w:jc w:val="center"/>
        <w:rPr>
          <w:rFonts w:ascii="PT Astra Serif" w:hAnsi="PT Astra Serif"/>
          <w:b/>
          <w:sz w:val="28"/>
          <w:szCs w:val="28"/>
        </w:rPr>
      </w:pPr>
    </w:p>
    <w:p w:rsidR="00CE0C0F" w:rsidRPr="004B4809" w:rsidRDefault="00CE0C0F" w:rsidP="00CE0C0F">
      <w:pPr>
        <w:widowControl w:val="0"/>
        <w:tabs>
          <w:tab w:val="left" w:pos="709"/>
        </w:tabs>
        <w:autoSpaceDE w:val="0"/>
        <w:autoSpaceDN w:val="0"/>
        <w:adjustRightInd w:val="0"/>
        <w:spacing w:line="240" w:lineRule="auto"/>
        <w:ind w:firstLine="709"/>
        <w:contextualSpacing/>
        <w:jc w:val="both"/>
        <w:rPr>
          <w:rFonts w:ascii="PT Astra Serif" w:hAnsi="PT Astra Serif"/>
          <w:i/>
          <w:sz w:val="28"/>
          <w:szCs w:val="28"/>
        </w:rPr>
      </w:pPr>
      <w:r w:rsidRPr="004B4809">
        <w:rPr>
          <w:rFonts w:ascii="PT Astra Serif" w:hAnsi="PT Astra Serif"/>
          <w:sz w:val="28"/>
          <w:szCs w:val="28"/>
        </w:rPr>
        <w:t>В 2024 году деятельность Министерства жилищно-коммунального хозяйства и строительства Ульяновской области в соответствии с Указом</w:t>
      </w:r>
      <w:r w:rsidRPr="004B4809">
        <w:rPr>
          <w:rFonts w:ascii="PT Astra Serif" w:hAnsi="PT Astra Serif"/>
          <w:b/>
          <w:sz w:val="28"/>
          <w:szCs w:val="28"/>
        </w:rPr>
        <w:t xml:space="preserve"> </w:t>
      </w:r>
      <w:r w:rsidRPr="004B4809">
        <w:rPr>
          <w:rFonts w:ascii="PT Astra Serif" w:hAnsi="PT Astra Serif"/>
          <w:sz w:val="28"/>
          <w:szCs w:val="28"/>
        </w:rPr>
        <w:t xml:space="preserve">Президента РФ В.В.Путина от 21.07.2020 № 474 «О национальных целях развития Российской Федерации на период до 2030 года» была направлена </w:t>
      </w:r>
      <w:r w:rsidRPr="004B4809">
        <w:rPr>
          <w:rFonts w:ascii="PT Astra Serif" w:hAnsi="PT Astra Serif"/>
          <w:sz w:val="28"/>
          <w:szCs w:val="28"/>
        </w:rPr>
        <w:br/>
        <w:t xml:space="preserve">на достижение </w:t>
      </w:r>
      <w:r w:rsidRPr="004B4809">
        <w:rPr>
          <w:rFonts w:ascii="PT Astra Serif" w:hAnsi="PT Astra Serif"/>
          <w:b/>
          <w:sz w:val="28"/>
          <w:szCs w:val="28"/>
        </w:rPr>
        <w:t xml:space="preserve">национальной цели - «Комфортная и безопасная среда для жизни». </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В соответствии с Указом Президента Российской Федерации В.В.Путина от 21.07.2020 № 474 «О национальных целях развития Российской Федерации на период до 2030 года» Правительством Российской Федерации утверждён паспорт национального проекта «Жильё и городская среда».</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В целях участия Ульяновской области в реализации национального проекта «Жильё и городская среда» на региональном уровне реализуются проекты «Жильё» и «Обеспечение устойчивого сокращения непригодного для проживания жилищного фонда». </w:t>
      </w:r>
    </w:p>
    <w:p w:rsidR="00CE0C0F" w:rsidRPr="004B4809" w:rsidRDefault="00CE0C0F" w:rsidP="00CE0C0F">
      <w:pPr>
        <w:spacing w:line="240" w:lineRule="auto"/>
        <w:ind w:firstLine="709"/>
        <w:contextualSpacing/>
        <w:jc w:val="both"/>
        <w:rPr>
          <w:rFonts w:ascii="PT Astra Serif" w:hAnsi="PT Astra Serif"/>
          <w:sz w:val="28"/>
          <w:szCs w:val="28"/>
        </w:rPr>
      </w:pPr>
    </w:p>
    <w:p w:rsidR="00CE0C0F" w:rsidRPr="004B4809" w:rsidRDefault="00CE0C0F" w:rsidP="00CE0C0F">
      <w:pPr>
        <w:numPr>
          <w:ilvl w:val="0"/>
          <w:numId w:val="36"/>
        </w:numPr>
        <w:spacing w:after="0" w:line="240" w:lineRule="auto"/>
        <w:contextualSpacing/>
        <w:jc w:val="center"/>
        <w:rPr>
          <w:rFonts w:ascii="PT Astra Serif" w:hAnsi="PT Astra Serif"/>
          <w:b/>
          <w:sz w:val="28"/>
          <w:szCs w:val="28"/>
          <w:u w:val="single"/>
        </w:rPr>
      </w:pPr>
      <w:r w:rsidRPr="004B4809">
        <w:rPr>
          <w:rFonts w:ascii="PT Astra Serif" w:hAnsi="PT Astra Serif"/>
          <w:b/>
          <w:sz w:val="28"/>
          <w:szCs w:val="28"/>
          <w:u w:val="single"/>
        </w:rPr>
        <w:t xml:space="preserve">Реализация национального проекта «Жильё и городская среда» </w:t>
      </w:r>
    </w:p>
    <w:p w:rsidR="00CE0C0F" w:rsidRPr="004B4809" w:rsidRDefault="00CE0C0F" w:rsidP="00CE0C0F">
      <w:pPr>
        <w:spacing w:line="240" w:lineRule="auto"/>
        <w:ind w:firstLine="709"/>
        <w:contextualSpacing/>
        <w:jc w:val="both"/>
        <w:rPr>
          <w:rFonts w:ascii="PT Astra Serif" w:hAnsi="PT Astra Serif"/>
          <w:sz w:val="28"/>
          <w:szCs w:val="28"/>
        </w:rPr>
      </w:pPr>
    </w:p>
    <w:p w:rsidR="00CE0C0F" w:rsidRPr="004B4809" w:rsidRDefault="00CE0C0F" w:rsidP="00CE0C0F">
      <w:pPr>
        <w:spacing w:line="240" w:lineRule="auto"/>
        <w:ind w:left="360"/>
        <w:contextualSpacing/>
        <w:jc w:val="center"/>
        <w:rPr>
          <w:rFonts w:ascii="PT Astra Serif" w:hAnsi="PT Astra Serif"/>
          <w:b/>
          <w:sz w:val="28"/>
          <w:szCs w:val="28"/>
          <w:u w:val="single"/>
        </w:rPr>
      </w:pPr>
      <w:r w:rsidRPr="004B4809">
        <w:rPr>
          <w:rFonts w:ascii="PT Astra Serif" w:hAnsi="PT Astra Serif"/>
          <w:b/>
          <w:sz w:val="28"/>
          <w:szCs w:val="28"/>
          <w:u w:val="single"/>
        </w:rPr>
        <w:t xml:space="preserve">Жилищное строительство </w:t>
      </w:r>
    </w:p>
    <w:p w:rsidR="00CE0C0F" w:rsidRPr="004B4809" w:rsidRDefault="00CE0C0F" w:rsidP="00CE0C0F">
      <w:pPr>
        <w:spacing w:line="240" w:lineRule="auto"/>
        <w:contextualSpacing/>
        <w:jc w:val="both"/>
        <w:rPr>
          <w:rFonts w:ascii="PT Astra Serif" w:hAnsi="PT Astra Serif"/>
          <w:b/>
          <w:sz w:val="28"/>
          <w:szCs w:val="28"/>
          <w:u w:val="single"/>
        </w:rPr>
      </w:pPr>
    </w:p>
    <w:p w:rsidR="00CE0C0F" w:rsidRPr="004B4809" w:rsidRDefault="00CE0C0F" w:rsidP="00CE0C0F">
      <w:pPr>
        <w:shd w:val="clear" w:color="auto" w:fill="FFFFFF"/>
        <w:tabs>
          <w:tab w:val="left" w:pos="0"/>
        </w:tabs>
        <w:spacing w:line="240" w:lineRule="auto"/>
        <w:ind w:firstLine="709"/>
        <w:contextualSpacing/>
        <w:jc w:val="both"/>
        <w:rPr>
          <w:rFonts w:ascii="PT Astra Serif" w:hAnsi="PT Astra Serif"/>
          <w:bCs/>
          <w:sz w:val="28"/>
          <w:szCs w:val="28"/>
        </w:rPr>
      </w:pPr>
      <w:r w:rsidRPr="004B4809">
        <w:rPr>
          <w:rFonts w:ascii="PT Astra Serif" w:hAnsi="PT Astra Serif"/>
          <w:bCs/>
          <w:sz w:val="28"/>
          <w:szCs w:val="28"/>
        </w:rPr>
        <w:t xml:space="preserve">В период с 2014 по 2024 год в Ульяновской области построено </w:t>
      </w:r>
      <w:r w:rsidRPr="004B4809">
        <w:rPr>
          <w:rFonts w:ascii="PT Astra Serif" w:hAnsi="PT Astra Serif"/>
          <w:bCs/>
          <w:sz w:val="28"/>
          <w:szCs w:val="28"/>
        </w:rPr>
        <w:br/>
        <w:t xml:space="preserve">и введено в эксплуатацию </w:t>
      </w:r>
      <w:r w:rsidRPr="004B4809">
        <w:rPr>
          <w:rFonts w:ascii="PT Astra Serif" w:hAnsi="PT Astra Serif"/>
          <w:b/>
          <w:bCs/>
          <w:sz w:val="28"/>
          <w:szCs w:val="28"/>
        </w:rPr>
        <w:t xml:space="preserve">9 </w:t>
      </w:r>
      <w:proofErr w:type="gramStart"/>
      <w:r w:rsidRPr="004B4809">
        <w:rPr>
          <w:rFonts w:ascii="PT Astra Serif" w:hAnsi="PT Astra Serif"/>
          <w:b/>
          <w:bCs/>
          <w:sz w:val="28"/>
          <w:szCs w:val="28"/>
        </w:rPr>
        <w:t>млн</w:t>
      </w:r>
      <w:proofErr w:type="gramEnd"/>
      <w:r w:rsidRPr="004B4809">
        <w:rPr>
          <w:rFonts w:ascii="PT Astra Serif" w:hAnsi="PT Astra Serif"/>
          <w:b/>
          <w:bCs/>
          <w:sz w:val="28"/>
          <w:szCs w:val="28"/>
        </w:rPr>
        <w:t xml:space="preserve"> 716 </w:t>
      </w:r>
      <w:r w:rsidRPr="004B4809">
        <w:rPr>
          <w:rFonts w:ascii="PT Astra Serif" w:hAnsi="PT Astra Serif"/>
          <w:bCs/>
          <w:sz w:val="28"/>
          <w:szCs w:val="28"/>
        </w:rPr>
        <w:t>тыс. кв.м жилой площади.</w:t>
      </w:r>
    </w:p>
    <w:p w:rsidR="00CE0C0F" w:rsidRPr="004B4809" w:rsidRDefault="00CE0C0F" w:rsidP="00CE0C0F">
      <w:pPr>
        <w:spacing w:line="240" w:lineRule="auto"/>
        <w:ind w:left="360"/>
        <w:contextualSpacing/>
        <w:jc w:val="center"/>
        <w:rPr>
          <w:rFonts w:ascii="PT Astra Serif" w:hAnsi="PT Astra Serif"/>
          <w:b/>
          <w:sz w:val="28"/>
          <w:szCs w:val="28"/>
        </w:rPr>
      </w:pPr>
    </w:p>
    <w:p w:rsidR="00CE0C0F" w:rsidRPr="004B4809" w:rsidRDefault="00CE0C0F" w:rsidP="00CE0C0F">
      <w:pPr>
        <w:spacing w:line="240" w:lineRule="auto"/>
        <w:ind w:left="360"/>
        <w:contextualSpacing/>
        <w:jc w:val="center"/>
        <w:rPr>
          <w:rFonts w:ascii="PT Astra Serif" w:hAnsi="PT Astra Serif"/>
          <w:b/>
          <w:sz w:val="28"/>
          <w:szCs w:val="28"/>
        </w:rPr>
      </w:pPr>
      <w:r w:rsidRPr="004B4809">
        <w:rPr>
          <w:rFonts w:ascii="PT Astra Serif" w:hAnsi="PT Astra Serif"/>
          <w:b/>
          <w:sz w:val="28"/>
          <w:szCs w:val="28"/>
        </w:rPr>
        <w:t>Строительство жилья в Ульяновской области</w:t>
      </w:r>
    </w:p>
    <w:tbl>
      <w:tblPr>
        <w:tblW w:w="8977" w:type="dxa"/>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tblPr>
      <w:tblGrid>
        <w:gridCol w:w="1178"/>
        <w:gridCol w:w="709"/>
        <w:gridCol w:w="709"/>
        <w:gridCol w:w="709"/>
        <w:gridCol w:w="709"/>
        <w:gridCol w:w="709"/>
        <w:gridCol w:w="709"/>
        <w:gridCol w:w="709"/>
        <w:gridCol w:w="709"/>
        <w:gridCol w:w="709"/>
        <w:gridCol w:w="709"/>
        <w:gridCol w:w="709"/>
      </w:tblGrid>
      <w:tr w:rsidR="00CE0C0F" w:rsidRPr="004B4809" w:rsidTr="00891460">
        <w:trPr>
          <w:trHeight w:val="364"/>
          <w:jc w:val="center"/>
        </w:trPr>
        <w:tc>
          <w:tcPr>
            <w:tcW w:w="1178" w:type="dxa"/>
            <w:tcBorders>
              <w:top w:val="single" w:sz="8" w:space="0" w:color="C0504D"/>
              <w:left w:val="single" w:sz="8" w:space="0" w:color="C0504D"/>
              <w:bottom w:val="single" w:sz="18" w:space="0" w:color="C0504D"/>
              <w:right w:val="single" w:sz="8" w:space="0" w:color="C0504D"/>
            </w:tcBorders>
            <w:shd w:val="clear" w:color="auto" w:fill="auto"/>
            <w:vAlign w:val="center"/>
          </w:tcPr>
          <w:p w:rsidR="00CE0C0F" w:rsidRPr="004B4809" w:rsidRDefault="00CE0C0F" w:rsidP="00CE0C0F">
            <w:pPr>
              <w:pStyle w:val="aa"/>
              <w:spacing w:line="240" w:lineRule="auto"/>
              <w:ind w:left="0"/>
              <w:jc w:val="center"/>
              <w:rPr>
                <w:rFonts w:ascii="PT Astra Serif" w:eastAsia="Times New Roman" w:hAnsi="PT Astra Serif"/>
                <w:b/>
                <w:bCs/>
                <w:sz w:val="28"/>
                <w:szCs w:val="28"/>
                <w:lang w:eastAsia="en-US"/>
              </w:rPr>
            </w:pPr>
          </w:p>
        </w:tc>
        <w:tc>
          <w:tcPr>
            <w:tcW w:w="709" w:type="dxa"/>
            <w:tcBorders>
              <w:top w:val="single" w:sz="8" w:space="0" w:color="C0504D"/>
              <w:left w:val="single" w:sz="8" w:space="0" w:color="C0504D"/>
              <w:bottom w:val="single" w:sz="18" w:space="0" w:color="C0504D"/>
              <w:right w:val="single" w:sz="8" w:space="0" w:color="C0504D"/>
            </w:tcBorders>
            <w:vAlign w:val="center"/>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2014</w:t>
            </w:r>
          </w:p>
        </w:tc>
        <w:tc>
          <w:tcPr>
            <w:tcW w:w="709" w:type="dxa"/>
            <w:tcBorders>
              <w:top w:val="single" w:sz="8" w:space="0" w:color="C0504D"/>
              <w:left w:val="single" w:sz="8" w:space="0" w:color="C0504D"/>
              <w:bottom w:val="single" w:sz="18" w:space="0" w:color="C0504D"/>
              <w:right w:val="single" w:sz="8" w:space="0" w:color="C0504D"/>
            </w:tcBorders>
            <w:vAlign w:val="center"/>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2015</w:t>
            </w:r>
          </w:p>
        </w:tc>
        <w:tc>
          <w:tcPr>
            <w:tcW w:w="709" w:type="dxa"/>
            <w:tcBorders>
              <w:top w:val="single" w:sz="8" w:space="0" w:color="C0504D"/>
              <w:left w:val="single" w:sz="8" w:space="0" w:color="C0504D"/>
              <w:bottom w:val="single" w:sz="18" w:space="0" w:color="C0504D"/>
              <w:right w:val="single" w:sz="8" w:space="0" w:color="C0504D"/>
            </w:tcBorders>
            <w:vAlign w:val="center"/>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2016</w:t>
            </w:r>
          </w:p>
        </w:tc>
        <w:tc>
          <w:tcPr>
            <w:tcW w:w="709" w:type="dxa"/>
            <w:tcBorders>
              <w:top w:val="single" w:sz="8" w:space="0" w:color="C0504D"/>
              <w:left w:val="single" w:sz="8" w:space="0" w:color="C0504D"/>
              <w:bottom w:val="single" w:sz="18" w:space="0" w:color="C0504D"/>
              <w:right w:val="single" w:sz="8" w:space="0" w:color="C0504D"/>
            </w:tcBorders>
            <w:vAlign w:val="center"/>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2017</w:t>
            </w:r>
          </w:p>
        </w:tc>
        <w:tc>
          <w:tcPr>
            <w:tcW w:w="709" w:type="dxa"/>
            <w:tcBorders>
              <w:top w:val="single" w:sz="8" w:space="0" w:color="C0504D"/>
              <w:left w:val="single" w:sz="8" w:space="0" w:color="C0504D"/>
              <w:bottom w:val="single" w:sz="18" w:space="0" w:color="C0504D"/>
              <w:right w:val="single" w:sz="8" w:space="0" w:color="C0504D"/>
            </w:tcBorders>
            <w:vAlign w:val="center"/>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2018</w:t>
            </w:r>
          </w:p>
        </w:tc>
        <w:tc>
          <w:tcPr>
            <w:tcW w:w="709" w:type="dxa"/>
            <w:tcBorders>
              <w:top w:val="single" w:sz="8" w:space="0" w:color="C0504D"/>
              <w:left w:val="single" w:sz="8" w:space="0" w:color="C0504D"/>
              <w:bottom w:val="single" w:sz="18" w:space="0" w:color="C0504D"/>
              <w:right w:val="single" w:sz="8" w:space="0" w:color="C0504D"/>
            </w:tcBorders>
            <w:vAlign w:val="center"/>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2019</w:t>
            </w:r>
          </w:p>
        </w:tc>
        <w:tc>
          <w:tcPr>
            <w:tcW w:w="709" w:type="dxa"/>
            <w:tcBorders>
              <w:top w:val="single" w:sz="8" w:space="0" w:color="C0504D"/>
              <w:left w:val="single" w:sz="8" w:space="0" w:color="C0504D"/>
              <w:bottom w:val="single" w:sz="18" w:space="0" w:color="C0504D"/>
              <w:right w:val="single" w:sz="8" w:space="0" w:color="C0504D"/>
            </w:tcBorders>
            <w:vAlign w:val="center"/>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2020</w:t>
            </w:r>
          </w:p>
        </w:tc>
        <w:tc>
          <w:tcPr>
            <w:tcW w:w="709" w:type="dxa"/>
            <w:tcBorders>
              <w:top w:val="single" w:sz="8" w:space="0" w:color="C0504D"/>
              <w:left w:val="single" w:sz="8" w:space="0" w:color="C0504D"/>
              <w:bottom w:val="single" w:sz="18" w:space="0" w:color="C0504D"/>
              <w:right w:val="single" w:sz="8" w:space="0" w:color="C0504D"/>
            </w:tcBorders>
            <w:vAlign w:val="center"/>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2021</w:t>
            </w:r>
          </w:p>
        </w:tc>
        <w:tc>
          <w:tcPr>
            <w:tcW w:w="709" w:type="dxa"/>
            <w:tcBorders>
              <w:top w:val="single" w:sz="8" w:space="0" w:color="C0504D"/>
              <w:left w:val="single" w:sz="8" w:space="0" w:color="C0504D"/>
              <w:bottom w:val="single" w:sz="18" w:space="0" w:color="C0504D"/>
              <w:right w:val="single" w:sz="8" w:space="0" w:color="C0504D"/>
            </w:tcBorders>
            <w:vAlign w:val="center"/>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2022</w:t>
            </w:r>
          </w:p>
        </w:tc>
        <w:tc>
          <w:tcPr>
            <w:tcW w:w="709" w:type="dxa"/>
            <w:tcBorders>
              <w:top w:val="single" w:sz="8" w:space="0" w:color="C0504D"/>
              <w:left w:val="single" w:sz="8" w:space="0" w:color="C0504D"/>
              <w:bottom w:val="single" w:sz="18" w:space="0" w:color="C0504D"/>
              <w:right w:val="single" w:sz="8" w:space="0" w:color="C0504D"/>
            </w:tcBorders>
            <w:vAlign w:val="center"/>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2023</w:t>
            </w:r>
          </w:p>
        </w:tc>
        <w:tc>
          <w:tcPr>
            <w:tcW w:w="709" w:type="dxa"/>
            <w:tcBorders>
              <w:top w:val="single" w:sz="8" w:space="0" w:color="C0504D"/>
              <w:left w:val="single" w:sz="8" w:space="0" w:color="C0504D"/>
              <w:bottom w:val="single" w:sz="18" w:space="0" w:color="C0504D"/>
              <w:right w:val="single" w:sz="8" w:space="0" w:color="C0504D"/>
            </w:tcBorders>
            <w:vAlign w:val="center"/>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2024</w:t>
            </w:r>
          </w:p>
        </w:tc>
      </w:tr>
      <w:tr w:rsidR="00CE0C0F" w:rsidRPr="004B4809" w:rsidTr="00891460">
        <w:trPr>
          <w:trHeight w:val="342"/>
          <w:jc w:val="center"/>
        </w:trPr>
        <w:tc>
          <w:tcPr>
            <w:tcW w:w="117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eastAsia="Times New Roman" w:hAnsi="PT Astra Serif"/>
                <w:b/>
                <w:bCs/>
                <w:sz w:val="28"/>
                <w:szCs w:val="28"/>
                <w:lang w:eastAsia="en-US"/>
              </w:rPr>
            </w:pPr>
            <w:r w:rsidRPr="004B4809">
              <w:rPr>
                <w:rFonts w:ascii="PT Astra Serif" w:eastAsia="Times New Roman" w:hAnsi="PT Astra Serif"/>
                <w:bCs/>
                <w:sz w:val="28"/>
                <w:szCs w:val="28"/>
                <w:lang w:eastAsia="en-US"/>
              </w:rPr>
              <w:t>Введено,  тыс. кв</w:t>
            </w:r>
            <w:proofErr w:type="gramStart"/>
            <w:r w:rsidRPr="004B4809">
              <w:rPr>
                <w:rFonts w:ascii="PT Astra Serif" w:eastAsia="Times New Roman" w:hAnsi="PT Astra Serif"/>
                <w:bCs/>
                <w:sz w:val="28"/>
                <w:szCs w:val="28"/>
                <w:lang w:eastAsia="en-US"/>
              </w:rPr>
              <w:t>.м</w:t>
            </w:r>
            <w:proofErr w:type="gramEnd"/>
          </w:p>
        </w:tc>
        <w:tc>
          <w:tcPr>
            <w:tcW w:w="709"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sz w:val="28"/>
                <w:szCs w:val="28"/>
                <w:lang w:eastAsia="en-US"/>
              </w:rPr>
            </w:pPr>
            <w:r w:rsidRPr="004B4809">
              <w:rPr>
                <w:rFonts w:ascii="PT Astra Serif" w:hAnsi="PT Astra Serif"/>
                <w:b/>
                <w:sz w:val="28"/>
                <w:szCs w:val="28"/>
                <w:lang w:eastAsia="en-US"/>
              </w:rPr>
              <w:t>718,9</w:t>
            </w:r>
          </w:p>
        </w:tc>
        <w:tc>
          <w:tcPr>
            <w:tcW w:w="709"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sz w:val="28"/>
                <w:szCs w:val="28"/>
                <w:lang w:eastAsia="en-US"/>
              </w:rPr>
            </w:pPr>
            <w:r w:rsidRPr="004B4809">
              <w:rPr>
                <w:rFonts w:ascii="PT Astra Serif" w:hAnsi="PT Astra Serif"/>
                <w:b/>
                <w:sz w:val="28"/>
                <w:szCs w:val="28"/>
                <w:lang w:eastAsia="en-US"/>
              </w:rPr>
              <w:t>939,5</w:t>
            </w:r>
          </w:p>
        </w:tc>
        <w:tc>
          <w:tcPr>
            <w:tcW w:w="709"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sz w:val="28"/>
                <w:szCs w:val="28"/>
                <w:lang w:eastAsia="en-US"/>
              </w:rPr>
            </w:pPr>
            <w:r w:rsidRPr="004B4809">
              <w:rPr>
                <w:rFonts w:ascii="PT Astra Serif" w:hAnsi="PT Astra Serif"/>
                <w:b/>
                <w:sz w:val="28"/>
                <w:szCs w:val="28"/>
                <w:lang w:eastAsia="en-US"/>
              </w:rPr>
              <w:t>966,9</w:t>
            </w:r>
          </w:p>
        </w:tc>
        <w:tc>
          <w:tcPr>
            <w:tcW w:w="709"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sz w:val="28"/>
                <w:szCs w:val="28"/>
                <w:lang w:eastAsia="en-US"/>
              </w:rPr>
            </w:pPr>
            <w:r w:rsidRPr="004B4809">
              <w:rPr>
                <w:rFonts w:ascii="PT Astra Serif" w:hAnsi="PT Astra Serif"/>
                <w:b/>
                <w:sz w:val="28"/>
                <w:szCs w:val="28"/>
                <w:lang w:eastAsia="en-US"/>
              </w:rPr>
              <w:t>976,5</w:t>
            </w:r>
          </w:p>
        </w:tc>
        <w:tc>
          <w:tcPr>
            <w:tcW w:w="709"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sz w:val="28"/>
                <w:szCs w:val="28"/>
                <w:lang w:eastAsia="en-US"/>
              </w:rPr>
            </w:pPr>
            <w:r w:rsidRPr="004B4809">
              <w:rPr>
                <w:rFonts w:ascii="PT Astra Serif" w:hAnsi="PT Astra Serif"/>
                <w:b/>
                <w:sz w:val="28"/>
                <w:szCs w:val="28"/>
              </w:rPr>
              <w:t>981,1</w:t>
            </w:r>
          </w:p>
        </w:tc>
        <w:tc>
          <w:tcPr>
            <w:tcW w:w="709"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sz w:val="28"/>
                <w:szCs w:val="28"/>
              </w:rPr>
            </w:pPr>
            <w:r w:rsidRPr="004B4809">
              <w:rPr>
                <w:rFonts w:ascii="PT Astra Serif" w:hAnsi="PT Astra Serif"/>
                <w:b/>
                <w:sz w:val="28"/>
                <w:szCs w:val="28"/>
              </w:rPr>
              <w:t>1019</w:t>
            </w:r>
          </w:p>
        </w:tc>
        <w:tc>
          <w:tcPr>
            <w:tcW w:w="709"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sz w:val="28"/>
                <w:szCs w:val="28"/>
              </w:rPr>
            </w:pPr>
            <w:r w:rsidRPr="004B4809">
              <w:rPr>
                <w:rFonts w:ascii="PT Astra Serif" w:hAnsi="PT Astra Serif"/>
                <w:b/>
                <w:sz w:val="28"/>
                <w:szCs w:val="28"/>
              </w:rPr>
              <w:t>1034</w:t>
            </w:r>
          </w:p>
        </w:tc>
        <w:tc>
          <w:tcPr>
            <w:tcW w:w="709"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sz w:val="28"/>
                <w:szCs w:val="28"/>
              </w:rPr>
            </w:pPr>
            <w:r w:rsidRPr="004B4809">
              <w:rPr>
                <w:rFonts w:ascii="PT Astra Serif" w:hAnsi="PT Astra Serif"/>
                <w:b/>
                <w:sz w:val="28"/>
                <w:szCs w:val="28"/>
              </w:rPr>
              <w:t>857,7</w:t>
            </w:r>
          </w:p>
        </w:tc>
        <w:tc>
          <w:tcPr>
            <w:tcW w:w="709"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sz w:val="28"/>
                <w:szCs w:val="28"/>
                <w:lang w:eastAsia="en-US"/>
              </w:rPr>
            </w:pPr>
            <w:r w:rsidRPr="004B4809">
              <w:rPr>
                <w:rFonts w:ascii="PT Astra Serif" w:hAnsi="PT Astra Serif"/>
                <w:b/>
                <w:sz w:val="28"/>
                <w:szCs w:val="28"/>
                <w:lang w:eastAsia="en-US"/>
              </w:rPr>
              <w:t>689,8</w:t>
            </w:r>
          </w:p>
        </w:tc>
        <w:tc>
          <w:tcPr>
            <w:tcW w:w="709"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sz w:val="28"/>
                <w:szCs w:val="28"/>
                <w:lang w:eastAsia="en-US"/>
              </w:rPr>
            </w:pPr>
            <w:r w:rsidRPr="004B4809">
              <w:rPr>
                <w:rFonts w:ascii="PT Astra Serif" w:hAnsi="PT Astra Serif"/>
                <w:b/>
                <w:sz w:val="28"/>
                <w:szCs w:val="28"/>
                <w:lang w:eastAsia="en-US"/>
              </w:rPr>
              <w:t>797,3</w:t>
            </w:r>
          </w:p>
        </w:tc>
        <w:tc>
          <w:tcPr>
            <w:tcW w:w="709"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sz w:val="28"/>
                <w:szCs w:val="28"/>
                <w:lang w:eastAsia="en-US"/>
              </w:rPr>
            </w:pPr>
            <w:r w:rsidRPr="004B4809">
              <w:rPr>
                <w:rFonts w:ascii="PT Astra Serif" w:hAnsi="PT Astra Serif"/>
                <w:b/>
                <w:sz w:val="28"/>
                <w:szCs w:val="28"/>
                <w:lang w:eastAsia="en-US"/>
              </w:rPr>
              <w:t>735,1</w:t>
            </w:r>
          </w:p>
        </w:tc>
      </w:tr>
    </w:tbl>
    <w:p w:rsidR="00CE0C0F" w:rsidRPr="004B4809" w:rsidRDefault="00CE0C0F" w:rsidP="00CE0C0F">
      <w:pPr>
        <w:spacing w:line="240" w:lineRule="auto"/>
        <w:ind w:firstLine="709"/>
        <w:contextualSpacing/>
        <w:jc w:val="both"/>
        <w:rPr>
          <w:rFonts w:ascii="PT Astra Serif" w:eastAsia="Times New Roman" w:hAnsi="PT Astra Serif"/>
          <w:sz w:val="28"/>
          <w:szCs w:val="28"/>
        </w:rPr>
      </w:pPr>
    </w:p>
    <w:p w:rsidR="00CE0C0F" w:rsidRPr="004B4809" w:rsidRDefault="00CE0C0F" w:rsidP="00CE0C0F">
      <w:pPr>
        <w:spacing w:line="240" w:lineRule="auto"/>
        <w:ind w:firstLine="709"/>
        <w:contextualSpacing/>
        <w:jc w:val="both"/>
        <w:rPr>
          <w:rFonts w:ascii="PT Astra Serif" w:eastAsia="Times New Roman" w:hAnsi="PT Astra Serif"/>
          <w:sz w:val="28"/>
          <w:szCs w:val="28"/>
        </w:rPr>
      </w:pPr>
      <w:r w:rsidRPr="004B4809">
        <w:rPr>
          <w:rFonts w:ascii="PT Astra Serif" w:eastAsia="Times New Roman" w:hAnsi="PT Astra Serif"/>
          <w:sz w:val="28"/>
          <w:szCs w:val="28"/>
        </w:rPr>
        <w:t xml:space="preserve">По итогам реализации национального проекта периода 2019-2024 годов </w:t>
      </w:r>
      <w:r w:rsidRPr="004B4809">
        <w:rPr>
          <w:rFonts w:ascii="PT Astra Serif" w:eastAsia="Times New Roman" w:hAnsi="PT Astra Serif"/>
          <w:sz w:val="28"/>
          <w:szCs w:val="28"/>
        </w:rPr>
        <w:br/>
        <w:t xml:space="preserve">в регионе построено </w:t>
      </w:r>
      <w:r w:rsidRPr="004B4809">
        <w:rPr>
          <w:rFonts w:ascii="PT Astra Serif" w:eastAsia="Times New Roman" w:hAnsi="PT Astra Serif"/>
          <w:b/>
          <w:sz w:val="28"/>
          <w:szCs w:val="28"/>
        </w:rPr>
        <w:t>5,133</w:t>
      </w:r>
      <w:r w:rsidRPr="004B4809">
        <w:rPr>
          <w:rFonts w:ascii="PT Astra Serif" w:eastAsia="Times New Roman" w:hAnsi="PT Astra Serif"/>
          <w:sz w:val="28"/>
          <w:szCs w:val="28"/>
        </w:rPr>
        <w:t xml:space="preserve"> млн. кв. м. жилья. </w:t>
      </w:r>
    </w:p>
    <w:p w:rsidR="00CE0C0F" w:rsidRPr="004B4809" w:rsidRDefault="00CE0C0F" w:rsidP="00CE0C0F">
      <w:pPr>
        <w:shd w:val="clear" w:color="auto" w:fill="FFFFFF"/>
        <w:tabs>
          <w:tab w:val="left" w:pos="0"/>
        </w:tabs>
        <w:spacing w:line="240" w:lineRule="auto"/>
        <w:ind w:firstLine="709"/>
        <w:contextualSpacing/>
        <w:jc w:val="both"/>
        <w:rPr>
          <w:rFonts w:ascii="PT Astra Serif" w:hAnsi="PT Astra Serif"/>
          <w:bCs/>
          <w:sz w:val="28"/>
          <w:szCs w:val="28"/>
        </w:rPr>
      </w:pPr>
      <w:r w:rsidRPr="004B4809">
        <w:rPr>
          <w:rFonts w:ascii="PT Astra Serif" w:eastAsia="Times New Roman" w:hAnsi="PT Astra Serif"/>
          <w:sz w:val="28"/>
          <w:szCs w:val="28"/>
        </w:rPr>
        <w:t xml:space="preserve">Более </w:t>
      </w:r>
      <w:r w:rsidRPr="004B4809">
        <w:rPr>
          <w:rFonts w:ascii="PT Astra Serif" w:eastAsia="Times New Roman" w:hAnsi="PT Astra Serif"/>
          <w:b/>
          <w:sz w:val="28"/>
          <w:szCs w:val="28"/>
        </w:rPr>
        <w:t>167,12</w:t>
      </w:r>
      <w:r w:rsidRPr="004B4809">
        <w:rPr>
          <w:rFonts w:ascii="PT Astra Serif" w:eastAsia="Times New Roman" w:hAnsi="PT Astra Serif"/>
          <w:sz w:val="28"/>
          <w:szCs w:val="28"/>
        </w:rPr>
        <w:t xml:space="preserve"> тыс. семей за время реализации программы улучшили жилищные условия, обеспеченность жильем на 1 человека составила </w:t>
      </w:r>
      <w:r w:rsidRPr="004B4809">
        <w:rPr>
          <w:rFonts w:ascii="PT Astra Serif" w:eastAsia="Times New Roman" w:hAnsi="PT Astra Serif"/>
          <w:b/>
          <w:sz w:val="28"/>
          <w:szCs w:val="28"/>
        </w:rPr>
        <w:t>33,7</w:t>
      </w:r>
      <w:r w:rsidRPr="004B4809">
        <w:rPr>
          <w:rFonts w:ascii="PT Astra Serif" w:eastAsia="Times New Roman" w:hAnsi="PT Astra Serif"/>
          <w:sz w:val="28"/>
          <w:szCs w:val="28"/>
        </w:rPr>
        <w:t xml:space="preserve"> кв.м. на человека.</w:t>
      </w:r>
    </w:p>
    <w:p w:rsidR="00CE0C0F" w:rsidRPr="004B4809" w:rsidRDefault="00CE0C0F" w:rsidP="00CE0C0F">
      <w:pPr>
        <w:spacing w:line="240" w:lineRule="auto"/>
        <w:ind w:left="360"/>
        <w:contextualSpacing/>
        <w:jc w:val="center"/>
        <w:rPr>
          <w:rFonts w:ascii="PT Astra Serif" w:hAnsi="PT Astra Serif"/>
          <w:b/>
          <w:sz w:val="28"/>
          <w:szCs w:val="28"/>
        </w:rPr>
      </w:pPr>
      <w:r w:rsidRPr="004B4809">
        <w:rPr>
          <w:rFonts w:ascii="PT Astra Serif" w:hAnsi="PT Astra Serif"/>
          <w:b/>
          <w:sz w:val="28"/>
          <w:szCs w:val="28"/>
        </w:rPr>
        <w:t>Обеспеченность населения Ульяновской области жильём</w:t>
      </w:r>
    </w:p>
    <w:tbl>
      <w:tblPr>
        <w:tblW w:w="8940" w:type="dxa"/>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tblPr>
      <w:tblGrid>
        <w:gridCol w:w="1086"/>
        <w:gridCol w:w="714"/>
        <w:gridCol w:w="714"/>
        <w:gridCol w:w="714"/>
        <w:gridCol w:w="714"/>
        <w:gridCol w:w="714"/>
        <w:gridCol w:w="714"/>
        <w:gridCol w:w="714"/>
        <w:gridCol w:w="714"/>
        <w:gridCol w:w="714"/>
        <w:gridCol w:w="714"/>
        <w:gridCol w:w="714"/>
      </w:tblGrid>
      <w:tr w:rsidR="00CE0C0F" w:rsidRPr="004B4809" w:rsidTr="00891460">
        <w:trPr>
          <w:trHeight w:val="231"/>
          <w:jc w:val="center"/>
        </w:trPr>
        <w:tc>
          <w:tcPr>
            <w:tcW w:w="1086" w:type="dxa"/>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pStyle w:val="aa"/>
              <w:spacing w:line="240" w:lineRule="auto"/>
              <w:ind w:left="-709" w:firstLine="709"/>
              <w:jc w:val="center"/>
              <w:rPr>
                <w:rFonts w:ascii="PT Astra Serif" w:eastAsia="Times New Roman" w:hAnsi="PT Astra Serif"/>
                <w:b/>
                <w:bCs/>
                <w:sz w:val="28"/>
                <w:szCs w:val="28"/>
                <w:lang w:eastAsia="en-US"/>
              </w:rPr>
            </w:pPr>
          </w:p>
        </w:tc>
        <w:tc>
          <w:tcPr>
            <w:tcW w:w="714" w:type="dxa"/>
            <w:tcBorders>
              <w:top w:val="single" w:sz="8" w:space="0" w:color="C0504D"/>
              <w:left w:val="single" w:sz="8" w:space="0" w:color="C0504D"/>
              <w:bottom w:val="single" w:sz="18" w:space="0" w:color="C0504D"/>
              <w:right w:val="single" w:sz="8" w:space="0" w:color="C0504D"/>
            </w:tcBorders>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2014</w:t>
            </w:r>
          </w:p>
        </w:tc>
        <w:tc>
          <w:tcPr>
            <w:tcW w:w="714" w:type="dxa"/>
            <w:tcBorders>
              <w:top w:val="single" w:sz="8" w:space="0" w:color="C0504D"/>
              <w:left w:val="single" w:sz="8" w:space="0" w:color="C0504D"/>
              <w:bottom w:val="single" w:sz="18" w:space="0" w:color="C0504D"/>
              <w:right w:val="single" w:sz="8" w:space="0" w:color="C0504D"/>
            </w:tcBorders>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2015</w:t>
            </w:r>
          </w:p>
        </w:tc>
        <w:tc>
          <w:tcPr>
            <w:tcW w:w="714" w:type="dxa"/>
            <w:tcBorders>
              <w:top w:val="single" w:sz="8" w:space="0" w:color="C0504D"/>
              <w:left w:val="single" w:sz="8" w:space="0" w:color="C0504D"/>
              <w:bottom w:val="single" w:sz="18" w:space="0" w:color="C0504D"/>
              <w:right w:val="single" w:sz="8" w:space="0" w:color="C0504D"/>
            </w:tcBorders>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2016</w:t>
            </w:r>
          </w:p>
        </w:tc>
        <w:tc>
          <w:tcPr>
            <w:tcW w:w="714" w:type="dxa"/>
            <w:tcBorders>
              <w:top w:val="single" w:sz="8" w:space="0" w:color="C0504D"/>
              <w:left w:val="single" w:sz="8" w:space="0" w:color="C0504D"/>
              <w:bottom w:val="single" w:sz="18" w:space="0" w:color="C0504D"/>
              <w:right w:val="single" w:sz="8" w:space="0" w:color="C0504D"/>
            </w:tcBorders>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2017</w:t>
            </w:r>
          </w:p>
        </w:tc>
        <w:tc>
          <w:tcPr>
            <w:tcW w:w="714" w:type="dxa"/>
            <w:tcBorders>
              <w:top w:val="single" w:sz="8" w:space="0" w:color="C0504D"/>
              <w:left w:val="single" w:sz="8" w:space="0" w:color="C0504D"/>
              <w:bottom w:val="single" w:sz="18" w:space="0" w:color="C0504D"/>
              <w:right w:val="single" w:sz="8" w:space="0" w:color="C0504D"/>
            </w:tcBorders>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2018</w:t>
            </w:r>
          </w:p>
        </w:tc>
        <w:tc>
          <w:tcPr>
            <w:tcW w:w="714" w:type="dxa"/>
            <w:tcBorders>
              <w:top w:val="single" w:sz="8" w:space="0" w:color="C0504D"/>
              <w:left w:val="single" w:sz="8" w:space="0" w:color="C0504D"/>
              <w:bottom w:val="single" w:sz="18" w:space="0" w:color="C0504D"/>
              <w:right w:val="single" w:sz="8" w:space="0" w:color="C0504D"/>
            </w:tcBorders>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2019</w:t>
            </w:r>
          </w:p>
        </w:tc>
        <w:tc>
          <w:tcPr>
            <w:tcW w:w="714" w:type="dxa"/>
            <w:tcBorders>
              <w:top w:val="single" w:sz="8" w:space="0" w:color="C0504D"/>
              <w:left w:val="single" w:sz="8" w:space="0" w:color="C0504D"/>
              <w:bottom w:val="single" w:sz="18" w:space="0" w:color="C0504D"/>
              <w:right w:val="single" w:sz="8" w:space="0" w:color="C0504D"/>
            </w:tcBorders>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2020</w:t>
            </w:r>
          </w:p>
        </w:tc>
        <w:tc>
          <w:tcPr>
            <w:tcW w:w="714" w:type="dxa"/>
            <w:tcBorders>
              <w:top w:val="single" w:sz="8" w:space="0" w:color="C0504D"/>
              <w:left w:val="single" w:sz="8" w:space="0" w:color="C0504D"/>
              <w:bottom w:val="single" w:sz="18" w:space="0" w:color="C0504D"/>
              <w:right w:val="single" w:sz="8" w:space="0" w:color="C0504D"/>
            </w:tcBorders>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2021</w:t>
            </w:r>
          </w:p>
        </w:tc>
        <w:tc>
          <w:tcPr>
            <w:tcW w:w="714" w:type="dxa"/>
            <w:tcBorders>
              <w:top w:val="single" w:sz="8" w:space="0" w:color="C0504D"/>
              <w:left w:val="single" w:sz="8" w:space="0" w:color="C0504D"/>
              <w:bottom w:val="single" w:sz="18" w:space="0" w:color="C0504D"/>
              <w:right w:val="single" w:sz="8" w:space="0" w:color="C0504D"/>
            </w:tcBorders>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2022</w:t>
            </w:r>
          </w:p>
        </w:tc>
        <w:tc>
          <w:tcPr>
            <w:tcW w:w="714" w:type="dxa"/>
            <w:tcBorders>
              <w:top w:val="single" w:sz="8" w:space="0" w:color="C0504D"/>
              <w:left w:val="single" w:sz="8" w:space="0" w:color="C0504D"/>
              <w:bottom w:val="single" w:sz="18" w:space="0" w:color="C0504D"/>
              <w:right w:val="single" w:sz="8" w:space="0" w:color="C0504D"/>
            </w:tcBorders>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2023</w:t>
            </w:r>
          </w:p>
        </w:tc>
        <w:tc>
          <w:tcPr>
            <w:tcW w:w="714" w:type="dxa"/>
            <w:tcBorders>
              <w:top w:val="single" w:sz="8" w:space="0" w:color="C0504D"/>
              <w:left w:val="single" w:sz="8" w:space="0" w:color="C0504D"/>
              <w:bottom w:val="single" w:sz="18" w:space="0" w:color="C0504D"/>
              <w:right w:val="single" w:sz="8" w:space="0" w:color="C0504D"/>
            </w:tcBorders>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2024</w:t>
            </w:r>
          </w:p>
        </w:tc>
      </w:tr>
      <w:tr w:rsidR="00CE0C0F" w:rsidRPr="004B4809" w:rsidTr="00891460">
        <w:trPr>
          <w:trHeight w:val="463"/>
          <w:jc w:val="center"/>
        </w:trPr>
        <w:tc>
          <w:tcPr>
            <w:tcW w:w="1086" w:type="dxa"/>
            <w:tcBorders>
              <w:top w:val="single" w:sz="8" w:space="0" w:color="C0504D"/>
              <w:left w:val="single" w:sz="8" w:space="0" w:color="C0504D"/>
              <w:bottom w:val="single" w:sz="8" w:space="0" w:color="C0504D"/>
              <w:right w:val="single" w:sz="8" w:space="0" w:color="C0504D"/>
            </w:tcBorders>
            <w:shd w:val="clear" w:color="auto" w:fill="EFD3D2"/>
            <w:hideMark/>
          </w:tcPr>
          <w:p w:rsidR="00CE0C0F" w:rsidRPr="004B4809" w:rsidRDefault="00CE0C0F" w:rsidP="00CE0C0F">
            <w:pPr>
              <w:pStyle w:val="aa"/>
              <w:spacing w:line="240" w:lineRule="auto"/>
              <w:ind w:left="0"/>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кв</w:t>
            </w:r>
            <w:proofErr w:type="gramStart"/>
            <w:r w:rsidRPr="004B4809">
              <w:rPr>
                <w:rFonts w:ascii="PT Astra Serif" w:eastAsia="Times New Roman" w:hAnsi="PT Astra Serif"/>
                <w:bCs/>
                <w:sz w:val="28"/>
                <w:szCs w:val="28"/>
                <w:lang w:eastAsia="en-US"/>
              </w:rPr>
              <w:t>.м</w:t>
            </w:r>
            <w:proofErr w:type="gramEnd"/>
            <w:r w:rsidRPr="004B4809">
              <w:rPr>
                <w:rFonts w:ascii="PT Astra Serif" w:eastAsia="Times New Roman" w:hAnsi="PT Astra Serif"/>
                <w:bCs/>
                <w:sz w:val="28"/>
                <w:szCs w:val="28"/>
                <w:lang w:eastAsia="en-US"/>
              </w:rPr>
              <w:t xml:space="preserve"> на человека</w:t>
            </w:r>
          </w:p>
        </w:tc>
        <w:tc>
          <w:tcPr>
            <w:tcW w:w="714"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sz w:val="28"/>
                <w:szCs w:val="28"/>
                <w:lang w:eastAsia="en-US"/>
              </w:rPr>
            </w:pPr>
            <w:r w:rsidRPr="004B4809">
              <w:rPr>
                <w:rFonts w:ascii="PT Astra Serif" w:hAnsi="PT Astra Serif"/>
                <w:b/>
                <w:sz w:val="28"/>
                <w:szCs w:val="28"/>
                <w:lang w:eastAsia="en-US"/>
              </w:rPr>
              <w:t>25,4</w:t>
            </w:r>
          </w:p>
        </w:tc>
        <w:tc>
          <w:tcPr>
            <w:tcW w:w="714"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sz w:val="28"/>
                <w:szCs w:val="28"/>
                <w:lang w:eastAsia="en-US"/>
              </w:rPr>
            </w:pPr>
            <w:r w:rsidRPr="004B4809">
              <w:rPr>
                <w:rFonts w:ascii="PT Astra Serif" w:hAnsi="PT Astra Serif"/>
                <w:b/>
                <w:sz w:val="28"/>
                <w:szCs w:val="28"/>
                <w:lang w:eastAsia="en-US"/>
              </w:rPr>
              <w:t>26,4</w:t>
            </w:r>
          </w:p>
        </w:tc>
        <w:tc>
          <w:tcPr>
            <w:tcW w:w="714"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sz w:val="28"/>
                <w:szCs w:val="28"/>
                <w:lang w:eastAsia="en-US"/>
              </w:rPr>
            </w:pPr>
            <w:r w:rsidRPr="004B4809">
              <w:rPr>
                <w:rFonts w:ascii="PT Astra Serif" w:hAnsi="PT Astra Serif"/>
                <w:b/>
                <w:sz w:val="28"/>
                <w:szCs w:val="28"/>
                <w:lang w:eastAsia="en-US"/>
              </w:rPr>
              <w:t>26,9</w:t>
            </w:r>
          </w:p>
        </w:tc>
        <w:tc>
          <w:tcPr>
            <w:tcW w:w="714"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sz w:val="28"/>
                <w:szCs w:val="28"/>
                <w:lang w:eastAsia="en-US"/>
              </w:rPr>
            </w:pPr>
            <w:r w:rsidRPr="004B4809">
              <w:rPr>
                <w:rFonts w:ascii="PT Astra Serif" w:hAnsi="PT Astra Serif"/>
                <w:b/>
                <w:sz w:val="28"/>
                <w:szCs w:val="28"/>
                <w:lang w:eastAsia="en-US"/>
              </w:rPr>
              <w:t>27,5</w:t>
            </w:r>
          </w:p>
        </w:tc>
        <w:tc>
          <w:tcPr>
            <w:tcW w:w="714"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sz w:val="28"/>
                <w:szCs w:val="28"/>
                <w:lang w:eastAsia="en-US"/>
              </w:rPr>
            </w:pPr>
            <w:r w:rsidRPr="004B4809">
              <w:rPr>
                <w:rFonts w:ascii="PT Astra Serif" w:hAnsi="PT Astra Serif"/>
                <w:b/>
                <w:sz w:val="28"/>
                <w:szCs w:val="28"/>
                <w:lang w:eastAsia="en-US"/>
              </w:rPr>
              <w:t>28,2</w:t>
            </w:r>
          </w:p>
        </w:tc>
        <w:tc>
          <w:tcPr>
            <w:tcW w:w="714"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sz w:val="28"/>
                <w:szCs w:val="28"/>
                <w:lang w:eastAsia="en-US"/>
              </w:rPr>
            </w:pPr>
            <w:r w:rsidRPr="004B4809">
              <w:rPr>
                <w:rFonts w:ascii="PT Astra Serif" w:hAnsi="PT Astra Serif"/>
                <w:b/>
                <w:sz w:val="28"/>
                <w:szCs w:val="28"/>
                <w:lang w:eastAsia="en-US"/>
              </w:rPr>
              <w:t>29,0</w:t>
            </w:r>
          </w:p>
        </w:tc>
        <w:tc>
          <w:tcPr>
            <w:tcW w:w="714"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sz w:val="28"/>
                <w:szCs w:val="28"/>
                <w:lang w:eastAsia="en-US"/>
              </w:rPr>
            </w:pPr>
            <w:r w:rsidRPr="004B4809">
              <w:rPr>
                <w:rFonts w:ascii="PT Astra Serif" w:hAnsi="PT Astra Serif"/>
                <w:b/>
                <w:sz w:val="28"/>
                <w:szCs w:val="28"/>
                <w:lang w:eastAsia="en-US"/>
              </w:rPr>
              <w:t>29,9</w:t>
            </w:r>
          </w:p>
        </w:tc>
        <w:tc>
          <w:tcPr>
            <w:tcW w:w="714"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sz w:val="28"/>
                <w:szCs w:val="28"/>
                <w:lang w:eastAsia="en-US"/>
              </w:rPr>
            </w:pPr>
            <w:r w:rsidRPr="004B4809">
              <w:rPr>
                <w:rFonts w:ascii="PT Astra Serif" w:hAnsi="PT Astra Serif"/>
                <w:b/>
                <w:sz w:val="28"/>
                <w:szCs w:val="28"/>
                <w:lang w:eastAsia="en-US"/>
              </w:rPr>
              <w:t>30,6</w:t>
            </w:r>
          </w:p>
        </w:tc>
        <w:tc>
          <w:tcPr>
            <w:tcW w:w="714"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sz w:val="28"/>
                <w:szCs w:val="28"/>
                <w:lang w:eastAsia="en-US"/>
              </w:rPr>
            </w:pPr>
            <w:r w:rsidRPr="004B4809">
              <w:rPr>
                <w:rFonts w:ascii="PT Astra Serif" w:hAnsi="PT Astra Serif"/>
                <w:b/>
                <w:sz w:val="28"/>
                <w:szCs w:val="28"/>
                <w:lang w:eastAsia="en-US"/>
              </w:rPr>
              <w:t>31,9</w:t>
            </w:r>
          </w:p>
        </w:tc>
        <w:tc>
          <w:tcPr>
            <w:tcW w:w="714"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color w:val="000000"/>
                <w:sz w:val="28"/>
                <w:szCs w:val="28"/>
                <w:lang w:eastAsia="en-US"/>
              </w:rPr>
            </w:pPr>
            <w:r w:rsidRPr="004B4809">
              <w:rPr>
                <w:rFonts w:ascii="PT Astra Serif" w:hAnsi="PT Astra Serif"/>
                <w:b/>
                <w:color w:val="000000"/>
                <w:sz w:val="28"/>
                <w:szCs w:val="28"/>
                <w:lang w:eastAsia="en-US"/>
              </w:rPr>
              <w:t>32,2</w:t>
            </w:r>
          </w:p>
        </w:tc>
        <w:tc>
          <w:tcPr>
            <w:tcW w:w="714"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sz w:val="28"/>
                <w:szCs w:val="28"/>
                <w:lang w:eastAsia="en-US"/>
              </w:rPr>
            </w:pPr>
            <w:r w:rsidRPr="004B4809">
              <w:rPr>
                <w:rFonts w:ascii="PT Astra Serif" w:hAnsi="PT Astra Serif"/>
                <w:b/>
                <w:sz w:val="28"/>
                <w:szCs w:val="28"/>
                <w:lang w:eastAsia="en-US"/>
              </w:rPr>
              <w:t>33,7</w:t>
            </w:r>
          </w:p>
        </w:tc>
      </w:tr>
    </w:tbl>
    <w:p w:rsidR="00CE0C0F" w:rsidRPr="004B4809" w:rsidRDefault="00CE0C0F" w:rsidP="00CE0C0F">
      <w:pPr>
        <w:spacing w:line="240" w:lineRule="auto"/>
        <w:ind w:left="360"/>
        <w:contextualSpacing/>
        <w:jc w:val="center"/>
        <w:rPr>
          <w:rFonts w:ascii="PT Astra Serif" w:hAnsi="PT Astra Serif"/>
          <w:b/>
          <w:sz w:val="28"/>
          <w:szCs w:val="28"/>
        </w:rPr>
      </w:pPr>
    </w:p>
    <w:p w:rsidR="00CE0C0F" w:rsidRPr="004B4809" w:rsidRDefault="00CE0C0F" w:rsidP="00CE0C0F">
      <w:pPr>
        <w:tabs>
          <w:tab w:val="left" w:pos="1134"/>
        </w:tabs>
        <w:spacing w:line="240" w:lineRule="auto"/>
        <w:ind w:firstLine="709"/>
        <w:contextualSpacing/>
        <w:jc w:val="both"/>
        <w:rPr>
          <w:rFonts w:ascii="PT Astra Serif" w:hAnsi="PT Astra Serif"/>
          <w:spacing w:val="-4"/>
          <w:sz w:val="28"/>
          <w:szCs w:val="28"/>
          <w:lang/>
        </w:rPr>
      </w:pPr>
      <w:r w:rsidRPr="004B4809">
        <w:rPr>
          <w:rFonts w:ascii="PT Astra Serif" w:hAnsi="PT Astra Serif"/>
          <w:spacing w:val="-4"/>
          <w:sz w:val="28"/>
          <w:szCs w:val="28"/>
          <w:lang/>
        </w:rPr>
        <w:t>П</w:t>
      </w:r>
      <w:proofErr w:type="spellStart"/>
      <w:r w:rsidRPr="004B4809">
        <w:rPr>
          <w:rFonts w:ascii="PT Astra Serif" w:hAnsi="PT Astra Serif"/>
          <w:spacing w:val="-4"/>
          <w:sz w:val="28"/>
          <w:szCs w:val="28"/>
          <w:lang/>
        </w:rPr>
        <w:t>о</w:t>
      </w:r>
      <w:r w:rsidRPr="004B4809">
        <w:rPr>
          <w:rFonts w:ascii="PT Astra Serif" w:hAnsi="PT Astra Serif"/>
          <w:spacing w:val="-4"/>
          <w:sz w:val="28"/>
          <w:szCs w:val="28"/>
          <w:lang/>
        </w:rPr>
        <w:t>казатель</w:t>
      </w:r>
      <w:proofErr w:type="spellEnd"/>
      <w:r w:rsidRPr="004B4809">
        <w:rPr>
          <w:rFonts w:ascii="PT Astra Serif" w:hAnsi="PT Astra Serif"/>
          <w:spacing w:val="-4"/>
          <w:sz w:val="28"/>
          <w:szCs w:val="28"/>
          <w:lang/>
        </w:rPr>
        <w:t xml:space="preserve"> </w:t>
      </w:r>
      <w:r w:rsidRPr="004B4809">
        <w:rPr>
          <w:rFonts w:ascii="PT Astra Serif" w:hAnsi="PT Astra Serif"/>
          <w:spacing w:val="-4"/>
          <w:sz w:val="28"/>
          <w:szCs w:val="28"/>
          <w:lang/>
        </w:rPr>
        <w:t>«</w:t>
      </w:r>
      <w:r w:rsidRPr="004B4809">
        <w:rPr>
          <w:rFonts w:ascii="PT Astra Serif" w:hAnsi="PT Astra Serif"/>
          <w:b/>
          <w:spacing w:val="-4"/>
          <w:sz w:val="28"/>
          <w:szCs w:val="28"/>
          <w:lang/>
        </w:rPr>
        <w:t>Объем жилищного строительства»</w:t>
      </w:r>
      <w:r w:rsidRPr="004B4809">
        <w:rPr>
          <w:rFonts w:ascii="PT Astra Serif" w:hAnsi="PT Astra Serif"/>
          <w:b/>
          <w:spacing w:val="-4"/>
          <w:sz w:val="28"/>
          <w:szCs w:val="28"/>
          <w:lang/>
        </w:rPr>
        <w:t xml:space="preserve"> в 2024 году</w:t>
      </w:r>
      <w:r w:rsidRPr="004B4809">
        <w:rPr>
          <w:rFonts w:ascii="PT Astra Serif" w:hAnsi="PT Astra Serif"/>
          <w:spacing w:val="-4"/>
          <w:sz w:val="28"/>
          <w:szCs w:val="28"/>
          <w:lang/>
        </w:rPr>
        <w:t xml:space="preserve"> выполнен </w:t>
      </w:r>
      <w:r w:rsidRPr="004B4809">
        <w:rPr>
          <w:rFonts w:ascii="PT Astra Serif" w:hAnsi="PT Astra Serif"/>
          <w:spacing w:val="-4"/>
          <w:sz w:val="28"/>
          <w:szCs w:val="28"/>
          <w:lang/>
        </w:rPr>
        <w:br/>
        <w:t xml:space="preserve">на </w:t>
      </w:r>
      <w:r w:rsidRPr="004B4809">
        <w:rPr>
          <w:rFonts w:ascii="PT Astra Serif" w:hAnsi="PT Astra Serif"/>
          <w:b/>
          <w:spacing w:val="-4"/>
          <w:sz w:val="28"/>
          <w:szCs w:val="28"/>
          <w:lang/>
        </w:rPr>
        <w:t>10</w:t>
      </w:r>
      <w:r w:rsidRPr="004B4809">
        <w:rPr>
          <w:rFonts w:ascii="PT Astra Serif" w:hAnsi="PT Astra Serif"/>
          <w:b/>
          <w:spacing w:val="-4"/>
          <w:sz w:val="28"/>
          <w:szCs w:val="28"/>
          <w:lang/>
        </w:rPr>
        <w:t xml:space="preserve">5 </w:t>
      </w:r>
      <w:r w:rsidRPr="004B4809">
        <w:rPr>
          <w:rFonts w:ascii="PT Astra Serif" w:hAnsi="PT Astra Serif"/>
          <w:b/>
          <w:spacing w:val="-4"/>
          <w:sz w:val="28"/>
          <w:szCs w:val="28"/>
          <w:lang/>
        </w:rPr>
        <w:t>%,</w:t>
      </w:r>
      <w:r w:rsidRPr="004B4809">
        <w:rPr>
          <w:rFonts w:ascii="PT Astra Serif" w:hAnsi="PT Astra Serif"/>
          <w:spacing w:val="-4"/>
          <w:sz w:val="28"/>
          <w:szCs w:val="28"/>
          <w:lang/>
        </w:rPr>
        <w:t xml:space="preserve"> на территории региона введено в эксплуатацию </w:t>
      </w:r>
      <w:r w:rsidRPr="004B4809">
        <w:rPr>
          <w:rFonts w:ascii="PT Astra Serif" w:hAnsi="PT Astra Serif"/>
          <w:b/>
          <w:spacing w:val="-4"/>
          <w:sz w:val="28"/>
          <w:szCs w:val="28"/>
          <w:lang/>
        </w:rPr>
        <w:t>735,1</w:t>
      </w:r>
      <w:r w:rsidRPr="004B4809">
        <w:rPr>
          <w:rFonts w:ascii="PT Astra Serif" w:hAnsi="PT Astra Serif"/>
          <w:spacing w:val="-4"/>
          <w:sz w:val="28"/>
          <w:szCs w:val="28"/>
          <w:lang/>
        </w:rPr>
        <w:t xml:space="preserve"> тыс. кв. м, </w:t>
      </w:r>
      <w:r w:rsidRPr="004B4809">
        <w:rPr>
          <w:rFonts w:ascii="PT Astra Serif" w:hAnsi="PT Astra Serif"/>
          <w:spacing w:val="-4"/>
          <w:sz w:val="28"/>
          <w:szCs w:val="28"/>
          <w:lang/>
        </w:rPr>
        <w:br/>
        <w:t xml:space="preserve">что на </w:t>
      </w:r>
      <w:r w:rsidRPr="004B4809">
        <w:rPr>
          <w:rFonts w:ascii="PT Astra Serif" w:hAnsi="PT Astra Serif"/>
          <w:b/>
          <w:spacing w:val="-4"/>
          <w:sz w:val="28"/>
          <w:szCs w:val="28"/>
          <w:lang/>
        </w:rPr>
        <w:t>35</w:t>
      </w:r>
      <w:r w:rsidRPr="004B4809">
        <w:rPr>
          <w:rFonts w:ascii="PT Astra Serif" w:hAnsi="PT Astra Serif"/>
          <w:b/>
          <w:spacing w:val="-4"/>
          <w:sz w:val="28"/>
          <w:szCs w:val="28"/>
          <w:lang/>
        </w:rPr>
        <w:t>,1</w:t>
      </w:r>
      <w:r w:rsidRPr="004B4809">
        <w:rPr>
          <w:rFonts w:ascii="PT Astra Serif" w:hAnsi="PT Astra Serif"/>
          <w:b/>
          <w:spacing w:val="-4"/>
          <w:sz w:val="28"/>
          <w:szCs w:val="28"/>
          <w:lang/>
        </w:rPr>
        <w:t xml:space="preserve"> </w:t>
      </w:r>
      <w:r w:rsidRPr="004B4809">
        <w:rPr>
          <w:rFonts w:ascii="PT Astra Serif" w:hAnsi="PT Astra Serif"/>
          <w:spacing w:val="-4"/>
          <w:sz w:val="28"/>
          <w:szCs w:val="28"/>
          <w:lang/>
        </w:rPr>
        <w:t>тыс. кв. м больше плана (</w:t>
      </w:r>
      <w:r w:rsidRPr="004B4809">
        <w:rPr>
          <w:rFonts w:ascii="PT Astra Serif" w:hAnsi="PT Astra Serif"/>
          <w:b/>
          <w:spacing w:val="-4"/>
          <w:sz w:val="28"/>
          <w:szCs w:val="28"/>
          <w:lang/>
        </w:rPr>
        <w:t>700</w:t>
      </w:r>
      <w:r w:rsidRPr="004B4809">
        <w:rPr>
          <w:rFonts w:ascii="PT Astra Serif" w:hAnsi="PT Astra Serif"/>
          <w:b/>
          <w:spacing w:val="-4"/>
          <w:sz w:val="28"/>
          <w:szCs w:val="28"/>
          <w:lang/>
        </w:rPr>
        <w:t xml:space="preserve"> </w:t>
      </w:r>
      <w:r w:rsidRPr="004B4809">
        <w:rPr>
          <w:rFonts w:ascii="PT Astra Serif" w:hAnsi="PT Astra Serif"/>
          <w:spacing w:val="-4"/>
          <w:sz w:val="28"/>
          <w:szCs w:val="28"/>
          <w:lang/>
        </w:rPr>
        <w:t xml:space="preserve">тыс. кв. м.). </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Наибольший объем ввода жилья традиционно обеспечен городами Ульяновск (</w:t>
      </w:r>
      <w:r w:rsidRPr="004B4809">
        <w:rPr>
          <w:rFonts w:ascii="PT Astra Serif" w:hAnsi="PT Astra Serif"/>
          <w:b/>
          <w:sz w:val="28"/>
          <w:szCs w:val="28"/>
        </w:rPr>
        <w:t xml:space="preserve">432 676 </w:t>
      </w:r>
      <w:r w:rsidRPr="004B4809">
        <w:rPr>
          <w:rFonts w:ascii="PT Astra Serif" w:hAnsi="PT Astra Serif"/>
          <w:sz w:val="28"/>
          <w:szCs w:val="28"/>
        </w:rPr>
        <w:t>кв. м.) и Димитровград (</w:t>
      </w:r>
      <w:r w:rsidRPr="004B4809">
        <w:rPr>
          <w:rFonts w:ascii="PT Astra Serif" w:hAnsi="PT Astra Serif"/>
          <w:b/>
          <w:sz w:val="28"/>
          <w:szCs w:val="28"/>
        </w:rPr>
        <w:t xml:space="preserve">46 375 </w:t>
      </w:r>
      <w:r w:rsidRPr="004B4809">
        <w:rPr>
          <w:rFonts w:ascii="PT Astra Serif" w:hAnsi="PT Astra Serif"/>
          <w:sz w:val="28"/>
          <w:szCs w:val="28"/>
        </w:rPr>
        <w:t xml:space="preserve">кв. м.), а также </w:t>
      </w:r>
      <w:r w:rsidRPr="004B4809">
        <w:rPr>
          <w:rFonts w:ascii="PT Astra Serif" w:hAnsi="PT Astra Serif"/>
          <w:sz w:val="28"/>
          <w:szCs w:val="28"/>
        </w:rPr>
        <w:br/>
        <w:t>в муниципальных образованиях «Чердаклинский район» (</w:t>
      </w:r>
      <w:r w:rsidRPr="004B4809">
        <w:rPr>
          <w:rFonts w:ascii="PT Astra Serif" w:hAnsi="PT Astra Serif"/>
          <w:b/>
          <w:sz w:val="28"/>
          <w:szCs w:val="28"/>
        </w:rPr>
        <w:t>86 899</w:t>
      </w:r>
      <w:r w:rsidRPr="004B4809">
        <w:rPr>
          <w:rFonts w:ascii="PT Astra Serif" w:hAnsi="PT Astra Serif"/>
          <w:sz w:val="28"/>
          <w:szCs w:val="28"/>
        </w:rPr>
        <w:t xml:space="preserve"> кв. м) и «Ульяновский район» (</w:t>
      </w:r>
      <w:r w:rsidRPr="004B4809">
        <w:rPr>
          <w:rFonts w:ascii="PT Astra Serif" w:hAnsi="PT Astra Serif"/>
          <w:b/>
          <w:sz w:val="28"/>
          <w:szCs w:val="28"/>
        </w:rPr>
        <w:t>36 922</w:t>
      </w:r>
      <w:r w:rsidRPr="004B4809">
        <w:rPr>
          <w:rFonts w:ascii="PT Astra Serif" w:hAnsi="PT Astra Serif"/>
          <w:sz w:val="28"/>
          <w:szCs w:val="28"/>
        </w:rPr>
        <w:t xml:space="preserve"> кв. м.).</w:t>
      </w:r>
    </w:p>
    <w:p w:rsidR="00CE0C0F" w:rsidRPr="004B4809" w:rsidRDefault="00CE0C0F" w:rsidP="00CE0C0F">
      <w:pPr>
        <w:spacing w:line="240" w:lineRule="auto"/>
        <w:ind w:firstLine="708"/>
        <w:contextualSpacing/>
        <w:jc w:val="both"/>
        <w:rPr>
          <w:rFonts w:ascii="PT Astra Serif" w:hAnsi="PT Astra Serif"/>
          <w:color w:val="000000"/>
          <w:sz w:val="28"/>
          <w:szCs w:val="28"/>
        </w:rPr>
      </w:pPr>
      <w:r w:rsidRPr="004B4809">
        <w:rPr>
          <w:rFonts w:ascii="PT Astra Serif" w:hAnsi="PT Astra Serif"/>
          <w:color w:val="000000"/>
          <w:sz w:val="28"/>
          <w:szCs w:val="28"/>
        </w:rPr>
        <w:t>Населением за счет собственных и заемных средств в 2024 году введено 2858 жилых домов общей площадью 400,0 тыс. кв. метров, что составило 54,4 % от общего ввода жилья по области. По сравнению с 2023 годом ввод индивидуального жилья снизился на 10,6 тыс. кв. метров (на 2,6 %).</w:t>
      </w:r>
    </w:p>
    <w:p w:rsidR="00CE0C0F" w:rsidRPr="004B4809" w:rsidRDefault="00CE0C0F" w:rsidP="00CE0C0F">
      <w:pPr>
        <w:tabs>
          <w:tab w:val="left" w:pos="851"/>
          <w:tab w:val="left" w:pos="993"/>
        </w:tabs>
        <w:spacing w:line="240" w:lineRule="auto"/>
        <w:ind w:firstLine="709"/>
        <w:contextualSpacing/>
        <w:jc w:val="both"/>
        <w:rPr>
          <w:rFonts w:ascii="PT Astra Serif" w:hAnsi="PT Astra Serif"/>
          <w:bCs/>
          <w:sz w:val="28"/>
          <w:szCs w:val="28"/>
        </w:rPr>
      </w:pPr>
    </w:p>
    <w:p w:rsidR="00CE0C0F" w:rsidRPr="004B4809" w:rsidRDefault="00CE0C0F" w:rsidP="00CE0C0F">
      <w:pPr>
        <w:spacing w:line="240" w:lineRule="auto"/>
        <w:ind w:firstLine="708"/>
        <w:contextualSpacing/>
        <w:jc w:val="both"/>
        <w:rPr>
          <w:rFonts w:ascii="PT Astra Serif" w:hAnsi="PT Astra Serif"/>
          <w:b/>
          <w:color w:val="000000"/>
          <w:sz w:val="28"/>
          <w:szCs w:val="28"/>
        </w:rPr>
      </w:pPr>
      <w:r w:rsidRPr="004B4809">
        <w:rPr>
          <w:rFonts w:ascii="PT Astra Serif" w:hAnsi="PT Astra Serif"/>
          <w:color w:val="000000"/>
          <w:sz w:val="28"/>
          <w:szCs w:val="28"/>
        </w:rPr>
        <w:t xml:space="preserve">В 2024 году национальный проект «Жильё и городская среда» завершился и региональный </w:t>
      </w:r>
      <w:r w:rsidRPr="004B4809">
        <w:rPr>
          <w:rFonts w:ascii="PT Astra Serif" w:hAnsi="PT Astra Serif"/>
          <w:sz w:val="28"/>
          <w:szCs w:val="28"/>
        </w:rPr>
        <w:t>проект «Жильё»</w:t>
      </w:r>
      <w:r w:rsidRPr="004B4809">
        <w:rPr>
          <w:rFonts w:ascii="PT Astra Serif" w:hAnsi="PT Astra Serif"/>
          <w:color w:val="000000"/>
          <w:sz w:val="28"/>
          <w:szCs w:val="28"/>
        </w:rPr>
        <w:t xml:space="preserve"> уже продолжит свою реализацию в составе нового национального проекта </w:t>
      </w:r>
      <w:r w:rsidRPr="004B4809">
        <w:rPr>
          <w:rFonts w:ascii="PT Astra Serif" w:hAnsi="PT Astra Serif"/>
          <w:b/>
          <w:color w:val="000000"/>
          <w:sz w:val="28"/>
          <w:szCs w:val="28"/>
        </w:rPr>
        <w:t>«Инфраструктура для жизни».</w:t>
      </w:r>
    </w:p>
    <w:p w:rsidR="00CE0C0F" w:rsidRPr="004B4809" w:rsidRDefault="00CE0C0F" w:rsidP="00CE0C0F">
      <w:pPr>
        <w:spacing w:line="240" w:lineRule="auto"/>
        <w:ind w:firstLine="708"/>
        <w:contextualSpacing/>
        <w:jc w:val="both"/>
        <w:rPr>
          <w:rFonts w:ascii="PT Astra Serif" w:hAnsi="PT Astra Serif"/>
          <w:b/>
          <w:color w:val="000000"/>
          <w:sz w:val="28"/>
          <w:szCs w:val="28"/>
        </w:rPr>
      </w:pPr>
    </w:p>
    <w:p w:rsidR="00CE0C0F" w:rsidRPr="004B4809" w:rsidRDefault="00CE0C0F" w:rsidP="00CE0C0F">
      <w:pPr>
        <w:spacing w:line="240" w:lineRule="auto"/>
        <w:ind w:firstLine="708"/>
        <w:contextualSpacing/>
        <w:jc w:val="center"/>
        <w:rPr>
          <w:rFonts w:ascii="PT Astra Serif" w:hAnsi="PT Astra Serif"/>
          <w:b/>
          <w:color w:val="000000"/>
          <w:sz w:val="28"/>
          <w:szCs w:val="28"/>
        </w:rPr>
      </w:pPr>
      <w:r w:rsidRPr="004B4809">
        <w:rPr>
          <w:rFonts w:ascii="PT Astra Serif" w:hAnsi="PT Astra Serif"/>
          <w:b/>
          <w:color w:val="000000"/>
          <w:sz w:val="28"/>
          <w:szCs w:val="28"/>
        </w:rPr>
        <w:t>Плановые показатели</w:t>
      </w:r>
      <w:r w:rsidRPr="004B4809">
        <w:rPr>
          <w:rFonts w:ascii="PT Astra Serif" w:hAnsi="PT Astra Serif"/>
          <w:color w:val="000000"/>
          <w:sz w:val="28"/>
          <w:szCs w:val="28"/>
        </w:rPr>
        <w:t xml:space="preserve"> </w:t>
      </w:r>
      <w:r w:rsidRPr="004B4809">
        <w:rPr>
          <w:rFonts w:ascii="PT Astra Serif" w:hAnsi="PT Astra Serif"/>
          <w:b/>
          <w:color w:val="000000"/>
          <w:sz w:val="28"/>
          <w:szCs w:val="28"/>
        </w:rPr>
        <w:t xml:space="preserve">региональный </w:t>
      </w:r>
      <w:r w:rsidRPr="004B4809">
        <w:rPr>
          <w:rFonts w:ascii="PT Astra Serif" w:hAnsi="PT Astra Serif"/>
          <w:b/>
          <w:sz w:val="28"/>
          <w:szCs w:val="28"/>
        </w:rPr>
        <w:t>проект «Жильё»</w:t>
      </w:r>
    </w:p>
    <w:tbl>
      <w:tblPr>
        <w:tblW w:w="974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tblPr>
      <w:tblGrid>
        <w:gridCol w:w="4077"/>
        <w:gridCol w:w="851"/>
        <w:gridCol w:w="992"/>
        <w:gridCol w:w="851"/>
        <w:gridCol w:w="992"/>
        <w:gridCol w:w="850"/>
        <w:gridCol w:w="1134"/>
      </w:tblGrid>
      <w:tr w:rsidR="00CE0C0F" w:rsidRPr="004B4809" w:rsidTr="00891460">
        <w:tc>
          <w:tcPr>
            <w:tcW w:w="4077" w:type="dxa"/>
            <w:vMerge w:val="restart"/>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Наименование показателя</w:t>
            </w:r>
          </w:p>
        </w:tc>
        <w:tc>
          <w:tcPr>
            <w:tcW w:w="5670" w:type="dxa"/>
            <w:gridSpan w:val="6"/>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Значения показателей по годам</w:t>
            </w:r>
          </w:p>
        </w:tc>
      </w:tr>
      <w:tr w:rsidR="00CE0C0F" w:rsidRPr="004B4809" w:rsidTr="00891460">
        <w:tc>
          <w:tcPr>
            <w:tcW w:w="4077" w:type="dxa"/>
            <w:vMerge/>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ind w:firstLine="709"/>
              <w:contextualSpacing/>
              <w:jc w:val="both"/>
              <w:rPr>
                <w:rFonts w:ascii="PT Astra Serif" w:eastAsia="Times New Roman" w:hAnsi="PT Astra Serif"/>
                <w:b/>
                <w:bCs/>
                <w:sz w:val="28"/>
                <w:szCs w:val="28"/>
              </w:rPr>
            </w:pPr>
          </w:p>
        </w:tc>
        <w:tc>
          <w:tcPr>
            <w:tcW w:w="851"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ind w:firstLine="34"/>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2025</w:t>
            </w:r>
          </w:p>
        </w:tc>
        <w:tc>
          <w:tcPr>
            <w:tcW w:w="992"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ind w:firstLine="33"/>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2026</w:t>
            </w:r>
          </w:p>
        </w:tc>
        <w:tc>
          <w:tcPr>
            <w:tcW w:w="851"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2027</w:t>
            </w:r>
          </w:p>
        </w:tc>
        <w:tc>
          <w:tcPr>
            <w:tcW w:w="992"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2028</w:t>
            </w:r>
          </w:p>
        </w:tc>
        <w:tc>
          <w:tcPr>
            <w:tcW w:w="850"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ind w:firstLine="33"/>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2029</w:t>
            </w:r>
          </w:p>
        </w:tc>
        <w:tc>
          <w:tcPr>
            <w:tcW w:w="1134"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ind w:firstLine="33"/>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2030</w:t>
            </w:r>
          </w:p>
        </w:tc>
      </w:tr>
      <w:tr w:rsidR="00CE0C0F" w:rsidRPr="004B4809" w:rsidTr="00891460">
        <w:tc>
          <w:tcPr>
            <w:tcW w:w="4077"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contextualSpacing/>
              <w:jc w:val="both"/>
              <w:rPr>
                <w:rFonts w:ascii="PT Astra Serif" w:eastAsia="Times New Roman" w:hAnsi="PT Astra Serif"/>
                <w:bCs/>
                <w:sz w:val="28"/>
                <w:szCs w:val="28"/>
              </w:rPr>
            </w:pPr>
            <w:r w:rsidRPr="004B4809">
              <w:rPr>
                <w:rFonts w:ascii="PT Astra Serif" w:eastAsia="Times New Roman" w:hAnsi="PT Astra Serif"/>
                <w:bCs/>
                <w:sz w:val="28"/>
                <w:szCs w:val="28"/>
              </w:rPr>
              <w:t>Доля жилищного фонда, обновленного после 2019 года, %</w:t>
            </w:r>
          </w:p>
        </w:tc>
        <w:tc>
          <w:tcPr>
            <w:tcW w:w="851"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ind w:firstLine="34"/>
              <w:contextualSpacing/>
              <w:jc w:val="center"/>
              <w:rPr>
                <w:rFonts w:ascii="PT Astra Serif" w:eastAsia="Times New Roman" w:hAnsi="PT Astra Serif"/>
                <w:sz w:val="28"/>
                <w:szCs w:val="28"/>
              </w:rPr>
            </w:pPr>
            <w:r w:rsidRPr="004B4809">
              <w:rPr>
                <w:rFonts w:ascii="PT Astra Serif" w:eastAsia="Times New Roman" w:hAnsi="PT Astra Serif"/>
                <w:sz w:val="28"/>
                <w:szCs w:val="28"/>
              </w:rPr>
              <w:t>12,1</w:t>
            </w:r>
          </w:p>
        </w:tc>
        <w:tc>
          <w:tcPr>
            <w:tcW w:w="992"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ind w:firstLine="33"/>
              <w:contextualSpacing/>
              <w:jc w:val="center"/>
              <w:rPr>
                <w:rFonts w:ascii="PT Astra Serif" w:eastAsia="Times New Roman" w:hAnsi="PT Astra Serif"/>
                <w:sz w:val="28"/>
                <w:szCs w:val="28"/>
              </w:rPr>
            </w:pPr>
            <w:r w:rsidRPr="004B4809">
              <w:rPr>
                <w:rFonts w:ascii="PT Astra Serif" w:eastAsia="Times New Roman" w:hAnsi="PT Astra Serif"/>
                <w:sz w:val="28"/>
                <w:szCs w:val="28"/>
              </w:rPr>
              <w:t>13,6</w:t>
            </w:r>
          </w:p>
        </w:tc>
        <w:tc>
          <w:tcPr>
            <w:tcW w:w="851"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contextualSpacing/>
              <w:jc w:val="center"/>
              <w:rPr>
                <w:rFonts w:ascii="PT Astra Serif" w:eastAsia="Times New Roman" w:hAnsi="PT Astra Serif"/>
                <w:sz w:val="28"/>
                <w:szCs w:val="28"/>
              </w:rPr>
            </w:pPr>
            <w:r w:rsidRPr="004B4809">
              <w:rPr>
                <w:rFonts w:ascii="PT Astra Serif" w:eastAsia="Times New Roman" w:hAnsi="PT Astra Serif"/>
                <w:sz w:val="28"/>
                <w:szCs w:val="28"/>
              </w:rPr>
              <w:t>15,1</w:t>
            </w:r>
          </w:p>
        </w:tc>
        <w:tc>
          <w:tcPr>
            <w:tcW w:w="992"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contextualSpacing/>
              <w:jc w:val="center"/>
              <w:rPr>
                <w:rFonts w:ascii="PT Astra Serif" w:eastAsia="Times New Roman" w:hAnsi="PT Astra Serif"/>
                <w:sz w:val="28"/>
                <w:szCs w:val="28"/>
              </w:rPr>
            </w:pPr>
            <w:r w:rsidRPr="004B4809">
              <w:rPr>
                <w:rFonts w:ascii="PT Astra Serif" w:eastAsia="Times New Roman" w:hAnsi="PT Astra Serif"/>
                <w:sz w:val="28"/>
                <w:szCs w:val="28"/>
              </w:rPr>
              <w:t>16,6</w:t>
            </w:r>
          </w:p>
        </w:tc>
        <w:tc>
          <w:tcPr>
            <w:tcW w:w="850"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contextualSpacing/>
              <w:jc w:val="center"/>
              <w:rPr>
                <w:rFonts w:ascii="PT Astra Serif" w:eastAsia="Times New Roman" w:hAnsi="PT Astra Serif"/>
                <w:sz w:val="28"/>
                <w:szCs w:val="28"/>
              </w:rPr>
            </w:pPr>
            <w:r w:rsidRPr="004B4809">
              <w:rPr>
                <w:rFonts w:ascii="PT Astra Serif" w:eastAsia="Times New Roman" w:hAnsi="PT Astra Serif"/>
                <w:sz w:val="28"/>
                <w:szCs w:val="28"/>
              </w:rPr>
              <w:t>18,1</w:t>
            </w:r>
          </w:p>
        </w:tc>
        <w:tc>
          <w:tcPr>
            <w:tcW w:w="1134"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ind w:firstLine="33"/>
              <w:contextualSpacing/>
              <w:jc w:val="center"/>
              <w:rPr>
                <w:rFonts w:ascii="PT Astra Serif" w:eastAsia="Times New Roman" w:hAnsi="PT Astra Serif"/>
                <w:sz w:val="28"/>
                <w:szCs w:val="28"/>
              </w:rPr>
            </w:pPr>
            <w:r w:rsidRPr="004B4809">
              <w:rPr>
                <w:rFonts w:ascii="PT Astra Serif" w:eastAsia="Times New Roman" w:hAnsi="PT Astra Serif"/>
                <w:sz w:val="28"/>
                <w:szCs w:val="28"/>
              </w:rPr>
              <w:t>19,6</w:t>
            </w:r>
          </w:p>
        </w:tc>
      </w:tr>
      <w:tr w:rsidR="00CE0C0F" w:rsidRPr="004B4809" w:rsidTr="00891460">
        <w:tc>
          <w:tcPr>
            <w:tcW w:w="4077"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both"/>
              <w:rPr>
                <w:rFonts w:ascii="PT Astra Serif" w:eastAsia="Times New Roman" w:hAnsi="PT Astra Serif"/>
                <w:bCs/>
                <w:sz w:val="28"/>
                <w:szCs w:val="28"/>
              </w:rPr>
            </w:pPr>
            <w:r w:rsidRPr="004B4809">
              <w:rPr>
                <w:rFonts w:ascii="PT Astra Serif" w:eastAsia="Times New Roman" w:hAnsi="PT Astra Serif"/>
                <w:bCs/>
                <w:sz w:val="28"/>
                <w:szCs w:val="28"/>
              </w:rPr>
              <w:t xml:space="preserve">Количество граждан, переселенных из непригодного для проживания жилищного фонда (нарастающим итогом с 2019 года), </w:t>
            </w:r>
            <w:r w:rsidRPr="004B4809">
              <w:rPr>
                <w:rFonts w:ascii="PT Astra Serif" w:eastAsia="Times New Roman" w:hAnsi="PT Astra Serif"/>
                <w:bCs/>
                <w:i/>
                <w:iCs/>
                <w:sz w:val="28"/>
                <w:szCs w:val="28"/>
              </w:rPr>
              <w:t>тыс. чел.</w:t>
            </w:r>
          </w:p>
        </w:tc>
        <w:tc>
          <w:tcPr>
            <w:tcW w:w="851"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ind w:firstLine="34"/>
              <w:contextualSpacing/>
              <w:jc w:val="center"/>
              <w:rPr>
                <w:rFonts w:ascii="PT Astra Serif" w:eastAsia="Times New Roman" w:hAnsi="PT Astra Serif"/>
                <w:sz w:val="28"/>
                <w:szCs w:val="28"/>
              </w:rPr>
            </w:pPr>
            <w:r w:rsidRPr="004B4809">
              <w:rPr>
                <w:rFonts w:ascii="PT Astra Serif" w:eastAsia="Times New Roman" w:hAnsi="PT Astra Serif"/>
                <w:sz w:val="28"/>
                <w:szCs w:val="28"/>
              </w:rPr>
              <w:t>3,74</w:t>
            </w:r>
          </w:p>
        </w:tc>
        <w:tc>
          <w:tcPr>
            <w:tcW w:w="992"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ind w:firstLine="33"/>
              <w:contextualSpacing/>
              <w:jc w:val="center"/>
              <w:rPr>
                <w:rFonts w:ascii="PT Astra Serif" w:eastAsia="Times New Roman" w:hAnsi="PT Astra Serif"/>
                <w:sz w:val="28"/>
                <w:szCs w:val="28"/>
              </w:rPr>
            </w:pPr>
            <w:r w:rsidRPr="004B4809">
              <w:rPr>
                <w:rFonts w:ascii="PT Astra Serif" w:eastAsia="Times New Roman" w:hAnsi="PT Astra Serif"/>
                <w:sz w:val="28"/>
                <w:szCs w:val="28"/>
              </w:rPr>
              <w:t>3,98</w:t>
            </w:r>
          </w:p>
        </w:tc>
        <w:tc>
          <w:tcPr>
            <w:tcW w:w="851"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eastAsia="Times New Roman" w:hAnsi="PT Astra Serif"/>
                <w:sz w:val="28"/>
                <w:szCs w:val="28"/>
              </w:rPr>
            </w:pPr>
            <w:r w:rsidRPr="004B4809">
              <w:rPr>
                <w:rFonts w:ascii="PT Astra Serif" w:eastAsia="Times New Roman" w:hAnsi="PT Astra Serif"/>
                <w:sz w:val="28"/>
                <w:szCs w:val="28"/>
              </w:rPr>
              <w:t>4,23</w:t>
            </w:r>
          </w:p>
        </w:tc>
        <w:tc>
          <w:tcPr>
            <w:tcW w:w="992"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eastAsia="Times New Roman" w:hAnsi="PT Astra Serif"/>
                <w:sz w:val="28"/>
                <w:szCs w:val="28"/>
              </w:rPr>
            </w:pPr>
            <w:r w:rsidRPr="004B4809">
              <w:rPr>
                <w:rFonts w:ascii="PT Astra Serif" w:eastAsia="Times New Roman" w:hAnsi="PT Astra Serif"/>
                <w:sz w:val="28"/>
                <w:szCs w:val="28"/>
              </w:rPr>
              <w:t>4,53</w:t>
            </w:r>
          </w:p>
        </w:tc>
        <w:tc>
          <w:tcPr>
            <w:tcW w:w="850"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eastAsia="Times New Roman" w:hAnsi="PT Astra Serif"/>
                <w:sz w:val="28"/>
                <w:szCs w:val="28"/>
              </w:rPr>
            </w:pPr>
            <w:r w:rsidRPr="004B4809">
              <w:rPr>
                <w:rFonts w:ascii="PT Astra Serif" w:eastAsia="Times New Roman" w:hAnsi="PT Astra Serif"/>
                <w:sz w:val="28"/>
                <w:szCs w:val="28"/>
              </w:rPr>
              <w:t>4,83</w:t>
            </w:r>
          </w:p>
        </w:tc>
        <w:tc>
          <w:tcPr>
            <w:tcW w:w="1134"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ind w:firstLine="33"/>
              <w:contextualSpacing/>
              <w:jc w:val="center"/>
              <w:rPr>
                <w:rFonts w:ascii="PT Astra Serif" w:eastAsia="Times New Roman" w:hAnsi="PT Astra Serif"/>
                <w:sz w:val="28"/>
                <w:szCs w:val="28"/>
              </w:rPr>
            </w:pPr>
            <w:r w:rsidRPr="004B4809">
              <w:rPr>
                <w:rFonts w:ascii="PT Astra Serif" w:eastAsia="Times New Roman" w:hAnsi="PT Astra Serif"/>
                <w:sz w:val="28"/>
                <w:szCs w:val="28"/>
              </w:rPr>
              <w:t>5,34</w:t>
            </w:r>
          </w:p>
        </w:tc>
      </w:tr>
      <w:tr w:rsidR="00CE0C0F" w:rsidRPr="004B4809" w:rsidTr="00891460">
        <w:tc>
          <w:tcPr>
            <w:tcW w:w="4077"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contextualSpacing/>
              <w:jc w:val="both"/>
              <w:rPr>
                <w:rFonts w:ascii="PT Astra Serif" w:eastAsia="Times New Roman" w:hAnsi="PT Astra Serif"/>
                <w:bCs/>
                <w:sz w:val="28"/>
                <w:szCs w:val="28"/>
              </w:rPr>
            </w:pPr>
            <w:r w:rsidRPr="004B4809">
              <w:rPr>
                <w:rFonts w:ascii="PT Astra Serif" w:eastAsia="Times New Roman" w:hAnsi="PT Astra Serif"/>
                <w:bCs/>
                <w:sz w:val="28"/>
                <w:szCs w:val="28"/>
              </w:rPr>
              <w:t xml:space="preserve">Общая площадь жилых помещений, приходящаяся в среднем на одного жителя, </w:t>
            </w:r>
            <w:r w:rsidRPr="004B4809">
              <w:rPr>
                <w:rFonts w:ascii="PT Astra Serif" w:eastAsia="Times New Roman" w:hAnsi="PT Astra Serif"/>
                <w:bCs/>
                <w:i/>
                <w:iCs/>
                <w:sz w:val="28"/>
                <w:szCs w:val="28"/>
              </w:rPr>
              <w:t>кв. м. на человека</w:t>
            </w:r>
          </w:p>
        </w:tc>
        <w:tc>
          <w:tcPr>
            <w:tcW w:w="851"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ind w:firstLine="34"/>
              <w:contextualSpacing/>
              <w:jc w:val="center"/>
              <w:rPr>
                <w:rFonts w:ascii="PT Astra Serif" w:eastAsia="Times New Roman" w:hAnsi="PT Astra Serif"/>
                <w:sz w:val="28"/>
                <w:szCs w:val="28"/>
              </w:rPr>
            </w:pPr>
            <w:r w:rsidRPr="004B4809">
              <w:rPr>
                <w:rFonts w:ascii="PT Astra Serif" w:eastAsia="Times New Roman" w:hAnsi="PT Astra Serif"/>
                <w:sz w:val="28"/>
                <w:szCs w:val="28"/>
              </w:rPr>
              <w:t>34,5</w:t>
            </w:r>
          </w:p>
        </w:tc>
        <w:tc>
          <w:tcPr>
            <w:tcW w:w="992"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ind w:firstLine="33"/>
              <w:contextualSpacing/>
              <w:jc w:val="center"/>
              <w:rPr>
                <w:rFonts w:ascii="PT Astra Serif" w:eastAsia="Times New Roman" w:hAnsi="PT Astra Serif"/>
                <w:sz w:val="28"/>
                <w:szCs w:val="28"/>
              </w:rPr>
            </w:pPr>
            <w:r w:rsidRPr="004B4809">
              <w:rPr>
                <w:rFonts w:ascii="PT Astra Serif" w:eastAsia="Times New Roman" w:hAnsi="PT Astra Serif"/>
                <w:sz w:val="28"/>
                <w:szCs w:val="28"/>
              </w:rPr>
              <w:t>35</w:t>
            </w:r>
          </w:p>
        </w:tc>
        <w:tc>
          <w:tcPr>
            <w:tcW w:w="851"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contextualSpacing/>
              <w:jc w:val="center"/>
              <w:rPr>
                <w:rFonts w:ascii="PT Astra Serif" w:eastAsia="Times New Roman" w:hAnsi="PT Astra Serif"/>
                <w:sz w:val="28"/>
                <w:szCs w:val="28"/>
              </w:rPr>
            </w:pPr>
            <w:r w:rsidRPr="004B4809">
              <w:rPr>
                <w:rFonts w:ascii="PT Astra Serif" w:eastAsia="Times New Roman" w:hAnsi="PT Astra Serif"/>
                <w:sz w:val="28"/>
                <w:szCs w:val="28"/>
              </w:rPr>
              <w:t>35,5</w:t>
            </w:r>
          </w:p>
        </w:tc>
        <w:tc>
          <w:tcPr>
            <w:tcW w:w="992"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contextualSpacing/>
              <w:jc w:val="center"/>
              <w:rPr>
                <w:rFonts w:ascii="PT Astra Serif" w:eastAsia="Times New Roman" w:hAnsi="PT Astra Serif"/>
                <w:sz w:val="28"/>
                <w:szCs w:val="28"/>
              </w:rPr>
            </w:pPr>
            <w:r w:rsidRPr="004B4809">
              <w:rPr>
                <w:rFonts w:ascii="PT Astra Serif" w:eastAsia="Times New Roman" w:hAnsi="PT Astra Serif"/>
                <w:sz w:val="28"/>
                <w:szCs w:val="28"/>
              </w:rPr>
              <w:t>36,1</w:t>
            </w:r>
          </w:p>
        </w:tc>
        <w:tc>
          <w:tcPr>
            <w:tcW w:w="850"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contextualSpacing/>
              <w:jc w:val="center"/>
              <w:rPr>
                <w:rFonts w:ascii="PT Astra Serif" w:eastAsia="Times New Roman" w:hAnsi="PT Astra Serif"/>
                <w:sz w:val="28"/>
                <w:szCs w:val="28"/>
              </w:rPr>
            </w:pPr>
            <w:r w:rsidRPr="004B4809">
              <w:rPr>
                <w:rFonts w:ascii="PT Astra Serif" w:eastAsia="Times New Roman" w:hAnsi="PT Astra Serif"/>
                <w:sz w:val="28"/>
                <w:szCs w:val="28"/>
              </w:rPr>
              <w:t>36,6</w:t>
            </w:r>
          </w:p>
        </w:tc>
        <w:tc>
          <w:tcPr>
            <w:tcW w:w="1134"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ind w:firstLine="33"/>
              <w:contextualSpacing/>
              <w:jc w:val="center"/>
              <w:rPr>
                <w:rFonts w:ascii="PT Astra Serif" w:eastAsia="Times New Roman" w:hAnsi="PT Astra Serif"/>
                <w:sz w:val="28"/>
                <w:szCs w:val="28"/>
              </w:rPr>
            </w:pPr>
            <w:r w:rsidRPr="004B4809">
              <w:rPr>
                <w:rFonts w:ascii="PT Astra Serif" w:eastAsia="Times New Roman" w:hAnsi="PT Astra Serif"/>
                <w:sz w:val="28"/>
                <w:szCs w:val="28"/>
              </w:rPr>
              <w:t>37,1</w:t>
            </w:r>
          </w:p>
        </w:tc>
      </w:tr>
      <w:tr w:rsidR="00CE0C0F" w:rsidRPr="004B4809" w:rsidTr="00891460">
        <w:tc>
          <w:tcPr>
            <w:tcW w:w="4077"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both"/>
              <w:rPr>
                <w:rFonts w:ascii="PT Astra Serif" w:eastAsia="Times New Roman" w:hAnsi="PT Astra Serif"/>
                <w:bCs/>
                <w:sz w:val="28"/>
                <w:szCs w:val="28"/>
              </w:rPr>
            </w:pPr>
            <w:r w:rsidRPr="004B4809">
              <w:rPr>
                <w:rFonts w:ascii="PT Astra Serif" w:eastAsia="Times New Roman" w:hAnsi="PT Astra Serif"/>
                <w:bCs/>
                <w:sz w:val="28"/>
                <w:szCs w:val="28"/>
              </w:rPr>
              <w:t xml:space="preserve">Объём жилищного строительства, </w:t>
            </w:r>
            <w:r w:rsidRPr="004B4809">
              <w:rPr>
                <w:rFonts w:ascii="PT Astra Serif" w:eastAsia="Times New Roman" w:hAnsi="PT Astra Serif"/>
                <w:bCs/>
                <w:i/>
                <w:iCs/>
                <w:sz w:val="28"/>
                <w:szCs w:val="28"/>
              </w:rPr>
              <w:t>млн кв.м.</w:t>
            </w:r>
          </w:p>
        </w:tc>
        <w:tc>
          <w:tcPr>
            <w:tcW w:w="851"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ind w:firstLine="34"/>
              <w:contextualSpacing/>
              <w:jc w:val="center"/>
              <w:rPr>
                <w:rFonts w:ascii="PT Astra Serif" w:eastAsia="Times New Roman" w:hAnsi="PT Astra Serif"/>
                <w:sz w:val="28"/>
                <w:szCs w:val="28"/>
              </w:rPr>
            </w:pPr>
            <w:r w:rsidRPr="004B4809">
              <w:rPr>
                <w:rFonts w:ascii="PT Astra Serif" w:eastAsia="Times New Roman" w:hAnsi="PT Astra Serif"/>
                <w:sz w:val="28"/>
                <w:szCs w:val="28"/>
              </w:rPr>
              <w:t>0,705</w:t>
            </w:r>
          </w:p>
        </w:tc>
        <w:tc>
          <w:tcPr>
            <w:tcW w:w="992"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ind w:firstLine="33"/>
              <w:contextualSpacing/>
              <w:jc w:val="center"/>
              <w:rPr>
                <w:rFonts w:ascii="PT Astra Serif" w:eastAsia="Times New Roman" w:hAnsi="PT Astra Serif"/>
                <w:sz w:val="28"/>
                <w:szCs w:val="28"/>
              </w:rPr>
            </w:pPr>
            <w:r w:rsidRPr="004B4809">
              <w:rPr>
                <w:rFonts w:ascii="PT Astra Serif" w:eastAsia="Times New Roman" w:hAnsi="PT Astra Serif"/>
                <w:sz w:val="28"/>
                <w:szCs w:val="28"/>
              </w:rPr>
              <w:t>0,710</w:t>
            </w:r>
          </w:p>
        </w:tc>
        <w:tc>
          <w:tcPr>
            <w:tcW w:w="851"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eastAsia="Times New Roman" w:hAnsi="PT Astra Serif"/>
                <w:sz w:val="28"/>
                <w:szCs w:val="28"/>
              </w:rPr>
            </w:pPr>
            <w:r w:rsidRPr="004B4809">
              <w:rPr>
                <w:rFonts w:ascii="PT Astra Serif" w:eastAsia="Times New Roman" w:hAnsi="PT Astra Serif"/>
                <w:sz w:val="28"/>
                <w:szCs w:val="28"/>
              </w:rPr>
              <w:t>0,720</w:t>
            </w:r>
          </w:p>
        </w:tc>
        <w:tc>
          <w:tcPr>
            <w:tcW w:w="992"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eastAsia="Times New Roman" w:hAnsi="PT Astra Serif"/>
                <w:sz w:val="28"/>
                <w:szCs w:val="28"/>
              </w:rPr>
            </w:pPr>
            <w:r w:rsidRPr="004B4809">
              <w:rPr>
                <w:rFonts w:ascii="PT Astra Serif" w:eastAsia="Times New Roman" w:hAnsi="PT Astra Serif"/>
                <w:sz w:val="28"/>
                <w:szCs w:val="28"/>
              </w:rPr>
              <w:t>0,730</w:t>
            </w:r>
          </w:p>
        </w:tc>
        <w:tc>
          <w:tcPr>
            <w:tcW w:w="850"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eastAsia="Times New Roman" w:hAnsi="PT Astra Serif"/>
                <w:sz w:val="28"/>
                <w:szCs w:val="28"/>
              </w:rPr>
            </w:pPr>
            <w:r w:rsidRPr="004B4809">
              <w:rPr>
                <w:rFonts w:ascii="PT Astra Serif" w:eastAsia="Times New Roman" w:hAnsi="PT Astra Serif"/>
                <w:sz w:val="28"/>
                <w:szCs w:val="28"/>
              </w:rPr>
              <w:t>0,740</w:t>
            </w:r>
          </w:p>
        </w:tc>
        <w:tc>
          <w:tcPr>
            <w:tcW w:w="1134"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ind w:firstLine="33"/>
              <w:contextualSpacing/>
              <w:jc w:val="center"/>
              <w:rPr>
                <w:rFonts w:ascii="PT Astra Serif" w:eastAsia="Times New Roman" w:hAnsi="PT Astra Serif"/>
                <w:sz w:val="28"/>
                <w:szCs w:val="28"/>
              </w:rPr>
            </w:pPr>
            <w:r w:rsidRPr="004B4809">
              <w:rPr>
                <w:rFonts w:ascii="PT Astra Serif" w:eastAsia="Times New Roman" w:hAnsi="PT Astra Serif"/>
                <w:sz w:val="28"/>
                <w:szCs w:val="28"/>
              </w:rPr>
              <w:t>0,750</w:t>
            </w:r>
          </w:p>
        </w:tc>
      </w:tr>
    </w:tbl>
    <w:p w:rsidR="00CE0C0F" w:rsidRPr="004B4809" w:rsidRDefault="00CE0C0F" w:rsidP="00CE0C0F">
      <w:pPr>
        <w:spacing w:line="240" w:lineRule="auto"/>
        <w:ind w:firstLine="708"/>
        <w:contextualSpacing/>
        <w:jc w:val="both"/>
        <w:rPr>
          <w:rFonts w:ascii="PT Astra Serif" w:hAnsi="PT Astra Serif"/>
          <w:color w:val="000000"/>
          <w:sz w:val="28"/>
          <w:szCs w:val="28"/>
        </w:rPr>
      </w:pPr>
    </w:p>
    <w:p w:rsidR="00CE0C0F" w:rsidRPr="004B4809" w:rsidRDefault="00CE0C0F" w:rsidP="00CE0C0F">
      <w:pPr>
        <w:spacing w:line="240" w:lineRule="auto"/>
        <w:ind w:firstLine="708"/>
        <w:contextualSpacing/>
        <w:jc w:val="both"/>
        <w:rPr>
          <w:rFonts w:ascii="PT Astra Serif" w:hAnsi="PT Astra Serif"/>
          <w:color w:val="000000"/>
          <w:sz w:val="28"/>
          <w:szCs w:val="28"/>
        </w:rPr>
      </w:pPr>
      <w:r w:rsidRPr="004B4809">
        <w:rPr>
          <w:rFonts w:ascii="PT Astra Serif" w:hAnsi="PT Astra Serif"/>
          <w:color w:val="000000"/>
          <w:sz w:val="28"/>
          <w:szCs w:val="28"/>
        </w:rPr>
        <w:t xml:space="preserve">План по вводу жилья на 2025 год составляет – </w:t>
      </w:r>
      <w:r w:rsidRPr="004B4809">
        <w:rPr>
          <w:rFonts w:ascii="PT Astra Serif" w:hAnsi="PT Astra Serif"/>
          <w:b/>
          <w:color w:val="000000"/>
          <w:sz w:val="28"/>
          <w:szCs w:val="28"/>
        </w:rPr>
        <w:t>705</w:t>
      </w:r>
      <w:r w:rsidRPr="004B4809">
        <w:rPr>
          <w:rFonts w:ascii="PT Astra Serif" w:hAnsi="PT Astra Serif"/>
          <w:color w:val="000000"/>
          <w:sz w:val="28"/>
          <w:szCs w:val="28"/>
        </w:rPr>
        <w:t xml:space="preserve"> тыс. кв. м.</w:t>
      </w:r>
    </w:p>
    <w:p w:rsidR="00CE0C0F" w:rsidRPr="004B4809" w:rsidRDefault="00CE0C0F" w:rsidP="00CE0C0F">
      <w:pPr>
        <w:spacing w:line="240" w:lineRule="auto"/>
        <w:ind w:firstLine="708"/>
        <w:contextualSpacing/>
        <w:jc w:val="both"/>
        <w:rPr>
          <w:rFonts w:ascii="PT Astra Serif" w:hAnsi="PT Astra Serif"/>
          <w:color w:val="000000"/>
          <w:sz w:val="28"/>
          <w:szCs w:val="28"/>
        </w:rPr>
      </w:pPr>
      <w:r w:rsidRPr="004B4809">
        <w:rPr>
          <w:rFonts w:ascii="PT Astra Serif" w:hAnsi="PT Astra Serif"/>
          <w:color w:val="000000"/>
          <w:sz w:val="28"/>
          <w:szCs w:val="28"/>
        </w:rPr>
        <w:t xml:space="preserve">Плановое значение показателя «Общая площадь жилых помещений, приходящаяся в среднем на одного жителя» на 2025 год составляет – </w:t>
      </w:r>
      <w:r w:rsidRPr="004B4809">
        <w:rPr>
          <w:rFonts w:ascii="PT Astra Serif" w:hAnsi="PT Astra Serif"/>
          <w:b/>
          <w:color w:val="000000"/>
          <w:sz w:val="28"/>
          <w:szCs w:val="28"/>
        </w:rPr>
        <w:t>34,5</w:t>
      </w:r>
      <w:r w:rsidRPr="004B4809">
        <w:rPr>
          <w:rFonts w:ascii="PT Astra Serif" w:hAnsi="PT Astra Serif"/>
          <w:color w:val="000000"/>
          <w:sz w:val="28"/>
          <w:szCs w:val="28"/>
        </w:rPr>
        <w:t xml:space="preserve"> кв. м.</w:t>
      </w:r>
    </w:p>
    <w:p w:rsidR="00CE0C0F" w:rsidRPr="004B4809" w:rsidRDefault="00CE0C0F" w:rsidP="00CE0C0F">
      <w:pPr>
        <w:spacing w:line="240" w:lineRule="auto"/>
        <w:contextualSpacing/>
        <w:jc w:val="both"/>
        <w:rPr>
          <w:rFonts w:ascii="PT Astra Serif" w:hAnsi="PT Astra Serif"/>
          <w:b/>
          <w:sz w:val="28"/>
          <w:szCs w:val="28"/>
          <w:u w:val="single"/>
        </w:rPr>
      </w:pPr>
    </w:p>
    <w:p w:rsidR="00CE0C0F" w:rsidRPr="004B4809" w:rsidRDefault="00CE0C0F" w:rsidP="00CE0C0F">
      <w:pPr>
        <w:spacing w:line="240" w:lineRule="auto"/>
        <w:contextualSpacing/>
        <w:jc w:val="center"/>
        <w:rPr>
          <w:rFonts w:ascii="PT Astra Serif" w:hAnsi="PT Astra Serif"/>
          <w:b/>
          <w:sz w:val="28"/>
          <w:szCs w:val="28"/>
          <w:u w:val="single"/>
        </w:rPr>
      </w:pPr>
      <w:r w:rsidRPr="004B4809">
        <w:rPr>
          <w:rFonts w:ascii="PT Astra Serif" w:hAnsi="PT Astra Serif"/>
          <w:b/>
          <w:sz w:val="28"/>
          <w:szCs w:val="28"/>
          <w:u w:val="single"/>
        </w:rPr>
        <w:t>Государственная программа «Стимул»</w:t>
      </w:r>
    </w:p>
    <w:p w:rsidR="00CE0C0F" w:rsidRPr="004B4809" w:rsidRDefault="00CE0C0F" w:rsidP="00CE0C0F">
      <w:pPr>
        <w:spacing w:line="240" w:lineRule="auto"/>
        <w:contextualSpacing/>
        <w:jc w:val="both"/>
        <w:rPr>
          <w:rFonts w:ascii="PT Astra Serif" w:hAnsi="PT Astra Serif"/>
          <w:noProof/>
          <w:color w:val="000000"/>
          <w:sz w:val="28"/>
          <w:szCs w:val="28"/>
        </w:rPr>
      </w:pPr>
    </w:p>
    <w:p w:rsidR="00CE0C0F" w:rsidRPr="004B4809" w:rsidRDefault="00CE0C0F" w:rsidP="00CE0C0F">
      <w:pPr>
        <w:tabs>
          <w:tab w:val="left" w:pos="142"/>
        </w:tabs>
        <w:spacing w:line="240" w:lineRule="auto"/>
        <w:ind w:firstLine="709"/>
        <w:contextualSpacing/>
        <w:jc w:val="both"/>
        <w:rPr>
          <w:rFonts w:ascii="PT Astra Serif" w:eastAsia="Times New Roman" w:hAnsi="PT Astra Serif"/>
          <w:sz w:val="28"/>
          <w:szCs w:val="28"/>
        </w:rPr>
      </w:pPr>
      <w:r w:rsidRPr="004B4809">
        <w:rPr>
          <w:rFonts w:ascii="PT Astra Serif" w:eastAsia="Times New Roman" w:hAnsi="PT Astra Serif"/>
          <w:sz w:val="28"/>
          <w:szCs w:val="28"/>
        </w:rPr>
        <w:t>Ульяновская область с 2015 года участвует в государственной программе РФ «Стимул», в рамках которой из федерального бюджета направляются средства на строительство социальных объектов и транспортной инфраструктуры в новых строящихся микрорайонах.</w:t>
      </w:r>
    </w:p>
    <w:p w:rsidR="00CE0C0F" w:rsidRPr="004B4809" w:rsidRDefault="00CE0C0F" w:rsidP="00CE0C0F">
      <w:pPr>
        <w:tabs>
          <w:tab w:val="left" w:pos="142"/>
        </w:tabs>
        <w:spacing w:line="240" w:lineRule="auto"/>
        <w:ind w:firstLine="709"/>
        <w:contextualSpacing/>
        <w:jc w:val="both"/>
        <w:rPr>
          <w:rFonts w:ascii="PT Astra Serif" w:eastAsia="Times New Roman" w:hAnsi="PT Astra Serif"/>
          <w:sz w:val="28"/>
          <w:szCs w:val="28"/>
        </w:rPr>
      </w:pPr>
      <w:r w:rsidRPr="004B4809">
        <w:rPr>
          <w:rFonts w:ascii="PT Astra Serif" w:eastAsia="Times New Roman" w:hAnsi="PT Astra Serif"/>
          <w:sz w:val="28"/>
          <w:szCs w:val="28"/>
        </w:rPr>
        <w:lastRenderedPageBreak/>
        <w:t xml:space="preserve">Благодаря федеральной поддержке в размере </w:t>
      </w:r>
      <w:r w:rsidRPr="004B4809">
        <w:rPr>
          <w:rFonts w:ascii="PT Astra Serif" w:eastAsia="Times New Roman" w:hAnsi="PT Astra Serif"/>
          <w:b/>
          <w:sz w:val="28"/>
          <w:szCs w:val="28"/>
        </w:rPr>
        <w:t>3</w:t>
      </w:r>
      <w:r w:rsidRPr="004B4809">
        <w:rPr>
          <w:rFonts w:ascii="PT Astra Serif" w:eastAsia="Times New Roman" w:hAnsi="PT Astra Serif"/>
          <w:sz w:val="28"/>
          <w:szCs w:val="28"/>
        </w:rPr>
        <w:t xml:space="preserve"> млрд </w:t>
      </w:r>
      <w:r w:rsidRPr="004B4809">
        <w:rPr>
          <w:rFonts w:ascii="PT Astra Serif" w:eastAsia="Times New Roman" w:hAnsi="PT Astra Serif"/>
          <w:b/>
          <w:sz w:val="28"/>
          <w:szCs w:val="28"/>
        </w:rPr>
        <w:t xml:space="preserve">757 </w:t>
      </w:r>
      <w:r w:rsidRPr="004B4809">
        <w:rPr>
          <w:rFonts w:ascii="PT Astra Serif" w:eastAsia="Times New Roman" w:hAnsi="PT Astra Serif"/>
          <w:sz w:val="28"/>
          <w:szCs w:val="28"/>
        </w:rPr>
        <w:t xml:space="preserve">млн рублей в регионе построены </w:t>
      </w:r>
      <w:r w:rsidRPr="004B4809">
        <w:rPr>
          <w:rFonts w:ascii="PT Astra Serif" w:eastAsia="Times New Roman" w:hAnsi="PT Astra Serif"/>
          <w:b/>
          <w:sz w:val="28"/>
          <w:szCs w:val="28"/>
        </w:rPr>
        <w:t>2</w:t>
      </w:r>
      <w:r w:rsidRPr="004B4809">
        <w:rPr>
          <w:rFonts w:ascii="PT Astra Serif" w:eastAsia="Times New Roman" w:hAnsi="PT Astra Serif"/>
          <w:sz w:val="28"/>
          <w:szCs w:val="28"/>
        </w:rPr>
        <w:t xml:space="preserve"> общеобразовательные школы на 1000 ученических мест каждая, </w:t>
      </w:r>
      <w:r w:rsidRPr="004B4809">
        <w:rPr>
          <w:rFonts w:ascii="PT Astra Serif" w:eastAsia="Times New Roman" w:hAnsi="PT Astra Serif"/>
          <w:b/>
          <w:sz w:val="28"/>
          <w:szCs w:val="28"/>
        </w:rPr>
        <w:t>5</w:t>
      </w:r>
      <w:r w:rsidRPr="004B4809">
        <w:rPr>
          <w:rFonts w:ascii="PT Astra Serif" w:eastAsia="Times New Roman" w:hAnsi="PT Astra Serif"/>
          <w:sz w:val="28"/>
          <w:szCs w:val="28"/>
        </w:rPr>
        <w:t xml:space="preserve"> детских садов, </w:t>
      </w:r>
      <w:r w:rsidRPr="004B4809">
        <w:rPr>
          <w:rFonts w:ascii="PT Astra Serif" w:eastAsia="Times New Roman" w:hAnsi="PT Astra Serif"/>
          <w:b/>
          <w:sz w:val="28"/>
          <w:szCs w:val="28"/>
        </w:rPr>
        <w:t>14</w:t>
      </w:r>
      <w:r w:rsidRPr="004B4809">
        <w:rPr>
          <w:rFonts w:ascii="PT Astra Serif" w:eastAsia="Times New Roman" w:hAnsi="PT Astra Serif"/>
          <w:sz w:val="28"/>
          <w:szCs w:val="28"/>
        </w:rPr>
        <w:t xml:space="preserve"> автомобильных дорог, возмещены затраты застройщиков за подключение к инженерным сетям </w:t>
      </w:r>
      <w:r w:rsidRPr="004B4809">
        <w:rPr>
          <w:rFonts w:ascii="PT Astra Serif" w:eastAsia="Times New Roman" w:hAnsi="PT Astra Serif"/>
          <w:b/>
          <w:sz w:val="28"/>
          <w:szCs w:val="28"/>
        </w:rPr>
        <w:t>24</w:t>
      </w:r>
      <w:r w:rsidRPr="004B4809">
        <w:rPr>
          <w:rFonts w:ascii="PT Astra Serif" w:eastAsia="Times New Roman" w:hAnsi="PT Astra Serif"/>
          <w:sz w:val="28"/>
          <w:szCs w:val="28"/>
        </w:rPr>
        <w:t xml:space="preserve"> МКД в новых строящихся микрорайонах. </w:t>
      </w:r>
    </w:p>
    <w:p w:rsidR="00CE0C0F" w:rsidRPr="004B4809" w:rsidRDefault="00CE0C0F" w:rsidP="00CE0C0F">
      <w:pPr>
        <w:spacing w:line="240" w:lineRule="auto"/>
        <w:ind w:right="-1" w:firstLine="709"/>
        <w:contextualSpacing/>
        <w:jc w:val="both"/>
        <w:rPr>
          <w:rFonts w:ascii="PT Astra Serif" w:hAnsi="PT Astra Serif"/>
          <w:noProof/>
          <w:color w:val="000000"/>
          <w:sz w:val="28"/>
          <w:szCs w:val="28"/>
        </w:rPr>
      </w:pPr>
      <w:r w:rsidRPr="004B4809">
        <w:rPr>
          <w:rFonts w:ascii="PT Astra Serif" w:hAnsi="PT Astra Serif"/>
          <w:noProof/>
          <w:color w:val="000000"/>
          <w:sz w:val="28"/>
          <w:szCs w:val="28"/>
        </w:rPr>
        <w:t xml:space="preserve">В 2024 году ввели в эксплуатацию три автомобильных дороги, построенных по федеральной программе «Стимул». В областном центре открыли два объекта. Один расположен в развивающемся микрорайоне «Новая жизнь». Участок протяженностью более километра проходит по улице Автозаводской. Еще одна четырехполосная автодорога протяженностью порядка 700 метров построена на улице Шигаева. </w:t>
      </w:r>
    </w:p>
    <w:p w:rsidR="00CE0C0F" w:rsidRPr="004B4809" w:rsidRDefault="00CE0C0F" w:rsidP="00CE0C0F">
      <w:pPr>
        <w:spacing w:line="240" w:lineRule="auto"/>
        <w:ind w:right="-1" w:firstLine="709"/>
        <w:contextualSpacing/>
        <w:jc w:val="both"/>
        <w:rPr>
          <w:rFonts w:ascii="PT Astra Serif" w:hAnsi="PT Astra Serif"/>
          <w:noProof/>
          <w:color w:val="000000"/>
          <w:sz w:val="28"/>
          <w:szCs w:val="28"/>
        </w:rPr>
      </w:pPr>
      <w:r w:rsidRPr="004B4809">
        <w:rPr>
          <w:rFonts w:ascii="PT Astra Serif" w:hAnsi="PT Astra Serif"/>
          <w:noProof/>
          <w:color w:val="000000"/>
          <w:sz w:val="28"/>
          <w:szCs w:val="28"/>
        </w:rPr>
        <w:t>В этом году по программе будет завершено строительство новой дороги по улице Ефремова, где работы ведутся в рамках двухгодичного контракта.</w:t>
      </w:r>
    </w:p>
    <w:p w:rsidR="00CE0C0F" w:rsidRPr="004B4809" w:rsidRDefault="00CE0C0F" w:rsidP="00CE0C0F">
      <w:pPr>
        <w:spacing w:line="240" w:lineRule="auto"/>
        <w:ind w:right="-1" w:firstLine="709"/>
        <w:contextualSpacing/>
        <w:jc w:val="both"/>
        <w:rPr>
          <w:rFonts w:ascii="PT Astra Serif" w:hAnsi="PT Astra Serif"/>
          <w:noProof/>
          <w:color w:val="000000"/>
          <w:sz w:val="28"/>
          <w:szCs w:val="28"/>
        </w:rPr>
      </w:pPr>
      <w:r w:rsidRPr="004B4809">
        <w:rPr>
          <w:rFonts w:ascii="PT Astra Serif" w:hAnsi="PT Astra Serif"/>
          <w:noProof/>
          <w:color w:val="000000"/>
          <w:sz w:val="28"/>
          <w:szCs w:val="28"/>
        </w:rPr>
        <w:t xml:space="preserve">В Димитровграде введена в эксплуатацию двухполосная дорога с новыми тротуарами по улице Арсенальной. Протяженность нового участка </w:t>
      </w:r>
      <w:r w:rsidRPr="004B4809">
        <w:rPr>
          <w:rFonts w:ascii="PT Astra Serif" w:hAnsi="PT Astra Serif"/>
          <w:noProof/>
          <w:color w:val="000000"/>
          <w:sz w:val="28"/>
          <w:szCs w:val="28"/>
        </w:rPr>
        <w:br/>
        <w:t xml:space="preserve">от проспекта Ленина до улицы Курчатова составила почти 600 метров. Участок автодороги обеспечит связь новых кварталов индивидуальной жилой застройки многодетных семей и работников градообразующей отрасли города – работников научно-исследовательского института атомных реакторов </w:t>
      </w:r>
      <w:r w:rsidRPr="004B4809">
        <w:rPr>
          <w:rFonts w:ascii="PT Astra Serif" w:hAnsi="PT Astra Serif"/>
          <w:noProof/>
          <w:color w:val="000000"/>
          <w:sz w:val="28"/>
          <w:szCs w:val="28"/>
        </w:rPr>
        <w:br/>
        <w:t>с центральным проспектом Западного района города. Более 130 домов индивидуального жилищного строительства для работников института будут введены в эксплуатацию конца текущего года.</w:t>
      </w:r>
    </w:p>
    <w:p w:rsidR="00CE0C0F" w:rsidRPr="004B4809" w:rsidRDefault="00CE0C0F" w:rsidP="00CE0C0F">
      <w:pPr>
        <w:spacing w:line="240" w:lineRule="auto"/>
        <w:ind w:right="-1" w:firstLine="709"/>
        <w:contextualSpacing/>
        <w:jc w:val="both"/>
        <w:rPr>
          <w:rFonts w:ascii="PT Astra Serif" w:hAnsi="PT Astra Serif"/>
          <w:sz w:val="28"/>
          <w:szCs w:val="28"/>
        </w:rPr>
      </w:pPr>
      <w:r w:rsidRPr="004B4809">
        <w:rPr>
          <w:rFonts w:ascii="PT Astra Serif" w:hAnsi="PT Astra Serif"/>
          <w:noProof/>
          <w:color w:val="000000"/>
          <w:sz w:val="28"/>
          <w:szCs w:val="28"/>
        </w:rPr>
        <w:t>В 2024 году на реализацию государственной программы «Стимул»</w:t>
      </w:r>
      <w:r w:rsidRPr="004B4809">
        <w:rPr>
          <w:rFonts w:ascii="PT Astra Serif" w:hAnsi="PT Astra Serif"/>
          <w:sz w:val="28"/>
          <w:szCs w:val="28"/>
        </w:rPr>
        <w:t xml:space="preserve"> </w:t>
      </w:r>
      <w:r w:rsidRPr="004B4809">
        <w:rPr>
          <w:rFonts w:ascii="PT Astra Serif" w:hAnsi="PT Astra Serif"/>
          <w:sz w:val="28"/>
          <w:szCs w:val="28"/>
        </w:rPr>
        <w:br/>
        <w:t xml:space="preserve">в рамках национального проекта «Жильё и городская среда» было предусмотрено </w:t>
      </w:r>
      <w:r w:rsidRPr="004B4809">
        <w:rPr>
          <w:rFonts w:ascii="PT Astra Serif" w:hAnsi="PT Astra Serif"/>
          <w:b/>
          <w:sz w:val="28"/>
          <w:szCs w:val="28"/>
        </w:rPr>
        <w:t>568,57</w:t>
      </w:r>
      <w:r w:rsidRPr="004B4809">
        <w:rPr>
          <w:rFonts w:ascii="PT Astra Serif" w:hAnsi="PT Astra Serif"/>
          <w:sz w:val="28"/>
          <w:szCs w:val="28"/>
        </w:rPr>
        <w:t> млн рублей, в том числе из:</w:t>
      </w:r>
    </w:p>
    <w:p w:rsidR="00CE0C0F" w:rsidRPr="004B4809" w:rsidRDefault="00CE0C0F" w:rsidP="00CE0C0F">
      <w:pPr>
        <w:pStyle w:val="aa"/>
        <w:spacing w:line="240" w:lineRule="auto"/>
        <w:ind w:left="1069" w:right="270" w:hanging="360"/>
        <w:jc w:val="both"/>
        <w:rPr>
          <w:rFonts w:ascii="PT Astra Serif" w:hAnsi="PT Astra Serif"/>
          <w:sz w:val="28"/>
          <w:szCs w:val="28"/>
        </w:rPr>
      </w:pPr>
      <w:r w:rsidRPr="004B4809">
        <w:rPr>
          <w:rFonts w:ascii="PT Astra Serif" w:hAnsi="PT Astra Serif"/>
          <w:sz w:val="28"/>
          <w:szCs w:val="28"/>
        </w:rPr>
        <w:t xml:space="preserve">федерального бюджета – </w:t>
      </w:r>
      <w:r w:rsidRPr="004B4809">
        <w:rPr>
          <w:rFonts w:ascii="PT Astra Serif" w:hAnsi="PT Astra Serif"/>
          <w:b/>
          <w:sz w:val="28"/>
          <w:szCs w:val="28"/>
        </w:rPr>
        <w:t xml:space="preserve">551,513 </w:t>
      </w:r>
      <w:r w:rsidRPr="004B4809">
        <w:rPr>
          <w:rFonts w:ascii="PT Astra Serif" w:hAnsi="PT Astra Serif"/>
          <w:sz w:val="28"/>
          <w:szCs w:val="28"/>
        </w:rPr>
        <w:t>млн рублей;</w:t>
      </w:r>
    </w:p>
    <w:p w:rsidR="00CE0C0F" w:rsidRPr="004B4809" w:rsidRDefault="00CE0C0F" w:rsidP="00CE0C0F">
      <w:pPr>
        <w:pStyle w:val="aa"/>
        <w:spacing w:line="240" w:lineRule="auto"/>
        <w:ind w:left="1069" w:right="270" w:hanging="360"/>
        <w:jc w:val="both"/>
        <w:rPr>
          <w:rFonts w:ascii="PT Astra Serif" w:hAnsi="PT Astra Serif"/>
          <w:sz w:val="28"/>
          <w:szCs w:val="28"/>
        </w:rPr>
      </w:pPr>
      <w:r w:rsidRPr="004B4809">
        <w:rPr>
          <w:rFonts w:ascii="PT Astra Serif" w:hAnsi="PT Astra Serif"/>
          <w:sz w:val="28"/>
          <w:szCs w:val="28"/>
        </w:rPr>
        <w:t xml:space="preserve">областного бюджета      - </w:t>
      </w:r>
      <w:r w:rsidRPr="004B4809">
        <w:rPr>
          <w:rFonts w:ascii="PT Astra Serif" w:hAnsi="PT Astra Serif"/>
          <w:b/>
          <w:sz w:val="28"/>
          <w:szCs w:val="28"/>
        </w:rPr>
        <w:t xml:space="preserve">16,204 </w:t>
      </w:r>
      <w:r w:rsidRPr="004B4809">
        <w:rPr>
          <w:rFonts w:ascii="PT Astra Serif" w:hAnsi="PT Astra Serif"/>
          <w:sz w:val="28"/>
          <w:szCs w:val="28"/>
        </w:rPr>
        <w:t>млн рублей;</w:t>
      </w:r>
    </w:p>
    <w:p w:rsidR="00CE0C0F" w:rsidRPr="004B4809" w:rsidRDefault="00CE0C0F" w:rsidP="00CE0C0F">
      <w:pPr>
        <w:pStyle w:val="aa"/>
        <w:spacing w:line="240" w:lineRule="auto"/>
        <w:ind w:left="1069" w:right="270" w:hanging="360"/>
        <w:jc w:val="both"/>
        <w:rPr>
          <w:rFonts w:ascii="PT Astra Serif" w:hAnsi="PT Astra Serif"/>
          <w:sz w:val="28"/>
          <w:szCs w:val="28"/>
        </w:rPr>
      </w:pPr>
      <w:r w:rsidRPr="004B4809">
        <w:rPr>
          <w:rFonts w:ascii="PT Astra Serif" w:hAnsi="PT Astra Serif"/>
          <w:sz w:val="28"/>
          <w:szCs w:val="28"/>
        </w:rPr>
        <w:t xml:space="preserve">местного бюджета          - </w:t>
      </w:r>
      <w:r w:rsidRPr="004B4809">
        <w:rPr>
          <w:rFonts w:ascii="PT Astra Serif" w:hAnsi="PT Astra Serif"/>
          <w:b/>
          <w:sz w:val="28"/>
          <w:szCs w:val="28"/>
        </w:rPr>
        <w:t xml:space="preserve">0,853 </w:t>
      </w:r>
      <w:r w:rsidRPr="004B4809">
        <w:rPr>
          <w:rFonts w:ascii="PT Astra Serif" w:hAnsi="PT Astra Serif"/>
          <w:sz w:val="28"/>
          <w:szCs w:val="28"/>
        </w:rPr>
        <w:t>млн рублей.</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На </w:t>
      </w:r>
      <w:r w:rsidRPr="004B4809">
        <w:rPr>
          <w:rFonts w:ascii="PT Astra Serif" w:hAnsi="PT Astra Serif"/>
          <w:noProof/>
          <w:color w:val="000000"/>
          <w:sz w:val="28"/>
          <w:szCs w:val="28"/>
        </w:rPr>
        <w:t xml:space="preserve">завершение строительства дороги по улице Ефремова в </w:t>
      </w:r>
      <w:r w:rsidRPr="004B4809">
        <w:rPr>
          <w:rFonts w:ascii="PT Astra Serif" w:hAnsi="PT Astra Serif"/>
          <w:sz w:val="28"/>
          <w:szCs w:val="28"/>
        </w:rPr>
        <w:t xml:space="preserve">2025 году предусмотрено </w:t>
      </w:r>
      <w:r w:rsidRPr="004B4809">
        <w:rPr>
          <w:rFonts w:ascii="PT Astra Serif" w:hAnsi="PT Astra Serif"/>
          <w:b/>
          <w:bCs/>
          <w:sz w:val="28"/>
          <w:szCs w:val="28"/>
        </w:rPr>
        <w:t xml:space="preserve">174,5 </w:t>
      </w:r>
      <w:r w:rsidRPr="004B4809">
        <w:rPr>
          <w:rFonts w:ascii="PT Astra Serif" w:hAnsi="PT Astra Serif"/>
          <w:bCs/>
          <w:sz w:val="28"/>
          <w:szCs w:val="28"/>
        </w:rPr>
        <w:t>млн</w:t>
      </w:r>
      <w:r w:rsidRPr="004B4809">
        <w:rPr>
          <w:rFonts w:ascii="PT Astra Serif" w:hAnsi="PT Astra Serif"/>
          <w:sz w:val="28"/>
          <w:szCs w:val="28"/>
        </w:rPr>
        <w:t xml:space="preserve"> рублей, в том числе из:</w:t>
      </w:r>
    </w:p>
    <w:p w:rsidR="00CE0C0F" w:rsidRPr="004B4809" w:rsidRDefault="00CE0C0F" w:rsidP="00CE0C0F">
      <w:pPr>
        <w:pStyle w:val="aa"/>
        <w:spacing w:line="240" w:lineRule="auto"/>
        <w:ind w:left="1069" w:right="270" w:hanging="360"/>
        <w:jc w:val="both"/>
        <w:rPr>
          <w:rFonts w:ascii="PT Astra Serif" w:hAnsi="PT Astra Serif"/>
          <w:sz w:val="28"/>
          <w:szCs w:val="28"/>
        </w:rPr>
      </w:pPr>
      <w:r w:rsidRPr="004B4809">
        <w:rPr>
          <w:rFonts w:ascii="PT Astra Serif" w:hAnsi="PT Astra Serif"/>
          <w:sz w:val="28"/>
          <w:szCs w:val="28"/>
        </w:rPr>
        <w:t xml:space="preserve">областного бюджета       - </w:t>
      </w:r>
      <w:r w:rsidRPr="004B4809">
        <w:rPr>
          <w:rFonts w:ascii="PT Astra Serif" w:hAnsi="PT Astra Serif"/>
          <w:b/>
          <w:sz w:val="28"/>
          <w:szCs w:val="28"/>
        </w:rPr>
        <w:t>157,3</w:t>
      </w:r>
      <w:r w:rsidRPr="004B4809">
        <w:rPr>
          <w:rFonts w:ascii="PT Astra Serif" w:hAnsi="PT Astra Serif"/>
          <w:sz w:val="28"/>
          <w:szCs w:val="28"/>
        </w:rPr>
        <w:t xml:space="preserve"> млн рублей;</w:t>
      </w:r>
    </w:p>
    <w:p w:rsidR="00CE0C0F" w:rsidRPr="004B4809" w:rsidRDefault="00CE0C0F" w:rsidP="00CE0C0F">
      <w:pPr>
        <w:pStyle w:val="aa"/>
        <w:spacing w:line="240" w:lineRule="auto"/>
        <w:ind w:left="1069" w:right="270" w:hanging="360"/>
        <w:jc w:val="both"/>
        <w:rPr>
          <w:rFonts w:ascii="PT Astra Serif" w:hAnsi="PT Astra Serif"/>
          <w:sz w:val="28"/>
          <w:szCs w:val="28"/>
        </w:rPr>
      </w:pPr>
      <w:r w:rsidRPr="004B4809">
        <w:rPr>
          <w:rFonts w:ascii="PT Astra Serif" w:hAnsi="PT Astra Serif"/>
          <w:sz w:val="28"/>
          <w:szCs w:val="28"/>
        </w:rPr>
        <w:t xml:space="preserve">местного бюджета           - </w:t>
      </w:r>
      <w:r w:rsidRPr="004B4809">
        <w:rPr>
          <w:rFonts w:ascii="PT Astra Serif" w:hAnsi="PT Astra Serif"/>
          <w:b/>
          <w:sz w:val="28"/>
          <w:szCs w:val="28"/>
        </w:rPr>
        <w:t>17,195</w:t>
      </w:r>
      <w:r w:rsidRPr="004B4809">
        <w:rPr>
          <w:rFonts w:ascii="PT Astra Serif" w:hAnsi="PT Astra Serif"/>
          <w:sz w:val="28"/>
          <w:szCs w:val="28"/>
        </w:rPr>
        <w:t xml:space="preserve"> млн рублей.</w:t>
      </w:r>
    </w:p>
    <w:p w:rsidR="00CE0C0F" w:rsidRPr="004B4809" w:rsidRDefault="00CE0C0F" w:rsidP="00CE0C0F">
      <w:pPr>
        <w:spacing w:line="240" w:lineRule="auto"/>
        <w:contextualSpacing/>
        <w:jc w:val="both"/>
        <w:rPr>
          <w:rFonts w:ascii="PT Astra Serif" w:eastAsia="Times New Roman" w:hAnsi="PT Astra Serif"/>
          <w:snapToGrid w:val="0"/>
          <w:color w:val="000000"/>
          <w:w w:val="0"/>
          <w:sz w:val="28"/>
          <w:szCs w:val="28"/>
          <w:u w:color="000000"/>
          <w:bdr w:val="none" w:sz="0" w:space="0" w:color="000000"/>
          <w:shd w:val="clear" w:color="000000" w:fill="000000"/>
          <w:lang/>
        </w:rPr>
      </w:pPr>
    </w:p>
    <w:p w:rsidR="00CE0C0F" w:rsidRPr="004B4809" w:rsidRDefault="00CE0C0F" w:rsidP="00CE0C0F">
      <w:pPr>
        <w:spacing w:line="240" w:lineRule="auto"/>
        <w:contextualSpacing/>
        <w:jc w:val="center"/>
        <w:rPr>
          <w:rFonts w:ascii="PT Astra Serif" w:hAnsi="PT Astra Serif"/>
          <w:b/>
          <w:sz w:val="28"/>
          <w:szCs w:val="28"/>
          <w:u w:val="single"/>
        </w:rPr>
      </w:pPr>
    </w:p>
    <w:p w:rsidR="00CE0C0F" w:rsidRPr="004B4809" w:rsidRDefault="00CE0C0F" w:rsidP="00CE0C0F">
      <w:pPr>
        <w:spacing w:line="240" w:lineRule="auto"/>
        <w:contextualSpacing/>
        <w:jc w:val="center"/>
        <w:rPr>
          <w:rFonts w:ascii="PT Astra Serif" w:hAnsi="PT Astra Serif"/>
          <w:b/>
          <w:sz w:val="28"/>
          <w:szCs w:val="28"/>
          <w:u w:val="single"/>
        </w:rPr>
      </w:pPr>
      <w:r w:rsidRPr="004B4809">
        <w:rPr>
          <w:rFonts w:ascii="PT Astra Serif" w:hAnsi="PT Astra Serif"/>
          <w:b/>
          <w:sz w:val="28"/>
          <w:szCs w:val="28"/>
          <w:u w:val="single"/>
        </w:rPr>
        <w:t>Переселение граждан из аварийного жилья.</w:t>
      </w:r>
    </w:p>
    <w:p w:rsidR="00CE0C0F" w:rsidRPr="004B4809" w:rsidRDefault="00CE0C0F" w:rsidP="00CE0C0F">
      <w:pPr>
        <w:spacing w:line="240" w:lineRule="auto"/>
        <w:contextualSpacing/>
        <w:jc w:val="center"/>
        <w:rPr>
          <w:rFonts w:ascii="PT Astra Serif" w:hAnsi="PT Astra Serif"/>
          <w:b/>
          <w:sz w:val="28"/>
          <w:szCs w:val="28"/>
          <w:u w:val="single"/>
        </w:rPr>
      </w:pPr>
      <w:r w:rsidRPr="004B4809">
        <w:rPr>
          <w:rFonts w:ascii="PT Astra Serif" w:hAnsi="PT Astra Serif"/>
          <w:b/>
          <w:sz w:val="28"/>
          <w:szCs w:val="28"/>
          <w:u w:val="single"/>
        </w:rPr>
        <w:t>Региональный проект «Обеспечение устойчивого сокращения непригодного для проживания жилищного фонда»</w:t>
      </w:r>
    </w:p>
    <w:p w:rsidR="00CE0C0F" w:rsidRPr="004B4809" w:rsidRDefault="00CE0C0F" w:rsidP="00CE0C0F">
      <w:pPr>
        <w:spacing w:line="240" w:lineRule="auto"/>
        <w:contextualSpacing/>
        <w:jc w:val="center"/>
        <w:rPr>
          <w:rFonts w:ascii="PT Astra Serif" w:hAnsi="PT Astra Serif"/>
          <w:b/>
          <w:sz w:val="28"/>
          <w:szCs w:val="28"/>
          <w:u w:val="single"/>
        </w:rPr>
      </w:pPr>
    </w:p>
    <w:p w:rsidR="00CE0C0F" w:rsidRPr="004B4809" w:rsidRDefault="00CE0C0F" w:rsidP="00CE0C0F">
      <w:pPr>
        <w:tabs>
          <w:tab w:val="left" w:pos="7860"/>
        </w:tabs>
        <w:spacing w:line="240" w:lineRule="auto"/>
        <w:ind w:firstLine="709"/>
        <w:contextualSpacing/>
        <w:jc w:val="both"/>
        <w:rPr>
          <w:rFonts w:ascii="PT Astra Serif" w:hAnsi="PT Astra Serif"/>
          <w:sz w:val="28"/>
          <w:szCs w:val="28"/>
        </w:rPr>
      </w:pPr>
      <w:r w:rsidRPr="004B4809">
        <w:rPr>
          <w:rFonts w:ascii="PT Astra Serif" w:hAnsi="PT Astra Serif"/>
          <w:sz w:val="28"/>
          <w:szCs w:val="28"/>
        </w:rPr>
        <w:t>Одной из приоритетных задач, является переселение граждан из аварийного жилищного фонда в безопасные и благоприятные условия проживания.</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В настоящее время всего на территории региона подлежит расселению </w:t>
      </w:r>
      <w:r w:rsidRPr="004B4809">
        <w:rPr>
          <w:rFonts w:ascii="PT Astra Serif" w:hAnsi="PT Astra Serif"/>
          <w:b/>
          <w:bCs/>
          <w:sz w:val="28"/>
          <w:szCs w:val="28"/>
        </w:rPr>
        <w:t xml:space="preserve">125 </w:t>
      </w:r>
      <w:r w:rsidRPr="004B4809">
        <w:rPr>
          <w:rFonts w:ascii="PT Astra Serif" w:hAnsi="PT Astra Serif"/>
          <w:bCs/>
          <w:sz w:val="28"/>
          <w:szCs w:val="28"/>
        </w:rPr>
        <w:t>тыс. кв.м</w:t>
      </w:r>
      <w:r w:rsidRPr="004B4809">
        <w:rPr>
          <w:rFonts w:ascii="PT Astra Serif" w:hAnsi="PT Astra Serif"/>
          <w:b/>
          <w:bCs/>
          <w:sz w:val="28"/>
          <w:szCs w:val="28"/>
        </w:rPr>
        <w:t>.</w:t>
      </w:r>
      <w:r w:rsidRPr="004B4809">
        <w:rPr>
          <w:rFonts w:ascii="PT Astra Serif" w:hAnsi="PT Astra Serif"/>
          <w:sz w:val="28"/>
          <w:szCs w:val="28"/>
        </w:rPr>
        <w:t xml:space="preserve"> аварийного жилья, в котором проживает </w:t>
      </w:r>
      <w:r w:rsidRPr="004B4809">
        <w:rPr>
          <w:rFonts w:ascii="PT Astra Serif" w:hAnsi="PT Astra Serif"/>
          <w:b/>
          <w:sz w:val="28"/>
          <w:szCs w:val="28"/>
        </w:rPr>
        <w:t>6801</w:t>
      </w:r>
      <w:r w:rsidRPr="004B4809">
        <w:rPr>
          <w:rFonts w:ascii="PT Astra Serif" w:hAnsi="PT Astra Serif"/>
          <w:sz w:val="28"/>
          <w:szCs w:val="28"/>
        </w:rPr>
        <w:t xml:space="preserve"> человек. </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Для расселения данного объёма аварийного жилья необходимо свыше </w:t>
      </w:r>
      <w:r w:rsidRPr="004B4809">
        <w:rPr>
          <w:rFonts w:ascii="PT Astra Serif" w:hAnsi="PT Astra Serif"/>
          <w:b/>
          <w:bCs/>
          <w:sz w:val="28"/>
          <w:szCs w:val="28"/>
        </w:rPr>
        <w:t>12 </w:t>
      </w:r>
      <w:r w:rsidRPr="004B4809">
        <w:rPr>
          <w:rFonts w:ascii="PT Astra Serif" w:hAnsi="PT Astra Serif"/>
          <w:bCs/>
          <w:sz w:val="28"/>
          <w:szCs w:val="28"/>
        </w:rPr>
        <w:t>млрд рублей.</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lastRenderedPageBreak/>
        <w:t>Переселение граждан из аварийного жилищного фонда осуществляется в рамках 2-х программ:</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u w:val="single"/>
        </w:rPr>
        <w:t>программа с федеральной поддержкой</w:t>
      </w:r>
      <w:r w:rsidRPr="004B4809">
        <w:rPr>
          <w:rFonts w:ascii="PT Astra Serif" w:hAnsi="PT Astra Serif"/>
          <w:sz w:val="28"/>
          <w:szCs w:val="28"/>
        </w:rPr>
        <w:t xml:space="preserve">, утверждённая постановлением Правительства Ульяновской области от 28.03.2019 № 131-П (далее – </w:t>
      </w:r>
      <w:r w:rsidRPr="004B4809">
        <w:rPr>
          <w:rFonts w:ascii="PT Astra Serif" w:hAnsi="PT Astra Serif"/>
          <w:b/>
          <w:sz w:val="28"/>
          <w:szCs w:val="28"/>
        </w:rPr>
        <w:t>федеральная программа</w:t>
      </w:r>
      <w:r w:rsidRPr="004B4809">
        <w:rPr>
          <w:rFonts w:ascii="PT Astra Serif" w:hAnsi="PT Astra Serif"/>
          <w:sz w:val="28"/>
          <w:szCs w:val="28"/>
        </w:rPr>
        <w:t xml:space="preserve">), в которую включены дома признанные аварийными </w:t>
      </w:r>
      <w:r w:rsidRPr="004B4809">
        <w:rPr>
          <w:rFonts w:ascii="PT Astra Serif" w:hAnsi="PT Astra Serif"/>
          <w:sz w:val="28"/>
          <w:szCs w:val="28"/>
        </w:rPr>
        <w:br/>
        <w:t>до 01.01.2017 и расселяемые в рамках реализации федерального проекта «Обеспечение устойчивого сокращения непригодного для проживания жилищного фонда».</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u w:val="single"/>
        </w:rPr>
        <w:t>программа без федеральной поддержки</w:t>
      </w:r>
      <w:r w:rsidRPr="004B4809">
        <w:rPr>
          <w:rFonts w:ascii="PT Astra Serif" w:hAnsi="PT Astra Serif"/>
          <w:sz w:val="28"/>
          <w:szCs w:val="28"/>
        </w:rPr>
        <w:t xml:space="preserve">, за счет средств областного </w:t>
      </w:r>
      <w:r w:rsidRPr="004B4809">
        <w:rPr>
          <w:rFonts w:ascii="PT Astra Serif" w:hAnsi="PT Astra Serif"/>
          <w:sz w:val="28"/>
          <w:szCs w:val="28"/>
        </w:rPr>
        <w:br/>
        <w:t xml:space="preserve">и муниципального бюджетов, утвержденная постановлением Правительства Ульяновской области от 21.11.2017 № 573-П (далее – </w:t>
      </w:r>
      <w:r w:rsidRPr="004B4809">
        <w:rPr>
          <w:rFonts w:ascii="PT Astra Serif" w:hAnsi="PT Astra Serif"/>
          <w:b/>
          <w:sz w:val="28"/>
          <w:szCs w:val="28"/>
        </w:rPr>
        <w:t>областная программа</w:t>
      </w:r>
      <w:r w:rsidRPr="004B4809">
        <w:rPr>
          <w:rFonts w:ascii="PT Astra Serif" w:hAnsi="PT Astra Serif"/>
          <w:sz w:val="28"/>
          <w:szCs w:val="28"/>
        </w:rPr>
        <w:t xml:space="preserve">), </w:t>
      </w:r>
      <w:r w:rsidRPr="004B4809">
        <w:rPr>
          <w:rFonts w:ascii="PT Astra Serif" w:hAnsi="PT Astra Serif"/>
          <w:sz w:val="28"/>
          <w:szCs w:val="28"/>
        </w:rPr>
        <w:br/>
        <w:t>в которую включены дома признанные аварийными после 01.01.2017.</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В рамках федерального проекта «Обеспечение устойчивого сокращения непригодного для проживания жилищного фонда» до 2024 года на территории региона необходимо было расселить </w:t>
      </w:r>
      <w:r w:rsidRPr="004B4809">
        <w:rPr>
          <w:rFonts w:ascii="PT Astra Serif" w:hAnsi="PT Astra Serif"/>
          <w:b/>
          <w:sz w:val="28"/>
          <w:szCs w:val="28"/>
        </w:rPr>
        <w:t xml:space="preserve">43,69 </w:t>
      </w:r>
      <w:r w:rsidRPr="004B4809">
        <w:rPr>
          <w:rFonts w:ascii="PT Astra Serif" w:hAnsi="PT Astra Serif"/>
          <w:sz w:val="28"/>
          <w:szCs w:val="28"/>
        </w:rPr>
        <w:t xml:space="preserve">тыс. кв. м аварийного жилья </w:t>
      </w:r>
      <w:r w:rsidRPr="004B4809">
        <w:rPr>
          <w:rFonts w:ascii="PT Astra Serif" w:hAnsi="PT Astra Serif"/>
          <w:sz w:val="28"/>
          <w:szCs w:val="28"/>
        </w:rPr>
        <w:br/>
        <w:t>и переселить более</w:t>
      </w:r>
      <w:r w:rsidRPr="004B4809">
        <w:rPr>
          <w:rFonts w:ascii="PT Astra Serif" w:hAnsi="PT Astra Serif"/>
          <w:b/>
          <w:sz w:val="28"/>
          <w:szCs w:val="28"/>
        </w:rPr>
        <w:t xml:space="preserve"> 2,46 </w:t>
      </w:r>
      <w:r w:rsidRPr="004B4809">
        <w:rPr>
          <w:rFonts w:ascii="PT Astra Serif" w:hAnsi="PT Astra Serif"/>
          <w:sz w:val="28"/>
          <w:szCs w:val="28"/>
        </w:rPr>
        <w:t xml:space="preserve">тыс. человек на сумму </w:t>
      </w:r>
      <w:r w:rsidRPr="004B4809">
        <w:rPr>
          <w:rFonts w:ascii="PT Astra Serif" w:hAnsi="PT Astra Serif"/>
          <w:b/>
          <w:bCs/>
          <w:sz w:val="28"/>
          <w:szCs w:val="28"/>
        </w:rPr>
        <w:t>2,23</w:t>
      </w:r>
      <w:r w:rsidRPr="004B4809">
        <w:rPr>
          <w:rFonts w:ascii="PT Astra Serif" w:hAnsi="PT Astra Serif"/>
          <w:sz w:val="28"/>
          <w:szCs w:val="28"/>
        </w:rPr>
        <w:t xml:space="preserve"> млрд рублей:</w:t>
      </w:r>
    </w:p>
    <w:p w:rsidR="00CE0C0F" w:rsidRPr="004B4809" w:rsidRDefault="00CE0C0F" w:rsidP="00CE0C0F">
      <w:pPr>
        <w:spacing w:line="240" w:lineRule="auto"/>
        <w:ind w:firstLine="709"/>
        <w:contextualSpacing/>
        <w:jc w:val="both"/>
        <w:rPr>
          <w:rFonts w:ascii="PT Astra Serif" w:hAnsi="PT Astra Serif"/>
          <w:sz w:val="28"/>
          <w:szCs w:val="28"/>
        </w:rPr>
      </w:pPr>
    </w:p>
    <w:tbl>
      <w:tblPr>
        <w:tblW w:w="0" w:type="auto"/>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1586"/>
        <w:gridCol w:w="2808"/>
        <w:gridCol w:w="2694"/>
        <w:gridCol w:w="2516"/>
      </w:tblGrid>
      <w:tr w:rsidR="00CE0C0F" w:rsidRPr="004B4809" w:rsidTr="00891460">
        <w:trPr>
          <w:jc w:val="center"/>
        </w:trPr>
        <w:tc>
          <w:tcPr>
            <w:tcW w:w="1586" w:type="dxa"/>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spacing w:line="240" w:lineRule="auto"/>
              <w:contextualSpacing/>
              <w:jc w:val="center"/>
              <w:rPr>
                <w:rFonts w:ascii="PT Astra Serif" w:hAnsi="PT Astra Serif"/>
                <w:bCs/>
                <w:sz w:val="28"/>
                <w:szCs w:val="28"/>
              </w:rPr>
            </w:pPr>
            <w:r w:rsidRPr="004B4809">
              <w:rPr>
                <w:rFonts w:ascii="PT Astra Serif" w:hAnsi="PT Astra Serif"/>
                <w:bCs/>
                <w:sz w:val="28"/>
                <w:szCs w:val="28"/>
              </w:rPr>
              <w:t>Всего,</w:t>
            </w:r>
          </w:p>
          <w:p w:rsidR="00CE0C0F" w:rsidRPr="004B4809" w:rsidRDefault="00CE0C0F" w:rsidP="00CE0C0F">
            <w:pPr>
              <w:spacing w:line="240" w:lineRule="auto"/>
              <w:contextualSpacing/>
              <w:jc w:val="center"/>
              <w:rPr>
                <w:rFonts w:ascii="PT Astra Serif" w:hAnsi="PT Astra Serif"/>
                <w:bCs/>
                <w:sz w:val="28"/>
                <w:szCs w:val="28"/>
              </w:rPr>
            </w:pPr>
            <w:r w:rsidRPr="004B4809">
              <w:rPr>
                <w:rFonts w:ascii="PT Astra Serif" w:hAnsi="PT Astra Serif"/>
                <w:bCs/>
                <w:sz w:val="28"/>
                <w:szCs w:val="28"/>
              </w:rPr>
              <w:t>млрд рублей</w:t>
            </w:r>
          </w:p>
        </w:tc>
        <w:tc>
          <w:tcPr>
            <w:tcW w:w="2808" w:type="dxa"/>
            <w:tcBorders>
              <w:top w:val="single" w:sz="8" w:space="0" w:color="C0504D"/>
              <w:left w:val="single" w:sz="8" w:space="0" w:color="C0504D"/>
              <w:bottom w:val="single" w:sz="1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bCs/>
                <w:sz w:val="28"/>
                <w:szCs w:val="28"/>
              </w:rPr>
            </w:pPr>
            <w:r w:rsidRPr="004B4809">
              <w:rPr>
                <w:rFonts w:ascii="PT Astra Serif" w:hAnsi="PT Astra Serif"/>
                <w:bCs/>
                <w:sz w:val="28"/>
                <w:szCs w:val="28"/>
              </w:rPr>
              <w:t>средства Фонда ЖКХ,</w:t>
            </w:r>
          </w:p>
          <w:p w:rsidR="00CE0C0F" w:rsidRPr="004B4809" w:rsidRDefault="00CE0C0F" w:rsidP="00CE0C0F">
            <w:pPr>
              <w:spacing w:line="240" w:lineRule="auto"/>
              <w:contextualSpacing/>
              <w:jc w:val="center"/>
              <w:rPr>
                <w:rFonts w:ascii="PT Astra Serif" w:hAnsi="PT Astra Serif"/>
                <w:bCs/>
                <w:sz w:val="28"/>
                <w:szCs w:val="28"/>
              </w:rPr>
            </w:pPr>
            <w:r w:rsidRPr="004B4809">
              <w:rPr>
                <w:rFonts w:ascii="PT Astra Serif" w:hAnsi="PT Astra Serif"/>
                <w:bCs/>
                <w:sz w:val="28"/>
                <w:szCs w:val="28"/>
              </w:rPr>
              <w:t>млрд рублей</w:t>
            </w:r>
          </w:p>
        </w:tc>
        <w:tc>
          <w:tcPr>
            <w:tcW w:w="2694" w:type="dxa"/>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spacing w:line="240" w:lineRule="auto"/>
              <w:contextualSpacing/>
              <w:jc w:val="center"/>
              <w:rPr>
                <w:rFonts w:ascii="PT Astra Serif" w:hAnsi="PT Astra Serif"/>
                <w:bCs/>
                <w:sz w:val="28"/>
                <w:szCs w:val="28"/>
              </w:rPr>
            </w:pPr>
            <w:r w:rsidRPr="004B4809">
              <w:rPr>
                <w:rFonts w:ascii="PT Astra Serif" w:hAnsi="PT Astra Serif"/>
                <w:bCs/>
                <w:sz w:val="28"/>
                <w:szCs w:val="28"/>
              </w:rPr>
              <w:t>средства областного бюджета,</w:t>
            </w:r>
          </w:p>
          <w:p w:rsidR="00CE0C0F" w:rsidRPr="004B4809" w:rsidRDefault="00CE0C0F" w:rsidP="00CE0C0F">
            <w:pPr>
              <w:spacing w:line="240" w:lineRule="auto"/>
              <w:contextualSpacing/>
              <w:jc w:val="center"/>
              <w:rPr>
                <w:rFonts w:ascii="PT Astra Serif" w:hAnsi="PT Astra Serif"/>
                <w:bCs/>
                <w:sz w:val="28"/>
                <w:szCs w:val="28"/>
              </w:rPr>
            </w:pPr>
            <w:r w:rsidRPr="004B4809">
              <w:rPr>
                <w:rFonts w:ascii="PT Astra Serif" w:hAnsi="PT Astra Serif"/>
                <w:bCs/>
                <w:sz w:val="28"/>
                <w:szCs w:val="28"/>
              </w:rPr>
              <w:t>млрд рублей</w:t>
            </w:r>
          </w:p>
        </w:tc>
        <w:tc>
          <w:tcPr>
            <w:tcW w:w="2516" w:type="dxa"/>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spacing w:line="240" w:lineRule="auto"/>
              <w:contextualSpacing/>
              <w:jc w:val="center"/>
              <w:rPr>
                <w:rFonts w:ascii="PT Astra Serif" w:hAnsi="PT Astra Serif"/>
                <w:bCs/>
                <w:sz w:val="28"/>
                <w:szCs w:val="28"/>
              </w:rPr>
            </w:pPr>
            <w:r w:rsidRPr="004B4809">
              <w:rPr>
                <w:rFonts w:ascii="PT Astra Serif" w:hAnsi="PT Astra Serif"/>
                <w:bCs/>
                <w:sz w:val="28"/>
                <w:szCs w:val="28"/>
              </w:rPr>
              <w:t>средства местных бюджетов,</w:t>
            </w:r>
          </w:p>
          <w:p w:rsidR="00CE0C0F" w:rsidRPr="004B4809" w:rsidRDefault="00CE0C0F" w:rsidP="00CE0C0F">
            <w:pPr>
              <w:spacing w:line="240" w:lineRule="auto"/>
              <w:contextualSpacing/>
              <w:jc w:val="center"/>
              <w:rPr>
                <w:rFonts w:ascii="PT Astra Serif" w:hAnsi="PT Astra Serif"/>
                <w:bCs/>
                <w:sz w:val="28"/>
                <w:szCs w:val="28"/>
              </w:rPr>
            </w:pPr>
            <w:r w:rsidRPr="004B4809">
              <w:rPr>
                <w:rFonts w:ascii="PT Astra Serif" w:hAnsi="PT Astra Serif"/>
                <w:bCs/>
                <w:sz w:val="28"/>
                <w:szCs w:val="28"/>
              </w:rPr>
              <w:t>млрд рублей</w:t>
            </w:r>
          </w:p>
        </w:tc>
      </w:tr>
      <w:tr w:rsidR="00CE0C0F" w:rsidRPr="004B4809" w:rsidTr="00891460">
        <w:trPr>
          <w:jc w:val="center"/>
        </w:trPr>
        <w:tc>
          <w:tcPr>
            <w:tcW w:w="1586"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ind w:firstLine="709"/>
              <w:contextualSpacing/>
              <w:rPr>
                <w:rFonts w:ascii="PT Astra Serif" w:hAnsi="PT Astra Serif"/>
                <w:b/>
                <w:bCs/>
                <w:sz w:val="28"/>
                <w:szCs w:val="28"/>
              </w:rPr>
            </w:pPr>
            <w:r w:rsidRPr="004B4809">
              <w:rPr>
                <w:rFonts w:ascii="PT Astra Serif" w:hAnsi="PT Astra Serif"/>
                <w:b/>
                <w:bCs/>
                <w:sz w:val="28"/>
                <w:szCs w:val="28"/>
              </w:rPr>
              <w:t>2,23</w:t>
            </w:r>
          </w:p>
        </w:tc>
        <w:tc>
          <w:tcPr>
            <w:tcW w:w="280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spacing w:line="240" w:lineRule="auto"/>
              <w:ind w:firstLine="709"/>
              <w:contextualSpacing/>
              <w:rPr>
                <w:rFonts w:ascii="PT Astra Serif" w:hAnsi="PT Astra Serif"/>
                <w:b/>
                <w:sz w:val="28"/>
                <w:szCs w:val="28"/>
              </w:rPr>
            </w:pPr>
            <w:r w:rsidRPr="004B4809">
              <w:rPr>
                <w:rFonts w:ascii="PT Astra Serif" w:hAnsi="PT Astra Serif"/>
                <w:b/>
                <w:sz w:val="28"/>
                <w:szCs w:val="28"/>
              </w:rPr>
              <w:t>1,42</w:t>
            </w:r>
          </w:p>
        </w:tc>
        <w:tc>
          <w:tcPr>
            <w:tcW w:w="2694"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spacing w:line="240" w:lineRule="auto"/>
              <w:ind w:firstLine="709"/>
              <w:contextualSpacing/>
              <w:rPr>
                <w:rFonts w:ascii="PT Astra Serif" w:hAnsi="PT Astra Serif"/>
                <w:b/>
                <w:sz w:val="28"/>
                <w:szCs w:val="28"/>
              </w:rPr>
            </w:pPr>
            <w:r w:rsidRPr="004B4809">
              <w:rPr>
                <w:rFonts w:ascii="PT Astra Serif" w:hAnsi="PT Astra Serif"/>
                <w:b/>
                <w:sz w:val="28"/>
                <w:szCs w:val="28"/>
              </w:rPr>
              <w:t>0,61</w:t>
            </w:r>
          </w:p>
        </w:tc>
        <w:tc>
          <w:tcPr>
            <w:tcW w:w="2516"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spacing w:line="240" w:lineRule="auto"/>
              <w:ind w:firstLine="709"/>
              <w:contextualSpacing/>
              <w:rPr>
                <w:rFonts w:ascii="PT Astra Serif" w:hAnsi="PT Astra Serif"/>
                <w:b/>
                <w:sz w:val="28"/>
                <w:szCs w:val="28"/>
              </w:rPr>
            </w:pPr>
            <w:r w:rsidRPr="004B4809">
              <w:rPr>
                <w:rFonts w:ascii="PT Astra Serif" w:hAnsi="PT Astra Serif"/>
                <w:b/>
                <w:sz w:val="28"/>
                <w:szCs w:val="28"/>
              </w:rPr>
              <w:t>0,2</w:t>
            </w:r>
          </w:p>
        </w:tc>
      </w:tr>
    </w:tbl>
    <w:p w:rsidR="00CE0C0F" w:rsidRPr="004B4809" w:rsidRDefault="00CE0C0F" w:rsidP="00CE0C0F">
      <w:pPr>
        <w:autoSpaceDE w:val="0"/>
        <w:autoSpaceDN w:val="0"/>
        <w:adjustRightInd w:val="0"/>
        <w:spacing w:line="240" w:lineRule="auto"/>
        <w:ind w:firstLine="708"/>
        <w:contextualSpacing/>
        <w:jc w:val="both"/>
        <w:rPr>
          <w:rFonts w:ascii="PT Astra Serif" w:hAnsi="PT Astra Serif"/>
          <w:sz w:val="28"/>
          <w:szCs w:val="28"/>
        </w:rPr>
      </w:pPr>
    </w:p>
    <w:p w:rsidR="00CE0C0F" w:rsidRPr="004B4809" w:rsidRDefault="00CE0C0F" w:rsidP="00CE0C0F">
      <w:pPr>
        <w:autoSpaceDE w:val="0"/>
        <w:autoSpaceDN w:val="0"/>
        <w:adjustRightInd w:val="0"/>
        <w:spacing w:line="240" w:lineRule="auto"/>
        <w:ind w:firstLine="708"/>
        <w:contextualSpacing/>
        <w:jc w:val="both"/>
        <w:rPr>
          <w:rFonts w:ascii="PT Astra Serif" w:hAnsi="PT Astra Serif"/>
          <w:sz w:val="28"/>
          <w:szCs w:val="28"/>
        </w:rPr>
      </w:pPr>
      <w:r w:rsidRPr="004B4809">
        <w:rPr>
          <w:rFonts w:ascii="PT Astra Serif" w:hAnsi="PT Astra Serif"/>
          <w:sz w:val="28"/>
          <w:szCs w:val="28"/>
        </w:rPr>
        <w:t xml:space="preserve">По итогам 2024 года показатели федерального проекта перевыполнены: </w:t>
      </w:r>
    </w:p>
    <w:p w:rsidR="00CE0C0F" w:rsidRPr="004B4809" w:rsidRDefault="00CE0C0F" w:rsidP="00CE0C0F">
      <w:pPr>
        <w:autoSpaceDE w:val="0"/>
        <w:autoSpaceDN w:val="0"/>
        <w:adjustRightInd w:val="0"/>
        <w:spacing w:line="240" w:lineRule="auto"/>
        <w:ind w:firstLine="708"/>
        <w:contextualSpacing/>
        <w:jc w:val="both"/>
        <w:rPr>
          <w:rFonts w:ascii="PT Astra Serif" w:hAnsi="PT Astra Serif"/>
          <w:sz w:val="28"/>
          <w:szCs w:val="28"/>
        </w:rPr>
      </w:pPr>
      <w:r w:rsidRPr="004B4809">
        <w:rPr>
          <w:rFonts w:ascii="PT Astra Serif" w:hAnsi="PT Astra Serif"/>
          <w:sz w:val="28"/>
          <w:szCs w:val="28"/>
        </w:rPr>
        <w:t xml:space="preserve">по расселяемой площади – </w:t>
      </w:r>
      <w:r w:rsidRPr="004B4809">
        <w:rPr>
          <w:rFonts w:ascii="PT Astra Serif" w:hAnsi="PT Astra Serif"/>
          <w:b/>
          <w:bCs/>
          <w:sz w:val="28"/>
          <w:szCs w:val="28"/>
        </w:rPr>
        <w:t>59,8</w:t>
      </w:r>
      <w:r w:rsidRPr="004B4809">
        <w:rPr>
          <w:rFonts w:ascii="PT Astra Serif" w:hAnsi="PT Astra Serif"/>
          <w:sz w:val="28"/>
          <w:szCs w:val="28"/>
        </w:rPr>
        <w:t xml:space="preserve"> тыс. кв. м (выполнение </w:t>
      </w:r>
      <w:r w:rsidRPr="004B4809">
        <w:rPr>
          <w:rFonts w:ascii="PT Astra Serif" w:hAnsi="PT Astra Serif"/>
          <w:b/>
          <w:sz w:val="28"/>
          <w:szCs w:val="28"/>
        </w:rPr>
        <w:t>137%</w:t>
      </w:r>
      <w:r w:rsidRPr="004B4809">
        <w:rPr>
          <w:rFonts w:ascii="PT Astra Serif" w:hAnsi="PT Astra Serif"/>
          <w:sz w:val="28"/>
          <w:szCs w:val="28"/>
        </w:rPr>
        <w:t>),</w:t>
      </w:r>
    </w:p>
    <w:p w:rsidR="00CE0C0F" w:rsidRPr="004B4809" w:rsidRDefault="00CE0C0F" w:rsidP="00CE0C0F">
      <w:pPr>
        <w:autoSpaceDE w:val="0"/>
        <w:autoSpaceDN w:val="0"/>
        <w:adjustRightInd w:val="0"/>
        <w:spacing w:line="240" w:lineRule="auto"/>
        <w:ind w:firstLine="708"/>
        <w:contextualSpacing/>
        <w:jc w:val="both"/>
        <w:rPr>
          <w:rFonts w:ascii="PT Astra Serif" w:hAnsi="PT Astra Serif"/>
          <w:sz w:val="28"/>
          <w:szCs w:val="28"/>
        </w:rPr>
      </w:pPr>
      <w:r w:rsidRPr="004B4809">
        <w:rPr>
          <w:rFonts w:ascii="PT Astra Serif" w:hAnsi="PT Astra Serif"/>
          <w:sz w:val="28"/>
          <w:szCs w:val="28"/>
        </w:rPr>
        <w:t xml:space="preserve">по количеству переселенных граждан – </w:t>
      </w:r>
      <w:r w:rsidRPr="004B4809">
        <w:rPr>
          <w:rFonts w:ascii="PT Astra Serif" w:hAnsi="PT Astra Serif"/>
          <w:b/>
          <w:bCs/>
          <w:sz w:val="28"/>
          <w:szCs w:val="28"/>
        </w:rPr>
        <w:t>3957</w:t>
      </w:r>
      <w:r w:rsidRPr="004B4809">
        <w:rPr>
          <w:rFonts w:ascii="PT Astra Serif" w:hAnsi="PT Astra Serif"/>
          <w:sz w:val="28"/>
          <w:szCs w:val="28"/>
        </w:rPr>
        <w:t xml:space="preserve"> человек (выполнение </w:t>
      </w:r>
      <w:r w:rsidRPr="004B4809">
        <w:rPr>
          <w:rFonts w:ascii="PT Astra Serif" w:hAnsi="PT Astra Serif"/>
          <w:b/>
          <w:sz w:val="28"/>
          <w:szCs w:val="28"/>
        </w:rPr>
        <w:t>161%</w:t>
      </w:r>
      <w:r w:rsidRPr="004B4809">
        <w:rPr>
          <w:rFonts w:ascii="PT Astra Serif" w:hAnsi="PT Astra Serif"/>
          <w:sz w:val="28"/>
          <w:szCs w:val="28"/>
        </w:rPr>
        <w:t>).</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По </w:t>
      </w:r>
      <w:r w:rsidRPr="004B4809">
        <w:rPr>
          <w:rFonts w:ascii="PT Astra Serif" w:hAnsi="PT Astra Serif"/>
          <w:b/>
          <w:sz w:val="28"/>
          <w:szCs w:val="28"/>
        </w:rPr>
        <w:t xml:space="preserve">областной программе, </w:t>
      </w:r>
      <w:r w:rsidRPr="004B4809">
        <w:rPr>
          <w:rFonts w:ascii="PT Astra Serif" w:hAnsi="PT Astra Serif"/>
          <w:sz w:val="28"/>
          <w:szCs w:val="28"/>
        </w:rPr>
        <w:t xml:space="preserve">реализуемой только за счёт средств консолидированного бюджета Ульяновской области, подлежат расселению </w:t>
      </w:r>
      <w:r w:rsidRPr="004B4809">
        <w:rPr>
          <w:rFonts w:ascii="PT Astra Serif" w:hAnsi="PT Astra Serif"/>
          <w:b/>
          <w:bCs/>
          <w:sz w:val="28"/>
          <w:szCs w:val="28"/>
        </w:rPr>
        <w:t>337</w:t>
      </w:r>
      <w:r w:rsidRPr="004B4809">
        <w:rPr>
          <w:rFonts w:ascii="PT Astra Serif" w:hAnsi="PT Astra Serif"/>
          <w:b/>
          <w:sz w:val="28"/>
          <w:szCs w:val="28"/>
        </w:rPr>
        <w:t xml:space="preserve"> </w:t>
      </w:r>
      <w:r w:rsidRPr="004B4809">
        <w:rPr>
          <w:rFonts w:ascii="PT Astra Serif" w:hAnsi="PT Astra Serif"/>
          <w:sz w:val="28"/>
          <w:szCs w:val="28"/>
        </w:rPr>
        <w:t xml:space="preserve">домов площадью </w:t>
      </w:r>
      <w:r w:rsidRPr="004B4809">
        <w:rPr>
          <w:rFonts w:ascii="PT Astra Serif" w:hAnsi="PT Astra Serif"/>
          <w:b/>
          <w:bCs/>
          <w:sz w:val="28"/>
          <w:szCs w:val="28"/>
        </w:rPr>
        <w:t>131,7</w:t>
      </w:r>
      <w:r w:rsidRPr="004B4809">
        <w:rPr>
          <w:rFonts w:ascii="PT Astra Serif" w:hAnsi="PT Astra Serif"/>
          <w:sz w:val="28"/>
          <w:szCs w:val="28"/>
        </w:rPr>
        <w:t xml:space="preserve"> тыс. кв. м общей стоимостью </w:t>
      </w:r>
      <w:r w:rsidRPr="004B4809">
        <w:rPr>
          <w:rFonts w:ascii="PT Astra Serif" w:hAnsi="PT Astra Serif"/>
          <w:b/>
          <w:bCs/>
          <w:sz w:val="28"/>
          <w:szCs w:val="28"/>
        </w:rPr>
        <w:t>12,4</w:t>
      </w:r>
      <w:r w:rsidRPr="004B4809">
        <w:rPr>
          <w:rFonts w:ascii="PT Astra Serif" w:hAnsi="PT Astra Serif"/>
          <w:sz w:val="28"/>
          <w:szCs w:val="28"/>
        </w:rPr>
        <w:t xml:space="preserve"> млрд рублей средств областного и местного бюджетов.</w:t>
      </w:r>
    </w:p>
    <w:p w:rsidR="00CE0C0F" w:rsidRPr="004B4809" w:rsidRDefault="00CE0C0F" w:rsidP="00CE0C0F">
      <w:pPr>
        <w:spacing w:line="240" w:lineRule="auto"/>
        <w:ind w:firstLine="709"/>
        <w:contextualSpacing/>
        <w:jc w:val="both"/>
        <w:rPr>
          <w:rFonts w:ascii="PT Astra Serif" w:hAnsi="PT Astra Serif"/>
          <w:sz w:val="28"/>
          <w:szCs w:val="28"/>
        </w:rPr>
      </w:pPr>
    </w:p>
    <w:tbl>
      <w:tblPr>
        <w:tblW w:w="0" w:type="auto"/>
        <w:tblInd w:w="10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2247"/>
        <w:gridCol w:w="3565"/>
        <w:gridCol w:w="3827"/>
      </w:tblGrid>
      <w:tr w:rsidR="00CE0C0F" w:rsidRPr="004B4809" w:rsidTr="00891460">
        <w:tc>
          <w:tcPr>
            <w:tcW w:w="2247" w:type="dxa"/>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spacing w:line="240" w:lineRule="auto"/>
              <w:contextualSpacing/>
              <w:jc w:val="center"/>
              <w:rPr>
                <w:rFonts w:ascii="PT Astra Serif" w:hAnsi="PT Astra Serif"/>
                <w:bCs/>
                <w:sz w:val="28"/>
                <w:szCs w:val="28"/>
              </w:rPr>
            </w:pPr>
            <w:r w:rsidRPr="004B4809">
              <w:rPr>
                <w:rFonts w:ascii="PT Astra Serif" w:hAnsi="PT Astra Serif"/>
                <w:bCs/>
                <w:sz w:val="28"/>
                <w:szCs w:val="28"/>
              </w:rPr>
              <w:t>Всего,</w:t>
            </w:r>
          </w:p>
          <w:p w:rsidR="00CE0C0F" w:rsidRPr="004B4809" w:rsidRDefault="00CE0C0F" w:rsidP="00CE0C0F">
            <w:pPr>
              <w:spacing w:line="240" w:lineRule="auto"/>
              <w:contextualSpacing/>
              <w:jc w:val="center"/>
              <w:rPr>
                <w:rFonts w:ascii="PT Astra Serif" w:hAnsi="PT Astra Serif"/>
                <w:bCs/>
                <w:sz w:val="28"/>
                <w:szCs w:val="28"/>
              </w:rPr>
            </w:pPr>
            <w:r w:rsidRPr="004B4809">
              <w:rPr>
                <w:rFonts w:ascii="PT Astra Serif" w:hAnsi="PT Astra Serif"/>
                <w:bCs/>
                <w:sz w:val="28"/>
                <w:szCs w:val="28"/>
              </w:rPr>
              <w:t>млрд рублей</w:t>
            </w:r>
          </w:p>
        </w:tc>
        <w:tc>
          <w:tcPr>
            <w:tcW w:w="3565" w:type="dxa"/>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spacing w:line="240" w:lineRule="auto"/>
              <w:contextualSpacing/>
              <w:jc w:val="center"/>
              <w:rPr>
                <w:rFonts w:ascii="PT Astra Serif" w:hAnsi="PT Astra Serif"/>
                <w:bCs/>
                <w:sz w:val="28"/>
                <w:szCs w:val="28"/>
              </w:rPr>
            </w:pPr>
            <w:r w:rsidRPr="004B4809">
              <w:rPr>
                <w:rFonts w:ascii="PT Astra Serif" w:hAnsi="PT Astra Serif"/>
                <w:bCs/>
                <w:sz w:val="28"/>
                <w:szCs w:val="28"/>
              </w:rPr>
              <w:t>средства областного бюджета,</w:t>
            </w:r>
          </w:p>
          <w:p w:rsidR="00CE0C0F" w:rsidRPr="004B4809" w:rsidRDefault="00CE0C0F" w:rsidP="00CE0C0F">
            <w:pPr>
              <w:spacing w:line="240" w:lineRule="auto"/>
              <w:contextualSpacing/>
              <w:jc w:val="center"/>
              <w:rPr>
                <w:rFonts w:ascii="PT Astra Serif" w:hAnsi="PT Astra Serif"/>
                <w:bCs/>
                <w:sz w:val="28"/>
                <w:szCs w:val="28"/>
              </w:rPr>
            </w:pPr>
            <w:r w:rsidRPr="004B4809">
              <w:rPr>
                <w:rFonts w:ascii="PT Astra Serif" w:hAnsi="PT Astra Serif"/>
                <w:bCs/>
                <w:sz w:val="28"/>
                <w:szCs w:val="28"/>
              </w:rPr>
              <w:t>млрд рублей</w:t>
            </w:r>
          </w:p>
        </w:tc>
        <w:tc>
          <w:tcPr>
            <w:tcW w:w="3827" w:type="dxa"/>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spacing w:line="240" w:lineRule="auto"/>
              <w:contextualSpacing/>
              <w:jc w:val="center"/>
              <w:rPr>
                <w:rFonts w:ascii="PT Astra Serif" w:hAnsi="PT Astra Serif"/>
                <w:bCs/>
                <w:sz w:val="28"/>
                <w:szCs w:val="28"/>
              </w:rPr>
            </w:pPr>
            <w:r w:rsidRPr="004B4809">
              <w:rPr>
                <w:rFonts w:ascii="PT Astra Serif" w:hAnsi="PT Astra Serif"/>
                <w:bCs/>
                <w:sz w:val="28"/>
                <w:szCs w:val="28"/>
              </w:rPr>
              <w:t>средства местных бюджетов,</w:t>
            </w:r>
          </w:p>
          <w:p w:rsidR="00CE0C0F" w:rsidRPr="004B4809" w:rsidRDefault="00CE0C0F" w:rsidP="00CE0C0F">
            <w:pPr>
              <w:spacing w:line="240" w:lineRule="auto"/>
              <w:contextualSpacing/>
              <w:jc w:val="center"/>
              <w:rPr>
                <w:rFonts w:ascii="PT Astra Serif" w:hAnsi="PT Astra Serif"/>
                <w:bCs/>
                <w:sz w:val="28"/>
                <w:szCs w:val="28"/>
              </w:rPr>
            </w:pPr>
            <w:r w:rsidRPr="004B4809">
              <w:rPr>
                <w:rFonts w:ascii="PT Astra Serif" w:hAnsi="PT Astra Serif"/>
                <w:bCs/>
                <w:sz w:val="28"/>
                <w:szCs w:val="28"/>
              </w:rPr>
              <w:t>млрд рублей</w:t>
            </w:r>
          </w:p>
        </w:tc>
      </w:tr>
      <w:tr w:rsidR="00CE0C0F" w:rsidRPr="004B4809" w:rsidTr="00891460">
        <w:tc>
          <w:tcPr>
            <w:tcW w:w="2247"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ind w:firstLine="709"/>
              <w:contextualSpacing/>
              <w:rPr>
                <w:rFonts w:ascii="PT Astra Serif" w:hAnsi="PT Astra Serif"/>
                <w:b/>
                <w:bCs/>
                <w:sz w:val="28"/>
                <w:szCs w:val="28"/>
              </w:rPr>
            </w:pPr>
            <w:r w:rsidRPr="004B4809">
              <w:rPr>
                <w:rFonts w:ascii="PT Astra Serif" w:hAnsi="PT Astra Serif"/>
                <w:b/>
                <w:bCs/>
                <w:sz w:val="28"/>
                <w:szCs w:val="28"/>
              </w:rPr>
              <w:t>12,4</w:t>
            </w:r>
          </w:p>
        </w:tc>
        <w:tc>
          <w:tcPr>
            <w:tcW w:w="3565"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ind w:firstLine="709"/>
              <w:contextualSpacing/>
              <w:jc w:val="center"/>
              <w:rPr>
                <w:rFonts w:ascii="PT Astra Serif" w:hAnsi="PT Astra Serif"/>
                <w:b/>
                <w:sz w:val="28"/>
                <w:szCs w:val="28"/>
              </w:rPr>
            </w:pPr>
            <w:r w:rsidRPr="004B4809">
              <w:rPr>
                <w:rFonts w:ascii="PT Astra Serif" w:hAnsi="PT Astra Serif"/>
                <w:b/>
                <w:sz w:val="28"/>
                <w:szCs w:val="28"/>
              </w:rPr>
              <w:t>8,7</w:t>
            </w:r>
          </w:p>
        </w:tc>
        <w:tc>
          <w:tcPr>
            <w:tcW w:w="3827"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ind w:firstLine="709"/>
              <w:contextualSpacing/>
              <w:jc w:val="center"/>
              <w:rPr>
                <w:rFonts w:ascii="PT Astra Serif" w:hAnsi="PT Astra Serif"/>
                <w:b/>
                <w:sz w:val="28"/>
                <w:szCs w:val="28"/>
              </w:rPr>
            </w:pPr>
            <w:r w:rsidRPr="004B4809">
              <w:rPr>
                <w:rFonts w:ascii="PT Astra Serif" w:hAnsi="PT Astra Serif"/>
                <w:b/>
                <w:sz w:val="28"/>
                <w:szCs w:val="28"/>
              </w:rPr>
              <w:t>3,7</w:t>
            </w:r>
          </w:p>
        </w:tc>
      </w:tr>
    </w:tbl>
    <w:p w:rsidR="00CE0C0F" w:rsidRPr="004B4809" w:rsidRDefault="00CE0C0F" w:rsidP="00CE0C0F">
      <w:pPr>
        <w:spacing w:line="240" w:lineRule="auto"/>
        <w:ind w:firstLine="709"/>
        <w:contextualSpacing/>
        <w:jc w:val="both"/>
        <w:rPr>
          <w:rFonts w:ascii="PT Astra Serif" w:hAnsi="PT Astra Serif"/>
          <w:sz w:val="28"/>
          <w:szCs w:val="28"/>
        </w:rPr>
      </w:pP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В 2024 году в рамках реализации программ по переселению граждан из аварийного жилищного фонда на территории Ульяновской области расселено 10,45 тыс. кв. м. аварийного жилья и переселено </w:t>
      </w:r>
      <w:r w:rsidRPr="004B4809">
        <w:rPr>
          <w:rFonts w:ascii="PT Astra Serif" w:hAnsi="PT Astra Serif"/>
          <w:b/>
          <w:sz w:val="28"/>
          <w:szCs w:val="28"/>
        </w:rPr>
        <w:t xml:space="preserve">655 </w:t>
      </w:r>
      <w:r w:rsidRPr="004B4809">
        <w:rPr>
          <w:rFonts w:ascii="PT Astra Serif" w:hAnsi="PT Astra Serif"/>
          <w:sz w:val="28"/>
          <w:szCs w:val="28"/>
        </w:rPr>
        <w:t>человек, в том числе:</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в рамках </w:t>
      </w:r>
      <w:r w:rsidRPr="004B4809">
        <w:rPr>
          <w:rFonts w:ascii="PT Astra Serif" w:hAnsi="PT Astra Serif"/>
          <w:b/>
          <w:bCs/>
          <w:sz w:val="28"/>
          <w:szCs w:val="28"/>
        </w:rPr>
        <w:t>федеральной программы</w:t>
      </w:r>
      <w:r w:rsidRPr="004B4809">
        <w:rPr>
          <w:rFonts w:ascii="PT Astra Serif" w:hAnsi="PT Astra Serif"/>
          <w:sz w:val="28"/>
          <w:szCs w:val="28"/>
        </w:rPr>
        <w:t xml:space="preserve"> расселено </w:t>
      </w:r>
      <w:r w:rsidRPr="004B4809">
        <w:rPr>
          <w:rFonts w:ascii="PT Astra Serif" w:hAnsi="PT Astra Serif"/>
          <w:b/>
          <w:sz w:val="28"/>
          <w:szCs w:val="28"/>
        </w:rPr>
        <w:t>4,63</w:t>
      </w:r>
      <w:r w:rsidRPr="004B4809">
        <w:rPr>
          <w:rFonts w:ascii="PT Astra Serif" w:hAnsi="PT Astra Serif"/>
          <w:sz w:val="28"/>
          <w:szCs w:val="28"/>
        </w:rPr>
        <w:t xml:space="preserve"> тыс. кв. м. аварийного жилья и переселено </w:t>
      </w:r>
      <w:r w:rsidRPr="004B4809">
        <w:rPr>
          <w:rFonts w:ascii="PT Astra Serif" w:hAnsi="PT Astra Serif"/>
          <w:b/>
          <w:sz w:val="28"/>
          <w:szCs w:val="28"/>
        </w:rPr>
        <w:t>270</w:t>
      </w:r>
      <w:r w:rsidRPr="004B4809">
        <w:rPr>
          <w:rFonts w:ascii="PT Astra Serif" w:hAnsi="PT Astra Serif"/>
          <w:sz w:val="28"/>
          <w:szCs w:val="28"/>
        </w:rPr>
        <w:t xml:space="preserve"> человек;</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в рамках </w:t>
      </w:r>
      <w:r w:rsidRPr="004B4809">
        <w:rPr>
          <w:rFonts w:ascii="PT Astra Serif" w:hAnsi="PT Astra Serif"/>
          <w:b/>
          <w:bCs/>
          <w:sz w:val="28"/>
          <w:szCs w:val="28"/>
        </w:rPr>
        <w:t>областной программы</w:t>
      </w:r>
      <w:r w:rsidRPr="004B4809">
        <w:rPr>
          <w:rFonts w:ascii="PT Astra Serif" w:hAnsi="PT Astra Serif"/>
          <w:sz w:val="28"/>
          <w:szCs w:val="28"/>
        </w:rPr>
        <w:t xml:space="preserve"> расселено </w:t>
      </w:r>
      <w:r w:rsidRPr="004B4809">
        <w:rPr>
          <w:rFonts w:ascii="PT Astra Serif" w:hAnsi="PT Astra Serif"/>
          <w:b/>
          <w:sz w:val="28"/>
          <w:szCs w:val="28"/>
        </w:rPr>
        <w:t>5,82</w:t>
      </w:r>
      <w:r w:rsidRPr="004B4809">
        <w:rPr>
          <w:rFonts w:ascii="PT Astra Serif" w:hAnsi="PT Astra Serif"/>
          <w:sz w:val="28"/>
          <w:szCs w:val="28"/>
        </w:rPr>
        <w:t xml:space="preserve"> тыс. кв. м. и переселено </w:t>
      </w:r>
      <w:r w:rsidRPr="004B4809">
        <w:rPr>
          <w:rFonts w:ascii="PT Astra Serif" w:hAnsi="PT Astra Serif"/>
          <w:b/>
          <w:sz w:val="28"/>
          <w:szCs w:val="28"/>
        </w:rPr>
        <w:t>385</w:t>
      </w:r>
      <w:r w:rsidRPr="004B4809">
        <w:rPr>
          <w:rFonts w:ascii="PT Astra Serif" w:hAnsi="PT Astra Serif"/>
          <w:sz w:val="28"/>
          <w:szCs w:val="28"/>
        </w:rPr>
        <w:t xml:space="preserve"> человек.</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В 2025 году на реализацию мероприятий предусмотрено </w:t>
      </w:r>
      <w:r w:rsidRPr="004B4809">
        <w:rPr>
          <w:rFonts w:ascii="PT Astra Serif" w:hAnsi="PT Astra Serif"/>
          <w:b/>
          <w:bCs/>
          <w:sz w:val="28"/>
          <w:szCs w:val="28"/>
        </w:rPr>
        <w:t xml:space="preserve">256,2 </w:t>
      </w:r>
      <w:r w:rsidRPr="004B4809">
        <w:rPr>
          <w:rFonts w:ascii="PT Astra Serif" w:hAnsi="PT Astra Serif"/>
          <w:bCs/>
          <w:sz w:val="28"/>
          <w:szCs w:val="28"/>
        </w:rPr>
        <w:t>млн руб.,</w:t>
      </w:r>
      <w:r w:rsidRPr="004B4809">
        <w:rPr>
          <w:rFonts w:ascii="PT Astra Serif" w:hAnsi="PT Astra Serif"/>
          <w:sz w:val="28"/>
          <w:szCs w:val="28"/>
        </w:rPr>
        <w:t xml:space="preserve"> что позволит расселить 12 аварийных домов в 5 муниципальных образованиях (Барышский, Инзенский, Карсунский районы, г. Димитровград, г. Ульяновск). </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lastRenderedPageBreak/>
        <w:t xml:space="preserve">Прогнозные лимиты финансовой поддержки за счёт средств Фонда - </w:t>
      </w:r>
      <w:r w:rsidRPr="004B4809">
        <w:rPr>
          <w:rFonts w:ascii="PT Astra Serif" w:hAnsi="PT Astra Serif"/>
          <w:b/>
          <w:sz w:val="28"/>
          <w:szCs w:val="28"/>
        </w:rPr>
        <w:t>156,7</w:t>
      </w:r>
      <w:r w:rsidRPr="004B4809">
        <w:rPr>
          <w:rFonts w:ascii="PT Astra Serif" w:hAnsi="PT Astra Serif"/>
          <w:sz w:val="28"/>
          <w:szCs w:val="28"/>
        </w:rPr>
        <w:t xml:space="preserve"> млн руб., что позволит расселить ещё 5 домов.</w:t>
      </w:r>
    </w:p>
    <w:p w:rsidR="00CE0C0F" w:rsidRPr="004B4809" w:rsidRDefault="00CE0C0F" w:rsidP="00CE0C0F">
      <w:pPr>
        <w:spacing w:line="240" w:lineRule="auto"/>
        <w:contextualSpacing/>
        <w:jc w:val="center"/>
        <w:rPr>
          <w:rFonts w:ascii="PT Astra Serif" w:hAnsi="PT Astra Serif"/>
          <w:b/>
          <w:sz w:val="28"/>
          <w:szCs w:val="28"/>
          <w:u w:val="single"/>
        </w:rPr>
      </w:pPr>
    </w:p>
    <w:p w:rsidR="00CE0C0F" w:rsidRPr="004B4809" w:rsidRDefault="00CE0C0F" w:rsidP="00CE0C0F">
      <w:pPr>
        <w:numPr>
          <w:ilvl w:val="0"/>
          <w:numId w:val="36"/>
        </w:numPr>
        <w:spacing w:after="0" w:line="240" w:lineRule="auto"/>
        <w:contextualSpacing/>
        <w:jc w:val="center"/>
        <w:rPr>
          <w:rFonts w:ascii="PT Astra Serif" w:hAnsi="PT Astra Serif"/>
          <w:b/>
          <w:sz w:val="28"/>
          <w:szCs w:val="28"/>
          <w:u w:val="single"/>
        </w:rPr>
      </w:pPr>
      <w:r w:rsidRPr="004B4809">
        <w:rPr>
          <w:rFonts w:ascii="PT Astra Serif" w:hAnsi="PT Astra Serif"/>
          <w:b/>
          <w:sz w:val="28"/>
          <w:szCs w:val="28"/>
          <w:u w:val="single"/>
        </w:rPr>
        <w:t>Программы жилищного строительства</w:t>
      </w:r>
    </w:p>
    <w:p w:rsidR="00CE0C0F" w:rsidRPr="004B4809" w:rsidRDefault="00CE0C0F" w:rsidP="00CE0C0F">
      <w:pPr>
        <w:spacing w:line="240" w:lineRule="auto"/>
        <w:contextualSpacing/>
        <w:jc w:val="center"/>
        <w:rPr>
          <w:rFonts w:ascii="PT Astra Serif" w:hAnsi="PT Astra Serif"/>
          <w:sz w:val="28"/>
          <w:szCs w:val="28"/>
          <w:u w:val="single"/>
        </w:rPr>
      </w:pPr>
      <w:r w:rsidRPr="004B4809">
        <w:rPr>
          <w:rFonts w:ascii="PT Astra Serif" w:hAnsi="PT Astra Serif"/>
          <w:b/>
          <w:sz w:val="28"/>
          <w:szCs w:val="28"/>
          <w:u w:val="single"/>
        </w:rPr>
        <w:t>«Губернаторская ипотека»,</w:t>
      </w:r>
      <w:r w:rsidRPr="004B4809">
        <w:rPr>
          <w:rFonts w:ascii="PT Astra Serif" w:hAnsi="PT Astra Serif"/>
          <w:sz w:val="28"/>
          <w:szCs w:val="28"/>
          <w:u w:val="single"/>
        </w:rPr>
        <w:t xml:space="preserve"> </w:t>
      </w:r>
      <w:r w:rsidRPr="004B4809">
        <w:rPr>
          <w:rFonts w:ascii="PT Astra Serif" w:hAnsi="PT Astra Serif"/>
          <w:b/>
          <w:sz w:val="28"/>
          <w:szCs w:val="28"/>
          <w:u w:val="single"/>
        </w:rPr>
        <w:t xml:space="preserve">«Обеспечение жильём детей сирот», «Обеспечение жильем молодых семей» </w:t>
      </w:r>
    </w:p>
    <w:p w:rsidR="00CE0C0F" w:rsidRPr="004B4809" w:rsidRDefault="00CE0C0F" w:rsidP="00CE0C0F">
      <w:pPr>
        <w:spacing w:line="240" w:lineRule="auto"/>
        <w:ind w:firstLine="709"/>
        <w:contextualSpacing/>
        <w:jc w:val="both"/>
        <w:rPr>
          <w:rFonts w:ascii="PT Astra Serif" w:hAnsi="PT Astra Serif"/>
          <w:sz w:val="28"/>
          <w:szCs w:val="28"/>
        </w:rPr>
      </w:pPr>
    </w:p>
    <w:p w:rsidR="00CE0C0F" w:rsidRPr="004B4809" w:rsidRDefault="00CE0C0F" w:rsidP="00CE0C0F">
      <w:pPr>
        <w:spacing w:line="240" w:lineRule="auto"/>
        <w:ind w:firstLine="709"/>
        <w:contextualSpacing/>
        <w:jc w:val="both"/>
        <w:rPr>
          <w:rFonts w:ascii="PT Astra Serif" w:eastAsia="Times New Roman" w:hAnsi="PT Astra Serif"/>
          <w:sz w:val="28"/>
          <w:szCs w:val="28"/>
        </w:rPr>
      </w:pPr>
      <w:r w:rsidRPr="004B4809">
        <w:rPr>
          <w:rFonts w:ascii="PT Astra Serif" w:eastAsia="Times New Roman" w:hAnsi="PT Astra Serif"/>
          <w:sz w:val="28"/>
          <w:szCs w:val="28"/>
        </w:rPr>
        <w:t xml:space="preserve">В регионе продолжают действовать жилищные программы для льготных категорий граждан, благодаря которым за период реализации национального проекта, свои жилищные условия улучшили порядка </w:t>
      </w:r>
      <w:r w:rsidRPr="004B4809">
        <w:rPr>
          <w:rFonts w:ascii="PT Astra Serif" w:eastAsia="Times New Roman" w:hAnsi="PT Astra Serif"/>
          <w:b/>
          <w:sz w:val="28"/>
          <w:szCs w:val="28"/>
        </w:rPr>
        <w:t>2 500</w:t>
      </w:r>
      <w:r w:rsidRPr="004B4809">
        <w:rPr>
          <w:rFonts w:ascii="PT Astra Serif" w:eastAsia="Times New Roman" w:hAnsi="PT Astra Serif"/>
          <w:sz w:val="28"/>
          <w:szCs w:val="28"/>
        </w:rPr>
        <w:t xml:space="preserve"> человек.</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По трём жилищным программам в 2024 году с государственной поддержкой жилищные условия улучшили </w:t>
      </w:r>
      <w:r w:rsidRPr="004B4809">
        <w:rPr>
          <w:rFonts w:ascii="PT Astra Serif" w:hAnsi="PT Astra Serif"/>
          <w:b/>
          <w:sz w:val="28"/>
          <w:szCs w:val="28"/>
        </w:rPr>
        <w:t>460</w:t>
      </w:r>
      <w:r w:rsidRPr="004B4809">
        <w:rPr>
          <w:rFonts w:ascii="PT Astra Serif" w:hAnsi="PT Astra Serif"/>
          <w:sz w:val="28"/>
          <w:szCs w:val="28"/>
        </w:rPr>
        <w:t xml:space="preserve"> семей</w:t>
      </w:r>
      <w:r w:rsidRPr="004B4809">
        <w:rPr>
          <w:rFonts w:ascii="PT Astra Serif" w:hAnsi="PT Astra Serif"/>
          <w:i/>
          <w:sz w:val="28"/>
          <w:szCs w:val="28"/>
        </w:rPr>
        <w:t>,</w:t>
      </w:r>
      <w:r w:rsidRPr="004B4809">
        <w:rPr>
          <w:rFonts w:ascii="PT Astra Serif" w:hAnsi="PT Astra Serif"/>
          <w:sz w:val="28"/>
          <w:szCs w:val="28"/>
        </w:rPr>
        <w:t xml:space="preserve"> работников учреждений образования, здравоохранения, культуры, спорта, IT-организаций, авиастроительного комплекса, молодые семьи и дети-сироты.</w:t>
      </w:r>
    </w:p>
    <w:p w:rsidR="00CE0C0F" w:rsidRPr="004B4809" w:rsidRDefault="00CE0C0F" w:rsidP="00CE0C0F">
      <w:pPr>
        <w:spacing w:line="240" w:lineRule="auto"/>
        <w:ind w:firstLine="709"/>
        <w:contextualSpacing/>
        <w:jc w:val="both"/>
        <w:rPr>
          <w:rFonts w:ascii="PT Astra Serif" w:hAnsi="PT Astra Serif"/>
          <w:i/>
          <w:sz w:val="28"/>
          <w:szCs w:val="28"/>
        </w:rPr>
      </w:pPr>
      <w:r w:rsidRPr="004B4809">
        <w:rPr>
          <w:rFonts w:ascii="PT Astra Serif" w:hAnsi="PT Astra Serif"/>
          <w:sz w:val="28"/>
          <w:szCs w:val="28"/>
        </w:rPr>
        <w:t xml:space="preserve">В 2024 году на финансирование данных программ всего из федерального и консолидированного бюджета региона было выделено </w:t>
      </w:r>
      <w:r w:rsidRPr="004B4809">
        <w:rPr>
          <w:rFonts w:ascii="PT Astra Serif" w:hAnsi="PT Astra Serif"/>
          <w:b/>
          <w:sz w:val="28"/>
          <w:szCs w:val="28"/>
        </w:rPr>
        <w:t>916,31</w:t>
      </w:r>
      <w:r w:rsidRPr="004B4809">
        <w:rPr>
          <w:rFonts w:ascii="PT Astra Serif" w:hAnsi="PT Astra Serif"/>
          <w:sz w:val="28"/>
          <w:szCs w:val="28"/>
        </w:rPr>
        <w:t xml:space="preserve"> </w:t>
      </w:r>
      <w:proofErr w:type="gramStart"/>
      <w:r w:rsidRPr="004B4809">
        <w:rPr>
          <w:rFonts w:ascii="PT Astra Serif" w:hAnsi="PT Astra Serif"/>
          <w:sz w:val="28"/>
          <w:szCs w:val="28"/>
        </w:rPr>
        <w:t>млн</w:t>
      </w:r>
      <w:proofErr w:type="gramEnd"/>
      <w:r w:rsidRPr="004B4809">
        <w:rPr>
          <w:rFonts w:ascii="PT Astra Serif" w:hAnsi="PT Astra Serif"/>
          <w:sz w:val="28"/>
          <w:szCs w:val="28"/>
        </w:rPr>
        <w:t xml:space="preserve"> рублей на </w:t>
      </w:r>
      <w:r w:rsidRPr="004B4809">
        <w:rPr>
          <w:rFonts w:ascii="PT Astra Serif" w:hAnsi="PT Astra Serif"/>
          <w:b/>
          <w:sz w:val="28"/>
          <w:szCs w:val="28"/>
        </w:rPr>
        <w:t>348,6</w:t>
      </w:r>
      <w:r w:rsidRPr="004B4809">
        <w:rPr>
          <w:rFonts w:ascii="PT Astra Serif" w:hAnsi="PT Astra Serif"/>
          <w:sz w:val="28"/>
          <w:szCs w:val="28"/>
        </w:rPr>
        <w:t xml:space="preserve"> млн рублей больше чем в 2023 году </w:t>
      </w:r>
      <w:r w:rsidRPr="004B4809">
        <w:rPr>
          <w:rFonts w:ascii="PT Astra Serif" w:hAnsi="PT Astra Serif"/>
          <w:i/>
          <w:sz w:val="28"/>
          <w:szCs w:val="28"/>
        </w:rPr>
        <w:t>(</w:t>
      </w:r>
      <w:r w:rsidRPr="004B4809">
        <w:rPr>
          <w:rFonts w:ascii="PT Astra Serif" w:hAnsi="PT Astra Serif"/>
          <w:b/>
          <w:sz w:val="28"/>
          <w:szCs w:val="28"/>
        </w:rPr>
        <w:t>567,699</w:t>
      </w:r>
      <w:r w:rsidRPr="004B4809">
        <w:rPr>
          <w:rFonts w:ascii="PT Astra Serif" w:hAnsi="PT Astra Serif"/>
          <w:sz w:val="28"/>
          <w:szCs w:val="28"/>
        </w:rPr>
        <w:t xml:space="preserve"> </w:t>
      </w:r>
      <w:r w:rsidRPr="004B4809">
        <w:rPr>
          <w:rFonts w:ascii="PT Astra Serif" w:hAnsi="PT Astra Serif"/>
          <w:i/>
          <w:sz w:val="28"/>
          <w:szCs w:val="28"/>
        </w:rPr>
        <w:t>млн рублей).</w:t>
      </w:r>
    </w:p>
    <w:p w:rsidR="00CE0C0F" w:rsidRPr="004B4809" w:rsidRDefault="00CE0C0F" w:rsidP="00CE0C0F">
      <w:pPr>
        <w:spacing w:line="240" w:lineRule="auto"/>
        <w:ind w:firstLine="709"/>
        <w:contextualSpacing/>
        <w:jc w:val="both"/>
        <w:rPr>
          <w:rFonts w:ascii="PT Astra Serif" w:hAnsi="PT Astra Serif"/>
          <w:b/>
          <w:sz w:val="28"/>
          <w:szCs w:val="28"/>
          <w:u w:val="single"/>
        </w:rPr>
      </w:pPr>
    </w:p>
    <w:p w:rsidR="00CE0C0F" w:rsidRPr="004B4809" w:rsidRDefault="00CE0C0F" w:rsidP="00CE0C0F">
      <w:pPr>
        <w:spacing w:line="240" w:lineRule="auto"/>
        <w:ind w:firstLine="709"/>
        <w:contextualSpacing/>
        <w:jc w:val="both"/>
        <w:rPr>
          <w:rFonts w:ascii="PT Astra Serif" w:hAnsi="PT Astra Serif"/>
          <w:b/>
          <w:sz w:val="28"/>
          <w:szCs w:val="28"/>
          <w:u w:val="single"/>
        </w:rPr>
      </w:pPr>
      <w:r w:rsidRPr="004B4809">
        <w:rPr>
          <w:rFonts w:ascii="PT Astra Serif" w:hAnsi="PT Astra Serif"/>
          <w:b/>
          <w:sz w:val="28"/>
          <w:szCs w:val="28"/>
          <w:u w:val="single"/>
        </w:rPr>
        <w:t>Региональная программа «Губернаторская ипотека»</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Обеспечение жильём работников бюджетной сферы, IT-организаций и авиастроительного комплекса. </w:t>
      </w:r>
    </w:p>
    <w:p w:rsidR="00CE0C0F" w:rsidRPr="004B4809" w:rsidRDefault="00CE0C0F" w:rsidP="00CE0C0F">
      <w:pPr>
        <w:pStyle w:val="af4"/>
        <w:shd w:val="clear" w:color="auto" w:fill="FFFFFF"/>
        <w:tabs>
          <w:tab w:val="left" w:pos="142"/>
        </w:tabs>
        <w:spacing w:before="0" w:beforeAutospacing="0" w:after="0" w:afterAutospacing="0"/>
        <w:ind w:firstLine="709"/>
        <w:contextualSpacing/>
        <w:jc w:val="both"/>
        <w:rPr>
          <w:rFonts w:ascii="PT Astra Serif" w:hAnsi="PT Astra Serif"/>
          <w:sz w:val="28"/>
          <w:szCs w:val="28"/>
        </w:rPr>
      </w:pPr>
      <w:r w:rsidRPr="004B4809">
        <w:rPr>
          <w:rFonts w:ascii="PT Astra Serif" w:hAnsi="PT Astra Serif"/>
          <w:sz w:val="28"/>
          <w:szCs w:val="28"/>
        </w:rPr>
        <w:t xml:space="preserve">С сентября 2015 года её участниками стали </w:t>
      </w:r>
      <w:r w:rsidRPr="004B4809">
        <w:rPr>
          <w:rFonts w:ascii="PT Astra Serif" w:hAnsi="PT Astra Serif"/>
          <w:b/>
          <w:sz w:val="28"/>
          <w:szCs w:val="28"/>
        </w:rPr>
        <w:t xml:space="preserve">2078 </w:t>
      </w:r>
      <w:r w:rsidRPr="004B4809">
        <w:rPr>
          <w:rFonts w:ascii="PT Astra Serif" w:hAnsi="PT Astra Serif"/>
          <w:sz w:val="28"/>
          <w:szCs w:val="28"/>
        </w:rPr>
        <w:t>семей.</w:t>
      </w:r>
    </w:p>
    <w:p w:rsidR="00CE0C0F" w:rsidRPr="004B4809" w:rsidRDefault="00CE0C0F" w:rsidP="00CE0C0F">
      <w:pPr>
        <w:autoSpaceDE w:val="0"/>
        <w:autoSpaceDN w:val="0"/>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В 2024 году свои жилищные условия улучшили </w:t>
      </w:r>
      <w:r w:rsidRPr="004B4809">
        <w:rPr>
          <w:rFonts w:ascii="PT Astra Serif" w:hAnsi="PT Astra Serif"/>
          <w:b/>
          <w:sz w:val="28"/>
          <w:szCs w:val="28"/>
        </w:rPr>
        <w:t>69</w:t>
      </w:r>
      <w:r w:rsidRPr="004B4809">
        <w:rPr>
          <w:rFonts w:ascii="PT Astra Serif" w:hAnsi="PT Astra Serif"/>
          <w:sz w:val="28"/>
          <w:szCs w:val="28"/>
        </w:rPr>
        <w:t xml:space="preserve"> семей работников учреждений образования, здравоохранения, культуры, спорта, IT-организаций и авиастроительного комплекса.</w:t>
      </w:r>
    </w:p>
    <w:p w:rsidR="00CE0C0F" w:rsidRPr="004B4809" w:rsidRDefault="00CE0C0F" w:rsidP="00CE0C0F">
      <w:pPr>
        <w:autoSpaceDE w:val="0"/>
        <w:autoSpaceDN w:val="0"/>
        <w:spacing w:line="240" w:lineRule="auto"/>
        <w:ind w:firstLine="709"/>
        <w:contextualSpacing/>
        <w:jc w:val="both"/>
        <w:rPr>
          <w:rFonts w:ascii="PT Astra Serif" w:eastAsia="Times New Roman" w:hAnsi="PT Astra Serif"/>
          <w:sz w:val="28"/>
          <w:szCs w:val="28"/>
        </w:rPr>
      </w:pPr>
      <w:r w:rsidRPr="004B4809">
        <w:rPr>
          <w:rFonts w:ascii="PT Astra Serif" w:eastAsia="Times New Roman" w:hAnsi="PT Astra Serif"/>
          <w:sz w:val="28"/>
          <w:szCs w:val="28"/>
        </w:rPr>
        <w:t>На</w:t>
      </w:r>
      <w:r w:rsidRPr="004B4809">
        <w:rPr>
          <w:rFonts w:ascii="PT Astra Serif" w:eastAsia="Times New Roman" w:hAnsi="PT Astra Serif"/>
          <w:b/>
          <w:sz w:val="28"/>
          <w:szCs w:val="28"/>
        </w:rPr>
        <w:t xml:space="preserve"> 2024</w:t>
      </w:r>
      <w:r w:rsidRPr="004B4809">
        <w:rPr>
          <w:rFonts w:ascii="PT Astra Serif" w:eastAsia="Times New Roman" w:hAnsi="PT Astra Serif"/>
          <w:sz w:val="28"/>
          <w:szCs w:val="28"/>
        </w:rPr>
        <w:t xml:space="preserve"> год в </w:t>
      </w:r>
      <w:r w:rsidRPr="004B4809">
        <w:rPr>
          <w:rFonts w:ascii="PT Astra Serif" w:hAnsi="PT Astra Serif"/>
          <w:sz w:val="28"/>
          <w:szCs w:val="28"/>
        </w:rPr>
        <w:t xml:space="preserve">консолидированном </w:t>
      </w:r>
      <w:r w:rsidRPr="004B4809">
        <w:rPr>
          <w:rFonts w:ascii="PT Astra Serif" w:eastAsia="Times New Roman" w:hAnsi="PT Astra Serif"/>
          <w:sz w:val="28"/>
          <w:szCs w:val="28"/>
        </w:rPr>
        <w:t xml:space="preserve">бюджете Ульяновской области предусмотрено </w:t>
      </w:r>
      <w:r w:rsidRPr="004B4809">
        <w:rPr>
          <w:rFonts w:ascii="PT Astra Serif" w:eastAsia="Times New Roman" w:hAnsi="PT Astra Serif"/>
          <w:b/>
          <w:sz w:val="28"/>
          <w:szCs w:val="28"/>
        </w:rPr>
        <w:t>12,35</w:t>
      </w:r>
      <w:r w:rsidRPr="004B4809">
        <w:rPr>
          <w:rFonts w:ascii="PT Astra Serif" w:eastAsia="Times New Roman" w:hAnsi="PT Astra Serif"/>
          <w:sz w:val="28"/>
          <w:szCs w:val="28"/>
        </w:rPr>
        <w:t xml:space="preserve"> млн рублей на улучшение жилищных условий </w:t>
      </w:r>
      <w:r w:rsidRPr="004B4809">
        <w:rPr>
          <w:rFonts w:ascii="PT Astra Serif" w:eastAsia="Times New Roman" w:hAnsi="PT Astra Serif"/>
          <w:b/>
          <w:sz w:val="28"/>
          <w:szCs w:val="28"/>
        </w:rPr>
        <w:t xml:space="preserve">69 </w:t>
      </w:r>
      <w:r w:rsidRPr="004B4809">
        <w:rPr>
          <w:rFonts w:ascii="PT Astra Serif" w:eastAsia="Times New Roman" w:hAnsi="PT Astra Serif"/>
          <w:sz w:val="28"/>
          <w:szCs w:val="28"/>
        </w:rPr>
        <w:t>семей данных категорий граждан.</w:t>
      </w:r>
    </w:p>
    <w:p w:rsidR="00CE0C0F" w:rsidRPr="004B4809" w:rsidRDefault="00CE0C0F" w:rsidP="00CE0C0F">
      <w:pPr>
        <w:autoSpaceDE w:val="0"/>
        <w:autoSpaceDN w:val="0"/>
        <w:spacing w:line="240" w:lineRule="auto"/>
        <w:ind w:firstLine="709"/>
        <w:contextualSpacing/>
        <w:jc w:val="both"/>
        <w:rPr>
          <w:rFonts w:ascii="PT Astra Serif" w:hAnsi="PT Astra Serif"/>
          <w:sz w:val="28"/>
          <w:szCs w:val="28"/>
        </w:rPr>
      </w:pPr>
    </w:p>
    <w:p w:rsidR="00CE0C0F" w:rsidRPr="004B4809" w:rsidRDefault="00CE0C0F" w:rsidP="00CE0C0F">
      <w:pPr>
        <w:spacing w:line="240" w:lineRule="auto"/>
        <w:ind w:firstLine="708"/>
        <w:contextualSpacing/>
        <w:jc w:val="center"/>
        <w:rPr>
          <w:rFonts w:ascii="PT Astra Serif" w:eastAsia="Times New Roman" w:hAnsi="PT Astra Serif"/>
          <w:b/>
          <w:sz w:val="28"/>
          <w:szCs w:val="28"/>
          <w:u w:val="single"/>
        </w:rPr>
      </w:pPr>
      <w:r w:rsidRPr="004B4809">
        <w:rPr>
          <w:rFonts w:ascii="PT Astra Serif" w:eastAsia="Times New Roman" w:hAnsi="PT Astra Serif"/>
          <w:b/>
          <w:sz w:val="28"/>
          <w:szCs w:val="28"/>
          <w:u w:val="single"/>
        </w:rPr>
        <w:t>Обеспечение жильём молодых семей</w:t>
      </w:r>
    </w:p>
    <w:p w:rsidR="00CE0C0F" w:rsidRPr="004B4809" w:rsidRDefault="00CE0C0F" w:rsidP="00CE0C0F">
      <w:pPr>
        <w:spacing w:line="240" w:lineRule="auto"/>
        <w:ind w:firstLine="708"/>
        <w:contextualSpacing/>
        <w:jc w:val="both"/>
        <w:rPr>
          <w:rFonts w:ascii="PT Astra Serif" w:hAnsi="PT Astra Serif"/>
          <w:sz w:val="28"/>
          <w:szCs w:val="28"/>
        </w:rPr>
      </w:pPr>
      <w:r w:rsidRPr="004B4809">
        <w:rPr>
          <w:rFonts w:ascii="PT Astra Serif" w:hAnsi="PT Astra Serif"/>
          <w:sz w:val="28"/>
          <w:szCs w:val="28"/>
        </w:rPr>
        <w:t xml:space="preserve">Всего с начала реализации программы </w:t>
      </w:r>
      <w:r w:rsidRPr="004B4809">
        <w:rPr>
          <w:rFonts w:ascii="PT Astra Serif" w:hAnsi="PT Astra Serif"/>
          <w:b/>
          <w:sz w:val="28"/>
          <w:szCs w:val="28"/>
        </w:rPr>
        <w:t xml:space="preserve">1135 </w:t>
      </w:r>
      <w:r w:rsidRPr="004B4809">
        <w:rPr>
          <w:rFonts w:ascii="PT Astra Serif" w:hAnsi="PT Astra Serif"/>
          <w:sz w:val="28"/>
          <w:szCs w:val="28"/>
        </w:rPr>
        <w:t>молодых семей Ульяновской области улучшили свои жилищные условия.</w:t>
      </w:r>
    </w:p>
    <w:p w:rsidR="00CE0C0F" w:rsidRPr="004B4809" w:rsidRDefault="00CE0C0F" w:rsidP="00CE0C0F">
      <w:pPr>
        <w:spacing w:line="240" w:lineRule="auto"/>
        <w:ind w:firstLine="709"/>
        <w:contextualSpacing/>
        <w:jc w:val="both"/>
        <w:rPr>
          <w:rFonts w:ascii="PT Astra Serif" w:eastAsia="Times New Roman" w:hAnsi="PT Astra Serif"/>
          <w:noProof/>
          <w:sz w:val="28"/>
          <w:szCs w:val="28"/>
        </w:rPr>
      </w:pPr>
      <w:r w:rsidRPr="004B4809">
        <w:rPr>
          <w:rFonts w:ascii="PT Astra Serif" w:eastAsia="Times New Roman" w:hAnsi="PT Astra Serif"/>
          <w:noProof/>
          <w:sz w:val="28"/>
          <w:szCs w:val="28"/>
        </w:rPr>
        <w:t>В 2024 году 54</w:t>
      </w:r>
      <w:r w:rsidRPr="004B4809">
        <w:rPr>
          <w:rFonts w:ascii="PT Astra Serif" w:eastAsia="Times New Roman" w:hAnsi="PT Astra Serif"/>
          <w:b/>
          <w:noProof/>
          <w:sz w:val="28"/>
          <w:szCs w:val="28"/>
        </w:rPr>
        <w:t xml:space="preserve"> </w:t>
      </w:r>
      <w:r w:rsidRPr="004B4809">
        <w:rPr>
          <w:rFonts w:ascii="PT Astra Serif" w:eastAsia="Times New Roman" w:hAnsi="PT Astra Serif"/>
          <w:noProof/>
          <w:sz w:val="28"/>
          <w:szCs w:val="28"/>
        </w:rPr>
        <w:t xml:space="preserve">молодых семей региона улучшили жилищные условия (из них </w:t>
      </w:r>
      <w:r w:rsidRPr="004B4809">
        <w:rPr>
          <w:rFonts w:ascii="PT Astra Serif" w:eastAsia="Times New Roman" w:hAnsi="PT Astra Serif"/>
          <w:b/>
          <w:noProof/>
          <w:sz w:val="28"/>
          <w:szCs w:val="28"/>
        </w:rPr>
        <w:t>8</w:t>
      </w:r>
      <w:r w:rsidRPr="004B4809">
        <w:rPr>
          <w:rFonts w:ascii="PT Astra Serif" w:eastAsia="Times New Roman" w:hAnsi="PT Astra Serif"/>
          <w:noProof/>
          <w:sz w:val="28"/>
          <w:szCs w:val="28"/>
        </w:rPr>
        <w:t xml:space="preserve"> многодетных семей).</w:t>
      </w:r>
    </w:p>
    <w:p w:rsidR="00CE0C0F" w:rsidRPr="004B4809" w:rsidRDefault="00CE0C0F" w:rsidP="00CE0C0F">
      <w:pPr>
        <w:spacing w:line="240" w:lineRule="auto"/>
        <w:ind w:firstLine="709"/>
        <w:contextualSpacing/>
        <w:jc w:val="both"/>
        <w:rPr>
          <w:rFonts w:ascii="PT Astra Serif" w:eastAsia="Times New Roman" w:hAnsi="PT Astra Serif"/>
          <w:noProof/>
          <w:sz w:val="28"/>
          <w:szCs w:val="28"/>
        </w:rPr>
      </w:pPr>
    </w:p>
    <w:p w:rsidR="00CE0C0F" w:rsidRPr="004B4809" w:rsidRDefault="00CE0C0F" w:rsidP="00CE0C0F">
      <w:pPr>
        <w:spacing w:line="240" w:lineRule="auto"/>
        <w:ind w:firstLine="709"/>
        <w:contextualSpacing/>
        <w:jc w:val="both"/>
        <w:rPr>
          <w:rFonts w:ascii="PT Astra Serif" w:eastAsia="Times New Roman" w:hAnsi="PT Astra Serif"/>
          <w:noProof/>
          <w:sz w:val="28"/>
          <w:szCs w:val="28"/>
        </w:rPr>
      </w:pPr>
    </w:p>
    <w:tbl>
      <w:tblPr>
        <w:tblW w:w="10774" w:type="dxa"/>
        <w:tblInd w:w="-885"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tblPr>
      <w:tblGrid>
        <w:gridCol w:w="1419"/>
        <w:gridCol w:w="708"/>
        <w:gridCol w:w="708"/>
        <w:gridCol w:w="708"/>
        <w:gridCol w:w="708"/>
        <w:gridCol w:w="708"/>
        <w:gridCol w:w="708"/>
        <w:gridCol w:w="708"/>
        <w:gridCol w:w="708"/>
        <w:gridCol w:w="708"/>
        <w:gridCol w:w="708"/>
        <w:gridCol w:w="708"/>
        <w:gridCol w:w="708"/>
        <w:gridCol w:w="859"/>
      </w:tblGrid>
      <w:tr w:rsidR="00CE0C0F" w:rsidRPr="004B4809" w:rsidTr="00891460">
        <w:tc>
          <w:tcPr>
            <w:tcW w:w="1419" w:type="dxa"/>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pStyle w:val="aa"/>
              <w:spacing w:line="240" w:lineRule="auto"/>
              <w:ind w:left="0"/>
              <w:jc w:val="both"/>
              <w:rPr>
                <w:rFonts w:ascii="PT Astra Serif" w:eastAsia="Times New Roman" w:hAnsi="PT Astra Serif"/>
                <w:b/>
                <w:bCs/>
                <w:sz w:val="28"/>
                <w:szCs w:val="28"/>
                <w:lang w:eastAsia="en-US"/>
              </w:rPr>
            </w:pPr>
          </w:p>
        </w:tc>
        <w:tc>
          <w:tcPr>
            <w:tcW w:w="708" w:type="dxa"/>
            <w:tcBorders>
              <w:top w:val="single" w:sz="8" w:space="0" w:color="C0504D"/>
              <w:left w:val="single" w:sz="8" w:space="0" w:color="C0504D"/>
              <w:bottom w:val="single" w:sz="18" w:space="0" w:color="C0504D"/>
              <w:right w:val="single" w:sz="8" w:space="0" w:color="C0504D"/>
            </w:tcBorders>
            <w:vAlign w:val="center"/>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2012</w:t>
            </w:r>
          </w:p>
        </w:tc>
        <w:tc>
          <w:tcPr>
            <w:tcW w:w="708" w:type="dxa"/>
            <w:tcBorders>
              <w:top w:val="single" w:sz="8" w:space="0" w:color="C0504D"/>
              <w:left w:val="single" w:sz="8" w:space="0" w:color="C0504D"/>
              <w:bottom w:val="single" w:sz="18" w:space="0" w:color="C0504D"/>
              <w:right w:val="single" w:sz="8" w:space="0" w:color="C0504D"/>
            </w:tcBorders>
            <w:vAlign w:val="center"/>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2013</w:t>
            </w:r>
          </w:p>
        </w:tc>
        <w:tc>
          <w:tcPr>
            <w:tcW w:w="708" w:type="dxa"/>
            <w:tcBorders>
              <w:top w:val="single" w:sz="8" w:space="0" w:color="C0504D"/>
              <w:left w:val="single" w:sz="8" w:space="0" w:color="C0504D"/>
              <w:bottom w:val="single" w:sz="18" w:space="0" w:color="C0504D"/>
              <w:right w:val="single" w:sz="8" w:space="0" w:color="C0504D"/>
            </w:tcBorders>
            <w:vAlign w:val="center"/>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2014</w:t>
            </w:r>
          </w:p>
        </w:tc>
        <w:tc>
          <w:tcPr>
            <w:tcW w:w="708" w:type="dxa"/>
            <w:tcBorders>
              <w:top w:val="single" w:sz="8" w:space="0" w:color="C0504D"/>
              <w:left w:val="single" w:sz="8" w:space="0" w:color="C0504D"/>
              <w:bottom w:val="single" w:sz="18" w:space="0" w:color="C0504D"/>
              <w:right w:val="single" w:sz="8" w:space="0" w:color="C0504D"/>
            </w:tcBorders>
            <w:vAlign w:val="center"/>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2015</w:t>
            </w:r>
          </w:p>
        </w:tc>
        <w:tc>
          <w:tcPr>
            <w:tcW w:w="708" w:type="dxa"/>
            <w:tcBorders>
              <w:top w:val="single" w:sz="8" w:space="0" w:color="C0504D"/>
              <w:left w:val="single" w:sz="8" w:space="0" w:color="C0504D"/>
              <w:bottom w:val="single" w:sz="18" w:space="0" w:color="C0504D"/>
              <w:right w:val="single" w:sz="8" w:space="0" w:color="C0504D"/>
            </w:tcBorders>
            <w:vAlign w:val="center"/>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2016</w:t>
            </w:r>
          </w:p>
        </w:tc>
        <w:tc>
          <w:tcPr>
            <w:tcW w:w="708" w:type="dxa"/>
            <w:tcBorders>
              <w:top w:val="single" w:sz="8" w:space="0" w:color="C0504D"/>
              <w:left w:val="single" w:sz="8" w:space="0" w:color="C0504D"/>
              <w:bottom w:val="single" w:sz="18" w:space="0" w:color="C0504D"/>
              <w:right w:val="single" w:sz="8" w:space="0" w:color="C0504D"/>
            </w:tcBorders>
            <w:vAlign w:val="center"/>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2017</w:t>
            </w:r>
          </w:p>
        </w:tc>
        <w:tc>
          <w:tcPr>
            <w:tcW w:w="708" w:type="dxa"/>
            <w:tcBorders>
              <w:top w:val="single" w:sz="8" w:space="0" w:color="C0504D"/>
              <w:left w:val="single" w:sz="8" w:space="0" w:color="C0504D"/>
              <w:bottom w:val="single" w:sz="18" w:space="0" w:color="C0504D"/>
              <w:right w:val="single" w:sz="8" w:space="0" w:color="C0504D"/>
            </w:tcBorders>
            <w:vAlign w:val="center"/>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2018</w:t>
            </w:r>
          </w:p>
        </w:tc>
        <w:tc>
          <w:tcPr>
            <w:tcW w:w="708" w:type="dxa"/>
            <w:tcBorders>
              <w:top w:val="single" w:sz="8" w:space="0" w:color="C0504D"/>
              <w:left w:val="single" w:sz="8" w:space="0" w:color="C0504D"/>
              <w:bottom w:val="single" w:sz="18" w:space="0" w:color="C0504D"/>
              <w:right w:val="single" w:sz="8" w:space="0" w:color="C0504D"/>
            </w:tcBorders>
            <w:vAlign w:val="center"/>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2019</w:t>
            </w:r>
          </w:p>
        </w:tc>
        <w:tc>
          <w:tcPr>
            <w:tcW w:w="708" w:type="dxa"/>
            <w:tcBorders>
              <w:top w:val="single" w:sz="8" w:space="0" w:color="C0504D"/>
              <w:left w:val="single" w:sz="8" w:space="0" w:color="C0504D"/>
              <w:bottom w:val="single" w:sz="18" w:space="0" w:color="C0504D"/>
              <w:right w:val="single" w:sz="8" w:space="0" w:color="C0504D"/>
            </w:tcBorders>
            <w:vAlign w:val="center"/>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2020</w:t>
            </w:r>
          </w:p>
        </w:tc>
        <w:tc>
          <w:tcPr>
            <w:tcW w:w="708" w:type="dxa"/>
            <w:tcBorders>
              <w:top w:val="single" w:sz="8" w:space="0" w:color="C0504D"/>
              <w:left w:val="single" w:sz="8" w:space="0" w:color="C0504D"/>
              <w:bottom w:val="single" w:sz="18" w:space="0" w:color="C0504D"/>
              <w:right w:val="single" w:sz="8" w:space="0" w:color="C0504D"/>
            </w:tcBorders>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2021</w:t>
            </w:r>
          </w:p>
        </w:tc>
        <w:tc>
          <w:tcPr>
            <w:tcW w:w="708" w:type="dxa"/>
            <w:tcBorders>
              <w:top w:val="single" w:sz="8" w:space="0" w:color="C0504D"/>
              <w:left w:val="single" w:sz="8" w:space="0" w:color="C0504D"/>
              <w:bottom w:val="single" w:sz="18" w:space="0" w:color="C0504D"/>
              <w:right w:val="single" w:sz="8" w:space="0" w:color="C0504D"/>
            </w:tcBorders>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2022</w:t>
            </w:r>
          </w:p>
        </w:tc>
        <w:tc>
          <w:tcPr>
            <w:tcW w:w="708" w:type="dxa"/>
            <w:tcBorders>
              <w:top w:val="single" w:sz="8" w:space="0" w:color="C0504D"/>
              <w:left w:val="single" w:sz="8" w:space="0" w:color="C0504D"/>
              <w:bottom w:val="single" w:sz="18" w:space="0" w:color="C0504D"/>
              <w:right w:val="single" w:sz="8" w:space="0" w:color="C0504D"/>
            </w:tcBorders>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2023</w:t>
            </w:r>
          </w:p>
        </w:tc>
        <w:tc>
          <w:tcPr>
            <w:tcW w:w="859" w:type="dxa"/>
            <w:tcBorders>
              <w:top w:val="single" w:sz="8" w:space="0" w:color="C0504D"/>
              <w:left w:val="single" w:sz="8" w:space="0" w:color="C0504D"/>
              <w:bottom w:val="single" w:sz="18" w:space="0" w:color="C0504D"/>
              <w:right w:val="single" w:sz="8" w:space="0" w:color="C0504D"/>
            </w:tcBorders>
            <w:shd w:val="clear" w:color="auto" w:fill="auto"/>
            <w:vAlign w:val="center"/>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2024</w:t>
            </w:r>
          </w:p>
        </w:tc>
      </w:tr>
      <w:tr w:rsidR="00CE0C0F" w:rsidRPr="004B4809" w:rsidTr="00891460">
        <w:tc>
          <w:tcPr>
            <w:tcW w:w="1419"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pStyle w:val="aa"/>
              <w:spacing w:line="240" w:lineRule="auto"/>
              <w:ind w:left="0" w:right="-61"/>
              <w:jc w:val="both"/>
              <w:rPr>
                <w:rFonts w:ascii="PT Astra Serif" w:eastAsia="Times New Roman" w:hAnsi="PT Astra Serif"/>
                <w:b/>
                <w:bCs/>
                <w:sz w:val="28"/>
                <w:szCs w:val="28"/>
                <w:lang w:eastAsia="en-US"/>
              </w:rPr>
            </w:pPr>
            <w:r w:rsidRPr="004B4809">
              <w:rPr>
                <w:rFonts w:ascii="PT Astra Serif" w:eastAsia="Times New Roman" w:hAnsi="PT Astra Serif"/>
                <w:b/>
                <w:bCs/>
                <w:sz w:val="28"/>
                <w:szCs w:val="28"/>
                <w:lang w:eastAsia="en-US"/>
              </w:rPr>
              <w:t xml:space="preserve">Всего, </w:t>
            </w:r>
          </w:p>
          <w:p w:rsidR="00CE0C0F" w:rsidRPr="004B4809" w:rsidRDefault="00CE0C0F" w:rsidP="00CE0C0F">
            <w:pPr>
              <w:pStyle w:val="aa"/>
              <w:spacing w:line="240" w:lineRule="auto"/>
              <w:ind w:left="0" w:right="-61"/>
              <w:jc w:val="both"/>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млн. рублей</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179</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15,6</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3,2</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17,7</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14,9</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25,95</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16,1</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23,0</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30,4</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34,8</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37,3</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59,9</w:t>
            </w:r>
          </w:p>
        </w:tc>
        <w:tc>
          <w:tcPr>
            <w:tcW w:w="859"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65,371</w:t>
            </w:r>
          </w:p>
        </w:tc>
      </w:tr>
      <w:tr w:rsidR="00CE0C0F" w:rsidRPr="004B4809" w:rsidTr="00891460">
        <w:tc>
          <w:tcPr>
            <w:tcW w:w="1419"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pStyle w:val="aa"/>
              <w:spacing w:line="240" w:lineRule="auto"/>
              <w:ind w:left="142" w:hanging="142"/>
              <w:jc w:val="both"/>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ФБ</w:t>
            </w:r>
          </w:p>
        </w:tc>
        <w:tc>
          <w:tcPr>
            <w:tcW w:w="708" w:type="dxa"/>
            <w:tcBorders>
              <w:top w:val="single" w:sz="8" w:space="0" w:color="C0504D"/>
              <w:left w:val="single" w:sz="8" w:space="0" w:color="C0504D"/>
              <w:bottom w:val="single" w:sz="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58,0</w:t>
            </w:r>
          </w:p>
        </w:tc>
        <w:tc>
          <w:tcPr>
            <w:tcW w:w="708" w:type="dxa"/>
            <w:tcBorders>
              <w:top w:val="single" w:sz="8" w:space="0" w:color="C0504D"/>
              <w:left w:val="single" w:sz="8" w:space="0" w:color="C0504D"/>
              <w:bottom w:val="single" w:sz="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4,7</w:t>
            </w:r>
          </w:p>
        </w:tc>
        <w:tc>
          <w:tcPr>
            <w:tcW w:w="708" w:type="dxa"/>
            <w:tcBorders>
              <w:top w:val="single" w:sz="8" w:space="0" w:color="C0504D"/>
              <w:left w:val="single" w:sz="8" w:space="0" w:color="C0504D"/>
              <w:bottom w:val="single" w:sz="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0,9</w:t>
            </w:r>
          </w:p>
        </w:tc>
        <w:tc>
          <w:tcPr>
            <w:tcW w:w="708" w:type="dxa"/>
            <w:tcBorders>
              <w:top w:val="single" w:sz="8" w:space="0" w:color="C0504D"/>
              <w:left w:val="single" w:sz="8" w:space="0" w:color="C0504D"/>
              <w:bottom w:val="single" w:sz="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5,0</w:t>
            </w:r>
          </w:p>
        </w:tc>
        <w:tc>
          <w:tcPr>
            <w:tcW w:w="708" w:type="dxa"/>
            <w:tcBorders>
              <w:top w:val="single" w:sz="8" w:space="0" w:color="C0504D"/>
              <w:left w:val="single" w:sz="8" w:space="0" w:color="C0504D"/>
              <w:bottom w:val="single" w:sz="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5,8 </w:t>
            </w:r>
          </w:p>
        </w:tc>
        <w:tc>
          <w:tcPr>
            <w:tcW w:w="708" w:type="dxa"/>
            <w:tcBorders>
              <w:top w:val="single" w:sz="8" w:space="0" w:color="C0504D"/>
              <w:left w:val="single" w:sz="8" w:space="0" w:color="C0504D"/>
              <w:bottom w:val="single" w:sz="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8,1</w:t>
            </w:r>
          </w:p>
        </w:tc>
        <w:tc>
          <w:tcPr>
            <w:tcW w:w="708" w:type="dxa"/>
            <w:tcBorders>
              <w:top w:val="single" w:sz="8" w:space="0" w:color="C0504D"/>
              <w:left w:val="single" w:sz="8" w:space="0" w:color="C0504D"/>
              <w:bottom w:val="single" w:sz="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2,6</w:t>
            </w:r>
          </w:p>
        </w:tc>
        <w:tc>
          <w:tcPr>
            <w:tcW w:w="708" w:type="dxa"/>
            <w:tcBorders>
              <w:top w:val="single" w:sz="8" w:space="0" w:color="C0504D"/>
              <w:left w:val="single" w:sz="8" w:space="0" w:color="C0504D"/>
              <w:bottom w:val="single" w:sz="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7,6</w:t>
            </w:r>
          </w:p>
        </w:tc>
        <w:tc>
          <w:tcPr>
            <w:tcW w:w="708" w:type="dxa"/>
            <w:tcBorders>
              <w:top w:val="single" w:sz="8" w:space="0" w:color="C0504D"/>
              <w:left w:val="single" w:sz="8" w:space="0" w:color="C0504D"/>
              <w:bottom w:val="single" w:sz="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6,99</w:t>
            </w:r>
          </w:p>
        </w:tc>
        <w:tc>
          <w:tcPr>
            <w:tcW w:w="708" w:type="dxa"/>
            <w:tcBorders>
              <w:top w:val="single" w:sz="8" w:space="0" w:color="C0504D"/>
              <w:left w:val="single" w:sz="8" w:space="0" w:color="C0504D"/>
              <w:bottom w:val="single" w:sz="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11,1</w:t>
            </w:r>
          </w:p>
        </w:tc>
        <w:tc>
          <w:tcPr>
            <w:tcW w:w="708" w:type="dxa"/>
            <w:tcBorders>
              <w:top w:val="single" w:sz="8" w:space="0" w:color="C0504D"/>
              <w:left w:val="single" w:sz="8" w:space="0" w:color="C0504D"/>
              <w:bottom w:val="single" w:sz="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14,1</w:t>
            </w:r>
          </w:p>
        </w:tc>
        <w:tc>
          <w:tcPr>
            <w:tcW w:w="708" w:type="dxa"/>
            <w:tcBorders>
              <w:top w:val="single" w:sz="8" w:space="0" w:color="C0504D"/>
              <w:left w:val="single" w:sz="8" w:space="0" w:color="C0504D"/>
              <w:bottom w:val="single" w:sz="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17,5</w:t>
            </w:r>
          </w:p>
        </w:tc>
        <w:tc>
          <w:tcPr>
            <w:tcW w:w="859"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18,325</w:t>
            </w:r>
          </w:p>
        </w:tc>
      </w:tr>
      <w:tr w:rsidR="00CE0C0F" w:rsidRPr="004B4809" w:rsidTr="00891460">
        <w:tc>
          <w:tcPr>
            <w:tcW w:w="1419"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pStyle w:val="aa"/>
              <w:spacing w:line="240" w:lineRule="auto"/>
              <w:ind w:left="142" w:hanging="142"/>
              <w:jc w:val="both"/>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ОБ</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81,0</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7,9</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1,7</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8,5</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5,98</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8,9</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4,4</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7,5</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14,4</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15,0</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15,0</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24,0</w:t>
            </w:r>
          </w:p>
        </w:tc>
        <w:tc>
          <w:tcPr>
            <w:tcW w:w="859"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25,0</w:t>
            </w:r>
          </w:p>
        </w:tc>
      </w:tr>
      <w:tr w:rsidR="00CE0C0F" w:rsidRPr="004B4809" w:rsidTr="00891460">
        <w:tc>
          <w:tcPr>
            <w:tcW w:w="1419"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pStyle w:val="aa"/>
              <w:spacing w:line="240" w:lineRule="auto"/>
              <w:ind w:left="34" w:hanging="34"/>
              <w:jc w:val="both"/>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lastRenderedPageBreak/>
              <w:t>МБ</w:t>
            </w:r>
          </w:p>
        </w:tc>
        <w:tc>
          <w:tcPr>
            <w:tcW w:w="708" w:type="dxa"/>
            <w:tcBorders>
              <w:top w:val="single" w:sz="8" w:space="0" w:color="C0504D"/>
              <w:left w:val="single" w:sz="8" w:space="0" w:color="C0504D"/>
              <w:bottom w:val="single" w:sz="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40,0</w:t>
            </w:r>
          </w:p>
        </w:tc>
        <w:tc>
          <w:tcPr>
            <w:tcW w:w="708" w:type="dxa"/>
            <w:tcBorders>
              <w:top w:val="single" w:sz="8" w:space="0" w:color="C0504D"/>
              <w:left w:val="single" w:sz="8" w:space="0" w:color="C0504D"/>
              <w:bottom w:val="single" w:sz="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3,0</w:t>
            </w:r>
          </w:p>
        </w:tc>
        <w:tc>
          <w:tcPr>
            <w:tcW w:w="708" w:type="dxa"/>
            <w:tcBorders>
              <w:top w:val="single" w:sz="8" w:space="0" w:color="C0504D"/>
              <w:left w:val="single" w:sz="8" w:space="0" w:color="C0504D"/>
              <w:bottom w:val="single" w:sz="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0,6</w:t>
            </w:r>
          </w:p>
        </w:tc>
        <w:tc>
          <w:tcPr>
            <w:tcW w:w="708" w:type="dxa"/>
            <w:tcBorders>
              <w:top w:val="single" w:sz="8" w:space="0" w:color="C0504D"/>
              <w:left w:val="single" w:sz="8" w:space="0" w:color="C0504D"/>
              <w:bottom w:val="single" w:sz="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4,2</w:t>
            </w:r>
          </w:p>
        </w:tc>
        <w:tc>
          <w:tcPr>
            <w:tcW w:w="708" w:type="dxa"/>
            <w:tcBorders>
              <w:top w:val="single" w:sz="8" w:space="0" w:color="C0504D"/>
              <w:left w:val="single" w:sz="8" w:space="0" w:color="C0504D"/>
              <w:bottom w:val="single" w:sz="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3,11</w:t>
            </w:r>
          </w:p>
        </w:tc>
        <w:tc>
          <w:tcPr>
            <w:tcW w:w="708" w:type="dxa"/>
            <w:tcBorders>
              <w:top w:val="single" w:sz="8" w:space="0" w:color="C0504D"/>
              <w:left w:val="single" w:sz="8" w:space="0" w:color="C0504D"/>
              <w:bottom w:val="single" w:sz="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8,95</w:t>
            </w:r>
          </w:p>
        </w:tc>
        <w:tc>
          <w:tcPr>
            <w:tcW w:w="708" w:type="dxa"/>
            <w:tcBorders>
              <w:top w:val="single" w:sz="8" w:space="0" w:color="C0504D"/>
              <w:left w:val="single" w:sz="8" w:space="0" w:color="C0504D"/>
              <w:bottom w:val="single" w:sz="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9,1</w:t>
            </w:r>
          </w:p>
        </w:tc>
        <w:tc>
          <w:tcPr>
            <w:tcW w:w="708" w:type="dxa"/>
            <w:tcBorders>
              <w:top w:val="single" w:sz="8" w:space="0" w:color="C0504D"/>
              <w:left w:val="single" w:sz="8" w:space="0" w:color="C0504D"/>
              <w:bottom w:val="single" w:sz="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7,9</w:t>
            </w:r>
          </w:p>
        </w:tc>
        <w:tc>
          <w:tcPr>
            <w:tcW w:w="708" w:type="dxa"/>
            <w:tcBorders>
              <w:top w:val="single" w:sz="8" w:space="0" w:color="C0504D"/>
              <w:left w:val="single" w:sz="8" w:space="0" w:color="C0504D"/>
              <w:bottom w:val="single" w:sz="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9,02</w:t>
            </w:r>
          </w:p>
        </w:tc>
        <w:tc>
          <w:tcPr>
            <w:tcW w:w="708" w:type="dxa"/>
            <w:tcBorders>
              <w:top w:val="single" w:sz="8" w:space="0" w:color="C0504D"/>
              <w:left w:val="single" w:sz="8" w:space="0" w:color="C0504D"/>
              <w:bottom w:val="single" w:sz="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8,68</w:t>
            </w:r>
          </w:p>
        </w:tc>
        <w:tc>
          <w:tcPr>
            <w:tcW w:w="708" w:type="dxa"/>
            <w:tcBorders>
              <w:top w:val="single" w:sz="8" w:space="0" w:color="C0504D"/>
              <w:left w:val="single" w:sz="8" w:space="0" w:color="C0504D"/>
              <w:bottom w:val="single" w:sz="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8,22</w:t>
            </w:r>
          </w:p>
        </w:tc>
        <w:tc>
          <w:tcPr>
            <w:tcW w:w="708" w:type="dxa"/>
            <w:tcBorders>
              <w:top w:val="single" w:sz="8" w:space="0" w:color="C0504D"/>
              <w:left w:val="single" w:sz="8" w:space="0" w:color="C0504D"/>
              <w:bottom w:val="single" w:sz="8" w:space="0" w:color="C0504D"/>
              <w:right w:val="single" w:sz="8" w:space="0" w:color="C0504D"/>
            </w:tcBorders>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18,4</w:t>
            </w:r>
          </w:p>
        </w:tc>
        <w:tc>
          <w:tcPr>
            <w:tcW w:w="859"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22,05</w:t>
            </w:r>
          </w:p>
        </w:tc>
      </w:tr>
      <w:tr w:rsidR="00CE0C0F" w:rsidRPr="004B4809" w:rsidTr="00891460">
        <w:tc>
          <w:tcPr>
            <w:tcW w:w="1419"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pStyle w:val="aa"/>
              <w:spacing w:line="240" w:lineRule="auto"/>
              <w:ind w:left="0"/>
              <w:jc w:val="both"/>
              <w:rPr>
                <w:rFonts w:ascii="PT Astra Serif" w:eastAsia="Times New Roman" w:hAnsi="PT Astra Serif"/>
                <w:bCs/>
                <w:sz w:val="28"/>
                <w:szCs w:val="28"/>
                <w:lang w:eastAsia="en-US"/>
              </w:rPr>
            </w:pPr>
            <w:r w:rsidRPr="004B4809">
              <w:rPr>
                <w:rFonts w:ascii="PT Astra Serif" w:eastAsia="Times New Roman" w:hAnsi="PT Astra Serif"/>
                <w:bCs/>
                <w:sz w:val="28"/>
                <w:szCs w:val="28"/>
                <w:lang w:eastAsia="en-US"/>
              </w:rPr>
              <w:t>Кол-во семей, улучшивших жилищные условия</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401</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36</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6</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33</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30</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27</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11</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38</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50</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60</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52</w:t>
            </w:r>
          </w:p>
        </w:tc>
        <w:tc>
          <w:tcPr>
            <w:tcW w:w="70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60</w:t>
            </w:r>
          </w:p>
        </w:tc>
        <w:tc>
          <w:tcPr>
            <w:tcW w:w="859"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sz w:val="28"/>
                <w:szCs w:val="28"/>
              </w:rPr>
            </w:pPr>
            <w:r w:rsidRPr="004B4809">
              <w:rPr>
                <w:rFonts w:ascii="PT Astra Serif" w:hAnsi="PT Astra Serif"/>
                <w:sz w:val="28"/>
                <w:szCs w:val="28"/>
              </w:rPr>
              <w:t>54</w:t>
            </w:r>
          </w:p>
        </w:tc>
      </w:tr>
    </w:tbl>
    <w:p w:rsidR="00CE0C0F" w:rsidRPr="004B4809" w:rsidRDefault="00CE0C0F" w:rsidP="00CE0C0F">
      <w:pPr>
        <w:spacing w:line="240" w:lineRule="auto"/>
        <w:ind w:firstLine="709"/>
        <w:contextualSpacing/>
        <w:jc w:val="both"/>
        <w:rPr>
          <w:rFonts w:ascii="PT Astra Serif" w:hAnsi="PT Astra Serif"/>
          <w:sz w:val="28"/>
          <w:szCs w:val="28"/>
        </w:rPr>
      </w:pP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На 2025 год в консолидированном бюджете предусмотрено </w:t>
      </w:r>
      <w:r w:rsidRPr="004B4809">
        <w:rPr>
          <w:rFonts w:ascii="PT Astra Serif" w:hAnsi="PT Astra Serif"/>
          <w:b/>
          <w:sz w:val="28"/>
          <w:szCs w:val="28"/>
        </w:rPr>
        <w:t>67,37</w:t>
      </w:r>
      <w:r w:rsidRPr="004B4809">
        <w:rPr>
          <w:rFonts w:ascii="PT Astra Serif" w:hAnsi="PT Astra Serif"/>
          <w:sz w:val="28"/>
          <w:szCs w:val="28"/>
        </w:rPr>
        <w:t xml:space="preserve"> млн рублей, из федерального бюджета привлечено </w:t>
      </w:r>
      <w:r w:rsidRPr="004B4809">
        <w:rPr>
          <w:rFonts w:ascii="PT Astra Serif" w:hAnsi="PT Astra Serif"/>
          <w:b/>
          <w:sz w:val="28"/>
          <w:szCs w:val="28"/>
        </w:rPr>
        <w:t>18,166</w:t>
      </w:r>
      <w:r w:rsidRPr="004B4809">
        <w:rPr>
          <w:rFonts w:ascii="PT Astra Serif" w:hAnsi="PT Astra Serif"/>
          <w:sz w:val="28"/>
          <w:szCs w:val="28"/>
        </w:rPr>
        <w:t xml:space="preserve"> млн рублей на улучшение жилищных условий </w:t>
      </w:r>
      <w:r w:rsidRPr="004B4809">
        <w:rPr>
          <w:rFonts w:ascii="PT Astra Serif" w:hAnsi="PT Astra Serif"/>
          <w:b/>
          <w:sz w:val="28"/>
          <w:szCs w:val="28"/>
        </w:rPr>
        <w:t>48</w:t>
      </w:r>
      <w:r w:rsidRPr="004B4809">
        <w:rPr>
          <w:rFonts w:ascii="PT Astra Serif" w:hAnsi="PT Astra Serif"/>
          <w:sz w:val="28"/>
          <w:szCs w:val="28"/>
        </w:rPr>
        <w:t xml:space="preserve"> молодых семей, из них </w:t>
      </w:r>
      <w:r w:rsidRPr="004B4809">
        <w:rPr>
          <w:rFonts w:ascii="PT Astra Serif" w:hAnsi="PT Astra Serif"/>
          <w:b/>
          <w:sz w:val="28"/>
          <w:szCs w:val="28"/>
        </w:rPr>
        <w:t>17</w:t>
      </w:r>
      <w:r w:rsidRPr="004B4809">
        <w:rPr>
          <w:rFonts w:ascii="PT Astra Serif" w:hAnsi="PT Astra Serif"/>
          <w:sz w:val="28"/>
          <w:szCs w:val="28"/>
        </w:rPr>
        <w:t xml:space="preserve"> многодетных.</w:t>
      </w:r>
    </w:p>
    <w:p w:rsidR="00CE0C0F" w:rsidRPr="004B4809" w:rsidRDefault="00CE0C0F" w:rsidP="00CE0C0F">
      <w:pPr>
        <w:shd w:val="clear" w:color="auto" w:fill="FFFFFF"/>
        <w:tabs>
          <w:tab w:val="left" w:pos="142"/>
        </w:tabs>
        <w:spacing w:line="240" w:lineRule="auto"/>
        <w:ind w:firstLine="709"/>
        <w:contextualSpacing/>
        <w:jc w:val="both"/>
        <w:rPr>
          <w:rFonts w:ascii="PT Astra Serif" w:eastAsia="Times New Roman" w:hAnsi="PT Astra Serif"/>
          <w:sz w:val="28"/>
          <w:szCs w:val="28"/>
        </w:rPr>
      </w:pPr>
      <w:r w:rsidRPr="004B4809">
        <w:rPr>
          <w:rFonts w:ascii="PT Astra Serif" w:eastAsia="Times New Roman" w:hAnsi="PT Astra Serif"/>
          <w:sz w:val="28"/>
          <w:szCs w:val="28"/>
        </w:rPr>
        <w:t xml:space="preserve">В декабре 2024 заключено Соглашение с Минстроем России </w:t>
      </w:r>
      <w:r w:rsidRPr="004B4809">
        <w:rPr>
          <w:rFonts w:ascii="PT Astra Serif" w:eastAsia="Times New Roman" w:hAnsi="PT Astra Serif"/>
          <w:sz w:val="28"/>
          <w:szCs w:val="28"/>
        </w:rPr>
        <w:br/>
        <w:t>о предоставлении субсидии из федерального бюджета бюджету Ульяновской области на предоставление социальной выплаты молодым семьям на приобретение (строительство) жилого помещения в 2025-2027 годах, а именно:</w:t>
      </w:r>
    </w:p>
    <w:p w:rsidR="00CE0C0F" w:rsidRPr="004B4809" w:rsidRDefault="00CE0C0F" w:rsidP="00CE0C0F">
      <w:pPr>
        <w:shd w:val="clear" w:color="auto" w:fill="FFFFFF"/>
        <w:tabs>
          <w:tab w:val="left" w:pos="142"/>
        </w:tabs>
        <w:spacing w:line="240" w:lineRule="auto"/>
        <w:ind w:firstLine="709"/>
        <w:contextualSpacing/>
        <w:jc w:val="both"/>
        <w:rPr>
          <w:rFonts w:ascii="PT Astra Serif" w:eastAsia="Times New Roman" w:hAnsi="PT Astra Serif"/>
          <w:sz w:val="28"/>
          <w:szCs w:val="28"/>
        </w:rPr>
      </w:pPr>
    </w:p>
    <w:tbl>
      <w:tblPr>
        <w:tblW w:w="0" w:type="auto"/>
        <w:tblInd w:w="10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1134"/>
        <w:gridCol w:w="1560"/>
        <w:gridCol w:w="2268"/>
        <w:gridCol w:w="2443"/>
        <w:gridCol w:w="2234"/>
      </w:tblGrid>
      <w:tr w:rsidR="00CE0C0F" w:rsidRPr="004B4809" w:rsidTr="00891460">
        <w:tc>
          <w:tcPr>
            <w:tcW w:w="1134" w:type="dxa"/>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spacing w:line="240" w:lineRule="auto"/>
              <w:ind w:firstLine="709"/>
              <w:contextualSpacing/>
              <w:jc w:val="center"/>
              <w:rPr>
                <w:rFonts w:ascii="PT Astra Serif" w:eastAsia="Times New Roman" w:hAnsi="PT Astra Serif"/>
                <w:b/>
                <w:bCs/>
                <w:sz w:val="28"/>
                <w:szCs w:val="28"/>
              </w:rPr>
            </w:pPr>
          </w:p>
        </w:tc>
        <w:tc>
          <w:tcPr>
            <w:tcW w:w="1560" w:type="dxa"/>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Всего,</w:t>
            </w:r>
          </w:p>
          <w:p w:rsidR="00CE0C0F" w:rsidRPr="004B4809" w:rsidRDefault="00CE0C0F" w:rsidP="00CE0C0F">
            <w:pPr>
              <w:spacing w:line="240" w:lineRule="auto"/>
              <w:contextualSpacing/>
              <w:jc w:val="center"/>
              <w:rPr>
                <w:rFonts w:ascii="PT Astra Serif" w:eastAsia="Times New Roman" w:hAnsi="PT Astra Serif"/>
                <w:bCs/>
                <w:sz w:val="28"/>
                <w:szCs w:val="28"/>
              </w:rPr>
            </w:pPr>
            <w:r w:rsidRPr="004B4809">
              <w:rPr>
                <w:rFonts w:ascii="PT Astra Serif" w:eastAsia="Times New Roman" w:hAnsi="PT Astra Serif"/>
                <w:bCs/>
                <w:sz w:val="28"/>
                <w:szCs w:val="28"/>
              </w:rPr>
              <w:t>млн рублей</w:t>
            </w:r>
          </w:p>
        </w:tc>
        <w:tc>
          <w:tcPr>
            <w:tcW w:w="2268" w:type="dxa"/>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 xml:space="preserve">средства федерального бюджета, </w:t>
            </w:r>
          </w:p>
          <w:p w:rsidR="00CE0C0F" w:rsidRPr="004B4809" w:rsidRDefault="00CE0C0F" w:rsidP="00CE0C0F">
            <w:pPr>
              <w:spacing w:line="240" w:lineRule="auto"/>
              <w:contextualSpacing/>
              <w:jc w:val="center"/>
              <w:rPr>
                <w:rFonts w:ascii="PT Astra Serif" w:eastAsia="Times New Roman" w:hAnsi="PT Astra Serif"/>
                <w:bCs/>
                <w:sz w:val="28"/>
                <w:szCs w:val="28"/>
              </w:rPr>
            </w:pPr>
            <w:r w:rsidRPr="004B4809">
              <w:rPr>
                <w:rFonts w:ascii="PT Astra Serif" w:eastAsia="Times New Roman" w:hAnsi="PT Astra Serif"/>
                <w:bCs/>
                <w:sz w:val="28"/>
                <w:szCs w:val="28"/>
              </w:rPr>
              <w:t>млн рублей</w:t>
            </w:r>
          </w:p>
        </w:tc>
        <w:tc>
          <w:tcPr>
            <w:tcW w:w="2443" w:type="dxa"/>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средства областного бюджета,</w:t>
            </w:r>
          </w:p>
          <w:p w:rsidR="00CE0C0F" w:rsidRPr="004B4809" w:rsidRDefault="00CE0C0F" w:rsidP="00CE0C0F">
            <w:pPr>
              <w:spacing w:line="240" w:lineRule="auto"/>
              <w:contextualSpacing/>
              <w:jc w:val="center"/>
              <w:rPr>
                <w:rFonts w:ascii="PT Astra Serif" w:eastAsia="Times New Roman" w:hAnsi="PT Astra Serif"/>
                <w:bCs/>
                <w:sz w:val="28"/>
                <w:szCs w:val="28"/>
              </w:rPr>
            </w:pPr>
            <w:r w:rsidRPr="004B4809">
              <w:rPr>
                <w:rFonts w:ascii="PT Astra Serif" w:eastAsia="Times New Roman" w:hAnsi="PT Astra Serif"/>
                <w:bCs/>
                <w:sz w:val="28"/>
                <w:szCs w:val="28"/>
              </w:rPr>
              <w:t>млн рублей</w:t>
            </w:r>
          </w:p>
        </w:tc>
        <w:tc>
          <w:tcPr>
            <w:tcW w:w="2234" w:type="dxa"/>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средства местных бюджетов,</w:t>
            </w:r>
          </w:p>
          <w:p w:rsidR="00CE0C0F" w:rsidRPr="004B4809" w:rsidRDefault="00CE0C0F" w:rsidP="00CE0C0F">
            <w:pPr>
              <w:spacing w:line="240" w:lineRule="auto"/>
              <w:contextualSpacing/>
              <w:jc w:val="center"/>
              <w:rPr>
                <w:rFonts w:ascii="PT Astra Serif" w:eastAsia="Times New Roman" w:hAnsi="PT Astra Serif"/>
                <w:bCs/>
                <w:sz w:val="28"/>
                <w:szCs w:val="28"/>
              </w:rPr>
            </w:pPr>
            <w:r w:rsidRPr="004B4809">
              <w:rPr>
                <w:rFonts w:ascii="PT Astra Serif" w:eastAsia="Times New Roman" w:hAnsi="PT Astra Serif"/>
                <w:bCs/>
                <w:sz w:val="28"/>
                <w:szCs w:val="28"/>
              </w:rPr>
              <w:t>млн рублей</w:t>
            </w:r>
          </w:p>
        </w:tc>
      </w:tr>
      <w:tr w:rsidR="00CE0C0F" w:rsidRPr="004B4809" w:rsidTr="00891460">
        <w:tc>
          <w:tcPr>
            <w:tcW w:w="1134"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ind w:firstLine="34"/>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2025</w:t>
            </w:r>
          </w:p>
        </w:tc>
        <w:tc>
          <w:tcPr>
            <w:tcW w:w="1560"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b/>
                <w:sz w:val="28"/>
                <w:szCs w:val="28"/>
              </w:rPr>
            </w:pPr>
            <w:r w:rsidRPr="004B4809">
              <w:rPr>
                <w:rFonts w:ascii="PT Astra Serif" w:hAnsi="PT Astra Serif"/>
                <w:b/>
                <w:sz w:val="28"/>
                <w:szCs w:val="28"/>
              </w:rPr>
              <w:t>67,37</w:t>
            </w:r>
          </w:p>
        </w:tc>
        <w:tc>
          <w:tcPr>
            <w:tcW w:w="226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ind w:firstLine="709"/>
              <w:contextualSpacing/>
              <w:jc w:val="both"/>
              <w:rPr>
                <w:rFonts w:ascii="PT Astra Serif" w:hAnsi="PT Astra Serif"/>
                <w:b/>
                <w:sz w:val="28"/>
                <w:szCs w:val="28"/>
              </w:rPr>
            </w:pPr>
            <w:r w:rsidRPr="004B4809">
              <w:rPr>
                <w:rFonts w:ascii="PT Astra Serif" w:hAnsi="PT Astra Serif"/>
                <w:b/>
                <w:sz w:val="28"/>
                <w:szCs w:val="28"/>
              </w:rPr>
              <w:t>18,166</w:t>
            </w:r>
          </w:p>
        </w:tc>
        <w:tc>
          <w:tcPr>
            <w:tcW w:w="2443"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ind w:firstLine="709"/>
              <w:contextualSpacing/>
              <w:jc w:val="both"/>
              <w:rPr>
                <w:rFonts w:ascii="PT Astra Serif" w:hAnsi="PT Astra Serif"/>
                <w:b/>
                <w:sz w:val="28"/>
                <w:szCs w:val="28"/>
              </w:rPr>
            </w:pPr>
            <w:r w:rsidRPr="004B4809">
              <w:rPr>
                <w:rFonts w:ascii="PT Astra Serif" w:hAnsi="PT Astra Serif"/>
                <w:b/>
                <w:sz w:val="28"/>
                <w:szCs w:val="28"/>
              </w:rPr>
              <w:t>25,0</w:t>
            </w:r>
          </w:p>
        </w:tc>
        <w:tc>
          <w:tcPr>
            <w:tcW w:w="2234"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ind w:firstLine="709"/>
              <w:contextualSpacing/>
              <w:jc w:val="both"/>
              <w:rPr>
                <w:rFonts w:ascii="PT Astra Serif" w:hAnsi="PT Astra Serif"/>
                <w:b/>
                <w:sz w:val="28"/>
                <w:szCs w:val="28"/>
              </w:rPr>
            </w:pPr>
            <w:r w:rsidRPr="004B4809">
              <w:rPr>
                <w:rFonts w:ascii="PT Astra Serif" w:hAnsi="PT Astra Serif"/>
                <w:b/>
                <w:sz w:val="28"/>
                <w:szCs w:val="28"/>
              </w:rPr>
              <w:t>24,205</w:t>
            </w:r>
          </w:p>
        </w:tc>
      </w:tr>
      <w:tr w:rsidR="00CE0C0F" w:rsidRPr="004B4809" w:rsidTr="00891460">
        <w:tc>
          <w:tcPr>
            <w:tcW w:w="1134"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2026</w:t>
            </w:r>
          </w:p>
        </w:tc>
        <w:tc>
          <w:tcPr>
            <w:tcW w:w="1560"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ind w:firstLine="33"/>
              <w:contextualSpacing/>
              <w:jc w:val="center"/>
              <w:rPr>
                <w:rFonts w:ascii="PT Astra Serif" w:hAnsi="PT Astra Serif"/>
                <w:b/>
                <w:sz w:val="28"/>
                <w:szCs w:val="28"/>
              </w:rPr>
            </w:pPr>
            <w:r w:rsidRPr="004B4809">
              <w:rPr>
                <w:rFonts w:ascii="PT Astra Serif" w:hAnsi="PT Astra Serif"/>
                <w:b/>
                <w:sz w:val="28"/>
                <w:szCs w:val="28"/>
              </w:rPr>
              <w:t>66,735</w:t>
            </w:r>
          </w:p>
        </w:tc>
        <w:tc>
          <w:tcPr>
            <w:tcW w:w="2268"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ind w:firstLine="709"/>
              <w:contextualSpacing/>
              <w:jc w:val="both"/>
              <w:rPr>
                <w:rFonts w:ascii="PT Astra Serif" w:hAnsi="PT Astra Serif"/>
                <w:b/>
                <w:sz w:val="28"/>
                <w:szCs w:val="28"/>
              </w:rPr>
            </w:pPr>
            <w:r w:rsidRPr="004B4809">
              <w:rPr>
                <w:rFonts w:ascii="PT Astra Serif" w:hAnsi="PT Astra Serif"/>
                <w:b/>
                <w:sz w:val="28"/>
                <w:szCs w:val="28"/>
              </w:rPr>
              <w:t>18,135</w:t>
            </w:r>
          </w:p>
        </w:tc>
        <w:tc>
          <w:tcPr>
            <w:tcW w:w="2443"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ind w:firstLine="709"/>
              <w:contextualSpacing/>
              <w:jc w:val="both"/>
              <w:rPr>
                <w:rFonts w:ascii="PT Astra Serif" w:hAnsi="PT Astra Serif"/>
                <w:b/>
                <w:sz w:val="28"/>
                <w:szCs w:val="28"/>
                <w:u w:val="single"/>
              </w:rPr>
            </w:pPr>
            <w:r w:rsidRPr="004B4809">
              <w:rPr>
                <w:rFonts w:ascii="PT Astra Serif" w:hAnsi="PT Astra Serif"/>
                <w:b/>
                <w:sz w:val="28"/>
                <w:szCs w:val="28"/>
              </w:rPr>
              <w:t>25,0</w:t>
            </w:r>
          </w:p>
        </w:tc>
        <w:tc>
          <w:tcPr>
            <w:tcW w:w="2234"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ind w:firstLine="709"/>
              <w:contextualSpacing/>
              <w:jc w:val="both"/>
              <w:rPr>
                <w:rFonts w:ascii="PT Astra Serif" w:hAnsi="PT Astra Serif"/>
                <w:b/>
                <w:sz w:val="28"/>
                <w:szCs w:val="28"/>
              </w:rPr>
            </w:pPr>
            <w:r w:rsidRPr="004B4809">
              <w:rPr>
                <w:rFonts w:ascii="PT Astra Serif" w:hAnsi="PT Astra Serif"/>
                <w:b/>
                <w:sz w:val="28"/>
                <w:szCs w:val="28"/>
              </w:rPr>
              <w:t>21,766</w:t>
            </w:r>
          </w:p>
        </w:tc>
      </w:tr>
      <w:tr w:rsidR="00CE0C0F" w:rsidRPr="004B4809" w:rsidTr="00891460">
        <w:tc>
          <w:tcPr>
            <w:tcW w:w="1134"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ind w:firstLine="34"/>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2027</w:t>
            </w:r>
          </w:p>
        </w:tc>
        <w:tc>
          <w:tcPr>
            <w:tcW w:w="1560"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jc w:val="center"/>
              <w:rPr>
                <w:rFonts w:ascii="PT Astra Serif" w:hAnsi="PT Astra Serif"/>
                <w:b/>
                <w:sz w:val="28"/>
                <w:szCs w:val="28"/>
              </w:rPr>
            </w:pPr>
            <w:r w:rsidRPr="004B4809">
              <w:rPr>
                <w:rFonts w:ascii="PT Astra Serif" w:hAnsi="PT Astra Serif"/>
                <w:b/>
                <w:sz w:val="28"/>
                <w:szCs w:val="28"/>
              </w:rPr>
              <w:t>66,96</w:t>
            </w:r>
          </w:p>
        </w:tc>
        <w:tc>
          <w:tcPr>
            <w:tcW w:w="2268"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ind w:firstLine="709"/>
              <w:contextualSpacing/>
              <w:jc w:val="both"/>
              <w:rPr>
                <w:rFonts w:ascii="PT Astra Serif" w:hAnsi="PT Astra Serif"/>
                <w:b/>
                <w:sz w:val="28"/>
                <w:szCs w:val="28"/>
              </w:rPr>
            </w:pPr>
            <w:r w:rsidRPr="004B4809">
              <w:rPr>
                <w:rFonts w:ascii="PT Astra Serif" w:hAnsi="PT Astra Serif"/>
                <w:b/>
                <w:sz w:val="28"/>
                <w:szCs w:val="28"/>
              </w:rPr>
              <w:t>18,184</w:t>
            </w:r>
          </w:p>
        </w:tc>
        <w:tc>
          <w:tcPr>
            <w:tcW w:w="2443"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ind w:firstLine="709"/>
              <w:contextualSpacing/>
              <w:jc w:val="both"/>
              <w:rPr>
                <w:rFonts w:ascii="PT Astra Serif" w:hAnsi="PT Astra Serif"/>
                <w:b/>
                <w:sz w:val="28"/>
                <w:szCs w:val="28"/>
                <w:u w:val="single"/>
              </w:rPr>
            </w:pPr>
            <w:r w:rsidRPr="004B4809">
              <w:rPr>
                <w:rFonts w:ascii="PT Astra Serif" w:hAnsi="PT Astra Serif"/>
                <w:b/>
                <w:sz w:val="28"/>
                <w:szCs w:val="28"/>
              </w:rPr>
              <w:t>25,0</w:t>
            </w:r>
          </w:p>
        </w:tc>
        <w:tc>
          <w:tcPr>
            <w:tcW w:w="2234"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ind w:firstLine="709"/>
              <w:contextualSpacing/>
              <w:jc w:val="both"/>
              <w:rPr>
                <w:rFonts w:ascii="PT Astra Serif" w:hAnsi="PT Astra Serif"/>
                <w:b/>
                <w:sz w:val="28"/>
                <w:szCs w:val="28"/>
              </w:rPr>
            </w:pPr>
            <w:r w:rsidRPr="004B4809">
              <w:rPr>
                <w:rFonts w:ascii="PT Astra Serif" w:hAnsi="PT Astra Serif"/>
                <w:b/>
                <w:sz w:val="28"/>
                <w:szCs w:val="28"/>
              </w:rPr>
              <w:t>21,52</w:t>
            </w:r>
          </w:p>
        </w:tc>
      </w:tr>
      <w:tr w:rsidR="00CE0C0F" w:rsidRPr="004B4809" w:rsidTr="00891460">
        <w:tc>
          <w:tcPr>
            <w:tcW w:w="1134"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ind w:firstLine="34"/>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Итого:</w:t>
            </w:r>
          </w:p>
        </w:tc>
        <w:tc>
          <w:tcPr>
            <w:tcW w:w="1560"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ind w:firstLine="33"/>
              <w:contextualSpacing/>
              <w:jc w:val="center"/>
              <w:rPr>
                <w:rFonts w:ascii="PT Astra Serif" w:hAnsi="PT Astra Serif"/>
                <w:b/>
                <w:sz w:val="28"/>
                <w:szCs w:val="28"/>
              </w:rPr>
            </w:pPr>
            <w:r w:rsidRPr="004B4809">
              <w:rPr>
                <w:rFonts w:ascii="PT Astra Serif" w:hAnsi="PT Astra Serif"/>
                <w:b/>
                <w:sz w:val="28"/>
                <w:szCs w:val="28"/>
              </w:rPr>
              <w:t>198,97</w:t>
            </w:r>
          </w:p>
        </w:tc>
        <w:tc>
          <w:tcPr>
            <w:tcW w:w="2268"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ind w:firstLine="709"/>
              <w:contextualSpacing/>
              <w:jc w:val="both"/>
              <w:rPr>
                <w:rFonts w:ascii="PT Astra Serif" w:hAnsi="PT Astra Serif"/>
                <w:b/>
                <w:sz w:val="28"/>
                <w:szCs w:val="28"/>
              </w:rPr>
            </w:pPr>
            <w:r w:rsidRPr="004B4809">
              <w:rPr>
                <w:rFonts w:ascii="PT Astra Serif" w:hAnsi="PT Astra Serif"/>
                <w:b/>
                <w:sz w:val="28"/>
                <w:szCs w:val="28"/>
              </w:rPr>
              <w:t>54,485</w:t>
            </w:r>
          </w:p>
        </w:tc>
        <w:tc>
          <w:tcPr>
            <w:tcW w:w="2443"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ind w:firstLine="709"/>
              <w:contextualSpacing/>
              <w:jc w:val="both"/>
              <w:rPr>
                <w:rFonts w:ascii="PT Astra Serif" w:hAnsi="PT Astra Serif"/>
                <w:b/>
                <w:sz w:val="28"/>
                <w:szCs w:val="28"/>
              </w:rPr>
            </w:pPr>
            <w:r w:rsidRPr="004B4809">
              <w:rPr>
                <w:rFonts w:ascii="PT Astra Serif" w:hAnsi="PT Astra Serif"/>
                <w:b/>
                <w:sz w:val="28"/>
                <w:szCs w:val="28"/>
              </w:rPr>
              <w:t>75,0</w:t>
            </w:r>
          </w:p>
        </w:tc>
        <w:tc>
          <w:tcPr>
            <w:tcW w:w="2234"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spacing w:line="240" w:lineRule="auto"/>
              <w:ind w:firstLine="709"/>
              <w:contextualSpacing/>
              <w:jc w:val="both"/>
              <w:rPr>
                <w:rFonts w:ascii="PT Astra Serif" w:hAnsi="PT Astra Serif"/>
                <w:b/>
                <w:sz w:val="28"/>
                <w:szCs w:val="28"/>
              </w:rPr>
            </w:pPr>
            <w:r w:rsidRPr="004B4809">
              <w:rPr>
                <w:rFonts w:ascii="PT Astra Serif" w:hAnsi="PT Astra Serif"/>
                <w:b/>
                <w:sz w:val="28"/>
                <w:szCs w:val="28"/>
              </w:rPr>
              <w:t>65,235</w:t>
            </w:r>
          </w:p>
        </w:tc>
      </w:tr>
    </w:tbl>
    <w:p w:rsidR="00CE0C0F" w:rsidRPr="004B4809" w:rsidRDefault="00CE0C0F" w:rsidP="00CE0C0F">
      <w:pPr>
        <w:spacing w:line="240" w:lineRule="auto"/>
        <w:ind w:firstLine="709"/>
        <w:contextualSpacing/>
        <w:jc w:val="center"/>
        <w:rPr>
          <w:rFonts w:ascii="PT Astra Serif" w:hAnsi="PT Astra Serif"/>
          <w:b/>
          <w:sz w:val="28"/>
          <w:szCs w:val="28"/>
          <w:u w:val="single"/>
        </w:rPr>
      </w:pPr>
      <w:r w:rsidRPr="004B4809">
        <w:rPr>
          <w:rFonts w:ascii="PT Astra Serif" w:hAnsi="PT Astra Serif"/>
          <w:b/>
          <w:sz w:val="28"/>
          <w:szCs w:val="28"/>
          <w:u w:val="single"/>
        </w:rPr>
        <w:t>Обеспечение жильём детей-сирот.</w:t>
      </w:r>
    </w:p>
    <w:p w:rsidR="00CE0C0F" w:rsidRPr="004B4809" w:rsidRDefault="00CE0C0F" w:rsidP="00CE0C0F">
      <w:pPr>
        <w:spacing w:line="240" w:lineRule="auto"/>
        <w:ind w:firstLine="709"/>
        <w:contextualSpacing/>
        <w:jc w:val="center"/>
        <w:rPr>
          <w:rFonts w:ascii="PT Astra Serif" w:hAnsi="PT Astra Serif"/>
          <w:b/>
          <w:sz w:val="28"/>
          <w:szCs w:val="28"/>
          <w:u w:val="single"/>
        </w:rPr>
      </w:pP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bCs/>
          <w:sz w:val="28"/>
          <w:szCs w:val="28"/>
        </w:rPr>
        <w:t>С 2013 года</w:t>
      </w:r>
      <w:r w:rsidRPr="004B4809">
        <w:rPr>
          <w:rFonts w:ascii="PT Astra Serif" w:hAnsi="PT Astra Serif"/>
          <w:b/>
          <w:sz w:val="28"/>
          <w:szCs w:val="28"/>
        </w:rPr>
        <w:t xml:space="preserve"> 2 188</w:t>
      </w:r>
      <w:r w:rsidRPr="004B4809">
        <w:rPr>
          <w:rFonts w:ascii="PT Astra Serif" w:hAnsi="PT Astra Serif"/>
          <w:sz w:val="28"/>
          <w:szCs w:val="28"/>
        </w:rPr>
        <w:t xml:space="preserve"> детей-сирот обеспечены жильем, из них - </w:t>
      </w:r>
      <w:r w:rsidRPr="004B4809">
        <w:rPr>
          <w:rFonts w:ascii="PT Astra Serif" w:hAnsi="PT Astra Serif"/>
          <w:b/>
          <w:sz w:val="28"/>
          <w:szCs w:val="28"/>
        </w:rPr>
        <w:t>337</w:t>
      </w:r>
      <w:r w:rsidRPr="004B4809">
        <w:rPr>
          <w:rFonts w:ascii="PT Astra Serif" w:hAnsi="PT Astra Serif"/>
          <w:sz w:val="28"/>
          <w:szCs w:val="28"/>
        </w:rPr>
        <w:t xml:space="preserve"> в </w:t>
      </w:r>
      <w:r w:rsidRPr="004B4809">
        <w:rPr>
          <w:rFonts w:ascii="PT Astra Serif" w:hAnsi="PT Astra Serif"/>
          <w:b/>
          <w:sz w:val="28"/>
          <w:szCs w:val="28"/>
        </w:rPr>
        <w:t xml:space="preserve">2024 </w:t>
      </w:r>
      <w:r w:rsidRPr="004B4809">
        <w:rPr>
          <w:rFonts w:ascii="PT Astra Serif" w:hAnsi="PT Astra Serif"/>
          <w:sz w:val="28"/>
          <w:szCs w:val="28"/>
        </w:rPr>
        <w:t>году (</w:t>
      </w:r>
      <w:r w:rsidRPr="004B4809">
        <w:rPr>
          <w:rFonts w:ascii="PT Astra Serif" w:hAnsi="PT Astra Serif"/>
          <w:b/>
          <w:bCs/>
          <w:sz w:val="28"/>
          <w:szCs w:val="28"/>
        </w:rPr>
        <w:t>242 – получили квартиры, 95 – выплаты по жилищным сертификатам</w:t>
      </w:r>
      <w:r w:rsidRPr="004B4809">
        <w:rPr>
          <w:rFonts w:ascii="PT Astra Serif" w:hAnsi="PT Astra Serif"/>
          <w:sz w:val="28"/>
          <w:szCs w:val="28"/>
        </w:rPr>
        <w:t>).</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На 2024 год нуждающимися в жилых помещениях являлись </w:t>
      </w:r>
      <w:r w:rsidRPr="004B4809">
        <w:rPr>
          <w:rFonts w:ascii="PT Astra Serif" w:hAnsi="PT Astra Serif"/>
          <w:b/>
          <w:sz w:val="28"/>
          <w:szCs w:val="28"/>
        </w:rPr>
        <w:t>1955</w:t>
      </w:r>
      <w:r w:rsidRPr="004B4809">
        <w:rPr>
          <w:rFonts w:ascii="PT Astra Serif" w:hAnsi="PT Astra Serif"/>
          <w:sz w:val="28"/>
          <w:szCs w:val="28"/>
        </w:rPr>
        <w:t xml:space="preserve"> человек (с учётом вычета 752 несовершеннолетних), из них </w:t>
      </w:r>
      <w:r w:rsidRPr="004B4809">
        <w:rPr>
          <w:rFonts w:ascii="PT Astra Serif" w:hAnsi="PT Astra Serif"/>
          <w:b/>
          <w:bCs/>
          <w:sz w:val="28"/>
          <w:szCs w:val="28"/>
        </w:rPr>
        <w:t xml:space="preserve">1821 </w:t>
      </w:r>
      <w:r w:rsidRPr="004B4809">
        <w:rPr>
          <w:rFonts w:ascii="PT Astra Serif" w:hAnsi="PT Astra Serif"/>
          <w:bCs/>
          <w:sz w:val="28"/>
          <w:szCs w:val="28"/>
        </w:rPr>
        <w:t>человек</w:t>
      </w:r>
      <w:r w:rsidRPr="004B4809">
        <w:rPr>
          <w:rFonts w:ascii="PT Astra Serif" w:hAnsi="PT Astra Serif"/>
          <w:sz w:val="28"/>
          <w:szCs w:val="28"/>
        </w:rPr>
        <w:t xml:space="preserve"> обратился с заявлениями о предоставлении жилья.</w:t>
      </w:r>
    </w:p>
    <w:p w:rsidR="00CE0C0F" w:rsidRPr="004B4809" w:rsidRDefault="00CE0C0F" w:rsidP="00CE0C0F">
      <w:pPr>
        <w:suppressAutoHyphens/>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В 2024 году для обеспечения жильём детей-сирот были предусмотрены средства в размере </w:t>
      </w:r>
      <w:r w:rsidRPr="004B4809">
        <w:rPr>
          <w:rFonts w:ascii="PT Astra Serif" w:hAnsi="PT Astra Serif"/>
          <w:b/>
          <w:sz w:val="28"/>
          <w:szCs w:val="28"/>
        </w:rPr>
        <w:t xml:space="preserve">838,59 </w:t>
      </w:r>
      <w:r w:rsidRPr="004B4809">
        <w:rPr>
          <w:rFonts w:ascii="PT Astra Serif" w:hAnsi="PT Astra Serif"/>
          <w:sz w:val="28"/>
          <w:szCs w:val="28"/>
        </w:rPr>
        <w:t>млн рублей, в том числе:</w:t>
      </w:r>
    </w:p>
    <w:p w:rsidR="00CE0C0F" w:rsidRPr="004B4809" w:rsidRDefault="00CE0C0F" w:rsidP="00CE0C0F">
      <w:pPr>
        <w:suppressAutoHyphens/>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средства федерального бюджета – </w:t>
      </w:r>
      <w:r w:rsidRPr="004B4809">
        <w:rPr>
          <w:rFonts w:ascii="PT Astra Serif" w:hAnsi="PT Astra Serif"/>
          <w:b/>
          <w:bCs/>
          <w:sz w:val="28"/>
          <w:szCs w:val="28"/>
        </w:rPr>
        <w:t xml:space="preserve">83,52 </w:t>
      </w:r>
      <w:r w:rsidRPr="004B4809">
        <w:rPr>
          <w:rFonts w:ascii="PT Astra Serif" w:hAnsi="PT Astra Serif"/>
          <w:sz w:val="28"/>
          <w:szCs w:val="28"/>
        </w:rPr>
        <w:t>млн рублей;</w:t>
      </w:r>
    </w:p>
    <w:p w:rsidR="00CE0C0F" w:rsidRPr="004B4809" w:rsidRDefault="00CE0C0F" w:rsidP="00CE0C0F">
      <w:pPr>
        <w:suppressAutoHyphens/>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средства областного бюджета – </w:t>
      </w:r>
      <w:r w:rsidRPr="004B4809">
        <w:rPr>
          <w:rFonts w:ascii="PT Astra Serif" w:hAnsi="PT Astra Serif"/>
          <w:b/>
          <w:sz w:val="28"/>
          <w:szCs w:val="28"/>
        </w:rPr>
        <w:t xml:space="preserve">755,07 </w:t>
      </w:r>
      <w:r w:rsidRPr="004B4809">
        <w:rPr>
          <w:rFonts w:ascii="PT Astra Serif" w:hAnsi="PT Astra Serif"/>
          <w:sz w:val="28"/>
          <w:szCs w:val="28"/>
        </w:rPr>
        <w:t xml:space="preserve">млн рублей. </w:t>
      </w:r>
    </w:p>
    <w:p w:rsidR="00CE0C0F" w:rsidRPr="004B4809" w:rsidRDefault="00CE0C0F" w:rsidP="00CE0C0F">
      <w:pPr>
        <w:spacing w:line="240" w:lineRule="auto"/>
        <w:ind w:firstLine="709"/>
        <w:contextualSpacing/>
        <w:jc w:val="center"/>
        <w:rPr>
          <w:rFonts w:ascii="PT Astra Serif" w:hAnsi="PT Astra Serif"/>
          <w:b/>
          <w:sz w:val="28"/>
          <w:szCs w:val="28"/>
        </w:rPr>
      </w:pPr>
    </w:p>
    <w:p w:rsidR="00CE0C0F" w:rsidRPr="004B4809" w:rsidRDefault="00CE0C0F" w:rsidP="00CE0C0F">
      <w:pPr>
        <w:spacing w:line="240" w:lineRule="auto"/>
        <w:ind w:firstLine="709"/>
        <w:contextualSpacing/>
        <w:jc w:val="center"/>
        <w:rPr>
          <w:rFonts w:ascii="PT Astra Serif" w:hAnsi="PT Astra Serif"/>
          <w:b/>
          <w:sz w:val="28"/>
          <w:szCs w:val="28"/>
        </w:rPr>
      </w:pPr>
      <w:r w:rsidRPr="004B4809">
        <w:rPr>
          <w:rFonts w:ascii="PT Astra Serif" w:hAnsi="PT Astra Serif"/>
          <w:b/>
          <w:sz w:val="28"/>
          <w:szCs w:val="28"/>
        </w:rPr>
        <w:t>Показатели обеспечения</w:t>
      </w:r>
    </w:p>
    <w:tbl>
      <w:tblPr>
        <w:tblW w:w="974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4644"/>
        <w:gridCol w:w="5103"/>
      </w:tblGrid>
      <w:tr w:rsidR="00CE0C0F" w:rsidRPr="004B4809" w:rsidTr="00891460">
        <w:trPr>
          <w:trHeight w:val="300"/>
        </w:trPr>
        <w:tc>
          <w:tcPr>
            <w:tcW w:w="4644" w:type="dxa"/>
            <w:tcBorders>
              <w:top w:val="single" w:sz="8" w:space="0" w:color="C0504D"/>
              <w:left w:val="single" w:sz="8" w:space="0" w:color="C0504D"/>
              <w:bottom w:val="single" w:sz="18" w:space="0" w:color="C0504D"/>
              <w:right w:val="single" w:sz="8" w:space="0" w:color="C0504D"/>
            </w:tcBorders>
            <w:shd w:val="clear" w:color="auto" w:fill="auto"/>
            <w:noWrap/>
          </w:tcPr>
          <w:p w:rsidR="00CE0C0F" w:rsidRPr="004B4809" w:rsidRDefault="00CE0C0F" w:rsidP="00CE0C0F">
            <w:pPr>
              <w:suppressAutoHyphens/>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Населенный пункт</w:t>
            </w:r>
          </w:p>
        </w:tc>
        <w:tc>
          <w:tcPr>
            <w:tcW w:w="5103" w:type="dxa"/>
            <w:tcBorders>
              <w:top w:val="single" w:sz="8" w:space="0" w:color="C0504D"/>
              <w:left w:val="single" w:sz="8" w:space="0" w:color="C0504D"/>
              <w:bottom w:val="single" w:sz="18" w:space="0" w:color="C0504D"/>
              <w:right w:val="single" w:sz="8" w:space="0" w:color="C0504D"/>
            </w:tcBorders>
            <w:shd w:val="clear" w:color="auto" w:fill="auto"/>
            <w:noWrap/>
          </w:tcPr>
          <w:p w:rsidR="00CE0C0F" w:rsidRPr="004B4809" w:rsidRDefault="00CE0C0F" w:rsidP="00CE0C0F">
            <w:pPr>
              <w:suppressAutoHyphens/>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Количество обеспеченных</w:t>
            </w:r>
          </w:p>
        </w:tc>
      </w:tr>
      <w:tr w:rsidR="00CE0C0F" w:rsidRPr="004B4809" w:rsidTr="00891460">
        <w:trPr>
          <w:trHeight w:val="300"/>
        </w:trPr>
        <w:tc>
          <w:tcPr>
            <w:tcW w:w="4644"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uppressAutoHyphens/>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г. Ульяновск</w:t>
            </w:r>
          </w:p>
        </w:tc>
        <w:tc>
          <w:tcPr>
            <w:tcW w:w="5103"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uppressAutoHyphens/>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163</w:t>
            </w:r>
          </w:p>
        </w:tc>
      </w:tr>
      <w:tr w:rsidR="00CE0C0F" w:rsidRPr="004B4809" w:rsidTr="00891460">
        <w:trPr>
          <w:trHeight w:val="300"/>
        </w:trPr>
        <w:tc>
          <w:tcPr>
            <w:tcW w:w="4644" w:type="dxa"/>
            <w:tcBorders>
              <w:top w:val="single" w:sz="8" w:space="0" w:color="C0504D"/>
              <w:left w:val="single" w:sz="8" w:space="0" w:color="C0504D"/>
              <w:bottom w:val="single" w:sz="8" w:space="0" w:color="C0504D"/>
              <w:right w:val="single" w:sz="8" w:space="0" w:color="C0504D"/>
            </w:tcBorders>
            <w:shd w:val="clear" w:color="auto" w:fill="auto"/>
            <w:noWrap/>
            <w:hideMark/>
          </w:tcPr>
          <w:p w:rsidR="00CE0C0F" w:rsidRPr="004B4809" w:rsidRDefault="00CE0C0F" w:rsidP="00CE0C0F">
            <w:pPr>
              <w:suppressAutoHyphens/>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г. Димитровград</w:t>
            </w:r>
          </w:p>
        </w:tc>
        <w:tc>
          <w:tcPr>
            <w:tcW w:w="5103" w:type="dxa"/>
            <w:tcBorders>
              <w:top w:val="single" w:sz="8" w:space="0" w:color="C0504D"/>
              <w:left w:val="single" w:sz="8" w:space="0" w:color="C0504D"/>
              <w:bottom w:val="single" w:sz="8" w:space="0" w:color="C0504D"/>
              <w:right w:val="single" w:sz="8" w:space="0" w:color="C0504D"/>
            </w:tcBorders>
            <w:shd w:val="clear" w:color="auto" w:fill="auto"/>
            <w:noWrap/>
            <w:hideMark/>
          </w:tcPr>
          <w:p w:rsidR="00CE0C0F" w:rsidRPr="004B4809" w:rsidRDefault="00CE0C0F" w:rsidP="00CE0C0F">
            <w:pPr>
              <w:suppressAutoHyphens/>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60</w:t>
            </w:r>
          </w:p>
        </w:tc>
      </w:tr>
      <w:tr w:rsidR="00CE0C0F" w:rsidRPr="004B4809" w:rsidTr="00891460">
        <w:trPr>
          <w:trHeight w:val="300"/>
        </w:trPr>
        <w:tc>
          <w:tcPr>
            <w:tcW w:w="4644"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uppressAutoHyphens/>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г. Новоульяновск</w:t>
            </w:r>
          </w:p>
        </w:tc>
        <w:tc>
          <w:tcPr>
            <w:tcW w:w="5103"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uppressAutoHyphens/>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4</w:t>
            </w:r>
          </w:p>
        </w:tc>
      </w:tr>
      <w:tr w:rsidR="00CE0C0F" w:rsidRPr="004B4809" w:rsidTr="00891460">
        <w:trPr>
          <w:trHeight w:val="300"/>
        </w:trPr>
        <w:tc>
          <w:tcPr>
            <w:tcW w:w="4644" w:type="dxa"/>
            <w:tcBorders>
              <w:top w:val="single" w:sz="8" w:space="0" w:color="C0504D"/>
              <w:left w:val="single" w:sz="8" w:space="0" w:color="C0504D"/>
              <w:bottom w:val="single" w:sz="8" w:space="0" w:color="C0504D"/>
              <w:right w:val="single" w:sz="8" w:space="0" w:color="C0504D"/>
            </w:tcBorders>
            <w:shd w:val="clear" w:color="auto" w:fill="auto"/>
            <w:noWrap/>
            <w:hideMark/>
          </w:tcPr>
          <w:p w:rsidR="00CE0C0F" w:rsidRPr="004B4809" w:rsidRDefault="00CE0C0F" w:rsidP="00CE0C0F">
            <w:pPr>
              <w:suppressAutoHyphens/>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г. Барыш и пос. Лесная Дача</w:t>
            </w:r>
          </w:p>
        </w:tc>
        <w:tc>
          <w:tcPr>
            <w:tcW w:w="5103" w:type="dxa"/>
            <w:tcBorders>
              <w:top w:val="single" w:sz="8" w:space="0" w:color="C0504D"/>
              <w:left w:val="single" w:sz="8" w:space="0" w:color="C0504D"/>
              <w:bottom w:val="single" w:sz="8" w:space="0" w:color="C0504D"/>
              <w:right w:val="single" w:sz="8" w:space="0" w:color="C0504D"/>
            </w:tcBorders>
            <w:shd w:val="clear" w:color="auto" w:fill="auto"/>
            <w:noWrap/>
            <w:hideMark/>
          </w:tcPr>
          <w:p w:rsidR="00CE0C0F" w:rsidRPr="004B4809" w:rsidRDefault="00CE0C0F" w:rsidP="00CE0C0F">
            <w:pPr>
              <w:suppressAutoHyphens/>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3</w:t>
            </w:r>
          </w:p>
        </w:tc>
      </w:tr>
      <w:tr w:rsidR="00CE0C0F" w:rsidRPr="004B4809" w:rsidTr="00891460">
        <w:trPr>
          <w:trHeight w:val="300"/>
        </w:trPr>
        <w:tc>
          <w:tcPr>
            <w:tcW w:w="4644"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uppressAutoHyphens/>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р.п. Кузоватово</w:t>
            </w:r>
          </w:p>
        </w:tc>
        <w:tc>
          <w:tcPr>
            <w:tcW w:w="5103"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uppressAutoHyphens/>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7</w:t>
            </w:r>
          </w:p>
        </w:tc>
      </w:tr>
      <w:tr w:rsidR="00CE0C0F" w:rsidRPr="004B4809" w:rsidTr="00891460">
        <w:trPr>
          <w:trHeight w:val="300"/>
        </w:trPr>
        <w:tc>
          <w:tcPr>
            <w:tcW w:w="4644" w:type="dxa"/>
            <w:tcBorders>
              <w:top w:val="single" w:sz="8" w:space="0" w:color="C0504D"/>
              <w:left w:val="single" w:sz="8" w:space="0" w:color="C0504D"/>
              <w:bottom w:val="single" w:sz="8" w:space="0" w:color="C0504D"/>
              <w:right w:val="single" w:sz="8" w:space="0" w:color="C0504D"/>
            </w:tcBorders>
            <w:shd w:val="clear" w:color="auto" w:fill="auto"/>
            <w:noWrap/>
            <w:hideMark/>
          </w:tcPr>
          <w:p w:rsidR="00CE0C0F" w:rsidRPr="004B4809" w:rsidRDefault="00CE0C0F" w:rsidP="00CE0C0F">
            <w:pPr>
              <w:suppressAutoHyphens/>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р.п. Ишеевка</w:t>
            </w:r>
          </w:p>
        </w:tc>
        <w:tc>
          <w:tcPr>
            <w:tcW w:w="5103" w:type="dxa"/>
            <w:tcBorders>
              <w:top w:val="single" w:sz="8" w:space="0" w:color="C0504D"/>
              <w:left w:val="single" w:sz="8" w:space="0" w:color="C0504D"/>
              <w:bottom w:val="single" w:sz="8" w:space="0" w:color="C0504D"/>
              <w:right w:val="single" w:sz="8" w:space="0" w:color="C0504D"/>
            </w:tcBorders>
            <w:shd w:val="clear" w:color="auto" w:fill="auto"/>
            <w:noWrap/>
            <w:hideMark/>
          </w:tcPr>
          <w:p w:rsidR="00CE0C0F" w:rsidRPr="004B4809" w:rsidRDefault="00CE0C0F" w:rsidP="00CE0C0F">
            <w:pPr>
              <w:suppressAutoHyphens/>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1</w:t>
            </w:r>
          </w:p>
        </w:tc>
      </w:tr>
      <w:tr w:rsidR="00CE0C0F" w:rsidRPr="004B4809" w:rsidTr="00891460">
        <w:trPr>
          <w:trHeight w:val="300"/>
        </w:trPr>
        <w:tc>
          <w:tcPr>
            <w:tcW w:w="4644"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uppressAutoHyphens/>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lastRenderedPageBreak/>
              <w:t>р.п. Тереньга</w:t>
            </w:r>
          </w:p>
        </w:tc>
        <w:tc>
          <w:tcPr>
            <w:tcW w:w="5103"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uppressAutoHyphens/>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2</w:t>
            </w:r>
          </w:p>
        </w:tc>
      </w:tr>
      <w:tr w:rsidR="00CE0C0F" w:rsidRPr="004B4809" w:rsidTr="00891460">
        <w:trPr>
          <w:trHeight w:val="300"/>
        </w:trPr>
        <w:tc>
          <w:tcPr>
            <w:tcW w:w="4644" w:type="dxa"/>
            <w:tcBorders>
              <w:top w:val="single" w:sz="8" w:space="0" w:color="C0504D"/>
              <w:left w:val="single" w:sz="8" w:space="0" w:color="C0504D"/>
              <w:bottom w:val="single" w:sz="8" w:space="0" w:color="C0504D"/>
              <w:right w:val="single" w:sz="8" w:space="0" w:color="C0504D"/>
            </w:tcBorders>
            <w:shd w:val="clear" w:color="auto" w:fill="auto"/>
            <w:noWrap/>
            <w:hideMark/>
          </w:tcPr>
          <w:p w:rsidR="00CE0C0F" w:rsidRPr="004B4809" w:rsidRDefault="00CE0C0F" w:rsidP="00CE0C0F">
            <w:pPr>
              <w:suppressAutoHyphens/>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р.п. Старая Кулатка</w:t>
            </w:r>
          </w:p>
        </w:tc>
        <w:tc>
          <w:tcPr>
            <w:tcW w:w="5103" w:type="dxa"/>
            <w:tcBorders>
              <w:top w:val="single" w:sz="8" w:space="0" w:color="C0504D"/>
              <w:left w:val="single" w:sz="8" w:space="0" w:color="C0504D"/>
              <w:bottom w:val="single" w:sz="8" w:space="0" w:color="C0504D"/>
              <w:right w:val="single" w:sz="8" w:space="0" w:color="C0504D"/>
            </w:tcBorders>
            <w:shd w:val="clear" w:color="auto" w:fill="auto"/>
            <w:noWrap/>
            <w:hideMark/>
          </w:tcPr>
          <w:p w:rsidR="00CE0C0F" w:rsidRPr="004B4809" w:rsidRDefault="00CE0C0F" w:rsidP="00CE0C0F">
            <w:pPr>
              <w:suppressAutoHyphens/>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1</w:t>
            </w:r>
          </w:p>
        </w:tc>
      </w:tr>
      <w:tr w:rsidR="00CE0C0F" w:rsidRPr="004B4809" w:rsidTr="00891460">
        <w:trPr>
          <w:trHeight w:val="300"/>
        </w:trPr>
        <w:tc>
          <w:tcPr>
            <w:tcW w:w="4644"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uppressAutoHyphens/>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р.п. Николаевка</w:t>
            </w:r>
          </w:p>
        </w:tc>
        <w:tc>
          <w:tcPr>
            <w:tcW w:w="5103"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uppressAutoHyphens/>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1</w:t>
            </w:r>
          </w:p>
        </w:tc>
      </w:tr>
      <w:tr w:rsidR="00CE0C0F" w:rsidRPr="004B4809" w:rsidTr="00891460">
        <w:trPr>
          <w:trHeight w:val="300"/>
        </w:trPr>
        <w:tc>
          <w:tcPr>
            <w:tcW w:w="4644" w:type="dxa"/>
            <w:tcBorders>
              <w:top w:val="single" w:sz="8" w:space="0" w:color="C0504D"/>
              <w:left w:val="single" w:sz="8" w:space="0" w:color="C0504D"/>
              <w:bottom w:val="single" w:sz="8" w:space="0" w:color="C0504D"/>
              <w:right w:val="single" w:sz="8" w:space="0" w:color="C0504D"/>
            </w:tcBorders>
            <w:shd w:val="clear" w:color="auto" w:fill="auto"/>
            <w:noWrap/>
            <w:hideMark/>
          </w:tcPr>
          <w:p w:rsidR="00CE0C0F" w:rsidRPr="004B4809" w:rsidRDefault="00CE0C0F" w:rsidP="00CE0C0F">
            <w:pPr>
              <w:suppressAutoHyphens/>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ОПЛАТА СЕРТИФИКАТОВ</w:t>
            </w:r>
          </w:p>
        </w:tc>
        <w:tc>
          <w:tcPr>
            <w:tcW w:w="5103" w:type="dxa"/>
            <w:tcBorders>
              <w:top w:val="single" w:sz="8" w:space="0" w:color="C0504D"/>
              <w:left w:val="single" w:sz="8" w:space="0" w:color="C0504D"/>
              <w:bottom w:val="single" w:sz="8" w:space="0" w:color="C0504D"/>
              <w:right w:val="single" w:sz="8" w:space="0" w:color="C0504D"/>
            </w:tcBorders>
            <w:shd w:val="clear" w:color="auto" w:fill="auto"/>
            <w:noWrap/>
            <w:hideMark/>
          </w:tcPr>
          <w:p w:rsidR="00CE0C0F" w:rsidRPr="004B4809" w:rsidRDefault="00CE0C0F" w:rsidP="00CE0C0F">
            <w:pPr>
              <w:suppressAutoHyphens/>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95</w:t>
            </w:r>
          </w:p>
        </w:tc>
      </w:tr>
      <w:tr w:rsidR="00CE0C0F" w:rsidRPr="004B4809" w:rsidTr="00891460">
        <w:trPr>
          <w:trHeight w:val="300"/>
        </w:trPr>
        <w:tc>
          <w:tcPr>
            <w:tcW w:w="4644" w:type="dxa"/>
            <w:tcBorders>
              <w:top w:val="single" w:sz="8" w:space="0" w:color="C0504D"/>
              <w:left w:val="single" w:sz="8" w:space="0" w:color="C0504D"/>
              <w:bottom w:val="single" w:sz="8" w:space="0" w:color="C0504D"/>
              <w:right w:val="single" w:sz="8" w:space="0" w:color="C0504D"/>
            </w:tcBorders>
            <w:shd w:val="clear" w:color="auto" w:fill="auto"/>
            <w:noWrap/>
            <w:hideMark/>
          </w:tcPr>
          <w:p w:rsidR="00CE0C0F" w:rsidRPr="004B4809" w:rsidRDefault="00CE0C0F" w:rsidP="00CE0C0F">
            <w:pPr>
              <w:suppressAutoHyphens/>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ИТОГО</w:t>
            </w:r>
          </w:p>
        </w:tc>
        <w:tc>
          <w:tcPr>
            <w:tcW w:w="5103" w:type="dxa"/>
            <w:tcBorders>
              <w:top w:val="single" w:sz="8" w:space="0" w:color="C0504D"/>
              <w:left w:val="single" w:sz="8" w:space="0" w:color="C0504D"/>
              <w:bottom w:val="single" w:sz="8" w:space="0" w:color="C0504D"/>
              <w:right w:val="single" w:sz="8" w:space="0" w:color="C0504D"/>
            </w:tcBorders>
            <w:shd w:val="clear" w:color="auto" w:fill="auto"/>
            <w:noWrap/>
            <w:hideMark/>
          </w:tcPr>
          <w:p w:rsidR="00CE0C0F" w:rsidRPr="004B4809" w:rsidRDefault="00CE0C0F" w:rsidP="00CE0C0F">
            <w:pPr>
              <w:suppressAutoHyphens/>
              <w:spacing w:line="240" w:lineRule="auto"/>
              <w:ind w:firstLine="709"/>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337</w:t>
            </w:r>
          </w:p>
        </w:tc>
      </w:tr>
    </w:tbl>
    <w:p w:rsidR="00CE0C0F" w:rsidRPr="004B4809" w:rsidRDefault="00CE0C0F" w:rsidP="00CE0C0F">
      <w:pPr>
        <w:spacing w:line="240" w:lineRule="auto"/>
        <w:ind w:firstLine="709"/>
        <w:contextualSpacing/>
        <w:jc w:val="both"/>
        <w:rPr>
          <w:rFonts w:ascii="PT Astra Serif" w:hAnsi="PT Astra Serif"/>
          <w:sz w:val="28"/>
          <w:szCs w:val="28"/>
        </w:rPr>
      </w:pPr>
    </w:p>
    <w:p w:rsidR="00CE0C0F" w:rsidRPr="004B4809" w:rsidRDefault="00CE0C0F" w:rsidP="00CE0C0F">
      <w:pPr>
        <w:pStyle w:val="aa"/>
        <w:widowControl w:val="0"/>
        <w:suppressAutoHyphens/>
        <w:autoSpaceDE w:val="0"/>
        <w:autoSpaceDN w:val="0"/>
        <w:adjustRightInd w:val="0"/>
        <w:spacing w:line="240" w:lineRule="auto"/>
        <w:ind w:left="0" w:firstLine="708"/>
        <w:jc w:val="both"/>
        <w:rPr>
          <w:rFonts w:ascii="PT Astra Serif" w:hAnsi="PT Astra Serif"/>
          <w:sz w:val="28"/>
          <w:szCs w:val="28"/>
        </w:rPr>
      </w:pPr>
      <w:r w:rsidRPr="004B4809">
        <w:rPr>
          <w:rFonts w:ascii="PT Astra Serif" w:hAnsi="PT Astra Serif"/>
          <w:sz w:val="28"/>
          <w:szCs w:val="28"/>
        </w:rPr>
        <w:t xml:space="preserve">Общая очередность снизилась по итогам 2024 года на </w:t>
      </w:r>
      <w:r w:rsidRPr="004B4809">
        <w:rPr>
          <w:rFonts w:ascii="PT Astra Serif" w:hAnsi="PT Astra Serif"/>
          <w:b/>
          <w:bCs/>
          <w:sz w:val="28"/>
          <w:szCs w:val="28"/>
        </w:rPr>
        <w:t>75</w:t>
      </w:r>
      <w:r w:rsidRPr="004B4809">
        <w:rPr>
          <w:rFonts w:ascii="PT Astra Serif" w:hAnsi="PT Astra Serif"/>
          <w:sz w:val="28"/>
          <w:szCs w:val="28"/>
        </w:rPr>
        <w:t xml:space="preserve"> человек.</w:t>
      </w:r>
    </w:p>
    <w:p w:rsidR="00CE0C0F" w:rsidRPr="004B4809" w:rsidRDefault="00CE0C0F" w:rsidP="00CE0C0F">
      <w:pPr>
        <w:spacing w:line="240" w:lineRule="auto"/>
        <w:contextualSpacing/>
        <w:jc w:val="both"/>
        <w:rPr>
          <w:rFonts w:ascii="PT Astra Serif" w:hAnsi="PT Astra Serif"/>
          <w:kern w:val="2"/>
          <w:sz w:val="28"/>
          <w:szCs w:val="28"/>
        </w:rPr>
      </w:pPr>
      <w:r w:rsidRPr="004B4809">
        <w:rPr>
          <w:rFonts w:ascii="PT Astra Serif" w:hAnsi="PT Astra Serif"/>
          <w:kern w:val="2"/>
          <w:sz w:val="28"/>
          <w:szCs w:val="28"/>
        </w:rPr>
        <w:tab/>
        <w:t xml:space="preserve">Коэффициент обеспеченности жильём детей-сирот </w:t>
      </w:r>
      <w:r w:rsidRPr="004B4809">
        <w:rPr>
          <w:rFonts w:ascii="PT Astra Serif" w:hAnsi="PT Astra Serif"/>
          <w:i/>
          <w:kern w:val="2"/>
          <w:sz w:val="28"/>
          <w:szCs w:val="28"/>
        </w:rPr>
        <w:t>(соотношение в процентах числа обеспеченных жильём к числу нуждающихся)</w:t>
      </w:r>
      <w:r w:rsidRPr="004B4809">
        <w:rPr>
          <w:rFonts w:ascii="PT Astra Serif" w:hAnsi="PT Astra Serif"/>
          <w:kern w:val="2"/>
          <w:sz w:val="28"/>
          <w:szCs w:val="28"/>
        </w:rPr>
        <w:t xml:space="preserve"> в Ульяновской области по итогам 2024 года достиг показателя </w:t>
      </w:r>
      <w:r w:rsidRPr="004B4809">
        <w:rPr>
          <w:rFonts w:ascii="PT Astra Serif" w:hAnsi="PT Astra Serif"/>
          <w:b/>
          <w:bCs/>
          <w:kern w:val="2"/>
          <w:sz w:val="28"/>
          <w:szCs w:val="28"/>
        </w:rPr>
        <w:t>17,24%</w:t>
      </w:r>
      <w:r w:rsidRPr="004B4809">
        <w:rPr>
          <w:rFonts w:ascii="PT Astra Serif" w:hAnsi="PT Astra Serif"/>
          <w:kern w:val="2"/>
          <w:sz w:val="28"/>
          <w:szCs w:val="28"/>
        </w:rPr>
        <w:t xml:space="preserve">, при этом общероссийский показатель составил </w:t>
      </w:r>
      <w:r w:rsidRPr="004B4809">
        <w:rPr>
          <w:rFonts w:ascii="PT Astra Serif" w:hAnsi="PT Astra Serif"/>
          <w:b/>
          <w:bCs/>
          <w:kern w:val="2"/>
          <w:sz w:val="28"/>
          <w:szCs w:val="28"/>
        </w:rPr>
        <w:t>17,14%</w:t>
      </w:r>
      <w:r w:rsidRPr="004B4809">
        <w:rPr>
          <w:rFonts w:ascii="PT Astra Serif" w:hAnsi="PT Astra Serif"/>
          <w:kern w:val="2"/>
          <w:sz w:val="28"/>
          <w:szCs w:val="28"/>
        </w:rPr>
        <w:t xml:space="preserve">, показатель Приволжского Федерального округа – </w:t>
      </w:r>
      <w:r w:rsidRPr="004B4809">
        <w:rPr>
          <w:rFonts w:ascii="PT Astra Serif" w:hAnsi="PT Astra Serif"/>
          <w:b/>
          <w:bCs/>
          <w:kern w:val="2"/>
          <w:sz w:val="28"/>
          <w:szCs w:val="28"/>
        </w:rPr>
        <w:t>17,09%</w:t>
      </w:r>
      <w:r w:rsidRPr="004B4809">
        <w:rPr>
          <w:rFonts w:ascii="PT Astra Serif" w:hAnsi="PT Astra Serif"/>
          <w:kern w:val="2"/>
          <w:sz w:val="28"/>
          <w:szCs w:val="28"/>
        </w:rPr>
        <w:t>.</w:t>
      </w:r>
    </w:p>
    <w:p w:rsidR="00CE0C0F" w:rsidRPr="004B4809" w:rsidRDefault="00CE0C0F" w:rsidP="00CE0C0F">
      <w:pPr>
        <w:pStyle w:val="aa"/>
        <w:widowControl w:val="0"/>
        <w:suppressAutoHyphens/>
        <w:autoSpaceDE w:val="0"/>
        <w:autoSpaceDN w:val="0"/>
        <w:adjustRightInd w:val="0"/>
        <w:spacing w:line="240" w:lineRule="auto"/>
        <w:ind w:left="0" w:firstLine="708"/>
        <w:jc w:val="both"/>
        <w:rPr>
          <w:rFonts w:ascii="PT Astra Serif" w:hAnsi="PT Astra Serif"/>
          <w:sz w:val="28"/>
          <w:szCs w:val="28"/>
        </w:rPr>
      </w:pPr>
      <w:r w:rsidRPr="004B4809">
        <w:rPr>
          <w:rFonts w:ascii="PT Astra Serif" w:hAnsi="PT Astra Serif"/>
          <w:sz w:val="28"/>
          <w:szCs w:val="28"/>
        </w:rPr>
        <w:t xml:space="preserve">В 2024 году </w:t>
      </w:r>
      <w:r w:rsidRPr="004B4809">
        <w:rPr>
          <w:rFonts w:ascii="PT Astra Serif" w:hAnsi="PT Astra Serif"/>
          <w:b/>
          <w:sz w:val="28"/>
          <w:szCs w:val="28"/>
        </w:rPr>
        <w:t>489</w:t>
      </w:r>
      <w:r w:rsidRPr="004B4809">
        <w:rPr>
          <w:rFonts w:ascii="PT Astra Serif" w:hAnsi="PT Astra Serif"/>
          <w:sz w:val="28"/>
          <w:szCs w:val="28"/>
        </w:rPr>
        <w:t xml:space="preserve"> сирот, временно не получивших жилые помещения, получили ежемесячную денежную компенсацию расходов за наем жилого помещения на сумму </w:t>
      </w:r>
      <w:r w:rsidRPr="004B4809">
        <w:rPr>
          <w:rFonts w:ascii="PT Astra Serif" w:hAnsi="PT Astra Serif"/>
          <w:b/>
          <w:sz w:val="28"/>
          <w:szCs w:val="28"/>
        </w:rPr>
        <w:t>35,55</w:t>
      </w:r>
      <w:r w:rsidRPr="004B4809">
        <w:rPr>
          <w:rFonts w:ascii="PT Astra Serif" w:hAnsi="PT Astra Serif"/>
          <w:sz w:val="28"/>
          <w:szCs w:val="28"/>
        </w:rPr>
        <w:t xml:space="preserve"> млн рублей, размер компенсации составил </w:t>
      </w:r>
      <w:r w:rsidRPr="004B4809">
        <w:rPr>
          <w:rFonts w:ascii="PT Astra Serif" w:hAnsi="PT Astra Serif"/>
          <w:b/>
          <w:sz w:val="28"/>
          <w:szCs w:val="28"/>
        </w:rPr>
        <w:t>5,0</w:t>
      </w:r>
      <w:r w:rsidRPr="004B4809">
        <w:rPr>
          <w:rFonts w:ascii="PT Astra Serif" w:hAnsi="PT Astra Serif"/>
          <w:sz w:val="28"/>
          <w:szCs w:val="28"/>
        </w:rPr>
        <w:t xml:space="preserve"> тыс. рублей в месяц (с апреля 2024 года – 8,0 тыс. рублей в месяц).</w:t>
      </w:r>
    </w:p>
    <w:p w:rsidR="00CE0C0F" w:rsidRPr="004B4809" w:rsidRDefault="00CE0C0F" w:rsidP="00CE0C0F">
      <w:pPr>
        <w:pStyle w:val="aa"/>
        <w:widowControl w:val="0"/>
        <w:suppressAutoHyphens/>
        <w:autoSpaceDE w:val="0"/>
        <w:autoSpaceDN w:val="0"/>
        <w:adjustRightInd w:val="0"/>
        <w:spacing w:line="240" w:lineRule="auto"/>
        <w:ind w:left="0" w:firstLine="708"/>
        <w:jc w:val="center"/>
        <w:rPr>
          <w:rFonts w:ascii="PT Astra Serif" w:hAnsi="PT Astra Serif"/>
          <w:bCs/>
          <w:sz w:val="28"/>
          <w:szCs w:val="28"/>
        </w:rPr>
      </w:pPr>
    </w:p>
    <w:p w:rsidR="00CE0C0F" w:rsidRPr="004B4809" w:rsidRDefault="00CE0C0F" w:rsidP="00CE0C0F">
      <w:pPr>
        <w:spacing w:line="240" w:lineRule="auto"/>
        <w:contextualSpacing/>
        <w:jc w:val="center"/>
        <w:rPr>
          <w:rFonts w:ascii="PT Astra Serif" w:hAnsi="PT Astra Serif"/>
          <w:b/>
          <w:sz w:val="28"/>
          <w:szCs w:val="28"/>
        </w:rPr>
      </w:pPr>
      <w:r w:rsidRPr="004B4809">
        <w:rPr>
          <w:rFonts w:ascii="PT Astra Serif" w:hAnsi="PT Astra Serif"/>
          <w:b/>
          <w:sz w:val="28"/>
          <w:szCs w:val="28"/>
        </w:rPr>
        <w:t>Объём финансирования на 2025 год</w:t>
      </w:r>
    </w:p>
    <w:tbl>
      <w:tblPr>
        <w:tblW w:w="4819" w:type="pct"/>
        <w:tblInd w:w="10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3254"/>
        <w:gridCol w:w="2958"/>
        <w:gridCol w:w="3695"/>
      </w:tblGrid>
      <w:tr w:rsidR="00CE0C0F" w:rsidRPr="004B4809" w:rsidTr="00891460">
        <w:tc>
          <w:tcPr>
            <w:tcW w:w="1642" w:type="pct"/>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 xml:space="preserve">Всего средств, </w:t>
            </w:r>
          </w:p>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млн рублей</w:t>
            </w:r>
          </w:p>
        </w:tc>
        <w:tc>
          <w:tcPr>
            <w:tcW w:w="1493" w:type="pct"/>
            <w:tcBorders>
              <w:top w:val="single" w:sz="8" w:space="0" w:color="C0504D"/>
              <w:left w:val="single" w:sz="8" w:space="0" w:color="C0504D"/>
              <w:bottom w:val="single" w:sz="18" w:space="0" w:color="C0504D"/>
              <w:right w:val="single" w:sz="8" w:space="0" w:color="C0504D"/>
            </w:tcBorders>
            <w:shd w:val="clear" w:color="auto" w:fill="auto"/>
            <w:hideMark/>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Субсидии из федерального бюджета, млн рублей</w:t>
            </w:r>
          </w:p>
        </w:tc>
        <w:tc>
          <w:tcPr>
            <w:tcW w:w="1865" w:type="pct"/>
            <w:tcBorders>
              <w:top w:val="single" w:sz="8" w:space="0" w:color="C0504D"/>
              <w:left w:val="single" w:sz="8" w:space="0" w:color="C0504D"/>
              <w:bottom w:val="single" w:sz="18" w:space="0" w:color="C0504D"/>
              <w:right w:val="single" w:sz="8" w:space="0" w:color="C0504D"/>
            </w:tcBorders>
            <w:shd w:val="clear" w:color="auto" w:fill="auto"/>
            <w:hideMark/>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 xml:space="preserve">Областной бюджет, </w:t>
            </w:r>
          </w:p>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млн рублей</w:t>
            </w:r>
          </w:p>
        </w:tc>
      </w:tr>
      <w:tr w:rsidR="00CE0C0F" w:rsidRPr="004B4809" w:rsidTr="00891460">
        <w:tc>
          <w:tcPr>
            <w:tcW w:w="1642" w:type="pct"/>
            <w:tcBorders>
              <w:top w:val="single" w:sz="8" w:space="0" w:color="C0504D"/>
              <w:left w:val="single" w:sz="8" w:space="0" w:color="C0504D"/>
              <w:bottom w:val="single" w:sz="8" w:space="0" w:color="C0504D"/>
              <w:right w:val="single" w:sz="8" w:space="0" w:color="C0504D"/>
            </w:tcBorders>
            <w:shd w:val="clear" w:color="auto" w:fill="EFD3D2"/>
            <w:hideMark/>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700,255</w:t>
            </w:r>
          </w:p>
        </w:tc>
        <w:tc>
          <w:tcPr>
            <w:tcW w:w="1493" w:type="pct"/>
            <w:tcBorders>
              <w:top w:val="single" w:sz="8" w:space="0" w:color="C0504D"/>
              <w:left w:val="single" w:sz="8" w:space="0" w:color="C0504D"/>
              <w:bottom w:val="single" w:sz="8" w:space="0" w:color="C0504D"/>
              <w:right w:val="single" w:sz="8" w:space="0" w:color="C0504D"/>
            </w:tcBorders>
            <w:shd w:val="clear" w:color="auto" w:fill="EFD3D2"/>
            <w:hideMark/>
          </w:tcPr>
          <w:p w:rsidR="00CE0C0F" w:rsidRPr="004B4809" w:rsidRDefault="00CE0C0F" w:rsidP="00CE0C0F">
            <w:pPr>
              <w:spacing w:line="240" w:lineRule="auto"/>
              <w:contextualSpacing/>
              <w:jc w:val="center"/>
              <w:rPr>
                <w:rFonts w:ascii="PT Astra Serif" w:hAnsi="PT Astra Serif"/>
                <w:b/>
                <w:sz w:val="28"/>
                <w:szCs w:val="28"/>
              </w:rPr>
            </w:pPr>
            <w:r w:rsidRPr="004B4809">
              <w:rPr>
                <w:rFonts w:ascii="PT Astra Serif" w:hAnsi="PT Astra Serif"/>
                <w:b/>
                <w:sz w:val="28"/>
                <w:szCs w:val="28"/>
              </w:rPr>
              <w:t>90,14</w:t>
            </w:r>
          </w:p>
        </w:tc>
        <w:tc>
          <w:tcPr>
            <w:tcW w:w="1865" w:type="pct"/>
            <w:tcBorders>
              <w:top w:val="single" w:sz="8" w:space="0" w:color="C0504D"/>
              <w:left w:val="single" w:sz="8" w:space="0" w:color="C0504D"/>
              <w:bottom w:val="single" w:sz="8" w:space="0" w:color="C0504D"/>
              <w:right w:val="single" w:sz="8" w:space="0" w:color="C0504D"/>
            </w:tcBorders>
            <w:shd w:val="clear" w:color="auto" w:fill="EFD3D2"/>
            <w:hideMark/>
          </w:tcPr>
          <w:p w:rsidR="00CE0C0F" w:rsidRPr="004B4809" w:rsidRDefault="00CE0C0F" w:rsidP="00CE0C0F">
            <w:pPr>
              <w:spacing w:line="240" w:lineRule="auto"/>
              <w:contextualSpacing/>
              <w:jc w:val="center"/>
              <w:rPr>
                <w:rFonts w:ascii="PT Astra Serif" w:hAnsi="PT Astra Serif"/>
                <w:b/>
                <w:sz w:val="28"/>
                <w:szCs w:val="28"/>
              </w:rPr>
            </w:pPr>
            <w:r w:rsidRPr="004B4809">
              <w:rPr>
                <w:rFonts w:ascii="PT Astra Serif" w:hAnsi="PT Astra Serif"/>
                <w:b/>
                <w:sz w:val="28"/>
                <w:szCs w:val="28"/>
              </w:rPr>
              <w:t>790,395</w:t>
            </w:r>
          </w:p>
        </w:tc>
      </w:tr>
    </w:tbl>
    <w:p w:rsidR="00CE0C0F" w:rsidRPr="004B4809" w:rsidRDefault="00CE0C0F" w:rsidP="00CE0C0F">
      <w:pPr>
        <w:spacing w:line="240" w:lineRule="auto"/>
        <w:contextualSpacing/>
        <w:jc w:val="both"/>
        <w:rPr>
          <w:rFonts w:ascii="PT Astra Serif" w:eastAsia="Times New Roman" w:hAnsi="PT Astra Serif"/>
          <w:snapToGrid w:val="0"/>
          <w:color w:val="000000"/>
          <w:w w:val="0"/>
          <w:sz w:val="28"/>
          <w:szCs w:val="28"/>
          <w:u w:color="000000"/>
          <w:bdr w:val="none" w:sz="0" w:space="0" w:color="000000"/>
          <w:shd w:val="clear" w:color="000000" w:fill="000000"/>
          <w:lang/>
        </w:rPr>
      </w:pPr>
    </w:p>
    <w:p w:rsidR="00CE0C0F" w:rsidRPr="004B4809" w:rsidRDefault="00CE0C0F" w:rsidP="00CE0C0F">
      <w:pPr>
        <w:pStyle w:val="aa"/>
        <w:widowControl w:val="0"/>
        <w:suppressAutoHyphens/>
        <w:autoSpaceDE w:val="0"/>
        <w:autoSpaceDN w:val="0"/>
        <w:adjustRightInd w:val="0"/>
        <w:spacing w:line="240" w:lineRule="auto"/>
        <w:ind w:left="0" w:firstLine="708"/>
        <w:jc w:val="both"/>
        <w:rPr>
          <w:rFonts w:ascii="PT Astra Serif" w:hAnsi="PT Astra Serif"/>
          <w:sz w:val="28"/>
          <w:szCs w:val="28"/>
        </w:rPr>
      </w:pPr>
      <w:r w:rsidRPr="004B4809">
        <w:rPr>
          <w:rFonts w:ascii="PT Astra Serif" w:hAnsi="PT Astra Serif"/>
          <w:sz w:val="28"/>
          <w:szCs w:val="28"/>
        </w:rPr>
        <w:t xml:space="preserve">На 2025 год в Ульяновской области на обеспечение жильём детей-сирот предусмотрено </w:t>
      </w:r>
      <w:r w:rsidRPr="004B4809">
        <w:rPr>
          <w:rFonts w:ascii="PT Astra Serif" w:hAnsi="PT Astra Serif"/>
          <w:b/>
          <w:bCs/>
          <w:sz w:val="28"/>
          <w:szCs w:val="28"/>
        </w:rPr>
        <w:t>790,395</w:t>
      </w:r>
      <w:r w:rsidRPr="004B4809">
        <w:rPr>
          <w:rFonts w:ascii="PT Astra Serif" w:hAnsi="PT Astra Serif"/>
          <w:sz w:val="28"/>
          <w:szCs w:val="28"/>
        </w:rPr>
        <w:t xml:space="preserve"> млн рублей (из них </w:t>
      </w:r>
      <w:r w:rsidRPr="004B4809">
        <w:rPr>
          <w:rFonts w:ascii="PT Astra Serif" w:hAnsi="PT Astra Serif"/>
          <w:b/>
          <w:bCs/>
          <w:sz w:val="28"/>
          <w:szCs w:val="28"/>
        </w:rPr>
        <w:t>90,14</w:t>
      </w:r>
      <w:r w:rsidRPr="004B4809">
        <w:rPr>
          <w:rFonts w:ascii="PT Astra Serif" w:hAnsi="PT Astra Serif"/>
          <w:sz w:val="28"/>
          <w:szCs w:val="28"/>
        </w:rPr>
        <w:t xml:space="preserve"> млн рублей – средства федерального бюджета).</w:t>
      </w:r>
    </w:p>
    <w:p w:rsidR="00CE0C0F" w:rsidRPr="004B4809" w:rsidRDefault="00CE0C0F" w:rsidP="00CE0C0F">
      <w:pPr>
        <w:pStyle w:val="aa"/>
        <w:widowControl w:val="0"/>
        <w:suppressAutoHyphens/>
        <w:autoSpaceDE w:val="0"/>
        <w:autoSpaceDN w:val="0"/>
        <w:adjustRightInd w:val="0"/>
        <w:spacing w:line="240" w:lineRule="auto"/>
        <w:ind w:left="0" w:firstLine="708"/>
        <w:jc w:val="center"/>
        <w:rPr>
          <w:rFonts w:ascii="PT Astra Serif" w:hAnsi="PT Astra Serif"/>
          <w:b/>
          <w:bCs/>
          <w:sz w:val="28"/>
          <w:szCs w:val="28"/>
        </w:rPr>
      </w:pPr>
      <w:r w:rsidRPr="004B4809">
        <w:rPr>
          <w:rFonts w:ascii="PT Astra Serif" w:hAnsi="PT Astra Serif"/>
          <w:b/>
          <w:bCs/>
          <w:sz w:val="28"/>
          <w:szCs w:val="28"/>
        </w:rPr>
        <w:t>Обеспечение жильем детей-сирот в 2025 году</w:t>
      </w:r>
    </w:p>
    <w:tbl>
      <w:tblPr>
        <w:tblW w:w="9854"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3518"/>
        <w:gridCol w:w="1835"/>
        <w:gridCol w:w="2313"/>
        <w:gridCol w:w="2470"/>
      </w:tblGrid>
      <w:tr w:rsidR="00CE0C0F" w:rsidRPr="004B4809" w:rsidTr="00891460">
        <w:trPr>
          <w:trHeight w:val="300"/>
        </w:trPr>
        <w:tc>
          <w:tcPr>
            <w:tcW w:w="3518" w:type="dxa"/>
            <w:tcBorders>
              <w:top w:val="single" w:sz="8" w:space="0" w:color="C0504D"/>
              <w:left w:val="single" w:sz="8" w:space="0" w:color="C0504D"/>
              <w:bottom w:val="single" w:sz="1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cs="Calibri"/>
                <w:b/>
                <w:bCs/>
                <w:color w:val="000000"/>
                <w:sz w:val="28"/>
                <w:szCs w:val="28"/>
              </w:rPr>
            </w:pPr>
            <w:r w:rsidRPr="004B4809">
              <w:rPr>
                <w:rFonts w:ascii="PT Astra Serif" w:eastAsia="Times New Roman" w:hAnsi="PT Astra Serif"/>
                <w:b/>
                <w:bCs/>
                <w:sz w:val="28"/>
                <w:szCs w:val="28"/>
              </w:rPr>
              <w:t>Муниципалитет</w:t>
            </w:r>
          </w:p>
        </w:tc>
        <w:tc>
          <w:tcPr>
            <w:tcW w:w="1835" w:type="dxa"/>
            <w:tcBorders>
              <w:top w:val="single" w:sz="8" w:space="0" w:color="C0504D"/>
              <w:left w:val="single" w:sz="8" w:space="0" w:color="C0504D"/>
              <w:bottom w:val="single" w:sz="1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cs="Calibri"/>
                <w:b/>
                <w:bCs/>
                <w:color w:val="000000"/>
                <w:sz w:val="28"/>
                <w:szCs w:val="28"/>
              </w:rPr>
            </w:pPr>
            <w:r w:rsidRPr="004B4809">
              <w:rPr>
                <w:rFonts w:ascii="PT Astra Serif" w:eastAsia="Times New Roman" w:hAnsi="PT Astra Serif"/>
                <w:b/>
                <w:bCs/>
                <w:sz w:val="28"/>
                <w:szCs w:val="28"/>
              </w:rPr>
              <w:t>Количество, шт.</w:t>
            </w:r>
          </w:p>
        </w:tc>
        <w:tc>
          <w:tcPr>
            <w:tcW w:w="2313" w:type="dxa"/>
            <w:tcBorders>
              <w:top w:val="single" w:sz="8" w:space="0" w:color="C0504D"/>
              <w:left w:val="single" w:sz="8" w:space="0" w:color="C0504D"/>
              <w:bottom w:val="single" w:sz="1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cs="Calibri"/>
                <w:b/>
                <w:bCs/>
                <w:color w:val="000000"/>
                <w:sz w:val="28"/>
                <w:szCs w:val="28"/>
              </w:rPr>
            </w:pPr>
            <w:r w:rsidRPr="004B4809">
              <w:rPr>
                <w:rFonts w:ascii="PT Astra Serif" w:eastAsia="Times New Roman" w:hAnsi="PT Astra Serif"/>
                <w:b/>
                <w:bCs/>
                <w:sz w:val="28"/>
                <w:szCs w:val="28"/>
              </w:rPr>
              <w:t>Стоимость квартиры (номинал сертификата), млн рублей</w:t>
            </w:r>
          </w:p>
        </w:tc>
        <w:tc>
          <w:tcPr>
            <w:tcW w:w="2188" w:type="dxa"/>
            <w:tcBorders>
              <w:top w:val="single" w:sz="8" w:space="0" w:color="C0504D"/>
              <w:left w:val="single" w:sz="8" w:space="0" w:color="C0504D"/>
              <w:bottom w:val="single" w:sz="1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cs="Calibri"/>
                <w:b/>
                <w:bCs/>
                <w:color w:val="000000"/>
                <w:sz w:val="28"/>
                <w:szCs w:val="28"/>
              </w:rPr>
            </w:pPr>
            <w:r w:rsidRPr="004B4809">
              <w:rPr>
                <w:rFonts w:ascii="PT Astra Serif" w:eastAsia="Times New Roman" w:hAnsi="PT Astra Serif"/>
                <w:b/>
                <w:bCs/>
                <w:sz w:val="28"/>
                <w:szCs w:val="28"/>
              </w:rPr>
              <w:t>Финансирование, млн рублей</w:t>
            </w:r>
          </w:p>
        </w:tc>
      </w:tr>
      <w:tr w:rsidR="00CE0C0F" w:rsidRPr="004B4809" w:rsidTr="00891460">
        <w:trPr>
          <w:trHeight w:val="300"/>
        </w:trPr>
        <w:tc>
          <w:tcPr>
            <w:tcW w:w="3518"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pacing w:line="240" w:lineRule="auto"/>
              <w:contextualSpacing/>
              <w:jc w:val="center"/>
              <w:rPr>
                <w:rFonts w:ascii="PT Astra Serif" w:eastAsia="Times New Roman" w:hAnsi="PT Astra Serif" w:cs="Calibri"/>
                <w:b/>
                <w:bCs/>
                <w:color w:val="000000"/>
                <w:sz w:val="28"/>
                <w:szCs w:val="28"/>
              </w:rPr>
            </w:pPr>
            <w:r w:rsidRPr="004B4809">
              <w:rPr>
                <w:rFonts w:ascii="PT Astra Serif" w:eastAsia="Times New Roman" w:hAnsi="PT Astra Serif"/>
                <w:b/>
                <w:bCs/>
                <w:sz w:val="28"/>
                <w:szCs w:val="28"/>
              </w:rPr>
              <w:t>г. Ульяновск</w:t>
            </w:r>
          </w:p>
        </w:tc>
        <w:tc>
          <w:tcPr>
            <w:tcW w:w="1835"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pacing w:line="240" w:lineRule="auto"/>
              <w:contextualSpacing/>
              <w:jc w:val="center"/>
              <w:rPr>
                <w:rFonts w:ascii="PT Astra Serif" w:eastAsia="Times New Roman" w:hAnsi="PT Astra Serif" w:cs="Calibri"/>
                <w:b/>
                <w:bCs/>
                <w:color w:val="000000"/>
                <w:sz w:val="28"/>
                <w:szCs w:val="28"/>
              </w:rPr>
            </w:pPr>
            <w:r w:rsidRPr="004B4809">
              <w:rPr>
                <w:rFonts w:ascii="PT Astra Serif" w:eastAsia="Times New Roman" w:hAnsi="PT Astra Serif" w:cs="Calibri"/>
                <w:b/>
                <w:bCs/>
                <w:color w:val="000000"/>
                <w:sz w:val="28"/>
                <w:szCs w:val="28"/>
              </w:rPr>
              <w:t>87</w:t>
            </w:r>
          </w:p>
        </w:tc>
        <w:tc>
          <w:tcPr>
            <w:tcW w:w="2313"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pacing w:line="240" w:lineRule="auto"/>
              <w:contextualSpacing/>
              <w:jc w:val="center"/>
              <w:rPr>
                <w:rFonts w:ascii="PT Astra Serif" w:eastAsia="Times New Roman" w:hAnsi="PT Astra Serif" w:cs="Calibri"/>
                <w:b/>
                <w:bCs/>
                <w:color w:val="000000"/>
                <w:sz w:val="28"/>
                <w:szCs w:val="28"/>
              </w:rPr>
            </w:pPr>
            <w:r w:rsidRPr="004B4809">
              <w:rPr>
                <w:rFonts w:ascii="PT Astra Serif" w:hAnsi="PT Astra Serif"/>
                <w:b/>
                <w:bCs/>
                <w:sz w:val="28"/>
                <w:szCs w:val="28"/>
              </w:rPr>
              <w:t>3,495</w:t>
            </w:r>
          </w:p>
        </w:tc>
        <w:tc>
          <w:tcPr>
            <w:tcW w:w="2188"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pacing w:line="240" w:lineRule="auto"/>
              <w:contextualSpacing/>
              <w:jc w:val="center"/>
              <w:rPr>
                <w:rFonts w:ascii="PT Astra Serif" w:eastAsia="Times New Roman" w:hAnsi="PT Astra Serif" w:cs="Calibri"/>
                <w:b/>
                <w:bCs/>
                <w:color w:val="000000"/>
                <w:sz w:val="28"/>
                <w:szCs w:val="28"/>
              </w:rPr>
            </w:pPr>
            <w:r w:rsidRPr="004B4809">
              <w:rPr>
                <w:rFonts w:ascii="PT Astra Serif" w:hAnsi="PT Astra Serif"/>
                <w:b/>
                <w:bCs/>
                <w:sz w:val="28"/>
                <w:szCs w:val="28"/>
              </w:rPr>
              <w:t>304,065</w:t>
            </w:r>
          </w:p>
        </w:tc>
      </w:tr>
      <w:tr w:rsidR="00CE0C0F" w:rsidRPr="004B4809" w:rsidTr="00891460">
        <w:trPr>
          <w:trHeight w:val="300"/>
        </w:trPr>
        <w:tc>
          <w:tcPr>
            <w:tcW w:w="3518"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г. Димитровград</w:t>
            </w:r>
          </w:p>
        </w:tc>
        <w:tc>
          <w:tcPr>
            <w:tcW w:w="1835"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hAnsi="PT Astra Serif"/>
                <w:b/>
                <w:bCs/>
                <w:sz w:val="28"/>
                <w:szCs w:val="28"/>
              </w:rPr>
            </w:pPr>
            <w:r w:rsidRPr="004B4809">
              <w:rPr>
                <w:rFonts w:ascii="PT Astra Serif" w:hAnsi="PT Astra Serif"/>
                <w:b/>
                <w:bCs/>
                <w:sz w:val="28"/>
                <w:szCs w:val="28"/>
              </w:rPr>
              <w:t>15</w:t>
            </w:r>
          </w:p>
        </w:tc>
        <w:tc>
          <w:tcPr>
            <w:tcW w:w="2313"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hAnsi="PT Astra Serif"/>
                <w:b/>
                <w:bCs/>
                <w:sz w:val="28"/>
                <w:szCs w:val="28"/>
              </w:rPr>
            </w:pPr>
            <w:r w:rsidRPr="004B4809">
              <w:rPr>
                <w:rFonts w:ascii="PT Astra Serif" w:hAnsi="PT Astra Serif"/>
                <w:b/>
                <w:bCs/>
                <w:sz w:val="28"/>
                <w:szCs w:val="28"/>
              </w:rPr>
              <w:t>3,062</w:t>
            </w:r>
          </w:p>
        </w:tc>
        <w:tc>
          <w:tcPr>
            <w:tcW w:w="2188"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hAnsi="PT Astra Serif"/>
                <w:b/>
                <w:bCs/>
                <w:sz w:val="28"/>
                <w:szCs w:val="28"/>
              </w:rPr>
            </w:pPr>
            <w:r w:rsidRPr="004B4809">
              <w:rPr>
                <w:rFonts w:ascii="PT Astra Serif" w:hAnsi="PT Astra Serif"/>
                <w:b/>
                <w:bCs/>
                <w:sz w:val="28"/>
                <w:szCs w:val="28"/>
              </w:rPr>
              <w:t>45,93</w:t>
            </w:r>
          </w:p>
        </w:tc>
      </w:tr>
      <w:tr w:rsidR="00CE0C0F" w:rsidRPr="004B4809" w:rsidTr="00891460">
        <w:trPr>
          <w:trHeight w:val="300"/>
        </w:trPr>
        <w:tc>
          <w:tcPr>
            <w:tcW w:w="3518"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pacing w:line="240" w:lineRule="auto"/>
              <w:contextualSpacing/>
              <w:jc w:val="center"/>
              <w:rPr>
                <w:rFonts w:ascii="PT Astra Serif" w:eastAsia="Times New Roman" w:hAnsi="PT Astra Serif" w:cs="Calibri"/>
                <w:b/>
                <w:bCs/>
                <w:color w:val="000000"/>
                <w:sz w:val="28"/>
                <w:szCs w:val="28"/>
              </w:rPr>
            </w:pPr>
            <w:r w:rsidRPr="004B4809">
              <w:rPr>
                <w:rFonts w:ascii="PT Astra Serif" w:eastAsia="Times New Roman" w:hAnsi="PT Astra Serif"/>
                <w:b/>
                <w:bCs/>
                <w:sz w:val="28"/>
                <w:szCs w:val="28"/>
              </w:rPr>
              <w:t>ОПЛАТА СЕРТИФИКАТОВ</w:t>
            </w:r>
          </w:p>
        </w:tc>
        <w:tc>
          <w:tcPr>
            <w:tcW w:w="1835"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pacing w:line="240" w:lineRule="auto"/>
              <w:contextualSpacing/>
              <w:jc w:val="center"/>
              <w:rPr>
                <w:rFonts w:ascii="PT Astra Serif" w:eastAsia="Times New Roman" w:hAnsi="PT Astra Serif" w:cs="Calibri"/>
                <w:b/>
                <w:bCs/>
                <w:color w:val="000000"/>
                <w:sz w:val="28"/>
                <w:szCs w:val="28"/>
              </w:rPr>
            </w:pPr>
            <w:r w:rsidRPr="004B4809">
              <w:rPr>
                <w:rFonts w:ascii="PT Astra Serif" w:hAnsi="PT Astra Serif"/>
                <w:b/>
                <w:bCs/>
                <w:sz w:val="28"/>
                <w:szCs w:val="28"/>
              </w:rPr>
              <w:t>124</w:t>
            </w:r>
          </w:p>
        </w:tc>
        <w:tc>
          <w:tcPr>
            <w:tcW w:w="2313"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pacing w:line="240" w:lineRule="auto"/>
              <w:contextualSpacing/>
              <w:jc w:val="center"/>
              <w:rPr>
                <w:rFonts w:ascii="PT Astra Serif" w:eastAsia="Times New Roman" w:hAnsi="PT Astra Serif" w:cs="Calibri"/>
                <w:b/>
                <w:bCs/>
                <w:color w:val="000000"/>
                <w:sz w:val="28"/>
                <w:szCs w:val="28"/>
              </w:rPr>
            </w:pPr>
            <w:r w:rsidRPr="004B4809">
              <w:rPr>
                <w:rFonts w:ascii="PT Astra Serif" w:hAnsi="PT Astra Serif"/>
                <w:b/>
                <w:bCs/>
                <w:sz w:val="28"/>
                <w:szCs w:val="28"/>
              </w:rPr>
              <w:t>3,55</w:t>
            </w:r>
          </w:p>
        </w:tc>
        <w:tc>
          <w:tcPr>
            <w:tcW w:w="2188"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pacing w:line="240" w:lineRule="auto"/>
              <w:contextualSpacing/>
              <w:jc w:val="center"/>
              <w:rPr>
                <w:rFonts w:ascii="PT Astra Serif" w:eastAsia="Times New Roman" w:hAnsi="PT Astra Serif" w:cs="Calibri"/>
                <w:b/>
                <w:bCs/>
                <w:color w:val="000000"/>
                <w:sz w:val="28"/>
                <w:szCs w:val="28"/>
              </w:rPr>
            </w:pPr>
            <w:r w:rsidRPr="004B4809">
              <w:rPr>
                <w:rFonts w:ascii="PT Astra Serif" w:hAnsi="PT Astra Serif"/>
                <w:b/>
                <w:bCs/>
                <w:sz w:val="28"/>
                <w:szCs w:val="28"/>
              </w:rPr>
              <w:t>440,2</w:t>
            </w:r>
          </w:p>
        </w:tc>
      </w:tr>
      <w:tr w:rsidR="00CE0C0F" w:rsidRPr="004B4809" w:rsidTr="00891460">
        <w:trPr>
          <w:trHeight w:val="300"/>
        </w:trPr>
        <w:tc>
          <w:tcPr>
            <w:tcW w:w="3518" w:type="dxa"/>
            <w:tcBorders>
              <w:top w:val="single" w:sz="8" w:space="0" w:color="C0504D"/>
              <w:left w:val="single" w:sz="8" w:space="0" w:color="C0504D"/>
              <w:bottom w:val="single" w:sz="8" w:space="0" w:color="C0504D"/>
              <w:right w:val="single" w:sz="8" w:space="0" w:color="C0504D"/>
            </w:tcBorders>
            <w:shd w:val="clear" w:color="auto" w:fill="auto"/>
            <w:noWrap/>
            <w:hideMark/>
          </w:tcPr>
          <w:p w:rsidR="00CE0C0F" w:rsidRPr="004B4809" w:rsidRDefault="00CE0C0F" w:rsidP="00CE0C0F">
            <w:pPr>
              <w:spacing w:line="240" w:lineRule="auto"/>
              <w:contextualSpacing/>
              <w:jc w:val="center"/>
              <w:rPr>
                <w:rFonts w:ascii="PT Astra Serif" w:eastAsia="Times New Roman" w:hAnsi="PT Astra Serif" w:cs="Calibri"/>
                <w:b/>
                <w:bCs/>
                <w:color w:val="000000"/>
                <w:sz w:val="28"/>
                <w:szCs w:val="28"/>
              </w:rPr>
            </w:pPr>
            <w:r w:rsidRPr="004B4809">
              <w:rPr>
                <w:rFonts w:ascii="PT Astra Serif" w:eastAsia="Times New Roman" w:hAnsi="PT Astra Serif" w:cs="Calibri"/>
                <w:b/>
                <w:bCs/>
                <w:color w:val="000000"/>
                <w:sz w:val="28"/>
                <w:szCs w:val="28"/>
              </w:rPr>
              <w:t>ИТОГО:</w:t>
            </w:r>
          </w:p>
        </w:tc>
        <w:tc>
          <w:tcPr>
            <w:tcW w:w="1835" w:type="dxa"/>
            <w:tcBorders>
              <w:top w:val="single" w:sz="8" w:space="0" w:color="C0504D"/>
              <w:left w:val="single" w:sz="8" w:space="0" w:color="C0504D"/>
              <w:bottom w:val="single" w:sz="8" w:space="0" w:color="C0504D"/>
              <w:right w:val="single" w:sz="8" w:space="0" w:color="C0504D"/>
            </w:tcBorders>
            <w:shd w:val="clear" w:color="auto" w:fill="auto"/>
            <w:noWrap/>
            <w:hideMark/>
          </w:tcPr>
          <w:p w:rsidR="00CE0C0F" w:rsidRPr="004B4809" w:rsidRDefault="00CE0C0F" w:rsidP="00CE0C0F">
            <w:pPr>
              <w:spacing w:line="240" w:lineRule="auto"/>
              <w:contextualSpacing/>
              <w:jc w:val="center"/>
              <w:rPr>
                <w:rFonts w:ascii="PT Astra Serif" w:eastAsia="Times New Roman" w:hAnsi="PT Astra Serif" w:cs="Calibri"/>
                <w:b/>
                <w:bCs/>
                <w:color w:val="000000"/>
                <w:sz w:val="28"/>
                <w:szCs w:val="28"/>
              </w:rPr>
            </w:pPr>
            <w:r w:rsidRPr="004B4809">
              <w:rPr>
                <w:rFonts w:ascii="PT Astra Serif" w:eastAsia="Times New Roman" w:hAnsi="PT Astra Serif" w:cs="Calibri"/>
                <w:b/>
                <w:bCs/>
                <w:color w:val="000000"/>
                <w:sz w:val="28"/>
                <w:szCs w:val="28"/>
              </w:rPr>
              <w:t>226</w:t>
            </w:r>
          </w:p>
        </w:tc>
        <w:tc>
          <w:tcPr>
            <w:tcW w:w="2313" w:type="dxa"/>
            <w:tcBorders>
              <w:top w:val="single" w:sz="8" w:space="0" w:color="C0504D"/>
              <w:left w:val="single" w:sz="8" w:space="0" w:color="C0504D"/>
              <w:bottom w:val="single" w:sz="8" w:space="0" w:color="C0504D"/>
              <w:right w:val="single" w:sz="8" w:space="0" w:color="C0504D"/>
            </w:tcBorders>
            <w:shd w:val="clear" w:color="auto" w:fill="auto"/>
            <w:noWrap/>
            <w:hideMark/>
          </w:tcPr>
          <w:p w:rsidR="00CE0C0F" w:rsidRPr="004B4809" w:rsidRDefault="00CE0C0F" w:rsidP="00CE0C0F">
            <w:pPr>
              <w:spacing w:line="240" w:lineRule="auto"/>
              <w:contextualSpacing/>
              <w:jc w:val="center"/>
              <w:rPr>
                <w:rFonts w:ascii="PT Astra Serif" w:eastAsia="Times New Roman" w:hAnsi="PT Astra Serif" w:cs="Calibri"/>
                <w:b/>
                <w:bCs/>
                <w:color w:val="000000"/>
                <w:sz w:val="28"/>
                <w:szCs w:val="28"/>
              </w:rPr>
            </w:pPr>
          </w:p>
        </w:tc>
        <w:tc>
          <w:tcPr>
            <w:tcW w:w="2188" w:type="dxa"/>
            <w:tcBorders>
              <w:top w:val="single" w:sz="8" w:space="0" w:color="C0504D"/>
              <w:left w:val="single" w:sz="8" w:space="0" w:color="C0504D"/>
              <w:bottom w:val="single" w:sz="8" w:space="0" w:color="C0504D"/>
              <w:right w:val="single" w:sz="8" w:space="0" w:color="C0504D"/>
            </w:tcBorders>
            <w:shd w:val="clear" w:color="auto" w:fill="auto"/>
            <w:noWrap/>
            <w:hideMark/>
          </w:tcPr>
          <w:p w:rsidR="00CE0C0F" w:rsidRPr="004B4809" w:rsidRDefault="00CE0C0F" w:rsidP="00CE0C0F">
            <w:pPr>
              <w:spacing w:line="240" w:lineRule="auto"/>
              <w:contextualSpacing/>
              <w:jc w:val="center"/>
              <w:rPr>
                <w:rFonts w:ascii="PT Astra Serif" w:eastAsia="Times New Roman" w:hAnsi="PT Astra Serif" w:cs="Calibri"/>
                <w:b/>
                <w:bCs/>
                <w:color w:val="000000"/>
                <w:sz w:val="28"/>
                <w:szCs w:val="28"/>
              </w:rPr>
            </w:pPr>
            <w:r w:rsidRPr="004B4809">
              <w:rPr>
                <w:rFonts w:ascii="PT Astra Serif" w:eastAsia="Times New Roman" w:hAnsi="PT Astra Serif" w:cs="Calibri"/>
                <w:b/>
                <w:bCs/>
                <w:color w:val="000000"/>
                <w:sz w:val="28"/>
                <w:szCs w:val="28"/>
              </w:rPr>
              <w:t>790,195</w:t>
            </w:r>
          </w:p>
        </w:tc>
      </w:tr>
    </w:tbl>
    <w:p w:rsidR="00CE0C0F" w:rsidRPr="004B4809" w:rsidRDefault="00CE0C0F" w:rsidP="00CE0C0F">
      <w:pPr>
        <w:pStyle w:val="aa"/>
        <w:widowControl w:val="0"/>
        <w:suppressAutoHyphens/>
        <w:autoSpaceDE w:val="0"/>
        <w:autoSpaceDN w:val="0"/>
        <w:adjustRightInd w:val="0"/>
        <w:spacing w:line="240" w:lineRule="auto"/>
        <w:ind w:left="0" w:firstLine="708"/>
        <w:jc w:val="both"/>
        <w:rPr>
          <w:rFonts w:ascii="PT Astra Serif" w:hAnsi="PT Astra Serif"/>
          <w:sz w:val="28"/>
          <w:szCs w:val="28"/>
        </w:rPr>
      </w:pPr>
    </w:p>
    <w:p w:rsidR="00CE0C0F" w:rsidRPr="004B4809" w:rsidRDefault="00CE0C0F" w:rsidP="00CE0C0F">
      <w:pPr>
        <w:pStyle w:val="aa"/>
        <w:widowControl w:val="0"/>
        <w:suppressAutoHyphens/>
        <w:autoSpaceDE w:val="0"/>
        <w:autoSpaceDN w:val="0"/>
        <w:adjustRightInd w:val="0"/>
        <w:spacing w:line="240" w:lineRule="auto"/>
        <w:ind w:left="0" w:firstLine="708"/>
        <w:jc w:val="both"/>
        <w:rPr>
          <w:rFonts w:ascii="PT Astra Serif" w:hAnsi="PT Astra Serif"/>
          <w:sz w:val="28"/>
          <w:szCs w:val="28"/>
        </w:rPr>
      </w:pPr>
      <w:r w:rsidRPr="004B4809">
        <w:rPr>
          <w:rFonts w:ascii="PT Astra Serif" w:hAnsi="PT Astra Serif"/>
          <w:sz w:val="28"/>
          <w:szCs w:val="28"/>
        </w:rPr>
        <w:t xml:space="preserve">Финансирование в объёме </w:t>
      </w:r>
      <w:r w:rsidRPr="004B4809">
        <w:rPr>
          <w:rFonts w:ascii="PT Astra Serif" w:hAnsi="PT Astra Serif"/>
          <w:b/>
          <w:sz w:val="28"/>
          <w:szCs w:val="28"/>
        </w:rPr>
        <w:t>790,395</w:t>
      </w:r>
      <w:r w:rsidRPr="004B4809">
        <w:rPr>
          <w:rFonts w:ascii="PT Astra Serif" w:hAnsi="PT Astra Serif"/>
          <w:sz w:val="28"/>
          <w:szCs w:val="28"/>
        </w:rPr>
        <w:t xml:space="preserve"> млн рублей (790,195 млн рублей) позволит обеспечить жильём в 2025 году </w:t>
      </w:r>
      <w:r w:rsidRPr="004B4809">
        <w:rPr>
          <w:rFonts w:ascii="PT Astra Serif" w:hAnsi="PT Astra Serif"/>
          <w:b/>
          <w:sz w:val="28"/>
          <w:szCs w:val="28"/>
        </w:rPr>
        <w:t>226</w:t>
      </w:r>
      <w:r w:rsidRPr="004B4809">
        <w:rPr>
          <w:rFonts w:ascii="PT Astra Serif" w:hAnsi="PT Astra Serif"/>
          <w:sz w:val="28"/>
          <w:szCs w:val="28"/>
        </w:rPr>
        <w:t xml:space="preserve"> ребенка-сироты (из расчета стоимости 1 квартиры в г. Ульяновск – 3,495 млн рублей, стоимости 1 квартиры в г. </w:t>
      </w:r>
      <w:r w:rsidRPr="004B4809">
        <w:rPr>
          <w:rFonts w:ascii="PT Astra Serif" w:hAnsi="PT Astra Serif"/>
          <w:sz w:val="28"/>
          <w:szCs w:val="28"/>
        </w:rPr>
        <w:lastRenderedPageBreak/>
        <w:t xml:space="preserve">Димитровград – 3,062 млн рублей, номинала сертификата 3,55 млн рублей). </w:t>
      </w:r>
    </w:p>
    <w:p w:rsidR="00CE0C0F" w:rsidRPr="004B4809" w:rsidRDefault="00CE0C0F" w:rsidP="00CE0C0F">
      <w:pPr>
        <w:pStyle w:val="aa"/>
        <w:widowControl w:val="0"/>
        <w:suppressAutoHyphens/>
        <w:autoSpaceDE w:val="0"/>
        <w:autoSpaceDN w:val="0"/>
        <w:adjustRightInd w:val="0"/>
        <w:spacing w:line="240" w:lineRule="auto"/>
        <w:ind w:left="0" w:firstLine="708"/>
        <w:jc w:val="center"/>
        <w:rPr>
          <w:rFonts w:ascii="PT Astra Serif" w:hAnsi="PT Astra Serif"/>
          <w:b/>
          <w:bCs/>
          <w:sz w:val="28"/>
          <w:szCs w:val="28"/>
        </w:rPr>
      </w:pPr>
    </w:p>
    <w:p w:rsidR="00CE0C0F" w:rsidRPr="004B4809" w:rsidRDefault="00CE0C0F" w:rsidP="00CE0C0F">
      <w:pPr>
        <w:pStyle w:val="aa"/>
        <w:widowControl w:val="0"/>
        <w:suppressAutoHyphens/>
        <w:autoSpaceDE w:val="0"/>
        <w:autoSpaceDN w:val="0"/>
        <w:adjustRightInd w:val="0"/>
        <w:spacing w:line="240" w:lineRule="auto"/>
        <w:ind w:left="0" w:firstLine="708"/>
        <w:jc w:val="center"/>
        <w:rPr>
          <w:rFonts w:ascii="PT Astra Serif" w:hAnsi="PT Astra Serif"/>
          <w:b/>
          <w:bCs/>
          <w:sz w:val="28"/>
          <w:szCs w:val="28"/>
        </w:rPr>
      </w:pPr>
      <w:r w:rsidRPr="004B4809">
        <w:rPr>
          <w:rFonts w:ascii="PT Astra Serif" w:hAnsi="PT Astra Serif"/>
          <w:b/>
          <w:bCs/>
          <w:sz w:val="28"/>
          <w:szCs w:val="28"/>
        </w:rPr>
        <w:t>Потребность в жилье для детей-сирот</w:t>
      </w:r>
    </w:p>
    <w:tbl>
      <w:tblPr>
        <w:tblW w:w="9854"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3369"/>
        <w:gridCol w:w="2100"/>
        <w:gridCol w:w="2195"/>
        <w:gridCol w:w="2408"/>
      </w:tblGrid>
      <w:tr w:rsidR="00CE0C0F" w:rsidRPr="004B4809" w:rsidTr="00891460">
        <w:trPr>
          <w:trHeight w:val="315"/>
        </w:trPr>
        <w:tc>
          <w:tcPr>
            <w:tcW w:w="3369" w:type="dxa"/>
            <w:tcBorders>
              <w:top w:val="single" w:sz="8" w:space="0" w:color="C0504D"/>
              <w:left w:val="single" w:sz="8" w:space="0" w:color="C0504D"/>
              <w:bottom w:val="single" w:sz="1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Муниципальное образование</w:t>
            </w:r>
          </w:p>
        </w:tc>
        <w:tc>
          <w:tcPr>
            <w:tcW w:w="1882" w:type="dxa"/>
            <w:tcBorders>
              <w:top w:val="single" w:sz="8" w:space="0" w:color="C0504D"/>
              <w:left w:val="single" w:sz="8" w:space="0" w:color="C0504D"/>
              <w:bottom w:val="single" w:sz="1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Количество нуждающихся, чел.</w:t>
            </w:r>
          </w:p>
        </w:tc>
        <w:tc>
          <w:tcPr>
            <w:tcW w:w="2195" w:type="dxa"/>
            <w:tcBorders>
              <w:top w:val="single" w:sz="8" w:space="0" w:color="C0504D"/>
              <w:left w:val="single" w:sz="8" w:space="0" w:color="C0504D"/>
              <w:bottom w:val="single" w:sz="1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Стоимость обеспечения, млн рублей</w:t>
            </w:r>
          </w:p>
        </w:tc>
        <w:tc>
          <w:tcPr>
            <w:tcW w:w="2408" w:type="dxa"/>
            <w:tcBorders>
              <w:top w:val="single" w:sz="8" w:space="0" w:color="C0504D"/>
              <w:left w:val="single" w:sz="8" w:space="0" w:color="C0504D"/>
              <w:bottom w:val="single" w:sz="1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Потребность в деньгах, млн рублей</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Барышский район</w:t>
            </w:r>
          </w:p>
        </w:tc>
        <w:tc>
          <w:tcPr>
            <w:tcW w:w="1882"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97</w:t>
            </w:r>
          </w:p>
        </w:tc>
        <w:tc>
          <w:tcPr>
            <w:tcW w:w="2195"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3,495*</w:t>
            </w:r>
          </w:p>
        </w:tc>
        <w:tc>
          <w:tcPr>
            <w:tcW w:w="2408"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339,015</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г. Димитровград</w:t>
            </w:r>
          </w:p>
        </w:tc>
        <w:tc>
          <w:tcPr>
            <w:tcW w:w="1882"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241</w:t>
            </w:r>
          </w:p>
        </w:tc>
        <w:tc>
          <w:tcPr>
            <w:tcW w:w="2195"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3,062</w:t>
            </w:r>
          </w:p>
        </w:tc>
        <w:tc>
          <w:tcPr>
            <w:tcW w:w="2408"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737,942</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Инзенский район</w:t>
            </w:r>
          </w:p>
        </w:tc>
        <w:tc>
          <w:tcPr>
            <w:tcW w:w="1882"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43</w:t>
            </w:r>
          </w:p>
        </w:tc>
        <w:tc>
          <w:tcPr>
            <w:tcW w:w="2195"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3,495</w:t>
            </w:r>
          </w:p>
        </w:tc>
        <w:tc>
          <w:tcPr>
            <w:tcW w:w="2408"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150,285</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г. Ульяновск</w:t>
            </w:r>
          </w:p>
        </w:tc>
        <w:tc>
          <w:tcPr>
            <w:tcW w:w="1882"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1050</w:t>
            </w:r>
          </w:p>
        </w:tc>
        <w:tc>
          <w:tcPr>
            <w:tcW w:w="2195"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3,495</w:t>
            </w:r>
          </w:p>
        </w:tc>
        <w:tc>
          <w:tcPr>
            <w:tcW w:w="2408"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3669,75</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Базарносызганский район</w:t>
            </w:r>
          </w:p>
        </w:tc>
        <w:tc>
          <w:tcPr>
            <w:tcW w:w="1882"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8</w:t>
            </w:r>
          </w:p>
        </w:tc>
        <w:tc>
          <w:tcPr>
            <w:tcW w:w="2195"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3,495</w:t>
            </w:r>
          </w:p>
        </w:tc>
        <w:tc>
          <w:tcPr>
            <w:tcW w:w="2408"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27,96</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Вешкаймский район</w:t>
            </w:r>
          </w:p>
        </w:tc>
        <w:tc>
          <w:tcPr>
            <w:tcW w:w="1882"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23</w:t>
            </w:r>
          </w:p>
        </w:tc>
        <w:tc>
          <w:tcPr>
            <w:tcW w:w="2195"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3,495</w:t>
            </w:r>
          </w:p>
        </w:tc>
        <w:tc>
          <w:tcPr>
            <w:tcW w:w="2408"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80,385</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Карсунский район</w:t>
            </w:r>
          </w:p>
        </w:tc>
        <w:tc>
          <w:tcPr>
            <w:tcW w:w="1882"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27</w:t>
            </w:r>
          </w:p>
        </w:tc>
        <w:tc>
          <w:tcPr>
            <w:tcW w:w="2195"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3,495</w:t>
            </w:r>
          </w:p>
        </w:tc>
        <w:tc>
          <w:tcPr>
            <w:tcW w:w="2408"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94,365</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Кузоватовский район</w:t>
            </w:r>
          </w:p>
        </w:tc>
        <w:tc>
          <w:tcPr>
            <w:tcW w:w="1882"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14</w:t>
            </w:r>
          </w:p>
        </w:tc>
        <w:tc>
          <w:tcPr>
            <w:tcW w:w="2195"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3,495</w:t>
            </w:r>
          </w:p>
        </w:tc>
        <w:tc>
          <w:tcPr>
            <w:tcW w:w="2408"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48,93</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Майнский район</w:t>
            </w:r>
          </w:p>
        </w:tc>
        <w:tc>
          <w:tcPr>
            <w:tcW w:w="1882"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18</w:t>
            </w:r>
          </w:p>
        </w:tc>
        <w:tc>
          <w:tcPr>
            <w:tcW w:w="2195"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3,495</w:t>
            </w:r>
          </w:p>
        </w:tc>
        <w:tc>
          <w:tcPr>
            <w:tcW w:w="2408"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62,91</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Мелекесский район</w:t>
            </w:r>
          </w:p>
        </w:tc>
        <w:tc>
          <w:tcPr>
            <w:tcW w:w="1882"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35</w:t>
            </w:r>
          </w:p>
        </w:tc>
        <w:tc>
          <w:tcPr>
            <w:tcW w:w="2195"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3,495</w:t>
            </w:r>
          </w:p>
        </w:tc>
        <w:tc>
          <w:tcPr>
            <w:tcW w:w="2408"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122,325</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Николаевский район</w:t>
            </w:r>
          </w:p>
        </w:tc>
        <w:tc>
          <w:tcPr>
            <w:tcW w:w="1882"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14</w:t>
            </w:r>
          </w:p>
        </w:tc>
        <w:tc>
          <w:tcPr>
            <w:tcW w:w="2195"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3,495</w:t>
            </w:r>
          </w:p>
        </w:tc>
        <w:tc>
          <w:tcPr>
            <w:tcW w:w="2408"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48,93</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Новомалыклинский район</w:t>
            </w:r>
          </w:p>
        </w:tc>
        <w:tc>
          <w:tcPr>
            <w:tcW w:w="1882"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9</w:t>
            </w:r>
          </w:p>
        </w:tc>
        <w:tc>
          <w:tcPr>
            <w:tcW w:w="2195"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3,495</w:t>
            </w:r>
          </w:p>
        </w:tc>
        <w:tc>
          <w:tcPr>
            <w:tcW w:w="2408"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31,455</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МО г. Новоульяновск</w:t>
            </w:r>
          </w:p>
        </w:tc>
        <w:tc>
          <w:tcPr>
            <w:tcW w:w="1882"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10</w:t>
            </w:r>
          </w:p>
        </w:tc>
        <w:tc>
          <w:tcPr>
            <w:tcW w:w="2195"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3,495</w:t>
            </w:r>
          </w:p>
        </w:tc>
        <w:tc>
          <w:tcPr>
            <w:tcW w:w="2408"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34,95</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Павловский район</w:t>
            </w:r>
          </w:p>
        </w:tc>
        <w:tc>
          <w:tcPr>
            <w:tcW w:w="1882"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14</w:t>
            </w:r>
          </w:p>
        </w:tc>
        <w:tc>
          <w:tcPr>
            <w:tcW w:w="2195"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3,495</w:t>
            </w:r>
          </w:p>
        </w:tc>
        <w:tc>
          <w:tcPr>
            <w:tcW w:w="2408"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48,93</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Радищевский район</w:t>
            </w:r>
          </w:p>
        </w:tc>
        <w:tc>
          <w:tcPr>
            <w:tcW w:w="1882"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24</w:t>
            </w:r>
          </w:p>
        </w:tc>
        <w:tc>
          <w:tcPr>
            <w:tcW w:w="2195"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3,495</w:t>
            </w:r>
          </w:p>
        </w:tc>
        <w:tc>
          <w:tcPr>
            <w:tcW w:w="2408"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83,88</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Сенгилеевский район</w:t>
            </w:r>
          </w:p>
        </w:tc>
        <w:tc>
          <w:tcPr>
            <w:tcW w:w="1882"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13</w:t>
            </w:r>
          </w:p>
        </w:tc>
        <w:tc>
          <w:tcPr>
            <w:tcW w:w="2195"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3,495</w:t>
            </w:r>
          </w:p>
        </w:tc>
        <w:tc>
          <w:tcPr>
            <w:tcW w:w="2408"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45,435</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Старокулаткинский район</w:t>
            </w:r>
          </w:p>
        </w:tc>
        <w:tc>
          <w:tcPr>
            <w:tcW w:w="1882"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13</w:t>
            </w:r>
          </w:p>
        </w:tc>
        <w:tc>
          <w:tcPr>
            <w:tcW w:w="2195"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3,495</w:t>
            </w:r>
          </w:p>
        </w:tc>
        <w:tc>
          <w:tcPr>
            <w:tcW w:w="2408"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45,435</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Старомайнский район</w:t>
            </w:r>
          </w:p>
        </w:tc>
        <w:tc>
          <w:tcPr>
            <w:tcW w:w="1882"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24</w:t>
            </w:r>
          </w:p>
        </w:tc>
        <w:tc>
          <w:tcPr>
            <w:tcW w:w="2195"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3,495</w:t>
            </w:r>
          </w:p>
        </w:tc>
        <w:tc>
          <w:tcPr>
            <w:tcW w:w="2408"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83,88</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Сурский район</w:t>
            </w:r>
          </w:p>
        </w:tc>
        <w:tc>
          <w:tcPr>
            <w:tcW w:w="1882"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17</w:t>
            </w:r>
          </w:p>
        </w:tc>
        <w:tc>
          <w:tcPr>
            <w:tcW w:w="2195"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3,495</w:t>
            </w:r>
          </w:p>
        </w:tc>
        <w:tc>
          <w:tcPr>
            <w:tcW w:w="2408"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59,415</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Тереньгульский район</w:t>
            </w:r>
          </w:p>
        </w:tc>
        <w:tc>
          <w:tcPr>
            <w:tcW w:w="1882"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2</w:t>
            </w:r>
          </w:p>
        </w:tc>
        <w:tc>
          <w:tcPr>
            <w:tcW w:w="2195"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3,495</w:t>
            </w:r>
          </w:p>
        </w:tc>
        <w:tc>
          <w:tcPr>
            <w:tcW w:w="2408"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6,99</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Ульяновский район</w:t>
            </w:r>
          </w:p>
        </w:tc>
        <w:tc>
          <w:tcPr>
            <w:tcW w:w="1882"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54</w:t>
            </w:r>
          </w:p>
        </w:tc>
        <w:tc>
          <w:tcPr>
            <w:tcW w:w="2195"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3,495</w:t>
            </w:r>
          </w:p>
        </w:tc>
        <w:tc>
          <w:tcPr>
            <w:tcW w:w="2408"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188,73</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Цильнинский район</w:t>
            </w:r>
          </w:p>
        </w:tc>
        <w:tc>
          <w:tcPr>
            <w:tcW w:w="1882"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13</w:t>
            </w:r>
          </w:p>
        </w:tc>
        <w:tc>
          <w:tcPr>
            <w:tcW w:w="2195"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3,495</w:t>
            </w:r>
          </w:p>
        </w:tc>
        <w:tc>
          <w:tcPr>
            <w:tcW w:w="2408"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45,435</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Новоспасский район</w:t>
            </w:r>
          </w:p>
        </w:tc>
        <w:tc>
          <w:tcPr>
            <w:tcW w:w="1882"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39</w:t>
            </w:r>
          </w:p>
        </w:tc>
        <w:tc>
          <w:tcPr>
            <w:tcW w:w="2195"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3,495</w:t>
            </w:r>
          </w:p>
        </w:tc>
        <w:tc>
          <w:tcPr>
            <w:tcW w:w="2408" w:type="dxa"/>
            <w:tcBorders>
              <w:top w:val="single" w:sz="8" w:space="0" w:color="C0504D"/>
              <w:left w:val="single" w:sz="8" w:space="0" w:color="C0504D"/>
              <w:bottom w:val="single" w:sz="8" w:space="0" w:color="C0504D"/>
              <w:right w:val="single" w:sz="8" w:space="0" w:color="C0504D"/>
            </w:tcBorders>
            <w:shd w:val="clear" w:color="auto" w:fill="EFD3D2"/>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136,305</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Чердаклинский район</w:t>
            </w:r>
          </w:p>
        </w:tc>
        <w:tc>
          <w:tcPr>
            <w:tcW w:w="1882"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24</w:t>
            </w:r>
          </w:p>
        </w:tc>
        <w:tc>
          <w:tcPr>
            <w:tcW w:w="2195"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3,495</w:t>
            </w:r>
          </w:p>
        </w:tc>
        <w:tc>
          <w:tcPr>
            <w:tcW w:w="2408" w:type="dxa"/>
            <w:tcBorders>
              <w:top w:val="single" w:sz="8" w:space="0" w:color="C0504D"/>
              <w:left w:val="single" w:sz="8" w:space="0" w:color="C0504D"/>
              <w:bottom w:val="single" w:sz="8" w:space="0" w:color="C0504D"/>
              <w:right w:val="single" w:sz="8" w:space="0" w:color="C0504D"/>
            </w:tcBorders>
            <w:shd w:val="clear" w:color="auto" w:fill="auto"/>
            <w:noWrap/>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hAnsi="PT Astra Serif"/>
                <w:b/>
                <w:bCs/>
                <w:sz w:val="28"/>
                <w:szCs w:val="28"/>
              </w:rPr>
              <w:t>83,88</w:t>
            </w:r>
          </w:p>
        </w:tc>
      </w:tr>
      <w:tr w:rsidR="00CE0C0F" w:rsidRPr="004B4809" w:rsidTr="00891460">
        <w:trPr>
          <w:trHeight w:val="315"/>
        </w:trPr>
        <w:tc>
          <w:tcPr>
            <w:tcW w:w="3369"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ИТОГО</w:t>
            </w:r>
          </w:p>
        </w:tc>
        <w:tc>
          <w:tcPr>
            <w:tcW w:w="1882"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pacing w:line="240" w:lineRule="auto"/>
              <w:contextualSpacing/>
              <w:jc w:val="center"/>
              <w:rPr>
                <w:rFonts w:ascii="PT Astra Serif" w:eastAsia="Times New Roman" w:hAnsi="PT Astra Serif"/>
                <w:b/>
                <w:bCs/>
                <w:sz w:val="28"/>
                <w:szCs w:val="28"/>
              </w:rPr>
            </w:pPr>
            <w:r w:rsidRPr="004B4809">
              <w:rPr>
                <w:rFonts w:ascii="PT Astra Serif" w:eastAsia="Times New Roman" w:hAnsi="PT Astra Serif"/>
                <w:b/>
                <w:bCs/>
                <w:sz w:val="28"/>
                <w:szCs w:val="28"/>
              </w:rPr>
              <w:t>1826</w:t>
            </w:r>
          </w:p>
        </w:tc>
        <w:tc>
          <w:tcPr>
            <w:tcW w:w="2195"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pacing w:line="240" w:lineRule="auto"/>
              <w:contextualSpacing/>
              <w:jc w:val="center"/>
              <w:rPr>
                <w:rFonts w:ascii="PT Astra Serif" w:eastAsia="Times New Roman" w:hAnsi="PT Astra Serif"/>
                <w:sz w:val="28"/>
                <w:szCs w:val="28"/>
              </w:rPr>
            </w:pPr>
          </w:p>
        </w:tc>
        <w:tc>
          <w:tcPr>
            <w:tcW w:w="2408" w:type="dxa"/>
            <w:tcBorders>
              <w:top w:val="single" w:sz="8" w:space="0" w:color="C0504D"/>
              <w:left w:val="single" w:sz="8" w:space="0" w:color="C0504D"/>
              <w:bottom w:val="single" w:sz="8" w:space="0" w:color="C0504D"/>
              <w:right w:val="single" w:sz="8" w:space="0" w:color="C0504D"/>
            </w:tcBorders>
            <w:shd w:val="clear" w:color="auto" w:fill="EFD3D2"/>
            <w:noWrap/>
            <w:hideMark/>
          </w:tcPr>
          <w:p w:rsidR="00CE0C0F" w:rsidRPr="004B4809" w:rsidRDefault="00CE0C0F" w:rsidP="00CE0C0F">
            <w:pPr>
              <w:spacing w:line="240" w:lineRule="auto"/>
              <w:contextualSpacing/>
              <w:jc w:val="center"/>
              <w:rPr>
                <w:rFonts w:ascii="PT Astra Serif" w:eastAsia="Times New Roman" w:hAnsi="PT Astra Serif"/>
                <w:sz w:val="28"/>
                <w:szCs w:val="28"/>
              </w:rPr>
            </w:pPr>
            <w:r w:rsidRPr="004B4809">
              <w:rPr>
                <w:rFonts w:ascii="PT Astra Serif" w:eastAsia="Times New Roman" w:hAnsi="PT Astra Serif"/>
                <w:b/>
                <w:bCs/>
                <w:sz w:val="28"/>
                <w:szCs w:val="28"/>
              </w:rPr>
              <w:t>6 277,517</w:t>
            </w:r>
          </w:p>
        </w:tc>
      </w:tr>
    </w:tbl>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Для обеспечения жильём всех нуждающихся детей-сирот необходимо </w:t>
      </w:r>
      <w:r w:rsidRPr="004B4809">
        <w:rPr>
          <w:rFonts w:ascii="PT Astra Serif" w:hAnsi="PT Astra Serif"/>
          <w:sz w:val="28"/>
          <w:szCs w:val="28"/>
        </w:rPr>
        <w:br/>
      </w:r>
      <w:r w:rsidRPr="004B4809">
        <w:rPr>
          <w:rFonts w:ascii="PT Astra Serif" w:hAnsi="PT Astra Serif"/>
          <w:b/>
          <w:sz w:val="28"/>
          <w:szCs w:val="28"/>
        </w:rPr>
        <w:t xml:space="preserve">6,278 </w:t>
      </w:r>
      <w:r w:rsidRPr="004B4809">
        <w:rPr>
          <w:rFonts w:ascii="PT Astra Serif" w:hAnsi="PT Astra Serif"/>
          <w:sz w:val="28"/>
          <w:szCs w:val="28"/>
        </w:rPr>
        <w:t>млрд рублей.</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Для достижения в 2025 году показателя не ниже уровня 2024 года, </w:t>
      </w:r>
      <w:r w:rsidRPr="004B4809">
        <w:rPr>
          <w:rFonts w:ascii="PT Astra Serif" w:hAnsi="PT Astra Serif"/>
          <w:sz w:val="28"/>
          <w:szCs w:val="28"/>
        </w:rPr>
        <w:br/>
        <w:t xml:space="preserve">а также для достижения целевого индикатора Программы ликвидации задолженности по обеспечению детей-сирот жилыми помещениями, образовавшейся по состоянию на 1 января 2024 года, до 2030 года ежегодно необходимо финансирование в объёме не менее </w:t>
      </w:r>
      <w:r w:rsidRPr="004B4809">
        <w:rPr>
          <w:rFonts w:ascii="PT Astra Serif" w:hAnsi="PT Astra Serif"/>
          <w:b/>
          <w:sz w:val="28"/>
          <w:szCs w:val="28"/>
        </w:rPr>
        <w:t xml:space="preserve">1,23 </w:t>
      </w:r>
      <w:r w:rsidRPr="004B4809">
        <w:rPr>
          <w:rFonts w:ascii="PT Astra Serif" w:hAnsi="PT Astra Serif"/>
          <w:sz w:val="28"/>
          <w:szCs w:val="28"/>
        </w:rPr>
        <w:t xml:space="preserve">млрд рублей для обеспечения жильем не менее </w:t>
      </w:r>
      <w:r w:rsidRPr="004B4809">
        <w:rPr>
          <w:rFonts w:ascii="PT Astra Serif" w:hAnsi="PT Astra Serif"/>
          <w:b/>
          <w:bCs/>
          <w:sz w:val="28"/>
          <w:szCs w:val="28"/>
        </w:rPr>
        <w:t>3</w:t>
      </w:r>
      <w:r w:rsidRPr="004B4809">
        <w:rPr>
          <w:rFonts w:ascii="PT Astra Serif" w:hAnsi="PT Astra Serif"/>
          <w:b/>
          <w:sz w:val="28"/>
          <w:szCs w:val="28"/>
        </w:rPr>
        <w:t xml:space="preserve">52 </w:t>
      </w:r>
      <w:r w:rsidRPr="004B4809">
        <w:rPr>
          <w:rFonts w:ascii="PT Astra Serif" w:hAnsi="PT Astra Serif"/>
          <w:sz w:val="28"/>
          <w:szCs w:val="28"/>
        </w:rPr>
        <w:t>человек.</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Данная потребность включена в перечень первоочередных расходов бюджета Ульяновской области по итогам исполнения бюджета в 2025 году.</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Вопрос обеспечения жильём детей-сирот, находится на особом контроле.</w:t>
      </w:r>
    </w:p>
    <w:p w:rsidR="00CE0C0F" w:rsidRPr="004B4809" w:rsidRDefault="00CE0C0F" w:rsidP="00CE0C0F">
      <w:pPr>
        <w:pStyle w:val="aa"/>
        <w:widowControl w:val="0"/>
        <w:suppressAutoHyphens/>
        <w:autoSpaceDE w:val="0"/>
        <w:autoSpaceDN w:val="0"/>
        <w:adjustRightInd w:val="0"/>
        <w:spacing w:line="240" w:lineRule="auto"/>
        <w:ind w:left="0" w:firstLine="708"/>
        <w:jc w:val="both"/>
        <w:rPr>
          <w:rFonts w:ascii="PT Astra Serif" w:hAnsi="PT Astra Serif"/>
          <w:sz w:val="28"/>
          <w:szCs w:val="28"/>
        </w:rPr>
      </w:pPr>
      <w:r w:rsidRPr="004B4809">
        <w:rPr>
          <w:rFonts w:ascii="PT Astra Serif" w:hAnsi="PT Astra Serif"/>
          <w:sz w:val="28"/>
          <w:szCs w:val="28"/>
        </w:rPr>
        <w:lastRenderedPageBreak/>
        <w:t xml:space="preserve">Так же в областном бюджете на 2025 год предусмотрены средства в размере </w:t>
      </w:r>
      <w:r w:rsidRPr="004B4809">
        <w:rPr>
          <w:rFonts w:ascii="PT Astra Serif" w:hAnsi="PT Astra Serif"/>
          <w:b/>
          <w:sz w:val="28"/>
          <w:szCs w:val="28"/>
        </w:rPr>
        <w:t>30,0</w:t>
      </w:r>
      <w:r w:rsidRPr="004B4809">
        <w:rPr>
          <w:rFonts w:ascii="PT Astra Serif" w:hAnsi="PT Astra Serif"/>
          <w:sz w:val="28"/>
          <w:szCs w:val="28"/>
        </w:rPr>
        <w:t xml:space="preserve"> млн рублей на ежемесячную денежную компенсацию расходов за наем жилого помещения, временно не получившим жилые помещения, размер компенсации составляет </w:t>
      </w:r>
      <w:r w:rsidRPr="004B4809">
        <w:rPr>
          <w:rFonts w:ascii="PT Astra Serif" w:hAnsi="PT Astra Serif"/>
          <w:b/>
          <w:sz w:val="28"/>
          <w:szCs w:val="28"/>
        </w:rPr>
        <w:t>8,0</w:t>
      </w:r>
      <w:r w:rsidRPr="004B4809">
        <w:rPr>
          <w:rFonts w:ascii="PT Astra Serif" w:hAnsi="PT Astra Serif"/>
          <w:sz w:val="28"/>
          <w:szCs w:val="28"/>
        </w:rPr>
        <w:t xml:space="preserve"> тыс. рублей в месяц.</w:t>
      </w:r>
    </w:p>
    <w:p w:rsidR="00CE0C0F" w:rsidRPr="004B4809" w:rsidRDefault="00CE0C0F" w:rsidP="00CE0C0F">
      <w:pPr>
        <w:spacing w:line="240" w:lineRule="auto"/>
        <w:contextualSpacing/>
        <w:jc w:val="both"/>
        <w:rPr>
          <w:rFonts w:ascii="PT Astra Serif" w:eastAsia="Times New Roman" w:hAnsi="PT Astra Serif"/>
          <w:snapToGrid w:val="0"/>
          <w:color w:val="000000"/>
          <w:w w:val="0"/>
          <w:sz w:val="28"/>
          <w:szCs w:val="28"/>
          <w:u w:color="000000"/>
          <w:bdr w:val="none" w:sz="0" w:space="0" w:color="000000"/>
          <w:shd w:val="clear" w:color="000000" w:fill="000000"/>
          <w:lang/>
        </w:rPr>
      </w:pPr>
    </w:p>
    <w:p w:rsidR="00CE0C0F" w:rsidRPr="004B4809" w:rsidRDefault="00CE0C0F" w:rsidP="00CE0C0F">
      <w:pPr>
        <w:numPr>
          <w:ilvl w:val="0"/>
          <w:numId w:val="36"/>
        </w:numPr>
        <w:spacing w:after="0" w:line="240" w:lineRule="auto"/>
        <w:contextualSpacing/>
        <w:jc w:val="center"/>
        <w:rPr>
          <w:rFonts w:ascii="PT Astra Serif" w:hAnsi="PT Astra Serif"/>
          <w:b/>
          <w:sz w:val="28"/>
          <w:szCs w:val="28"/>
          <w:u w:val="single"/>
        </w:rPr>
      </w:pPr>
      <w:r w:rsidRPr="004B4809">
        <w:rPr>
          <w:rFonts w:ascii="PT Astra Serif" w:hAnsi="PT Astra Serif"/>
          <w:b/>
          <w:sz w:val="28"/>
          <w:szCs w:val="28"/>
          <w:u w:val="single"/>
        </w:rPr>
        <w:t>Долевое строительство.</w:t>
      </w:r>
    </w:p>
    <w:p w:rsidR="00CE0C0F" w:rsidRPr="004B4809" w:rsidRDefault="00CE0C0F" w:rsidP="00CE0C0F">
      <w:pPr>
        <w:spacing w:line="240" w:lineRule="auto"/>
        <w:ind w:left="360"/>
        <w:contextualSpacing/>
        <w:jc w:val="center"/>
        <w:rPr>
          <w:rFonts w:ascii="PT Astra Serif" w:hAnsi="PT Astra Serif"/>
          <w:b/>
          <w:sz w:val="28"/>
          <w:szCs w:val="28"/>
          <w:u w:val="single"/>
        </w:rPr>
      </w:pP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Также на особом контроле вопрос защиты прав граждан, чьи денежные средства привлечены для строительства многоквартирных домов  и чьи права нарушены.</w:t>
      </w:r>
    </w:p>
    <w:p w:rsidR="00CE0C0F" w:rsidRPr="004B4809" w:rsidRDefault="00CE0C0F" w:rsidP="00CE0C0F">
      <w:pPr>
        <w:widowControl w:val="0"/>
        <w:autoSpaceDE w:val="0"/>
        <w:autoSpaceDN w:val="0"/>
        <w:adjustRightInd w:val="0"/>
        <w:spacing w:line="240" w:lineRule="auto"/>
        <w:ind w:firstLine="709"/>
        <w:contextualSpacing/>
        <w:jc w:val="both"/>
        <w:rPr>
          <w:rFonts w:ascii="PT Astra Serif" w:eastAsia="Times New Roman" w:hAnsi="PT Astra Serif"/>
          <w:sz w:val="28"/>
          <w:szCs w:val="28"/>
        </w:rPr>
      </w:pPr>
      <w:r w:rsidRPr="004B4809">
        <w:rPr>
          <w:rFonts w:ascii="PT Astra Serif" w:eastAsia="Times New Roman" w:hAnsi="PT Astra Serif"/>
          <w:sz w:val="28"/>
          <w:szCs w:val="28"/>
        </w:rPr>
        <w:t xml:space="preserve">В 2024 году восстановлены права участников долевого строительства </w:t>
      </w:r>
      <w:r w:rsidRPr="004B4809">
        <w:rPr>
          <w:rFonts w:ascii="PT Astra Serif" w:eastAsia="Times New Roman" w:hAnsi="PT Astra Serif"/>
          <w:sz w:val="28"/>
          <w:szCs w:val="28"/>
        </w:rPr>
        <w:br/>
        <w:t xml:space="preserve">ещё 2 МКД (дом №27 по ул. </w:t>
      </w:r>
      <w:proofErr w:type="spellStart"/>
      <w:r w:rsidRPr="004B4809">
        <w:rPr>
          <w:rFonts w:ascii="PT Astra Serif" w:eastAsia="Times New Roman" w:hAnsi="PT Astra Serif"/>
          <w:sz w:val="28"/>
          <w:szCs w:val="28"/>
        </w:rPr>
        <w:t>Кролюницкого</w:t>
      </w:r>
      <w:proofErr w:type="spellEnd"/>
      <w:r w:rsidRPr="004B4809">
        <w:rPr>
          <w:rFonts w:ascii="PT Astra Serif" w:eastAsia="Times New Roman" w:hAnsi="PT Astra Serif"/>
          <w:sz w:val="28"/>
          <w:szCs w:val="28"/>
        </w:rPr>
        <w:t xml:space="preserve"> и дом № 25 по пр-ту Маршала Устинова), восстановлены права </w:t>
      </w:r>
      <w:r w:rsidRPr="004B4809">
        <w:rPr>
          <w:rFonts w:ascii="PT Astra Serif" w:eastAsia="Times New Roman" w:hAnsi="PT Astra Serif"/>
          <w:b/>
          <w:sz w:val="28"/>
          <w:szCs w:val="28"/>
        </w:rPr>
        <w:t>317</w:t>
      </w:r>
      <w:r w:rsidRPr="004B4809">
        <w:rPr>
          <w:rFonts w:ascii="PT Astra Serif" w:eastAsia="Times New Roman" w:hAnsi="PT Astra Serif"/>
          <w:sz w:val="28"/>
          <w:szCs w:val="28"/>
        </w:rPr>
        <w:t xml:space="preserve"> участников долевого строительства.</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В настоящее время в Едином реестре проблемных объектов находится </w:t>
      </w:r>
      <w:r w:rsidRPr="004B4809">
        <w:rPr>
          <w:rFonts w:ascii="PT Astra Serif" w:hAnsi="PT Astra Serif"/>
          <w:sz w:val="28"/>
          <w:szCs w:val="28"/>
        </w:rPr>
        <w:br/>
      </w:r>
      <w:r w:rsidRPr="004B4809">
        <w:rPr>
          <w:rFonts w:ascii="PT Astra Serif" w:hAnsi="PT Astra Serif"/>
          <w:b/>
          <w:sz w:val="28"/>
          <w:szCs w:val="28"/>
        </w:rPr>
        <w:t>1 объект,</w:t>
      </w:r>
      <w:r w:rsidRPr="004B4809">
        <w:rPr>
          <w:rFonts w:ascii="PT Astra Serif" w:hAnsi="PT Astra Serif"/>
          <w:sz w:val="28"/>
          <w:szCs w:val="28"/>
        </w:rPr>
        <w:t xml:space="preserve"> это дом </w:t>
      </w:r>
      <w:r w:rsidRPr="004B4809">
        <w:rPr>
          <w:rFonts w:ascii="PT Astra Serif" w:hAnsi="PT Astra Serif"/>
          <w:kern w:val="2"/>
          <w:sz w:val="28"/>
          <w:szCs w:val="28"/>
        </w:rPr>
        <w:t xml:space="preserve">по ул. Красноармейская,67 </w:t>
      </w:r>
      <w:r w:rsidRPr="004B4809">
        <w:rPr>
          <w:rFonts w:ascii="PT Astra Serif" w:hAnsi="PT Astra Serif"/>
          <w:sz w:val="28"/>
          <w:szCs w:val="28"/>
        </w:rPr>
        <w:t xml:space="preserve">– </w:t>
      </w:r>
      <w:r w:rsidRPr="004B4809">
        <w:rPr>
          <w:rFonts w:ascii="PT Astra Serif" w:hAnsi="PT Astra Serif"/>
          <w:b/>
          <w:sz w:val="28"/>
          <w:szCs w:val="28"/>
        </w:rPr>
        <w:t>118</w:t>
      </w:r>
      <w:r w:rsidRPr="004B4809">
        <w:rPr>
          <w:rFonts w:ascii="PT Astra Serif" w:hAnsi="PT Astra Serif"/>
          <w:sz w:val="28"/>
          <w:szCs w:val="28"/>
        </w:rPr>
        <w:t xml:space="preserve"> участников долевого строительства, который планируется ввести в эксплуатацию в 1 полугодии 2025 года.</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По 4 домам застройщиков – банкротов, дом по ул. Р.Люксембург, дома 42Б, 42В по ул. Строителей в Димитровграде, по ул. Буинская (ЖК «Молодёжный») с декабря 2023 года </w:t>
      </w:r>
      <w:r w:rsidRPr="004B4809">
        <w:rPr>
          <w:rFonts w:ascii="PT Astra Serif" w:hAnsi="PT Astra Serif"/>
          <w:b/>
          <w:sz w:val="28"/>
          <w:szCs w:val="28"/>
        </w:rPr>
        <w:t xml:space="preserve">1454 </w:t>
      </w:r>
      <w:r w:rsidRPr="004B4809">
        <w:rPr>
          <w:rFonts w:ascii="PT Astra Serif" w:hAnsi="PT Astra Serif"/>
          <w:sz w:val="28"/>
          <w:szCs w:val="28"/>
        </w:rPr>
        <w:t xml:space="preserve">участника долевого строительства получили выплаты, всего, таким образом, будет решена проблема </w:t>
      </w:r>
      <w:r w:rsidRPr="004B4809">
        <w:rPr>
          <w:rFonts w:ascii="PT Astra Serif" w:hAnsi="PT Astra Serif"/>
          <w:b/>
          <w:sz w:val="28"/>
          <w:szCs w:val="28"/>
        </w:rPr>
        <w:t xml:space="preserve">1597 </w:t>
      </w:r>
      <w:r w:rsidRPr="004B4809">
        <w:rPr>
          <w:rFonts w:ascii="PT Astra Serif" w:hAnsi="PT Astra Serif"/>
          <w:sz w:val="28"/>
          <w:szCs w:val="28"/>
        </w:rPr>
        <w:t xml:space="preserve">участников долевого строительства. </w:t>
      </w:r>
    </w:p>
    <w:p w:rsidR="00CE0C0F" w:rsidRPr="004B4809" w:rsidRDefault="00CE0C0F" w:rsidP="00CE0C0F">
      <w:pPr>
        <w:spacing w:line="240" w:lineRule="auto"/>
        <w:ind w:firstLine="709"/>
        <w:contextualSpacing/>
        <w:jc w:val="both"/>
        <w:rPr>
          <w:rFonts w:ascii="PT Astra Serif" w:hAnsi="PT Astra Serif"/>
          <w:sz w:val="28"/>
          <w:szCs w:val="28"/>
        </w:rPr>
      </w:pPr>
    </w:p>
    <w:p w:rsidR="00CE0C0F" w:rsidRPr="004B4809" w:rsidRDefault="00CE0C0F" w:rsidP="00CE0C0F">
      <w:pPr>
        <w:spacing w:line="240" w:lineRule="auto"/>
        <w:ind w:firstLine="708"/>
        <w:contextualSpacing/>
        <w:jc w:val="center"/>
        <w:rPr>
          <w:rFonts w:ascii="PT Astra Serif" w:hAnsi="PT Astra Serif"/>
          <w:b/>
          <w:sz w:val="28"/>
          <w:szCs w:val="28"/>
          <w:u w:val="single"/>
        </w:rPr>
      </w:pPr>
      <w:r w:rsidRPr="004B4809">
        <w:rPr>
          <w:rFonts w:ascii="PT Astra Serif" w:hAnsi="PT Astra Serif"/>
          <w:b/>
          <w:sz w:val="28"/>
          <w:szCs w:val="28"/>
          <w:u w:val="single"/>
        </w:rPr>
        <w:t>4. Строительство социально значимых объектов</w:t>
      </w:r>
    </w:p>
    <w:p w:rsidR="00CE0C0F" w:rsidRPr="004B4809" w:rsidRDefault="00CE0C0F" w:rsidP="00CE0C0F">
      <w:pPr>
        <w:spacing w:line="240" w:lineRule="auto"/>
        <w:ind w:firstLine="708"/>
        <w:contextualSpacing/>
        <w:jc w:val="center"/>
        <w:rPr>
          <w:rFonts w:ascii="PT Astra Serif" w:hAnsi="PT Astra Serif"/>
          <w:b/>
          <w:sz w:val="28"/>
          <w:szCs w:val="28"/>
          <w:u w:val="single"/>
        </w:rPr>
      </w:pPr>
      <w:r w:rsidRPr="004B4809">
        <w:rPr>
          <w:rFonts w:ascii="PT Astra Serif" w:hAnsi="PT Astra Serif"/>
          <w:b/>
          <w:sz w:val="28"/>
          <w:szCs w:val="28"/>
          <w:u w:val="single"/>
        </w:rPr>
        <w:t>Служба единого заказчика</w:t>
      </w:r>
    </w:p>
    <w:p w:rsidR="00CE0C0F" w:rsidRPr="004B4809" w:rsidRDefault="00CE0C0F" w:rsidP="00CE0C0F">
      <w:pPr>
        <w:tabs>
          <w:tab w:val="left" w:pos="0"/>
        </w:tabs>
        <w:spacing w:line="240" w:lineRule="auto"/>
        <w:ind w:firstLine="709"/>
        <w:contextualSpacing/>
        <w:jc w:val="both"/>
        <w:rPr>
          <w:rFonts w:ascii="PT Astra Serif" w:hAnsi="PT Astra Serif" w:cs="Leelawadee UI Semilight"/>
          <w:sz w:val="28"/>
          <w:szCs w:val="28"/>
        </w:rPr>
      </w:pPr>
      <w:r w:rsidRPr="004B4809">
        <w:rPr>
          <w:rFonts w:ascii="PT Astra Serif" w:hAnsi="PT Astra Serif" w:cs="Arial"/>
          <w:sz w:val="28"/>
          <w:szCs w:val="28"/>
        </w:rPr>
        <w:t>В</w:t>
      </w:r>
      <w:r w:rsidRPr="004B4809">
        <w:rPr>
          <w:rFonts w:ascii="PT Astra Serif" w:hAnsi="PT Astra Serif" w:cs="Leelawadee UI Semilight"/>
          <w:sz w:val="28"/>
          <w:szCs w:val="28"/>
        </w:rPr>
        <w:t xml:space="preserve"> 2024 </w:t>
      </w:r>
      <w:r w:rsidRPr="004B4809">
        <w:rPr>
          <w:rFonts w:ascii="PT Astra Serif" w:hAnsi="PT Astra Serif" w:cs="Arial"/>
          <w:sz w:val="28"/>
          <w:szCs w:val="28"/>
        </w:rPr>
        <w:t>году были охвачены</w:t>
      </w:r>
      <w:r w:rsidRPr="004B4809">
        <w:rPr>
          <w:rFonts w:ascii="PT Astra Serif" w:hAnsi="PT Astra Serif" w:cs="Leelawadee UI Semilight"/>
          <w:sz w:val="28"/>
          <w:szCs w:val="28"/>
        </w:rPr>
        <w:t xml:space="preserve"> </w:t>
      </w:r>
      <w:r w:rsidRPr="004B4809">
        <w:rPr>
          <w:rFonts w:ascii="PT Astra Serif" w:hAnsi="PT Astra Serif" w:cs="Arial"/>
          <w:sz w:val="28"/>
          <w:szCs w:val="28"/>
        </w:rPr>
        <w:t>контролем</w:t>
      </w:r>
      <w:r w:rsidRPr="004B4809">
        <w:rPr>
          <w:rFonts w:ascii="PT Astra Serif" w:hAnsi="PT Astra Serif" w:cs="Leelawadee UI Semilight"/>
          <w:sz w:val="28"/>
          <w:szCs w:val="28"/>
        </w:rPr>
        <w:t xml:space="preserve"> </w:t>
      </w:r>
      <w:r w:rsidRPr="004B4809">
        <w:rPr>
          <w:rFonts w:ascii="PT Astra Serif" w:hAnsi="PT Astra Serif" w:cs="Leelawadee UI Semilight"/>
          <w:b/>
          <w:bCs/>
          <w:sz w:val="28"/>
          <w:szCs w:val="28"/>
        </w:rPr>
        <w:t>98</w:t>
      </w:r>
      <w:r w:rsidRPr="004B4809">
        <w:rPr>
          <w:rFonts w:ascii="PT Astra Serif" w:hAnsi="PT Astra Serif" w:cs="Leelawadee UI Semilight"/>
          <w:sz w:val="28"/>
          <w:szCs w:val="28"/>
        </w:rPr>
        <w:t xml:space="preserve"> </w:t>
      </w:r>
      <w:r w:rsidRPr="004B4809">
        <w:rPr>
          <w:rFonts w:ascii="PT Astra Serif" w:hAnsi="PT Astra Serif" w:cs="Arial"/>
          <w:sz w:val="28"/>
          <w:szCs w:val="28"/>
        </w:rPr>
        <w:t>объектов</w:t>
      </w:r>
      <w:r w:rsidRPr="004B4809">
        <w:rPr>
          <w:rFonts w:ascii="PT Astra Serif" w:hAnsi="PT Astra Serif" w:cs="Leelawadee UI Semilight"/>
          <w:sz w:val="28"/>
          <w:szCs w:val="28"/>
        </w:rPr>
        <w:t xml:space="preserve"> </w:t>
      </w:r>
      <w:r w:rsidRPr="004B4809">
        <w:rPr>
          <w:rFonts w:ascii="PT Astra Serif" w:hAnsi="PT Astra Serif" w:cs="Arial"/>
          <w:sz w:val="28"/>
          <w:szCs w:val="28"/>
        </w:rPr>
        <w:t>областной</w:t>
      </w:r>
      <w:r w:rsidRPr="004B4809">
        <w:rPr>
          <w:rFonts w:ascii="PT Astra Serif" w:hAnsi="PT Astra Serif" w:cs="Leelawadee UI Semilight"/>
          <w:sz w:val="28"/>
          <w:szCs w:val="28"/>
        </w:rPr>
        <w:t xml:space="preserve"> </w:t>
      </w:r>
      <w:r w:rsidRPr="004B4809">
        <w:rPr>
          <w:rFonts w:ascii="PT Astra Serif" w:hAnsi="PT Astra Serif" w:cs="Leelawadee UI Semilight"/>
          <w:sz w:val="28"/>
          <w:szCs w:val="28"/>
        </w:rPr>
        <w:br/>
      </w:r>
      <w:r w:rsidRPr="004B4809">
        <w:rPr>
          <w:rFonts w:ascii="PT Astra Serif" w:hAnsi="PT Astra Serif" w:cs="Arial"/>
          <w:sz w:val="28"/>
          <w:szCs w:val="28"/>
        </w:rPr>
        <w:t>и</w:t>
      </w:r>
      <w:r w:rsidRPr="004B4809">
        <w:rPr>
          <w:rFonts w:ascii="PT Astra Serif" w:hAnsi="PT Astra Serif" w:cs="Leelawadee UI Semilight"/>
          <w:sz w:val="28"/>
          <w:szCs w:val="28"/>
        </w:rPr>
        <w:t xml:space="preserve"> </w:t>
      </w:r>
      <w:r w:rsidRPr="004B4809">
        <w:rPr>
          <w:rFonts w:ascii="PT Astra Serif" w:hAnsi="PT Astra Serif" w:cs="Arial"/>
          <w:sz w:val="28"/>
          <w:szCs w:val="28"/>
        </w:rPr>
        <w:t>муниципальной</w:t>
      </w:r>
      <w:r w:rsidRPr="004B4809">
        <w:rPr>
          <w:rFonts w:ascii="PT Astra Serif" w:hAnsi="PT Astra Serif" w:cs="Leelawadee UI Semilight"/>
          <w:sz w:val="28"/>
          <w:szCs w:val="28"/>
        </w:rPr>
        <w:t xml:space="preserve"> </w:t>
      </w:r>
      <w:r w:rsidRPr="004B4809">
        <w:rPr>
          <w:rFonts w:ascii="PT Astra Serif" w:hAnsi="PT Astra Serif" w:cs="Arial"/>
          <w:sz w:val="28"/>
          <w:szCs w:val="28"/>
        </w:rPr>
        <w:t>собственности</w:t>
      </w:r>
      <w:r w:rsidRPr="004B4809">
        <w:rPr>
          <w:rFonts w:ascii="PT Astra Serif" w:hAnsi="PT Astra Serif" w:cs="Leelawadee UI Semilight"/>
          <w:sz w:val="28"/>
          <w:szCs w:val="28"/>
        </w:rPr>
        <w:t xml:space="preserve">, </w:t>
      </w:r>
      <w:r w:rsidRPr="004B4809">
        <w:rPr>
          <w:rFonts w:ascii="PT Astra Serif" w:hAnsi="PT Astra Serif" w:cs="Arial"/>
          <w:sz w:val="28"/>
          <w:szCs w:val="28"/>
        </w:rPr>
        <w:t>на</w:t>
      </w:r>
      <w:r w:rsidRPr="004B4809">
        <w:rPr>
          <w:rFonts w:ascii="PT Astra Serif" w:hAnsi="PT Astra Serif" w:cs="Leelawadee UI Semilight"/>
          <w:sz w:val="28"/>
          <w:szCs w:val="28"/>
        </w:rPr>
        <w:t xml:space="preserve"> </w:t>
      </w:r>
      <w:r w:rsidRPr="004B4809">
        <w:rPr>
          <w:rFonts w:ascii="PT Astra Serif" w:hAnsi="PT Astra Serif" w:cs="Arial"/>
          <w:sz w:val="28"/>
          <w:szCs w:val="28"/>
        </w:rPr>
        <w:t>общую</w:t>
      </w:r>
      <w:r w:rsidRPr="004B4809">
        <w:rPr>
          <w:rFonts w:ascii="PT Astra Serif" w:hAnsi="PT Astra Serif" w:cs="Leelawadee UI Semilight"/>
          <w:sz w:val="28"/>
          <w:szCs w:val="28"/>
        </w:rPr>
        <w:t xml:space="preserve"> </w:t>
      </w:r>
      <w:r w:rsidRPr="004B4809">
        <w:rPr>
          <w:rFonts w:ascii="PT Astra Serif" w:hAnsi="PT Astra Serif" w:cs="Arial"/>
          <w:sz w:val="28"/>
          <w:szCs w:val="28"/>
        </w:rPr>
        <w:t>сумму</w:t>
      </w:r>
      <w:r w:rsidRPr="004B4809">
        <w:rPr>
          <w:rFonts w:ascii="PT Astra Serif" w:hAnsi="PT Astra Serif" w:cs="Leelawadee UI Semilight"/>
          <w:sz w:val="28"/>
          <w:szCs w:val="28"/>
        </w:rPr>
        <w:t xml:space="preserve"> </w:t>
      </w:r>
      <w:r w:rsidRPr="004B4809">
        <w:rPr>
          <w:rFonts w:ascii="PT Astra Serif" w:hAnsi="PT Astra Serif" w:cs="Tahoma"/>
          <w:b/>
          <w:bCs/>
          <w:color w:val="000000"/>
          <w:sz w:val="28"/>
          <w:szCs w:val="28"/>
          <w:shd w:val="clear" w:color="auto" w:fill="FFFFFF"/>
        </w:rPr>
        <w:t>4 550,7</w:t>
      </w:r>
      <w:r w:rsidRPr="004B4809">
        <w:rPr>
          <w:rFonts w:ascii="PT Astra Serif" w:hAnsi="PT Astra Serif" w:cs="Tahoma"/>
          <w:color w:val="000000"/>
          <w:sz w:val="28"/>
          <w:szCs w:val="28"/>
          <w:shd w:val="clear" w:color="auto" w:fill="FFFFFF"/>
        </w:rPr>
        <w:t xml:space="preserve"> </w:t>
      </w:r>
      <w:r w:rsidRPr="004B4809">
        <w:rPr>
          <w:rFonts w:ascii="PT Astra Serif" w:hAnsi="PT Astra Serif" w:cs="Arial"/>
          <w:sz w:val="28"/>
          <w:szCs w:val="28"/>
        </w:rPr>
        <w:t>млн</w:t>
      </w:r>
      <w:r w:rsidRPr="004B4809">
        <w:rPr>
          <w:rFonts w:ascii="PT Astra Serif" w:hAnsi="PT Astra Serif" w:cs="Leelawadee UI Semilight"/>
          <w:sz w:val="28"/>
          <w:szCs w:val="28"/>
        </w:rPr>
        <w:t xml:space="preserve"> </w:t>
      </w:r>
      <w:r w:rsidRPr="004B4809">
        <w:rPr>
          <w:rFonts w:ascii="PT Astra Serif" w:hAnsi="PT Astra Serif" w:cs="Arial"/>
          <w:sz w:val="28"/>
          <w:szCs w:val="28"/>
        </w:rPr>
        <w:t>рублей</w:t>
      </w:r>
      <w:r w:rsidRPr="004B4809">
        <w:rPr>
          <w:rFonts w:ascii="PT Astra Serif" w:hAnsi="PT Astra Serif" w:cs="Leelawadee UI Semilight"/>
          <w:sz w:val="28"/>
          <w:szCs w:val="28"/>
        </w:rPr>
        <w:t xml:space="preserve">, </w:t>
      </w:r>
      <w:r w:rsidRPr="004B4809">
        <w:rPr>
          <w:rFonts w:ascii="PT Astra Serif" w:hAnsi="PT Astra Serif" w:cs="Arial"/>
          <w:sz w:val="28"/>
          <w:szCs w:val="28"/>
        </w:rPr>
        <w:t>в</w:t>
      </w:r>
      <w:r w:rsidRPr="004B4809">
        <w:rPr>
          <w:rFonts w:ascii="PT Astra Serif" w:hAnsi="PT Astra Serif" w:cs="Leelawadee UI Semilight"/>
          <w:sz w:val="28"/>
          <w:szCs w:val="28"/>
        </w:rPr>
        <w:t xml:space="preserve"> </w:t>
      </w:r>
      <w:r w:rsidRPr="004B4809">
        <w:rPr>
          <w:rFonts w:ascii="PT Astra Serif" w:hAnsi="PT Astra Serif" w:cs="Arial"/>
          <w:sz w:val="28"/>
          <w:szCs w:val="28"/>
        </w:rPr>
        <w:t>том</w:t>
      </w:r>
      <w:r w:rsidRPr="004B4809">
        <w:rPr>
          <w:rFonts w:ascii="PT Astra Serif" w:hAnsi="PT Astra Serif" w:cs="Leelawadee UI Semilight"/>
          <w:sz w:val="28"/>
          <w:szCs w:val="28"/>
        </w:rPr>
        <w:t xml:space="preserve"> </w:t>
      </w:r>
      <w:r w:rsidRPr="004B4809">
        <w:rPr>
          <w:rFonts w:ascii="PT Astra Serif" w:hAnsi="PT Astra Serif" w:cs="Arial"/>
          <w:sz w:val="28"/>
          <w:szCs w:val="28"/>
        </w:rPr>
        <w:t>числе</w:t>
      </w:r>
      <w:r w:rsidRPr="004B4809">
        <w:rPr>
          <w:rFonts w:ascii="PT Astra Serif" w:hAnsi="PT Astra Serif" w:cs="Leelawadee UI Semilight"/>
          <w:sz w:val="28"/>
          <w:szCs w:val="28"/>
        </w:rPr>
        <w:t>:</w:t>
      </w:r>
    </w:p>
    <w:p w:rsidR="00CE0C0F" w:rsidRPr="004B4809" w:rsidRDefault="00CE0C0F" w:rsidP="00CE0C0F">
      <w:pPr>
        <w:tabs>
          <w:tab w:val="left" w:pos="0"/>
        </w:tabs>
        <w:spacing w:line="240" w:lineRule="auto"/>
        <w:ind w:firstLine="709"/>
        <w:contextualSpacing/>
        <w:jc w:val="both"/>
        <w:rPr>
          <w:rFonts w:ascii="PT Astra Serif" w:hAnsi="PT Astra Serif" w:cs="Leelawadee UI Semilight"/>
          <w:sz w:val="28"/>
          <w:szCs w:val="28"/>
        </w:rPr>
      </w:pPr>
      <w:r w:rsidRPr="004B4809">
        <w:rPr>
          <w:rFonts w:ascii="PT Astra Serif" w:hAnsi="PT Astra Serif" w:cs="Leelawadee UI Semilight"/>
          <w:b/>
          <w:bCs/>
          <w:sz w:val="28"/>
          <w:szCs w:val="28"/>
        </w:rPr>
        <w:t>83</w:t>
      </w:r>
      <w:r w:rsidRPr="004B4809">
        <w:rPr>
          <w:rFonts w:ascii="PT Astra Serif" w:hAnsi="PT Astra Serif" w:cs="Leelawadee UI Semilight"/>
          <w:sz w:val="28"/>
          <w:szCs w:val="28"/>
        </w:rPr>
        <w:t xml:space="preserve"> объекта </w:t>
      </w:r>
      <w:r w:rsidRPr="004B4809">
        <w:rPr>
          <w:rFonts w:ascii="PT Astra Serif" w:hAnsi="PT Astra Serif" w:cs="Arial"/>
          <w:sz w:val="28"/>
          <w:szCs w:val="28"/>
        </w:rPr>
        <w:t>единого</w:t>
      </w:r>
      <w:r w:rsidRPr="004B4809">
        <w:rPr>
          <w:rFonts w:ascii="PT Astra Serif" w:hAnsi="PT Astra Serif" w:cs="Leelawadee UI Semilight"/>
          <w:sz w:val="28"/>
          <w:szCs w:val="28"/>
        </w:rPr>
        <w:t xml:space="preserve"> </w:t>
      </w:r>
      <w:r w:rsidRPr="004B4809">
        <w:rPr>
          <w:rFonts w:ascii="PT Astra Serif" w:hAnsi="PT Astra Serif" w:cs="Arial"/>
          <w:sz w:val="28"/>
          <w:szCs w:val="28"/>
        </w:rPr>
        <w:t>заказчика</w:t>
      </w:r>
      <w:r w:rsidRPr="004B4809">
        <w:rPr>
          <w:rFonts w:ascii="PT Astra Serif" w:hAnsi="PT Astra Serif" w:cs="Leelawadee UI Semilight"/>
          <w:sz w:val="28"/>
          <w:szCs w:val="28"/>
        </w:rPr>
        <w:t xml:space="preserve"> на общую сумму </w:t>
      </w:r>
      <w:r w:rsidRPr="004B4809">
        <w:rPr>
          <w:rFonts w:ascii="PT Astra Serif" w:hAnsi="PT Astra Serif" w:cs="Tahoma"/>
          <w:b/>
          <w:bCs/>
          <w:color w:val="000000"/>
          <w:sz w:val="28"/>
          <w:szCs w:val="28"/>
          <w:shd w:val="clear" w:color="auto" w:fill="FFFFFF"/>
        </w:rPr>
        <w:t>3 666,0</w:t>
      </w:r>
      <w:r w:rsidRPr="004B4809">
        <w:rPr>
          <w:rFonts w:ascii="PT Astra Serif" w:hAnsi="PT Astra Serif" w:cs="Leelawadee UI Semilight"/>
          <w:b/>
          <w:bCs/>
          <w:sz w:val="28"/>
          <w:szCs w:val="28"/>
        </w:rPr>
        <w:t xml:space="preserve"> </w:t>
      </w:r>
      <w:r w:rsidRPr="004B4809">
        <w:rPr>
          <w:rFonts w:ascii="PT Astra Serif" w:hAnsi="PT Astra Serif" w:cs="Leelawadee UI Semilight"/>
          <w:bCs/>
          <w:sz w:val="28"/>
          <w:szCs w:val="28"/>
        </w:rPr>
        <w:t>млн рублей</w:t>
      </w:r>
      <w:r w:rsidRPr="004B4809">
        <w:rPr>
          <w:rFonts w:ascii="PT Astra Serif" w:hAnsi="PT Astra Serif" w:cs="Leelawadee UI Semilight"/>
          <w:sz w:val="28"/>
          <w:szCs w:val="28"/>
        </w:rPr>
        <w:t xml:space="preserve">, </w:t>
      </w:r>
      <w:r w:rsidRPr="004B4809">
        <w:rPr>
          <w:rFonts w:ascii="PT Astra Serif" w:hAnsi="PT Astra Serif" w:cs="Leelawadee UI Semilight"/>
          <w:sz w:val="28"/>
          <w:szCs w:val="28"/>
        </w:rPr>
        <w:br/>
        <w:t>в том числе:</w:t>
      </w:r>
    </w:p>
    <w:p w:rsidR="00CE0C0F" w:rsidRPr="004B4809" w:rsidRDefault="00CE0C0F" w:rsidP="00CE0C0F">
      <w:pPr>
        <w:tabs>
          <w:tab w:val="left" w:pos="0"/>
          <w:tab w:val="left" w:pos="1134"/>
        </w:tabs>
        <w:spacing w:line="240" w:lineRule="auto"/>
        <w:ind w:left="360" w:firstLine="349"/>
        <w:contextualSpacing/>
        <w:jc w:val="both"/>
        <w:rPr>
          <w:rFonts w:ascii="PT Astra Serif" w:hAnsi="PT Astra Serif" w:cs="Leelawadee UI Semilight"/>
          <w:sz w:val="28"/>
          <w:szCs w:val="28"/>
        </w:rPr>
      </w:pPr>
      <w:r w:rsidRPr="004B4809">
        <w:rPr>
          <w:rFonts w:ascii="PT Astra Serif" w:hAnsi="PT Astra Serif" w:cs="Leelawadee UI Semilight"/>
          <w:b/>
          <w:bCs/>
          <w:sz w:val="28"/>
          <w:szCs w:val="28"/>
        </w:rPr>
        <w:t>59</w:t>
      </w:r>
      <w:r w:rsidRPr="004B4809">
        <w:rPr>
          <w:rFonts w:ascii="PT Astra Serif" w:hAnsi="PT Astra Serif" w:cs="Leelawadee UI Semilight"/>
          <w:sz w:val="28"/>
          <w:szCs w:val="28"/>
        </w:rPr>
        <w:t xml:space="preserve"> объектов здравоохранения на сумму </w:t>
      </w:r>
      <w:r w:rsidRPr="004B4809">
        <w:rPr>
          <w:rFonts w:ascii="PT Astra Serif" w:hAnsi="PT Astra Serif" w:cs="Leelawadee UI Semilight"/>
          <w:b/>
          <w:sz w:val="28"/>
          <w:szCs w:val="28"/>
        </w:rPr>
        <w:t>953,9</w:t>
      </w:r>
      <w:r w:rsidRPr="004B4809">
        <w:rPr>
          <w:rFonts w:ascii="PT Astra Serif" w:hAnsi="PT Astra Serif" w:cs="Leelawadee UI Semilight"/>
          <w:sz w:val="28"/>
          <w:szCs w:val="28"/>
        </w:rPr>
        <w:t xml:space="preserve"> млн рублей; </w:t>
      </w:r>
    </w:p>
    <w:p w:rsidR="00CE0C0F" w:rsidRPr="004B4809" w:rsidRDefault="00CE0C0F" w:rsidP="00CE0C0F">
      <w:pPr>
        <w:tabs>
          <w:tab w:val="left" w:pos="0"/>
          <w:tab w:val="left" w:pos="1134"/>
        </w:tabs>
        <w:spacing w:line="240" w:lineRule="auto"/>
        <w:ind w:left="360" w:firstLine="349"/>
        <w:contextualSpacing/>
        <w:jc w:val="both"/>
        <w:rPr>
          <w:rFonts w:ascii="PT Astra Serif" w:hAnsi="PT Astra Serif" w:cs="Leelawadee UI Semilight"/>
          <w:sz w:val="28"/>
          <w:szCs w:val="28"/>
        </w:rPr>
      </w:pPr>
      <w:r w:rsidRPr="004B4809">
        <w:rPr>
          <w:rFonts w:ascii="PT Astra Serif" w:hAnsi="PT Astra Serif" w:cs="Leelawadee UI Semilight"/>
          <w:b/>
          <w:sz w:val="28"/>
          <w:szCs w:val="28"/>
        </w:rPr>
        <w:t>6</w:t>
      </w:r>
      <w:r w:rsidRPr="004B4809">
        <w:rPr>
          <w:rFonts w:ascii="PT Astra Serif" w:hAnsi="PT Astra Serif" w:cs="Leelawadee UI Semilight"/>
          <w:sz w:val="28"/>
          <w:szCs w:val="28"/>
        </w:rPr>
        <w:t xml:space="preserve"> объектов образования на сумму </w:t>
      </w:r>
      <w:r w:rsidRPr="004B4809">
        <w:rPr>
          <w:rFonts w:ascii="PT Astra Serif" w:hAnsi="PT Astra Serif" w:cs="Leelawadee UI Semilight"/>
          <w:b/>
          <w:bCs/>
          <w:sz w:val="28"/>
          <w:szCs w:val="28"/>
        </w:rPr>
        <w:t>1 043,5</w:t>
      </w:r>
      <w:r w:rsidRPr="004B4809">
        <w:rPr>
          <w:rFonts w:ascii="PT Astra Serif" w:hAnsi="PT Astra Serif" w:cs="Leelawadee UI Semilight"/>
          <w:sz w:val="28"/>
          <w:szCs w:val="28"/>
        </w:rPr>
        <w:t xml:space="preserve"> млн рублей;</w:t>
      </w:r>
    </w:p>
    <w:p w:rsidR="00CE0C0F" w:rsidRPr="004B4809" w:rsidRDefault="00CE0C0F" w:rsidP="00CE0C0F">
      <w:pPr>
        <w:tabs>
          <w:tab w:val="left" w:pos="0"/>
          <w:tab w:val="left" w:pos="1134"/>
        </w:tabs>
        <w:spacing w:line="240" w:lineRule="auto"/>
        <w:ind w:firstLine="709"/>
        <w:contextualSpacing/>
        <w:jc w:val="both"/>
        <w:rPr>
          <w:rFonts w:ascii="PT Astra Serif" w:hAnsi="PT Astra Serif" w:cs="Leelawadee UI Semilight"/>
          <w:sz w:val="28"/>
          <w:szCs w:val="28"/>
        </w:rPr>
      </w:pPr>
      <w:r w:rsidRPr="004B4809">
        <w:rPr>
          <w:rFonts w:ascii="PT Astra Serif" w:hAnsi="PT Astra Serif" w:cs="Leelawadee UI Semilight"/>
          <w:b/>
          <w:sz w:val="28"/>
          <w:szCs w:val="28"/>
        </w:rPr>
        <w:t xml:space="preserve">5 </w:t>
      </w:r>
      <w:r w:rsidRPr="004B4809">
        <w:rPr>
          <w:rFonts w:ascii="PT Astra Serif" w:hAnsi="PT Astra Serif" w:cs="Leelawadee UI Semilight"/>
          <w:sz w:val="28"/>
          <w:szCs w:val="28"/>
        </w:rPr>
        <w:t xml:space="preserve">объектов для социальной поддержки и защиты населения на сумму </w:t>
      </w:r>
      <w:r w:rsidRPr="004B4809">
        <w:rPr>
          <w:rFonts w:ascii="PT Astra Serif" w:hAnsi="PT Astra Serif" w:cs="Leelawadee UI Semilight"/>
          <w:b/>
          <w:bCs/>
          <w:sz w:val="28"/>
          <w:szCs w:val="28"/>
        </w:rPr>
        <w:t xml:space="preserve">141,0 </w:t>
      </w:r>
      <w:r w:rsidRPr="004B4809">
        <w:rPr>
          <w:rFonts w:ascii="PT Astra Serif" w:hAnsi="PT Astra Serif" w:cs="Leelawadee UI Semilight"/>
          <w:sz w:val="28"/>
          <w:szCs w:val="28"/>
        </w:rPr>
        <w:t>млн рублей;</w:t>
      </w:r>
    </w:p>
    <w:p w:rsidR="00CE0C0F" w:rsidRPr="004B4809" w:rsidRDefault="00CE0C0F" w:rsidP="00CE0C0F">
      <w:pPr>
        <w:tabs>
          <w:tab w:val="left" w:pos="0"/>
          <w:tab w:val="left" w:pos="1134"/>
        </w:tabs>
        <w:spacing w:line="240" w:lineRule="auto"/>
        <w:ind w:left="360" w:firstLine="349"/>
        <w:contextualSpacing/>
        <w:jc w:val="both"/>
        <w:rPr>
          <w:rFonts w:ascii="PT Astra Serif" w:hAnsi="PT Astra Serif" w:cs="Leelawadee UI Semilight"/>
          <w:sz w:val="28"/>
          <w:szCs w:val="28"/>
        </w:rPr>
      </w:pPr>
      <w:r w:rsidRPr="004B4809">
        <w:rPr>
          <w:rFonts w:ascii="PT Astra Serif" w:hAnsi="PT Astra Serif" w:cs="Leelawadee UI Semilight"/>
          <w:b/>
          <w:sz w:val="28"/>
          <w:szCs w:val="28"/>
        </w:rPr>
        <w:t xml:space="preserve">3 </w:t>
      </w:r>
      <w:r w:rsidRPr="004B4809">
        <w:rPr>
          <w:rFonts w:ascii="PT Astra Serif" w:hAnsi="PT Astra Serif" w:cs="Leelawadee UI Semilight"/>
          <w:sz w:val="28"/>
          <w:szCs w:val="28"/>
        </w:rPr>
        <w:t xml:space="preserve">объекта спорта на сумму </w:t>
      </w:r>
      <w:r w:rsidRPr="004B4809">
        <w:rPr>
          <w:rFonts w:ascii="PT Astra Serif" w:hAnsi="PT Astra Serif" w:cs="Leelawadee UI Semilight"/>
          <w:b/>
          <w:bCs/>
          <w:sz w:val="28"/>
          <w:szCs w:val="28"/>
        </w:rPr>
        <w:t>277,5</w:t>
      </w:r>
      <w:r w:rsidRPr="004B4809">
        <w:rPr>
          <w:rFonts w:ascii="PT Astra Serif" w:hAnsi="PT Astra Serif" w:cs="Leelawadee UI Semilight"/>
          <w:sz w:val="28"/>
          <w:szCs w:val="28"/>
        </w:rPr>
        <w:t xml:space="preserve"> млн рублей;</w:t>
      </w:r>
    </w:p>
    <w:p w:rsidR="00CE0C0F" w:rsidRPr="004B4809" w:rsidRDefault="00CE0C0F" w:rsidP="00CE0C0F">
      <w:pPr>
        <w:tabs>
          <w:tab w:val="left" w:pos="0"/>
          <w:tab w:val="left" w:pos="1134"/>
        </w:tabs>
        <w:spacing w:line="240" w:lineRule="auto"/>
        <w:ind w:firstLine="709"/>
        <w:contextualSpacing/>
        <w:jc w:val="both"/>
        <w:rPr>
          <w:rFonts w:ascii="PT Astra Serif" w:hAnsi="PT Astra Serif" w:cs="Leelawadee UI Semilight"/>
          <w:sz w:val="28"/>
          <w:szCs w:val="28"/>
        </w:rPr>
      </w:pPr>
      <w:r w:rsidRPr="004B4809">
        <w:rPr>
          <w:rFonts w:ascii="PT Astra Serif" w:hAnsi="PT Astra Serif" w:cs="Leelawadee UI Semilight"/>
          <w:b/>
          <w:sz w:val="28"/>
          <w:szCs w:val="28"/>
        </w:rPr>
        <w:t>2</w:t>
      </w:r>
      <w:r w:rsidRPr="004B4809">
        <w:rPr>
          <w:rFonts w:ascii="PT Astra Serif" w:hAnsi="PT Astra Serif" w:cs="Leelawadee UI Semilight"/>
          <w:sz w:val="28"/>
          <w:szCs w:val="28"/>
        </w:rPr>
        <w:t xml:space="preserve"> объекта восстановления природных ресурсов на сумму </w:t>
      </w:r>
      <w:r w:rsidRPr="004B4809">
        <w:rPr>
          <w:rFonts w:ascii="PT Astra Serif" w:hAnsi="PT Astra Serif" w:cs="Leelawadee UI Semilight"/>
          <w:b/>
          <w:bCs/>
          <w:sz w:val="28"/>
          <w:szCs w:val="28"/>
        </w:rPr>
        <w:t xml:space="preserve">241,8 </w:t>
      </w:r>
      <w:r w:rsidRPr="004B4809">
        <w:rPr>
          <w:rFonts w:ascii="PT Astra Serif" w:hAnsi="PT Astra Serif" w:cs="Leelawadee UI Semilight"/>
          <w:sz w:val="28"/>
          <w:szCs w:val="28"/>
        </w:rPr>
        <w:t>млн рублей;</w:t>
      </w:r>
    </w:p>
    <w:p w:rsidR="00CE0C0F" w:rsidRPr="004B4809" w:rsidRDefault="00CE0C0F" w:rsidP="00CE0C0F">
      <w:pPr>
        <w:tabs>
          <w:tab w:val="left" w:pos="0"/>
          <w:tab w:val="left" w:pos="1134"/>
        </w:tabs>
        <w:spacing w:line="240" w:lineRule="auto"/>
        <w:ind w:left="360" w:firstLine="349"/>
        <w:contextualSpacing/>
        <w:jc w:val="both"/>
        <w:rPr>
          <w:rFonts w:ascii="PT Astra Serif" w:hAnsi="PT Astra Serif" w:cs="Leelawadee UI Semilight"/>
          <w:sz w:val="28"/>
          <w:szCs w:val="28"/>
        </w:rPr>
      </w:pPr>
      <w:r w:rsidRPr="004B4809">
        <w:rPr>
          <w:rFonts w:ascii="PT Astra Serif" w:hAnsi="PT Astra Serif" w:cs="Leelawadee UI Semilight"/>
          <w:b/>
          <w:sz w:val="28"/>
          <w:szCs w:val="28"/>
        </w:rPr>
        <w:t>6</w:t>
      </w:r>
      <w:r w:rsidRPr="004B4809">
        <w:rPr>
          <w:rFonts w:ascii="PT Astra Serif" w:hAnsi="PT Astra Serif" w:cs="Leelawadee UI Semilight"/>
          <w:sz w:val="28"/>
          <w:szCs w:val="28"/>
        </w:rPr>
        <w:t xml:space="preserve"> объектов культуры на сумму </w:t>
      </w:r>
      <w:r w:rsidRPr="004B4809">
        <w:rPr>
          <w:rFonts w:ascii="PT Astra Serif" w:hAnsi="PT Astra Serif" w:cs="Leelawadee UI Semilight"/>
          <w:b/>
          <w:bCs/>
          <w:sz w:val="28"/>
          <w:szCs w:val="28"/>
        </w:rPr>
        <w:t>723,4</w:t>
      </w:r>
      <w:r w:rsidRPr="004B4809">
        <w:rPr>
          <w:rFonts w:ascii="PT Astra Serif" w:hAnsi="PT Astra Serif" w:cs="Leelawadee UI Semilight"/>
          <w:sz w:val="28"/>
          <w:szCs w:val="28"/>
        </w:rPr>
        <w:t xml:space="preserve"> млн рублей;</w:t>
      </w:r>
    </w:p>
    <w:p w:rsidR="00CE0C0F" w:rsidRPr="004B4809" w:rsidRDefault="00CE0C0F" w:rsidP="00CE0C0F">
      <w:pPr>
        <w:tabs>
          <w:tab w:val="left" w:pos="0"/>
          <w:tab w:val="left" w:pos="1134"/>
        </w:tabs>
        <w:spacing w:line="240" w:lineRule="auto"/>
        <w:ind w:firstLine="709"/>
        <w:contextualSpacing/>
        <w:jc w:val="both"/>
        <w:rPr>
          <w:rFonts w:ascii="PT Astra Serif" w:hAnsi="PT Astra Serif" w:cs="Leelawadee UI Semilight"/>
          <w:sz w:val="28"/>
          <w:szCs w:val="28"/>
        </w:rPr>
      </w:pPr>
      <w:r w:rsidRPr="004B4809">
        <w:rPr>
          <w:rFonts w:ascii="PT Astra Serif" w:hAnsi="PT Astra Serif" w:cs="Leelawadee UI Semilight"/>
          <w:b/>
          <w:bCs/>
          <w:sz w:val="28"/>
          <w:szCs w:val="28"/>
        </w:rPr>
        <w:t xml:space="preserve">2 </w:t>
      </w:r>
      <w:r w:rsidRPr="004B4809">
        <w:rPr>
          <w:rFonts w:ascii="PT Astra Serif" w:hAnsi="PT Astra Serif" w:cs="Leelawadee UI Semilight"/>
          <w:sz w:val="28"/>
          <w:szCs w:val="28"/>
        </w:rPr>
        <w:t xml:space="preserve">объекта развития инфраструктуры зон развития на сумму </w:t>
      </w:r>
      <w:r w:rsidRPr="004B4809">
        <w:rPr>
          <w:rFonts w:ascii="PT Astra Serif" w:hAnsi="PT Astra Serif" w:cs="Leelawadee UI Semilight"/>
          <w:b/>
          <w:sz w:val="28"/>
          <w:szCs w:val="28"/>
        </w:rPr>
        <w:t>284,9</w:t>
      </w:r>
      <w:r w:rsidRPr="004B4809">
        <w:rPr>
          <w:rFonts w:ascii="PT Astra Serif" w:hAnsi="PT Astra Serif" w:cs="Leelawadee UI Semilight"/>
          <w:sz w:val="28"/>
          <w:szCs w:val="28"/>
        </w:rPr>
        <w:t xml:space="preserve"> млн рублей.</w:t>
      </w:r>
    </w:p>
    <w:p w:rsidR="00CE0C0F" w:rsidRPr="004B4809" w:rsidRDefault="00CE0C0F" w:rsidP="00CE0C0F">
      <w:pPr>
        <w:tabs>
          <w:tab w:val="left" w:pos="0"/>
          <w:tab w:val="left" w:pos="1134"/>
        </w:tabs>
        <w:spacing w:line="240" w:lineRule="auto"/>
        <w:ind w:firstLine="709"/>
        <w:contextualSpacing/>
        <w:jc w:val="both"/>
        <w:rPr>
          <w:rFonts w:ascii="PT Astra Serif" w:hAnsi="PT Astra Serif" w:cs="Leelawadee UI Semilight"/>
          <w:sz w:val="28"/>
          <w:szCs w:val="28"/>
        </w:rPr>
      </w:pPr>
    </w:p>
    <w:p w:rsidR="00CE0C0F" w:rsidRPr="004B4809" w:rsidRDefault="00CE0C0F" w:rsidP="00CE0C0F">
      <w:pPr>
        <w:tabs>
          <w:tab w:val="left" w:pos="0"/>
        </w:tabs>
        <w:spacing w:line="240" w:lineRule="auto"/>
        <w:ind w:firstLine="709"/>
        <w:contextualSpacing/>
        <w:jc w:val="both"/>
        <w:rPr>
          <w:rFonts w:ascii="PT Astra Serif" w:hAnsi="PT Astra Serif" w:cs="Arial"/>
          <w:sz w:val="28"/>
          <w:szCs w:val="28"/>
        </w:rPr>
      </w:pPr>
      <w:r w:rsidRPr="004B4809">
        <w:rPr>
          <w:rFonts w:ascii="PT Astra Serif" w:hAnsi="PT Astra Serif" w:cs="Leelawadee UI Semilight"/>
          <w:b/>
          <w:sz w:val="28"/>
          <w:szCs w:val="28"/>
        </w:rPr>
        <w:t xml:space="preserve">15 </w:t>
      </w:r>
      <w:r w:rsidRPr="004B4809">
        <w:rPr>
          <w:rFonts w:ascii="PT Astra Serif" w:hAnsi="PT Astra Serif" w:cs="Arial"/>
          <w:sz w:val="28"/>
          <w:szCs w:val="28"/>
        </w:rPr>
        <w:t>объектов</w:t>
      </w:r>
      <w:r w:rsidRPr="004B4809">
        <w:rPr>
          <w:rFonts w:ascii="PT Astra Serif" w:hAnsi="PT Astra Serif" w:cs="Leelawadee UI Semilight"/>
          <w:sz w:val="28"/>
          <w:szCs w:val="28"/>
        </w:rPr>
        <w:t xml:space="preserve"> </w:t>
      </w:r>
      <w:r w:rsidRPr="004B4809">
        <w:rPr>
          <w:rFonts w:ascii="PT Astra Serif" w:hAnsi="PT Astra Serif" w:cs="Arial"/>
          <w:sz w:val="28"/>
          <w:szCs w:val="28"/>
        </w:rPr>
        <w:t>строительного</w:t>
      </w:r>
      <w:r w:rsidRPr="004B4809">
        <w:rPr>
          <w:rFonts w:ascii="PT Astra Serif" w:hAnsi="PT Astra Serif" w:cs="Leelawadee UI Semilight"/>
          <w:sz w:val="28"/>
          <w:szCs w:val="28"/>
        </w:rPr>
        <w:t xml:space="preserve"> </w:t>
      </w:r>
      <w:r w:rsidRPr="004B4809">
        <w:rPr>
          <w:rFonts w:ascii="PT Astra Serif" w:hAnsi="PT Astra Serif" w:cs="Arial"/>
          <w:sz w:val="28"/>
          <w:szCs w:val="28"/>
        </w:rPr>
        <w:t>контроля</w:t>
      </w:r>
      <w:r w:rsidRPr="004B4809">
        <w:rPr>
          <w:rFonts w:ascii="PT Astra Serif" w:hAnsi="PT Astra Serif" w:cs="Leelawadee UI Semilight"/>
          <w:sz w:val="28"/>
          <w:szCs w:val="28"/>
        </w:rPr>
        <w:t xml:space="preserve"> </w:t>
      </w:r>
      <w:r w:rsidRPr="004B4809">
        <w:rPr>
          <w:rFonts w:ascii="PT Astra Serif" w:hAnsi="PT Astra Serif" w:cs="Arial"/>
          <w:sz w:val="28"/>
          <w:szCs w:val="28"/>
        </w:rPr>
        <w:t>на</w:t>
      </w:r>
      <w:r w:rsidRPr="004B4809">
        <w:rPr>
          <w:rFonts w:ascii="PT Astra Serif" w:hAnsi="PT Astra Serif" w:cs="Leelawadee UI Semilight"/>
          <w:sz w:val="28"/>
          <w:szCs w:val="28"/>
        </w:rPr>
        <w:t xml:space="preserve"> </w:t>
      </w:r>
      <w:r w:rsidRPr="004B4809">
        <w:rPr>
          <w:rFonts w:ascii="PT Astra Serif" w:hAnsi="PT Astra Serif" w:cs="Arial"/>
          <w:sz w:val="28"/>
          <w:szCs w:val="28"/>
        </w:rPr>
        <w:t>сумму</w:t>
      </w:r>
      <w:r w:rsidRPr="004B4809">
        <w:rPr>
          <w:rFonts w:ascii="PT Astra Serif" w:hAnsi="PT Astra Serif" w:cs="Leelawadee UI Semilight"/>
          <w:sz w:val="28"/>
          <w:szCs w:val="28"/>
        </w:rPr>
        <w:t xml:space="preserve"> </w:t>
      </w:r>
      <w:r w:rsidRPr="004B4809">
        <w:rPr>
          <w:rFonts w:ascii="PT Astra Serif" w:hAnsi="PT Astra Serif" w:cs="Leelawadee UI Semilight"/>
          <w:b/>
          <w:bCs/>
          <w:sz w:val="28"/>
          <w:szCs w:val="28"/>
        </w:rPr>
        <w:t xml:space="preserve">884,7 </w:t>
      </w:r>
      <w:r w:rsidRPr="004B4809">
        <w:rPr>
          <w:rFonts w:ascii="PT Astra Serif" w:hAnsi="PT Astra Serif" w:cs="Leelawadee UI Semilight"/>
          <w:sz w:val="28"/>
          <w:szCs w:val="28"/>
        </w:rPr>
        <w:t xml:space="preserve">млн </w:t>
      </w:r>
      <w:r w:rsidRPr="004B4809">
        <w:rPr>
          <w:rFonts w:ascii="PT Astra Serif" w:hAnsi="PT Astra Serif" w:cs="Arial"/>
          <w:sz w:val="28"/>
          <w:szCs w:val="28"/>
        </w:rPr>
        <w:t>рублей:</w:t>
      </w:r>
    </w:p>
    <w:p w:rsidR="00CE0C0F" w:rsidRPr="004B4809" w:rsidRDefault="00CE0C0F" w:rsidP="00CE0C0F">
      <w:pPr>
        <w:tabs>
          <w:tab w:val="left" w:pos="0"/>
        </w:tabs>
        <w:spacing w:line="240" w:lineRule="auto"/>
        <w:ind w:firstLine="709"/>
        <w:contextualSpacing/>
        <w:jc w:val="both"/>
        <w:rPr>
          <w:rFonts w:ascii="PT Astra Serif" w:hAnsi="PT Astra Serif" w:cs="Leelawadee UI Semilight"/>
          <w:sz w:val="28"/>
          <w:szCs w:val="28"/>
        </w:rPr>
      </w:pPr>
    </w:p>
    <w:tbl>
      <w:tblPr>
        <w:tblW w:w="0" w:type="auto"/>
        <w:tblInd w:w="10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2977"/>
        <w:gridCol w:w="2977"/>
        <w:gridCol w:w="3685"/>
      </w:tblGrid>
      <w:tr w:rsidR="00CE0C0F" w:rsidRPr="004B4809" w:rsidTr="00891460">
        <w:tc>
          <w:tcPr>
            <w:tcW w:w="2977" w:type="dxa"/>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tabs>
                <w:tab w:val="left" w:pos="0"/>
              </w:tabs>
              <w:spacing w:line="240" w:lineRule="auto"/>
              <w:contextualSpacing/>
              <w:jc w:val="both"/>
              <w:rPr>
                <w:rFonts w:ascii="PT Astra Serif" w:eastAsia="Times New Roman" w:hAnsi="PT Astra Serif" w:cs="Leelawadee UI Semilight"/>
                <w:b/>
                <w:bCs/>
                <w:sz w:val="28"/>
                <w:szCs w:val="28"/>
              </w:rPr>
            </w:pPr>
          </w:p>
        </w:tc>
        <w:tc>
          <w:tcPr>
            <w:tcW w:w="2977" w:type="dxa"/>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tabs>
                <w:tab w:val="left" w:pos="0"/>
              </w:tabs>
              <w:spacing w:line="240" w:lineRule="auto"/>
              <w:contextualSpacing/>
              <w:jc w:val="center"/>
              <w:rPr>
                <w:rFonts w:ascii="PT Astra Serif" w:eastAsia="Times New Roman" w:hAnsi="PT Astra Serif" w:cs="Leelawadee UI Semilight"/>
                <w:b/>
                <w:bCs/>
                <w:sz w:val="28"/>
                <w:szCs w:val="28"/>
              </w:rPr>
            </w:pPr>
            <w:r w:rsidRPr="004B4809">
              <w:rPr>
                <w:rFonts w:ascii="PT Astra Serif" w:eastAsia="Times New Roman" w:hAnsi="PT Astra Serif" w:cs="Arial"/>
                <w:b/>
                <w:bCs/>
                <w:sz w:val="28"/>
                <w:szCs w:val="28"/>
              </w:rPr>
              <w:t>Количество объектов</w:t>
            </w:r>
          </w:p>
        </w:tc>
        <w:tc>
          <w:tcPr>
            <w:tcW w:w="3685" w:type="dxa"/>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tabs>
                <w:tab w:val="left" w:pos="0"/>
              </w:tabs>
              <w:spacing w:line="240" w:lineRule="auto"/>
              <w:contextualSpacing/>
              <w:jc w:val="center"/>
              <w:rPr>
                <w:rFonts w:ascii="PT Astra Serif" w:eastAsia="Times New Roman" w:hAnsi="PT Astra Serif" w:cs="Leelawadee UI Semilight"/>
                <w:b/>
                <w:bCs/>
                <w:sz w:val="28"/>
                <w:szCs w:val="28"/>
              </w:rPr>
            </w:pPr>
            <w:r w:rsidRPr="004B4809">
              <w:rPr>
                <w:rFonts w:ascii="PT Astra Serif" w:eastAsia="Times New Roman" w:hAnsi="PT Astra Serif" w:cs="Arial"/>
                <w:b/>
                <w:bCs/>
                <w:sz w:val="28"/>
                <w:szCs w:val="28"/>
              </w:rPr>
              <w:t>Стоимость</w:t>
            </w:r>
            <w:r w:rsidRPr="004B4809">
              <w:rPr>
                <w:rFonts w:ascii="PT Astra Serif" w:eastAsia="Times New Roman" w:hAnsi="PT Astra Serif" w:cs="Leelawadee UI Semilight"/>
                <w:b/>
                <w:bCs/>
                <w:sz w:val="28"/>
                <w:szCs w:val="28"/>
              </w:rPr>
              <w:t xml:space="preserve"> </w:t>
            </w:r>
            <w:r w:rsidRPr="004B4809">
              <w:rPr>
                <w:rFonts w:ascii="PT Astra Serif" w:eastAsia="Times New Roman" w:hAnsi="PT Astra Serif" w:cs="Arial"/>
                <w:b/>
                <w:bCs/>
                <w:sz w:val="28"/>
                <w:szCs w:val="28"/>
              </w:rPr>
              <w:t>СМР</w:t>
            </w:r>
            <w:r w:rsidRPr="004B4809">
              <w:rPr>
                <w:rFonts w:ascii="PT Astra Serif" w:eastAsia="Times New Roman" w:hAnsi="PT Astra Serif" w:cs="Leelawadee UI Semilight"/>
                <w:b/>
                <w:bCs/>
                <w:sz w:val="28"/>
                <w:szCs w:val="28"/>
              </w:rPr>
              <w:t xml:space="preserve">, </w:t>
            </w:r>
            <w:r w:rsidRPr="004B4809">
              <w:rPr>
                <w:rFonts w:ascii="PT Astra Serif" w:eastAsia="Times New Roman" w:hAnsi="PT Astra Serif" w:cs="Arial"/>
                <w:bCs/>
                <w:sz w:val="28"/>
                <w:szCs w:val="28"/>
              </w:rPr>
              <w:t>млн</w:t>
            </w:r>
            <w:r w:rsidRPr="004B4809">
              <w:rPr>
                <w:rFonts w:ascii="PT Astra Serif" w:eastAsia="Times New Roman" w:hAnsi="PT Astra Serif" w:cs="Leelawadee UI Semilight"/>
                <w:bCs/>
                <w:sz w:val="28"/>
                <w:szCs w:val="28"/>
              </w:rPr>
              <w:t xml:space="preserve"> </w:t>
            </w:r>
            <w:r w:rsidRPr="004B4809">
              <w:rPr>
                <w:rFonts w:ascii="PT Astra Serif" w:eastAsia="Times New Roman" w:hAnsi="PT Astra Serif" w:cs="Arial"/>
                <w:bCs/>
                <w:sz w:val="28"/>
                <w:szCs w:val="28"/>
              </w:rPr>
              <w:t>рублей</w:t>
            </w:r>
          </w:p>
        </w:tc>
      </w:tr>
      <w:tr w:rsidR="00CE0C0F" w:rsidRPr="004B4809" w:rsidTr="00891460">
        <w:tc>
          <w:tcPr>
            <w:tcW w:w="2977"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tabs>
                <w:tab w:val="left" w:pos="0"/>
              </w:tabs>
              <w:spacing w:line="240" w:lineRule="auto"/>
              <w:contextualSpacing/>
              <w:jc w:val="both"/>
              <w:rPr>
                <w:rFonts w:ascii="PT Astra Serif" w:eastAsia="Times New Roman" w:hAnsi="PT Astra Serif" w:cs="Leelawadee UI Semilight"/>
                <w:bCs/>
                <w:sz w:val="28"/>
                <w:szCs w:val="28"/>
              </w:rPr>
            </w:pPr>
            <w:r w:rsidRPr="004B4809">
              <w:rPr>
                <w:rFonts w:ascii="PT Astra Serif" w:eastAsia="Times New Roman" w:hAnsi="PT Astra Serif" w:cs="Arial"/>
                <w:bCs/>
                <w:sz w:val="28"/>
                <w:szCs w:val="28"/>
              </w:rPr>
              <w:t>Образование</w:t>
            </w:r>
          </w:p>
        </w:tc>
        <w:tc>
          <w:tcPr>
            <w:tcW w:w="2977"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tabs>
                <w:tab w:val="left" w:pos="0"/>
              </w:tabs>
              <w:spacing w:line="240" w:lineRule="auto"/>
              <w:contextualSpacing/>
              <w:jc w:val="center"/>
              <w:rPr>
                <w:rFonts w:ascii="PT Astra Serif" w:hAnsi="PT Astra Serif" w:cs="Leelawadee UI Semilight"/>
                <w:b/>
                <w:bCs/>
                <w:sz w:val="28"/>
                <w:szCs w:val="28"/>
              </w:rPr>
            </w:pPr>
            <w:r w:rsidRPr="004B4809">
              <w:rPr>
                <w:rFonts w:ascii="PT Astra Serif" w:hAnsi="PT Astra Serif" w:cs="Leelawadee UI Semilight"/>
                <w:b/>
                <w:bCs/>
                <w:sz w:val="28"/>
                <w:szCs w:val="28"/>
              </w:rPr>
              <w:t>9</w:t>
            </w:r>
          </w:p>
        </w:tc>
        <w:tc>
          <w:tcPr>
            <w:tcW w:w="3685"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tabs>
                <w:tab w:val="left" w:pos="0"/>
              </w:tabs>
              <w:spacing w:line="240" w:lineRule="auto"/>
              <w:contextualSpacing/>
              <w:jc w:val="center"/>
              <w:rPr>
                <w:rFonts w:ascii="PT Astra Serif" w:hAnsi="PT Astra Serif" w:cs="Leelawadee UI Semilight"/>
                <w:b/>
                <w:bCs/>
                <w:sz w:val="28"/>
                <w:szCs w:val="28"/>
              </w:rPr>
            </w:pPr>
            <w:r w:rsidRPr="004B4809">
              <w:rPr>
                <w:rFonts w:ascii="PT Astra Serif" w:hAnsi="PT Astra Serif" w:cs="Leelawadee UI Semilight"/>
                <w:b/>
                <w:bCs/>
                <w:sz w:val="28"/>
                <w:szCs w:val="28"/>
              </w:rPr>
              <w:t>491,3</w:t>
            </w:r>
          </w:p>
        </w:tc>
      </w:tr>
      <w:tr w:rsidR="00CE0C0F" w:rsidRPr="004B4809" w:rsidTr="00891460">
        <w:tc>
          <w:tcPr>
            <w:tcW w:w="2977"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tabs>
                <w:tab w:val="left" w:pos="0"/>
              </w:tabs>
              <w:spacing w:line="240" w:lineRule="auto"/>
              <w:contextualSpacing/>
              <w:jc w:val="both"/>
              <w:rPr>
                <w:rFonts w:ascii="PT Astra Serif" w:eastAsia="Times New Roman" w:hAnsi="PT Astra Serif" w:cs="Leelawadee UI Semilight"/>
                <w:bCs/>
                <w:sz w:val="28"/>
                <w:szCs w:val="28"/>
              </w:rPr>
            </w:pPr>
            <w:r w:rsidRPr="004B4809">
              <w:rPr>
                <w:rFonts w:ascii="PT Astra Serif" w:eastAsia="Times New Roman" w:hAnsi="PT Astra Serif" w:cs="Arial"/>
                <w:bCs/>
                <w:sz w:val="28"/>
                <w:szCs w:val="28"/>
              </w:rPr>
              <w:t>Культура</w:t>
            </w:r>
          </w:p>
        </w:tc>
        <w:tc>
          <w:tcPr>
            <w:tcW w:w="2977"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tabs>
                <w:tab w:val="left" w:pos="0"/>
              </w:tabs>
              <w:spacing w:line="240" w:lineRule="auto"/>
              <w:contextualSpacing/>
              <w:jc w:val="center"/>
              <w:rPr>
                <w:rFonts w:ascii="PT Astra Serif" w:hAnsi="PT Astra Serif" w:cs="Leelawadee UI Semilight"/>
                <w:b/>
                <w:bCs/>
                <w:sz w:val="28"/>
                <w:szCs w:val="28"/>
              </w:rPr>
            </w:pPr>
            <w:r w:rsidRPr="004B4809">
              <w:rPr>
                <w:rFonts w:ascii="PT Astra Serif" w:hAnsi="PT Astra Serif" w:cs="Leelawadee UI Semilight"/>
                <w:b/>
                <w:bCs/>
                <w:sz w:val="28"/>
                <w:szCs w:val="28"/>
              </w:rPr>
              <w:t>4</w:t>
            </w:r>
          </w:p>
        </w:tc>
        <w:tc>
          <w:tcPr>
            <w:tcW w:w="3685"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tabs>
                <w:tab w:val="left" w:pos="0"/>
              </w:tabs>
              <w:spacing w:line="240" w:lineRule="auto"/>
              <w:contextualSpacing/>
              <w:jc w:val="center"/>
              <w:rPr>
                <w:rFonts w:ascii="PT Astra Serif" w:hAnsi="PT Astra Serif" w:cs="Leelawadee UI Semilight"/>
                <w:b/>
                <w:bCs/>
                <w:sz w:val="28"/>
                <w:szCs w:val="28"/>
              </w:rPr>
            </w:pPr>
            <w:r w:rsidRPr="004B4809">
              <w:rPr>
                <w:rFonts w:ascii="PT Astra Serif" w:hAnsi="PT Astra Serif" w:cs="Leelawadee UI Semilight"/>
                <w:b/>
                <w:bCs/>
                <w:sz w:val="28"/>
                <w:szCs w:val="28"/>
              </w:rPr>
              <w:t>46,1</w:t>
            </w:r>
          </w:p>
        </w:tc>
      </w:tr>
      <w:tr w:rsidR="00CE0C0F" w:rsidRPr="004B4809" w:rsidTr="00891460">
        <w:tc>
          <w:tcPr>
            <w:tcW w:w="2977"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tabs>
                <w:tab w:val="left" w:pos="0"/>
              </w:tabs>
              <w:spacing w:line="240" w:lineRule="auto"/>
              <w:contextualSpacing/>
              <w:jc w:val="both"/>
              <w:rPr>
                <w:rFonts w:ascii="PT Astra Serif" w:eastAsia="Times New Roman" w:hAnsi="PT Astra Serif" w:cs="Leelawadee UI Semilight"/>
                <w:bCs/>
                <w:sz w:val="28"/>
                <w:szCs w:val="28"/>
              </w:rPr>
            </w:pPr>
            <w:r w:rsidRPr="004B4809">
              <w:rPr>
                <w:rFonts w:ascii="PT Astra Serif" w:eastAsia="Times New Roman" w:hAnsi="PT Astra Serif" w:cs="Arial"/>
                <w:bCs/>
                <w:sz w:val="28"/>
                <w:szCs w:val="28"/>
              </w:rPr>
              <w:t>Водоснабжение</w:t>
            </w:r>
          </w:p>
        </w:tc>
        <w:tc>
          <w:tcPr>
            <w:tcW w:w="2977"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tabs>
                <w:tab w:val="left" w:pos="0"/>
              </w:tabs>
              <w:spacing w:line="240" w:lineRule="auto"/>
              <w:contextualSpacing/>
              <w:jc w:val="center"/>
              <w:rPr>
                <w:rFonts w:ascii="PT Astra Serif" w:hAnsi="PT Astra Serif" w:cs="Leelawadee UI Semilight"/>
                <w:b/>
                <w:bCs/>
                <w:sz w:val="28"/>
                <w:szCs w:val="28"/>
              </w:rPr>
            </w:pPr>
            <w:r w:rsidRPr="004B4809">
              <w:rPr>
                <w:rFonts w:ascii="PT Astra Serif" w:hAnsi="PT Astra Serif" w:cs="Leelawadee UI Semilight"/>
                <w:b/>
                <w:bCs/>
                <w:sz w:val="28"/>
                <w:szCs w:val="28"/>
              </w:rPr>
              <w:t>2</w:t>
            </w:r>
          </w:p>
        </w:tc>
        <w:tc>
          <w:tcPr>
            <w:tcW w:w="3685"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tabs>
                <w:tab w:val="left" w:pos="0"/>
              </w:tabs>
              <w:spacing w:line="240" w:lineRule="auto"/>
              <w:contextualSpacing/>
              <w:jc w:val="center"/>
              <w:rPr>
                <w:rFonts w:ascii="PT Astra Serif" w:hAnsi="PT Astra Serif" w:cs="Leelawadee UI Semilight"/>
                <w:b/>
                <w:bCs/>
                <w:sz w:val="28"/>
                <w:szCs w:val="28"/>
              </w:rPr>
            </w:pPr>
            <w:r w:rsidRPr="004B4809">
              <w:rPr>
                <w:rFonts w:ascii="PT Astra Serif" w:hAnsi="PT Astra Serif" w:cs="Leelawadee UI Semilight"/>
                <w:b/>
                <w:bCs/>
                <w:sz w:val="28"/>
                <w:szCs w:val="28"/>
              </w:rPr>
              <w:t>347,3</w:t>
            </w:r>
          </w:p>
        </w:tc>
      </w:tr>
      <w:tr w:rsidR="00CE0C0F" w:rsidRPr="004B4809" w:rsidTr="00891460">
        <w:tc>
          <w:tcPr>
            <w:tcW w:w="2977"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tabs>
                <w:tab w:val="left" w:pos="0"/>
              </w:tabs>
              <w:spacing w:line="240" w:lineRule="auto"/>
              <w:contextualSpacing/>
              <w:jc w:val="right"/>
              <w:rPr>
                <w:rFonts w:ascii="PT Astra Serif" w:eastAsia="Times New Roman" w:hAnsi="PT Astra Serif" w:cs="Leelawadee UI Semilight"/>
                <w:b/>
                <w:bCs/>
                <w:sz w:val="28"/>
                <w:szCs w:val="28"/>
              </w:rPr>
            </w:pPr>
            <w:r w:rsidRPr="004B4809">
              <w:rPr>
                <w:rFonts w:ascii="PT Astra Serif" w:eastAsia="Times New Roman" w:hAnsi="PT Astra Serif" w:cs="Arial"/>
                <w:b/>
                <w:bCs/>
                <w:sz w:val="28"/>
                <w:szCs w:val="28"/>
              </w:rPr>
              <w:t>ИТОГО</w:t>
            </w:r>
            <w:r w:rsidRPr="004B4809">
              <w:rPr>
                <w:rFonts w:ascii="PT Astra Serif" w:eastAsia="Times New Roman" w:hAnsi="PT Astra Serif" w:cs="Leelawadee UI Semilight"/>
                <w:b/>
                <w:bCs/>
                <w:sz w:val="28"/>
                <w:szCs w:val="28"/>
              </w:rPr>
              <w:t>:</w:t>
            </w:r>
          </w:p>
        </w:tc>
        <w:tc>
          <w:tcPr>
            <w:tcW w:w="2977"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tabs>
                <w:tab w:val="left" w:pos="0"/>
              </w:tabs>
              <w:spacing w:line="240" w:lineRule="auto"/>
              <w:contextualSpacing/>
              <w:jc w:val="center"/>
              <w:rPr>
                <w:rFonts w:ascii="PT Astra Serif" w:hAnsi="PT Astra Serif" w:cs="Leelawadee UI Semilight"/>
                <w:b/>
                <w:sz w:val="28"/>
                <w:szCs w:val="28"/>
              </w:rPr>
            </w:pPr>
            <w:r w:rsidRPr="004B4809">
              <w:rPr>
                <w:rFonts w:ascii="PT Astra Serif" w:hAnsi="PT Astra Serif" w:cs="Leelawadee UI Semilight"/>
                <w:b/>
                <w:sz w:val="28"/>
                <w:szCs w:val="28"/>
              </w:rPr>
              <w:t>15</w:t>
            </w:r>
          </w:p>
        </w:tc>
        <w:tc>
          <w:tcPr>
            <w:tcW w:w="3685" w:type="dxa"/>
            <w:tcBorders>
              <w:top w:val="single" w:sz="8" w:space="0" w:color="C0504D"/>
              <w:left w:val="single" w:sz="8" w:space="0" w:color="C0504D"/>
              <w:bottom w:val="single" w:sz="8" w:space="0" w:color="C0504D"/>
              <w:right w:val="single" w:sz="8" w:space="0" w:color="C0504D"/>
            </w:tcBorders>
            <w:shd w:val="clear" w:color="auto" w:fill="auto"/>
          </w:tcPr>
          <w:p w:rsidR="00CE0C0F" w:rsidRPr="004B4809" w:rsidRDefault="00CE0C0F" w:rsidP="00CE0C0F">
            <w:pPr>
              <w:tabs>
                <w:tab w:val="left" w:pos="0"/>
              </w:tabs>
              <w:spacing w:line="240" w:lineRule="auto"/>
              <w:contextualSpacing/>
              <w:jc w:val="center"/>
              <w:rPr>
                <w:rFonts w:ascii="PT Astra Serif" w:hAnsi="PT Astra Serif" w:cs="Leelawadee UI Semilight"/>
                <w:b/>
                <w:sz w:val="28"/>
                <w:szCs w:val="28"/>
              </w:rPr>
            </w:pPr>
            <w:r w:rsidRPr="004B4809">
              <w:rPr>
                <w:rFonts w:ascii="PT Astra Serif" w:hAnsi="PT Astra Serif" w:cs="Leelawadee UI Semilight"/>
                <w:b/>
                <w:bCs/>
                <w:sz w:val="28"/>
                <w:szCs w:val="28"/>
              </w:rPr>
              <w:t>884,7</w:t>
            </w:r>
          </w:p>
        </w:tc>
      </w:tr>
    </w:tbl>
    <w:p w:rsidR="00CE0C0F" w:rsidRPr="004B4809" w:rsidRDefault="00CE0C0F" w:rsidP="00CE0C0F">
      <w:pPr>
        <w:autoSpaceDE w:val="0"/>
        <w:autoSpaceDN w:val="0"/>
        <w:adjustRightInd w:val="0"/>
        <w:spacing w:line="240" w:lineRule="auto"/>
        <w:ind w:firstLine="709"/>
        <w:contextualSpacing/>
        <w:jc w:val="both"/>
        <w:rPr>
          <w:rFonts w:ascii="PT Astra Serif" w:hAnsi="PT Astra Serif" w:cs="Arial"/>
          <w:b/>
          <w:bCs/>
          <w:sz w:val="28"/>
          <w:szCs w:val="28"/>
        </w:rPr>
      </w:pP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Leelawadee UI Semilight"/>
          <w:b/>
          <w:sz w:val="28"/>
          <w:szCs w:val="28"/>
          <w:u w:val="single"/>
        </w:rPr>
      </w:pPr>
      <w:r w:rsidRPr="004B4809">
        <w:rPr>
          <w:rFonts w:ascii="PT Astra Serif" w:hAnsi="PT Astra Serif" w:cs="Arial"/>
          <w:b/>
          <w:bCs/>
          <w:sz w:val="28"/>
          <w:szCs w:val="28"/>
          <w:u w:val="single"/>
        </w:rPr>
        <w:t>Строительство</w:t>
      </w:r>
      <w:r w:rsidRPr="004B4809">
        <w:rPr>
          <w:rFonts w:ascii="PT Astra Serif" w:hAnsi="PT Astra Serif" w:cs="Leelawadee UI Semilight"/>
          <w:b/>
          <w:bCs/>
          <w:sz w:val="28"/>
          <w:szCs w:val="28"/>
          <w:u w:val="single"/>
        </w:rPr>
        <w:t xml:space="preserve">, </w:t>
      </w:r>
      <w:r w:rsidRPr="004B4809">
        <w:rPr>
          <w:rFonts w:ascii="PT Astra Serif" w:hAnsi="PT Astra Serif" w:cs="Arial"/>
          <w:b/>
          <w:bCs/>
          <w:sz w:val="28"/>
          <w:szCs w:val="28"/>
          <w:u w:val="single"/>
        </w:rPr>
        <w:t>реконструкция</w:t>
      </w:r>
      <w:r w:rsidRPr="004B4809">
        <w:rPr>
          <w:rFonts w:ascii="PT Astra Serif" w:hAnsi="PT Astra Serif" w:cs="Leelawadee UI Semilight"/>
          <w:b/>
          <w:bCs/>
          <w:sz w:val="28"/>
          <w:szCs w:val="28"/>
          <w:u w:val="single"/>
        </w:rPr>
        <w:t xml:space="preserve">, </w:t>
      </w:r>
      <w:r w:rsidRPr="004B4809">
        <w:rPr>
          <w:rFonts w:ascii="PT Astra Serif" w:hAnsi="PT Astra Serif" w:cs="Arial"/>
          <w:b/>
          <w:bCs/>
          <w:sz w:val="28"/>
          <w:szCs w:val="28"/>
          <w:u w:val="single"/>
        </w:rPr>
        <w:t>капитальный</w:t>
      </w:r>
      <w:r w:rsidRPr="004B4809">
        <w:rPr>
          <w:rFonts w:ascii="PT Astra Serif" w:hAnsi="PT Astra Serif" w:cs="Leelawadee UI Semilight"/>
          <w:b/>
          <w:bCs/>
          <w:sz w:val="28"/>
          <w:szCs w:val="28"/>
          <w:u w:val="single"/>
        </w:rPr>
        <w:t xml:space="preserve"> </w:t>
      </w:r>
      <w:r w:rsidRPr="004B4809">
        <w:rPr>
          <w:rFonts w:ascii="PT Astra Serif" w:hAnsi="PT Astra Serif" w:cs="Arial"/>
          <w:b/>
          <w:bCs/>
          <w:sz w:val="28"/>
          <w:szCs w:val="28"/>
          <w:u w:val="single"/>
        </w:rPr>
        <w:t>ремонт</w:t>
      </w:r>
      <w:r w:rsidRPr="004B4809">
        <w:rPr>
          <w:rFonts w:ascii="PT Astra Serif" w:hAnsi="PT Astra Serif" w:cs="Leelawadee UI Semilight"/>
          <w:b/>
          <w:bCs/>
          <w:sz w:val="28"/>
          <w:szCs w:val="28"/>
          <w:u w:val="single"/>
        </w:rPr>
        <w:t xml:space="preserve"> </w:t>
      </w:r>
      <w:r w:rsidRPr="004B4809">
        <w:rPr>
          <w:rFonts w:ascii="PT Astra Serif" w:hAnsi="PT Astra Serif" w:cs="Arial"/>
          <w:b/>
          <w:sz w:val="28"/>
          <w:szCs w:val="28"/>
          <w:u w:val="single"/>
        </w:rPr>
        <w:t>социально</w:t>
      </w:r>
      <w:r w:rsidRPr="004B4809">
        <w:rPr>
          <w:rFonts w:ascii="PT Astra Serif" w:hAnsi="PT Astra Serif" w:cs="Leelawadee UI Semilight"/>
          <w:b/>
          <w:sz w:val="28"/>
          <w:szCs w:val="28"/>
          <w:u w:val="single"/>
        </w:rPr>
        <w:t xml:space="preserve"> </w:t>
      </w:r>
      <w:r w:rsidRPr="004B4809">
        <w:rPr>
          <w:rFonts w:ascii="PT Astra Serif" w:hAnsi="PT Astra Serif" w:cs="Arial"/>
          <w:b/>
          <w:sz w:val="28"/>
          <w:szCs w:val="28"/>
          <w:u w:val="single"/>
        </w:rPr>
        <w:t>значимых</w:t>
      </w:r>
      <w:r w:rsidRPr="004B4809">
        <w:rPr>
          <w:rFonts w:ascii="PT Astra Serif" w:hAnsi="PT Astra Serif" w:cs="Leelawadee UI Semilight"/>
          <w:b/>
          <w:sz w:val="28"/>
          <w:szCs w:val="28"/>
          <w:u w:val="single"/>
        </w:rPr>
        <w:t xml:space="preserve"> </w:t>
      </w:r>
      <w:r w:rsidRPr="004B4809">
        <w:rPr>
          <w:rFonts w:ascii="PT Astra Serif" w:hAnsi="PT Astra Serif" w:cs="Arial"/>
          <w:b/>
          <w:sz w:val="28"/>
          <w:szCs w:val="28"/>
          <w:u w:val="single"/>
        </w:rPr>
        <w:t>объектов в 2024 году</w:t>
      </w:r>
      <w:r w:rsidRPr="004B4809">
        <w:rPr>
          <w:rFonts w:ascii="PT Astra Serif" w:hAnsi="PT Astra Serif" w:cs="Leelawadee UI Semilight"/>
          <w:b/>
          <w:sz w:val="28"/>
          <w:szCs w:val="28"/>
          <w:u w:val="single"/>
        </w:rPr>
        <w:t>:</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Arial"/>
          <w:b/>
          <w:sz w:val="28"/>
          <w:szCs w:val="28"/>
        </w:rPr>
      </w:pPr>
      <w:r w:rsidRPr="004B4809">
        <w:rPr>
          <w:rFonts w:ascii="PT Astra Serif" w:hAnsi="PT Astra Serif" w:cs="Arial"/>
          <w:b/>
          <w:sz w:val="28"/>
          <w:szCs w:val="28"/>
        </w:rPr>
        <w:t>введены в эксплуатацию:</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Arial"/>
          <w:sz w:val="28"/>
          <w:szCs w:val="28"/>
        </w:rPr>
      </w:pPr>
      <w:r w:rsidRPr="004B4809">
        <w:rPr>
          <w:rFonts w:ascii="PT Astra Serif" w:hAnsi="PT Astra Serif" w:cs="Arial"/>
          <w:sz w:val="28"/>
          <w:szCs w:val="28"/>
        </w:rPr>
        <w:t xml:space="preserve">реконструкция </w:t>
      </w:r>
      <w:r w:rsidRPr="004B4809">
        <w:rPr>
          <w:rFonts w:ascii="PT Astra Serif" w:hAnsi="PT Astra Serif" w:cs="Arial"/>
          <w:bCs/>
          <w:iCs/>
          <w:sz w:val="28"/>
          <w:szCs w:val="28"/>
        </w:rPr>
        <w:t>ОГАУК «Ульяновский Театр юного зрителя»;</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Arial"/>
          <w:bCs/>
          <w:sz w:val="28"/>
          <w:szCs w:val="28"/>
        </w:rPr>
      </w:pPr>
      <w:r w:rsidRPr="004B4809">
        <w:rPr>
          <w:rFonts w:ascii="PT Astra Serif" w:hAnsi="PT Astra Serif" w:cs="Arial"/>
          <w:bCs/>
          <w:sz w:val="28"/>
          <w:szCs w:val="28"/>
        </w:rPr>
        <w:t xml:space="preserve">спортивный комплекс с универсальной спортивной площадкой в с. Большой </w:t>
      </w:r>
      <w:proofErr w:type="spellStart"/>
      <w:r w:rsidRPr="004B4809">
        <w:rPr>
          <w:rFonts w:ascii="PT Astra Serif" w:hAnsi="PT Astra Serif" w:cs="Arial"/>
          <w:bCs/>
          <w:sz w:val="28"/>
          <w:szCs w:val="28"/>
        </w:rPr>
        <w:t>Чирклей</w:t>
      </w:r>
      <w:proofErr w:type="spellEnd"/>
      <w:r w:rsidRPr="004B4809">
        <w:rPr>
          <w:rFonts w:ascii="PT Astra Serif" w:hAnsi="PT Astra Serif" w:cs="Arial"/>
          <w:bCs/>
          <w:sz w:val="28"/>
          <w:szCs w:val="28"/>
        </w:rPr>
        <w:t xml:space="preserve"> Николаевского района;</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Arial"/>
          <w:bCs/>
          <w:sz w:val="28"/>
          <w:szCs w:val="28"/>
        </w:rPr>
      </w:pPr>
      <w:r w:rsidRPr="004B4809">
        <w:rPr>
          <w:rFonts w:ascii="PT Astra Serif" w:hAnsi="PT Astra Serif" w:cs="Arial"/>
          <w:bCs/>
          <w:sz w:val="28"/>
          <w:szCs w:val="28"/>
        </w:rPr>
        <w:t xml:space="preserve">жилой корпус с пищеблоком в с. </w:t>
      </w:r>
      <w:proofErr w:type="spellStart"/>
      <w:r w:rsidRPr="004B4809">
        <w:rPr>
          <w:rFonts w:ascii="PT Astra Serif" w:hAnsi="PT Astra Serif" w:cs="Arial"/>
          <w:bCs/>
          <w:sz w:val="28"/>
          <w:szCs w:val="28"/>
        </w:rPr>
        <w:t>Водорацк</w:t>
      </w:r>
      <w:proofErr w:type="spellEnd"/>
      <w:r w:rsidRPr="004B4809">
        <w:rPr>
          <w:rFonts w:ascii="PT Astra Serif" w:hAnsi="PT Astra Serif" w:cs="Arial"/>
          <w:bCs/>
          <w:sz w:val="28"/>
          <w:szCs w:val="28"/>
        </w:rPr>
        <w:t xml:space="preserve"> ОГАУСО Специальный дом-интернат для престарелых и инвалидов в с. </w:t>
      </w:r>
      <w:proofErr w:type="spellStart"/>
      <w:r w:rsidRPr="004B4809">
        <w:rPr>
          <w:rFonts w:ascii="PT Astra Serif" w:hAnsi="PT Astra Serif" w:cs="Arial"/>
          <w:bCs/>
          <w:sz w:val="28"/>
          <w:szCs w:val="28"/>
        </w:rPr>
        <w:t>Акшуат</w:t>
      </w:r>
      <w:proofErr w:type="spellEnd"/>
      <w:r w:rsidRPr="004B4809">
        <w:rPr>
          <w:rFonts w:ascii="PT Astra Serif" w:hAnsi="PT Astra Serif" w:cs="Arial"/>
          <w:bCs/>
          <w:sz w:val="28"/>
          <w:szCs w:val="28"/>
        </w:rPr>
        <w:t xml:space="preserve"> </w:t>
      </w:r>
      <w:proofErr w:type="spellStart"/>
      <w:r w:rsidRPr="004B4809">
        <w:rPr>
          <w:rFonts w:ascii="PT Astra Serif" w:hAnsi="PT Astra Serif" w:cs="Arial"/>
          <w:bCs/>
          <w:sz w:val="28"/>
          <w:szCs w:val="28"/>
        </w:rPr>
        <w:t>Барышского</w:t>
      </w:r>
      <w:proofErr w:type="spellEnd"/>
      <w:r w:rsidRPr="004B4809">
        <w:rPr>
          <w:rFonts w:ascii="PT Astra Serif" w:hAnsi="PT Astra Serif" w:cs="Arial"/>
          <w:bCs/>
          <w:sz w:val="28"/>
          <w:szCs w:val="28"/>
        </w:rPr>
        <w:t xml:space="preserve"> района;</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Arial"/>
          <w:bCs/>
          <w:sz w:val="28"/>
          <w:szCs w:val="28"/>
        </w:rPr>
      </w:pPr>
      <w:r w:rsidRPr="004B4809">
        <w:rPr>
          <w:rFonts w:ascii="PT Astra Serif" w:hAnsi="PT Astra Serif" w:cs="Arial"/>
          <w:bCs/>
          <w:sz w:val="28"/>
          <w:szCs w:val="28"/>
        </w:rPr>
        <w:t xml:space="preserve">9 фельдшерско-акушерских пунктов в сельских населенных пунктах области: с. Мокрая </w:t>
      </w:r>
      <w:proofErr w:type="spellStart"/>
      <w:r w:rsidRPr="004B4809">
        <w:rPr>
          <w:rFonts w:ascii="PT Astra Serif" w:hAnsi="PT Astra Serif" w:cs="Arial"/>
          <w:bCs/>
          <w:sz w:val="28"/>
          <w:szCs w:val="28"/>
        </w:rPr>
        <w:t>Бугурна</w:t>
      </w:r>
      <w:proofErr w:type="spellEnd"/>
      <w:r w:rsidRPr="004B4809">
        <w:rPr>
          <w:rFonts w:ascii="PT Astra Serif" w:hAnsi="PT Astra Serif" w:cs="Arial"/>
          <w:bCs/>
          <w:sz w:val="28"/>
          <w:szCs w:val="28"/>
        </w:rPr>
        <w:t xml:space="preserve">, с. </w:t>
      </w:r>
      <w:proofErr w:type="spellStart"/>
      <w:r w:rsidRPr="004B4809">
        <w:rPr>
          <w:rFonts w:ascii="PT Astra Serif" w:hAnsi="PT Astra Serif" w:cs="Arial"/>
          <w:bCs/>
          <w:sz w:val="28"/>
          <w:szCs w:val="28"/>
        </w:rPr>
        <w:t>Аргаш</w:t>
      </w:r>
      <w:proofErr w:type="spellEnd"/>
      <w:r w:rsidRPr="004B4809">
        <w:rPr>
          <w:rFonts w:ascii="PT Astra Serif" w:hAnsi="PT Astra Serif" w:cs="Arial"/>
          <w:bCs/>
          <w:sz w:val="28"/>
          <w:szCs w:val="28"/>
        </w:rPr>
        <w:t xml:space="preserve">, с. Юрловка, с. Большая </w:t>
      </w:r>
      <w:proofErr w:type="spellStart"/>
      <w:r w:rsidRPr="004B4809">
        <w:rPr>
          <w:rFonts w:ascii="PT Astra Serif" w:hAnsi="PT Astra Serif" w:cs="Arial"/>
          <w:bCs/>
          <w:sz w:val="28"/>
          <w:szCs w:val="28"/>
        </w:rPr>
        <w:t>Кандала</w:t>
      </w:r>
      <w:proofErr w:type="spellEnd"/>
      <w:r w:rsidRPr="004B4809">
        <w:rPr>
          <w:rFonts w:ascii="PT Astra Serif" w:hAnsi="PT Astra Serif" w:cs="Arial"/>
          <w:bCs/>
          <w:sz w:val="28"/>
          <w:szCs w:val="28"/>
        </w:rPr>
        <w:t>, с. </w:t>
      </w:r>
      <w:proofErr w:type="spellStart"/>
      <w:r w:rsidRPr="004B4809">
        <w:rPr>
          <w:rFonts w:ascii="PT Astra Serif" w:hAnsi="PT Astra Serif" w:cs="Arial"/>
          <w:bCs/>
          <w:sz w:val="28"/>
          <w:szCs w:val="28"/>
        </w:rPr>
        <w:t>Абдуллово</w:t>
      </w:r>
      <w:proofErr w:type="spellEnd"/>
      <w:r w:rsidRPr="004B4809">
        <w:rPr>
          <w:rFonts w:ascii="PT Astra Serif" w:hAnsi="PT Astra Serif" w:cs="Arial"/>
          <w:bCs/>
          <w:sz w:val="28"/>
          <w:szCs w:val="28"/>
        </w:rPr>
        <w:t xml:space="preserve">, п. Пятисотенный, с. </w:t>
      </w:r>
      <w:proofErr w:type="spellStart"/>
      <w:r w:rsidRPr="004B4809">
        <w:rPr>
          <w:rFonts w:ascii="PT Astra Serif" w:hAnsi="PT Astra Serif" w:cs="Arial"/>
          <w:bCs/>
          <w:sz w:val="28"/>
          <w:szCs w:val="28"/>
        </w:rPr>
        <w:t>Бахтеевка</w:t>
      </w:r>
      <w:proofErr w:type="spellEnd"/>
      <w:r w:rsidRPr="004B4809">
        <w:rPr>
          <w:rFonts w:ascii="PT Astra Serif" w:hAnsi="PT Astra Serif" w:cs="Arial"/>
          <w:bCs/>
          <w:sz w:val="28"/>
          <w:szCs w:val="28"/>
        </w:rPr>
        <w:t xml:space="preserve">, с. </w:t>
      </w:r>
      <w:proofErr w:type="spellStart"/>
      <w:r w:rsidRPr="004B4809">
        <w:rPr>
          <w:rFonts w:ascii="PT Astra Serif" w:hAnsi="PT Astra Serif" w:cs="Arial"/>
          <w:bCs/>
          <w:sz w:val="28"/>
          <w:szCs w:val="28"/>
        </w:rPr>
        <w:t>Елховый</w:t>
      </w:r>
      <w:proofErr w:type="spellEnd"/>
      <w:r w:rsidRPr="004B4809">
        <w:rPr>
          <w:rFonts w:ascii="PT Astra Serif" w:hAnsi="PT Astra Serif" w:cs="Arial"/>
          <w:bCs/>
          <w:sz w:val="28"/>
          <w:szCs w:val="28"/>
        </w:rPr>
        <w:t xml:space="preserve"> Куст, с. Елшанка.</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Leelawadee UI Semilight"/>
          <w:b/>
          <w:sz w:val="28"/>
          <w:szCs w:val="28"/>
        </w:rPr>
      </w:pPr>
      <w:r w:rsidRPr="004B4809">
        <w:rPr>
          <w:rFonts w:ascii="PT Astra Serif" w:hAnsi="PT Astra Serif" w:cs="Leelawadee UI Semilight"/>
          <w:b/>
          <w:sz w:val="28"/>
          <w:szCs w:val="28"/>
        </w:rPr>
        <w:t>Начато:</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Leelawadee UI Semilight"/>
          <w:b/>
          <w:sz w:val="28"/>
          <w:szCs w:val="28"/>
        </w:rPr>
      </w:pPr>
      <w:r w:rsidRPr="004B4809">
        <w:rPr>
          <w:rFonts w:ascii="PT Astra Serif" w:hAnsi="PT Astra Serif" w:cs="Leelawadee UI Semilight"/>
          <w:b/>
          <w:sz w:val="28"/>
          <w:szCs w:val="28"/>
        </w:rPr>
        <w:t>строительство:</w:t>
      </w:r>
    </w:p>
    <w:p w:rsidR="00CE0C0F" w:rsidRPr="004B4809" w:rsidRDefault="00CE0C0F" w:rsidP="00CE0C0F">
      <w:pPr>
        <w:suppressAutoHyphens/>
        <w:snapToGrid w:val="0"/>
        <w:spacing w:line="240" w:lineRule="auto"/>
        <w:ind w:left="34" w:firstLine="675"/>
        <w:contextualSpacing/>
        <w:jc w:val="both"/>
        <w:rPr>
          <w:rFonts w:ascii="PT Astra Serif" w:eastAsia="MS Mincho" w:hAnsi="PT Astra Serif" w:cs="PT Astra Serif"/>
          <w:sz w:val="28"/>
          <w:szCs w:val="28"/>
          <w:lang w:eastAsia="ja-JP"/>
        </w:rPr>
      </w:pPr>
      <w:r w:rsidRPr="004B4809">
        <w:rPr>
          <w:rFonts w:ascii="PT Astra Serif" w:eastAsia="MS Mincho" w:hAnsi="PT Astra Serif" w:cs="PT Astra Serif"/>
          <w:sz w:val="28"/>
          <w:szCs w:val="28"/>
          <w:lang w:eastAsia="ja-JP"/>
        </w:rPr>
        <w:t>поликлиники в Засвияжском районе г. Ульяновска (</w:t>
      </w:r>
      <w:r w:rsidRPr="004B4809">
        <w:rPr>
          <w:rFonts w:ascii="PT Astra Serif" w:hAnsi="PT Astra Serif" w:cs="Leelawadee UI Semilight"/>
          <w:bCs/>
          <w:sz w:val="28"/>
          <w:szCs w:val="28"/>
        </w:rPr>
        <w:t>срок ввода в эксплуатацию 2025 год)</w:t>
      </w:r>
      <w:r w:rsidRPr="004B4809">
        <w:rPr>
          <w:rFonts w:ascii="PT Astra Serif" w:eastAsia="MS Mincho" w:hAnsi="PT Astra Serif" w:cs="PT Astra Serif"/>
          <w:sz w:val="28"/>
          <w:szCs w:val="28"/>
          <w:lang w:eastAsia="ja-JP"/>
        </w:rPr>
        <w:t>;</w:t>
      </w:r>
    </w:p>
    <w:p w:rsidR="00CE0C0F" w:rsidRPr="004B4809" w:rsidRDefault="00CE0C0F" w:rsidP="00CE0C0F">
      <w:pPr>
        <w:suppressAutoHyphens/>
        <w:snapToGrid w:val="0"/>
        <w:spacing w:line="240" w:lineRule="auto"/>
        <w:ind w:left="34" w:firstLine="675"/>
        <w:contextualSpacing/>
        <w:jc w:val="both"/>
        <w:rPr>
          <w:rFonts w:ascii="PT Astra Serif" w:eastAsia="MS Mincho" w:hAnsi="PT Astra Serif" w:cs="PT Astra Serif"/>
          <w:sz w:val="28"/>
          <w:szCs w:val="28"/>
          <w:lang w:eastAsia="ja-JP"/>
        </w:rPr>
      </w:pPr>
      <w:r w:rsidRPr="004B4809">
        <w:rPr>
          <w:rFonts w:ascii="PT Astra Serif" w:eastAsia="MS Mincho" w:hAnsi="PT Astra Serif" w:cs="PT Astra Serif"/>
          <w:sz w:val="28"/>
          <w:szCs w:val="28"/>
          <w:lang w:eastAsia="ja-JP"/>
        </w:rPr>
        <w:t>стационарного отделения для граждан старшего поколения «Дом активного долголетия» Многопрофильного центра реабилитации и активного долголетия «Подсолнух» в г. Ульяновске, ул. Герасимова, д. 7 (</w:t>
      </w:r>
      <w:r w:rsidRPr="004B4809">
        <w:rPr>
          <w:rFonts w:ascii="PT Astra Serif" w:hAnsi="PT Astra Serif" w:cs="Leelawadee UI Semilight"/>
          <w:bCs/>
          <w:sz w:val="28"/>
          <w:szCs w:val="28"/>
        </w:rPr>
        <w:t>срок ввода в эксплуатацию 2025 год)</w:t>
      </w:r>
      <w:r w:rsidRPr="004B4809">
        <w:rPr>
          <w:rFonts w:ascii="PT Astra Serif" w:eastAsia="MS Mincho" w:hAnsi="PT Astra Serif" w:cs="PT Astra Serif"/>
          <w:sz w:val="28"/>
          <w:szCs w:val="28"/>
          <w:lang w:eastAsia="ja-JP"/>
        </w:rPr>
        <w:t>;</w:t>
      </w:r>
    </w:p>
    <w:p w:rsidR="00CE0C0F" w:rsidRPr="004B4809" w:rsidRDefault="00CE0C0F" w:rsidP="00CE0C0F">
      <w:pPr>
        <w:suppressAutoHyphens/>
        <w:snapToGrid w:val="0"/>
        <w:spacing w:line="240" w:lineRule="auto"/>
        <w:ind w:left="34" w:firstLine="675"/>
        <w:contextualSpacing/>
        <w:jc w:val="both"/>
        <w:rPr>
          <w:rFonts w:ascii="PT Astra Serif" w:eastAsia="MS Mincho" w:hAnsi="PT Astra Serif" w:cs="PT Astra Serif"/>
          <w:sz w:val="28"/>
          <w:szCs w:val="28"/>
          <w:lang w:eastAsia="ja-JP"/>
        </w:rPr>
      </w:pPr>
      <w:r w:rsidRPr="004B4809">
        <w:rPr>
          <w:rFonts w:ascii="PT Astra Serif" w:eastAsia="MS Mincho" w:hAnsi="PT Astra Serif" w:cs="PT Astra Serif"/>
          <w:sz w:val="28"/>
          <w:szCs w:val="28"/>
          <w:lang w:eastAsia="ja-JP"/>
        </w:rPr>
        <w:t xml:space="preserve">17 </w:t>
      </w:r>
      <w:r w:rsidRPr="004B4809">
        <w:rPr>
          <w:rFonts w:ascii="PT Astra Serif" w:hAnsi="PT Astra Serif" w:cs="Arial"/>
          <w:bCs/>
          <w:sz w:val="28"/>
          <w:szCs w:val="28"/>
        </w:rPr>
        <w:t>фельдшерско-акушерских пунктов в сельских населенных пунктах 8 муниципальных образований Ульяновской области.</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Leelawadee UI Semilight"/>
          <w:b/>
          <w:sz w:val="28"/>
          <w:szCs w:val="28"/>
        </w:rPr>
      </w:pPr>
      <w:r w:rsidRPr="004B4809">
        <w:rPr>
          <w:rFonts w:ascii="PT Astra Serif" w:hAnsi="PT Astra Serif" w:cs="Leelawadee UI Semilight"/>
          <w:b/>
          <w:sz w:val="28"/>
          <w:szCs w:val="28"/>
        </w:rPr>
        <w:t>Велись работы:</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Leelawadee UI Semilight"/>
          <w:b/>
          <w:sz w:val="28"/>
          <w:szCs w:val="28"/>
        </w:rPr>
      </w:pPr>
      <w:r w:rsidRPr="004B4809">
        <w:rPr>
          <w:rFonts w:ascii="PT Astra Serif" w:hAnsi="PT Astra Serif" w:cs="Leelawadee UI Semilight"/>
          <w:b/>
          <w:sz w:val="28"/>
          <w:szCs w:val="28"/>
        </w:rPr>
        <w:t>по строительству:</w:t>
      </w:r>
    </w:p>
    <w:p w:rsidR="00CE0C0F" w:rsidRPr="004B4809" w:rsidRDefault="00CE0C0F" w:rsidP="00CE0C0F">
      <w:pPr>
        <w:suppressAutoHyphens/>
        <w:snapToGrid w:val="0"/>
        <w:spacing w:line="240" w:lineRule="auto"/>
        <w:ind w:left="34" w:firstLine="675"/>
        <w:contextualSpacing/>
        <w:jc w:val="both"/>
        <w:rPr>
          <w:rFonts w:ascii="PT Astra Serif" w:eastAsia="MS Mincho" w:hAnsi="PT Astra Serif" w:cs="PT Astra Serif"/>
          <w:sz w:val="28"/>
          <w:szCs w:val="28"/>
          <w:lang w:eastAsia="ja-JP"/>
        </w:rPr>
      </w:pPr>
      <w:proofErr w:type="spellStart"/>
      <w:r w:rsidRPr="004B4809">
        <w:rPr>
          <w:rFonts w:ascii="PT Astra Serif" w:eastAsia="MS Mincho" w:hAnsi="PT Astra Serif" w:cs="PT Astra Serif"/>
          <w:sz w:val="28"/>
          <w:szCs w:val="28"/>
          <w:lang w:eastAsia="ja-JP"/>
        </w:rPr>
        <w:t>Ундоровского</w:t>
      </w:r>
      <w:proofErr w:type="spellEnd"/>
      <w:r w:rsidRPr="004B4809">
        <w:rPr>
          <w:rFonts w:ascii="PT Astra Serif" w:eastAsia="MS Mincho" w:hAnsi="PT Astra Serif" w:cs="PT Astra Serif"/>
          <w:sz w:val="28"/>
          <w:szCs w:val="28"/>
          <w:lang w:eastAsia="ja-JP"/>
        </w:rPr>
        <w:t xml:space="preserve"> палеонтологического музея в с. Ундоры Ульяновского района (</w:t>
      </w:r>
      <w:r w:rsidRPr="004B4809">
        <w:rPr>
          <w:rFonts w:ascii="PT Astra Serif" w:hAnsi="PT Astra Serif" w:cs="Leelawadee UI Semilight"/>
          <w:bCs/>
          <w:sz w:val="28"/>
          <w:szCs w:val="28"/>
        </w:rPr>
        <w:t>срок ввода в эксплуатацию 2025 год)</w:t>
      </w:r>
      <w:r w:rsidRPr="004B4809">
        <w:rPr>
          <w:rFonts w:ascii="PT Astra Serif" w:eastAsia="MS Mincho" w:hAnsi="PT Astra Serif" w:cs="PT Astra Serif"/>
          <w:sz w:val="28"/>
          <w:szCs w:val="28"/>
          <w:lang w:eastAsia="ja-JP"/>
        </w:rPr>
        <w:t>;</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Leelawadee UI Semilight"/>
          <w:sz w:val="28"/>
          <w:szCs w:val="28"/>
        </w:rPr>
      </w:pPr>
      <w:r w:rsidRPr="004B4809">
        <w:rPr>
          <w:rFonts w:ascii="PT Astra Serif" w:hAnsi="PT Astra Serif" w:cs="Leelawadee UI Semilight"/>
          <w:bCs/>
          <w:sz w:val="28"/>
          <w:szCs w:val="28"/>
        </w:rPr>
        <w:t xml:space="preserve">производственно-складских зданий на территории промышленной зоны «Заволжье» Заволжского района г. Ульяновска, </w:t>
      </w:r>
      <w:r w:rsidRPr="004B4809">
        <w:rPr>
          <w:rFonts w:ascii="PT Astra Serif" w:hAnsi="PT Astra Serif" w:cs="Leelawadee UI Semilight"/>
          <w:sz w:val="28"/>
          <w:szCs w:val="28"/>
        </w:rPr>
        <w:t>срок ввода в эксплуатацию 2025 год;</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Arial"/>
          <w:bCs/>
          <w:color w:val="000000"/>
          <w:sz w:val="28"/>
          <w:szCs w:val="28"/>
        </w:rPr>
      </w:pPr>
      <w:r w:rsidRPr="004B4809">
        <w:rPr>
          <w:rFonts w:ascii="PT Astra Serif" w:hAnsi="PT Astra Serif" w:cs="Arial"/>
          <w:bCs/>
          <w:color w:val="000000"/>
          <w:sz w:val="28"/>
          <w:szCs w:val="28"/>
        </w:rPr>
        <w:t>индустриального парка (IV этап)» портовой особой экономической зоны на территории муниципального образования «Чердаклинский район»;</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Leelawadee UI Semilight"/>
          <w:sz w:val="28"/>
          <w:szCs w:val="28"/>
        </w:rPr>
      </w:pPr>
      <w:r w:rsidRPr="004B4809">
        <w:rPr>
          <w:rFonts w:ascii="PT Astra Serif" w:hAnsi="PT Astra Serif" w:cs="Arial"/>
          <w:bCs/>
          <w:color w:val="000000"/>
          <w:sz w:val="28"/>
          <w:szCs w:val="28"/>
        </w:rPr>
        <w:t>крытого</w:t>
      </w:r>
      <w:r w:rsidRPr="004B4809">
        <w:rPr>
          <w:rFonts w:ascii="PT Astra Serif" w:hAnsi="PT Astra Serif" w:cs="Leelawadee UI Semilight"/>
          <w:bCs/>
          <w:color w:val="000000"/>
          <w:sz w:val="28"/>
          <w:szCs w:val="28"/>
        </w:rPr>
        <w:t xml:space="preserve"> </w:t>
      </w:r>
      <w:r w:rsidRPr="004B4809">
        <w:rPr>
          <w:rFonts w:ascii="PT Astra Serif" w:hAnsi="PT Astra Serif" w:cs="Arial"/>
          <w:bCs/>
          <w:color w:val="000000"/>
          <w:sz w:val="28"/>
          <w:szCs w:val="28"/>
        </w:rPr>
        <w:t>футбольного</w:t>
      </w:r>
      <w:r w:rsidRPr="004B4809">
        <w:rPr>
          <w:rFonts w:ascii="PT Astra Serif" w:hAnsi="PT Astra Serif" w:cs="Leelawadee UI Semilight"/>
          <w:bCs/>
          <w:color w:val="000000"/>
          <w:sz w:val="28"/>
          <w:szCs w:val="28"/>
        </w:rPr>
        <w:t xml:space="preserve"> </w:t>
      </w:r>
      <w:r w:rsidRPr="004B4809">
        <w:rPr>
          <w:rFonts w:ascii="PT Astra Serif" w:hAnsi="PT Astra Serif" w:cs="Arial"/>
          <w:bCs/>
          <w:color w:val="000000"/>
          <w:sz w:val="28"/>
          <w:szCs w:val="28"/>
        </w:rPr>
        <w:t>манежа</w:t>
      </w:r>
      <w:r w:rsidRPr="004B4809">
        <w:rPr>
          <w:rFonts w:ascii="PT Astra Serif" w:hAnsi="PT Astra Serif" w:cs="Leelawadee UI Semilight"/>
          <w:bCs/>
          <w:color w:val="000000"/>
          <w:sz w:val="28"/>
          <w:szCs w:val="28"/>
        </w:rPr>
        <w:t xml:space="preserve"> </w:t>
      </w:r>
      <w:r w:rsidRPr="004B4809">
        <w:rPr>
          <w:rFonts w:ascii="PT Astra Serif" w:hAnsi="PT Astra Serif" w:cs="Arial"/>
          <w:bCs/>
          <w:color w:val="000000"/>
          <w:sz w:val="28"/>
          <w:szCs w:val="28"/>
        </w:rPr>
        <w:t>г</w:t>
      </w:r>
      <w:r w:rsidRPr="004B4809">
        <w:rPr>
          <w:rFonts w:ascii="PT Astra Serif" w:hAnsi="PT Astra Serif" w:cs="Leelawadee UI Semilight"/>
          <w:bCs/>
          <w:color w:val="000000"/>
          <w:sz w:val="28"/>
          <w:szCs w:val="28"/>
        </w:rPr>
        <w:t xml:space="preserve">. </w:t>
      </w:r>
      <w:r w:rsidRPr="004B4809">
        <w:rPr>
          <w:rFonts w:ascii="PT Astra Serif" w:hAnsi="PT Astra Serif" w:cs="Arial"/>
          <w:bCs/>
          <w:color w:val="000000"/>
          <w:sz w:val="28"/>
          <w:szCs w:val="28"/>
        </w:rPr>
        <w:t xml:space="preserve">Ульяновск, </w:t>
      </w:r>
      <w:r w:rsidRPr="004B4809">
        <w:rPr>
          <w:rFonts w:ascii="PT Astra Serif" w:hAnsi="PT Astra Serif" w:cs="Leelawadee UI Semilight"/>
          <w:sz w:val="28"/>
          <w:szCs w:val="28"/>
        </w:rPr>
        <w:t>срок ввода в эксплуатацию 2025 год;</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Arial"/>
          <w:bCs/>
          <w:color w:val="000000"/>
          <w:sz w:val="28"/>
          <w:szCs w:val="28"/>
        </w:rPr>
      </w:pPr>
      <w:r w:rsidRPr="004B4809">
        <w:rPr>
          <w:rFonts w:ascii="PT Astra Serif" w:hAnsi="PT Astra Serif" w:cs="Arial"/>
          <w:bCs/>
          <w:color w:val="000000"/>
          <w:sz w:val="28"/>
          <w:szCs w:val="28"/>
        </w:rPr>
        <w:t xml:space="preserve">детского инфекционного корпуса на 100 коек в Заволжском районе </w:t>
      </w:r>
      <w:r w:rsidRPr="004B4809">
        <w:rPr>
          <w:rFonts w:ascii="PT Astra Serif" w:hAnsi="PT Astra Serif" w:cs="Arial"/>
          <w:bCs/>
          <w:color w:val="000000"/>
          <w:sz w:val="28"/>
          <w:szCs w:val="28"/>
        </w:rPr>
        <w:br/>
        <w:t>г. Ульяновска,</w:t>
      </w:r>
      <w:r w:rsidRPr="004B4809">
        <w:rPr>
          <w:rFonts w:ascii="PT Astra Serif" w:hAnsi="PT Astra Serif" w:cs="Leelawadee UI Semilight"/>
          <w:sz w:val="28"/>
          <w:szCs w:val="28"/>
        </w:rPr>
        <w:t xml:space="preserve"> срок ввода в эксплуатацию 2025 год;</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Arial"/>
          <w:b/>
          <w:sz w:val="28"/>
          <w:szCs w:val="28"/>
        </w:rPr>
      </w:pPr>
      <w:r w:rsidRPr="004B4809">
        <w:rPr>
          <w:rFonts w:ascii="PT Astra Serif" w:hAnsi="PT Astra Serif" w:cs="Leelawadee UI Semilight"/>
          <w:b/>
          <w:sz w:val="28"/>
          <w:szCs w:val="28"/>
        </w:rPr>
        <w:t>по капитальному ремонту</w:t>
      </w:r>
      <w:r w:rsidRPr="004B4809">
        <w:rPr>
          <w:rFonts w:ascii="PT Astra Serif" w:hAnsi="PT Astra Serif" w:cs="Arial"/>
          <w:b/>
          <w:sz w:val="28"/>
          <w:szCs w:val="28"/>
        </w:rPr>
        <w:t>:</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Leelawadee UI Semilight"/>
          <w:bCs/>
          <w:sz w:val="28"/>
          <w:szCs w:val="28"/>
        </w:rPr>
      </w:pPr>
      <w:r w:rsidRPr="004B4809">
        <w:rPr>
          <w:rFonts w:ascii="PT Astra Serif" w:hAnsi="PT Astra Serif" w:cs="Arial"/>
          <w:sz w:val="28"/>
          <w:szCs w:val="28"/>
        </w:rPr>
        <w:t>объекта</w:t>
      </w:r>
      <w:r w:rsidRPr="004B4809">
        <w:rPr>
          <w:rFonts w:ascii="PT Astra Serif" w:hAnsi="PT Astra Serif" w:cs="Leelawadee UI Semilight"/>
          <w:sz w:val="28"/>
          <w:szCs w:val="28"/>
        </w:rPr>
        <w:t xml:space="preserve"> </w:t>
      </w:r>
      <w:r w:rsidRPr="004B4809">
        <w:rPr>
          <w:rFonts w:ascii="PT Astra Serif" w:hAnsi="PT Astra Serif" w:cs="Arial"/>
          <w:sz w:val="28"/>
          <w:szCs w:val="28"/>
        </w:rPr>
        <w:t>культурного</w:t>
      </w:r>
      <w:r w:rsidRPr="004B4809">
        <w:rPr>
          <w:rFonts w:ascii="PT Astra Serif" w:hAnsi="PT Astra Serif" w:cs="Leelawadee UI Semilight"/>
          <w:sz w:val="28"/>
          <w:szCs w:val="28"/>
        </w:rPr>
        <w:t xml:space="preserve"> </w:t>
      </w:r>
      <w:r w:rsidRPr="004B4809">
        <w:rPr>
          <w:rFonts w:ascii="PT Astra Serif" w:hAnsi="PT Astra Serif" w:cs="Arial"/>
          <w:sz w:val="28"/>
          <w:szCs w:val="28"/>
        </w:rPr>
        <w:t>наследия</w:t>
      </w:r>
      <w:r w:rsidRPr="004B4809">
        <w:rPr>
          <w:rFonts w:ascii="PT Astra Serif" w:hAnsi="PT Astra Serif" w:cs="Leelawadee UI Semilight"/>
          <w:sz w:val="28"/>
          <w:szCs w:val="28"/>
        </w:rPr>
        <w:t xml:space="preserve"> </w:t>
      </w:r>
      <w:r w:rsidRPr="004B4809">
        <w:rPr>
          <w:rFonts w:ascii="PT Astra Serif" w:hAnsi="PT Astra Serif" w:cs="Arial"/>
          <w:sz w:val="28"/>
          <w:szCs w:val="28"/>
        </w:rPr>
        <w:t>Федерального</w:t>
      </w:r>
      <w:r w:rsidRPr="004B4809">
        <w:rPr>
          <w:rFonts w:ascii="PT Astra Serif" w:hAnsi="PT Astra Serif" w:cs="Leelawadee UI Semilight"/>
          <w:sz w:val="28"/>
          <w:szCs w:val="28"/>
        </w:rPr>
        <w:t xml:space="preserve"> </w:t>
      </w:r>
      <w:r w:rsidRPr="004B4809">
        <w:rPr>
          <w:rFonts w:ascii="PT Astra Serif" w:hAnsi="PT Astra Serif" w:cs="Arial"/>
          <w:sz w:val="28"/>
          <w:szCs w:val="28"/>
        </w:rPr>
        <w:t>значения</w:t>
      </w:r>
      <w:r w:rsidRPr="004B4809">
        <w:rPr>
          <w:rFonts w:ascii="PT Astra Serif" w:hAnsi="PT Astra Serif" w:cs="Leelawadee UI Semilight"/>
          <w:sz w:val="28"/>
          <w:szCs w:val="28"/>
        </w:rPr>
        <w:t xml:space="preserve"> «</w:t>
      </w:r>
      <w:r w:rsidRPr="004B4809">
        <w:rPr>
          <w:rFonts w:ascii="PT Astra Serif" w:hAnsi="PT Astra Serif" w:cs="Arial"/>
          <w:sz w:val="28"/>
          <w:szCs w:val="28"/>
        </w:rPr>
        <w:t>Здание</w:t>
      </w:r>
      <w:r w:rsidRPr="004B4809">
        <w:rPr>
          <w:rFonts w:ascii="PT Astra Serif" w:hAnsi="PT Astra Serif" w:cs="Leelawadee UI Semilight"/>
          <w:sz w:val="28"/>
          <w:szCs w:val="28"/>
        </w:rPr>
        <w:t xml:space="preserve"> </w:t>
      </w:r>
      <w:r w:rsidRPr="004B4809">
        <w:rPr>
          <w:rFonts w:ascii="PT Astra Serif" w:hAnsi="PT Astra Serif" w:cs="Arial"/>
          <w:sz w:val="28"/>
          <w:szCs w:val="28"/>
        </w:rPr>
        <w:t>Мемориального</w:t>
      </w:r>
      <w:r w:rsidRPr="004B4809">
        <w:rPr>
          <w:rFonts w:ascii="PT Astra Serif" w:hAnsi="PT Astra Serif" w:cs="Leelawadee UI Semilight"/>
          <w:sz w:val="28"/>
          <w:szCs w:val="28"/>
        </w:rPr>
        <w:t xml:space="preserve"> </w:t>
      </w:r>
      <w:r w:rsidRPr="004B4809">
        <w:rPr>
          <w:rFonts w:ascii="PT Astra Serif" w:hAnsi="PT Astra Serif" w:cs="Arial"/>
          <w:sz w:val="28"/>
          <w:szCs w:val="28"/>
        </w:rPr>
        <w:t>центра</w:t>
      </w:r>
      <w:r w:rsidRPr="004B4809">
        <w:rPr>
          <w:rFonts w:ascii="PT Astra Serif" w:hAnsi="PT Astra Serif" w:cs="Leelawadee UI Semilight"/>
          <w:sz w:val="28"/>
          <w:szCs w:val="28"/>
        </w:rPr>
        <w:t xml:space="preserve">, </w:t>
      </w:r>
      <w:r w:rsidRPr="004B4809">
        <w:rPr>
          <w:rFonts w:ascii="PT Astra Serif" w:hAnsi="PT Astra Serif" w:cs="Arial"/>
          <w:sz w:val="28"/>
          <w:szCs w:val="28"/>
        </w:rPr>
        <w:t>сооруженного</w:t>
      </w:r>
      <w:r w:rsidRPr="004B4809">
        <w:rPr>
          <w:rFonts w:ascii="PT Astra Serif" w:hAnsi="PT Astra Serif" w:cs="Leelawadee UI Semilight"/>
          <w:sz w:val="28"/>
          <w:szCs w:val="28"/>
        </w:rPr>
        <w:t xml:space="preserve"> </w:t>
      </w:r>
      <w:r w:rsidRPr="004B4809">
        <w:rPr>
          <w:rFonts w:ascii="PT Astra Serif" w:hAnsi="PT Astra Serif" w:cs="Arial"/>
          <w:sz w:val="28"/>
          <w:szCs w:val="28"/>
        </w:rPr>
        <w:t>в</w:t>
      </w:r>
      <w:r w:rsidRPr="004B4809">
        <w:rPr>
          <w:rFonts w:ascii="PT Astra Serif" w:hAnsi="PT Astra Serif" w:cs="Leelawadee UI Semilight"/>
          <w:sz w:val="28"/>
          <w:szCs w:val="28"/>
        </w:rPr>
        <w:t xml:space="preserve"> </w:t>
      </w:r>
      <w:r w:rsidRPr="004B4809">
        <w:rPr>
          <w:rFonts w:ascii="PT Astra Serif" w:hAnsi="PT Astra Serif" w:cs="Arial"/>
          <w:sz w:val="28"/>
          <w:szCs w:val="28"/>
        </w:rPr>
        <w:t>честь</w:t>
      </w:r>
      <w:r w:rsidRPr="004B4809">
        <w:rPr>
          <w:rFonts w:ascii="PT Astra Serif" w:hAnsi="PT Astra Serif" w:cs="Leelawadee UI Semilight"/>
          <w:sz w:val="28"/>
          <w:szCs w:val="28"/>
        </w:rPr>
        <w:t xml:space="preserve"> 100-</w:t>
      </w:r>
      <w:r w:rsidRPr="004B4809">
        <w:rPr>
          <w:rFonts w:ascii="PT Astra Serif" w:hAnsi="PT Astra Serif" w:cs="Arial"/>
          <w:sz w:val="28"/>
          <w:szCs w:val="28"/>
        </w:rPr>
        <w:t>летия</w:t>
      </w:r>
      <w:r w:rsidRPr="004B4809">
        <w:rPr>
          <w:rFonts w:ascii="PT Astra Serif" w:hAnsi="PT Astra Serif" w:cs="Leelawadee UI Semilight"/>
          <w:sz w:val="28"/>
          <w:szCs w:val="28"/>
        </w:rPr>
        <w:t xml:space="preserve"> </w:t>
      </w:r>
      <w:r w:rsidRPr="004B4809">
        <w:rPr>
          <w:rFonts w:ascii="PT Astra Serif" w:hAnsi="PT Astra Serif" w:cs="Arial"/>
          <w:sz w:val="28"/>
          <w:szCs w:val="28"/>
        </w:rPr>
        <w:t>со</w:t>
      </w:r>
      <w:r w:rsidRPr="004B4809">
        <w:rPr>
          <w:rFonts w:ascii="PT Astra Serif" w:hAnsi="PT Astra Serif" w:cs="Leelawadee UI Semilight"/>
          <w:sz w:val="28"/>
          <w:szCs w:val="28"/>
        </w:rPr>
        <w:t xml:space="preserve"> </w:t>
      </w:r>
      <w:r w:rsidRPr="004B4809">
        <w:rPr>
          <w:rFonts w:ascii="PT Astra Serif" w:hAnsi="PT Astra Serif" w:cs="Arial"/>
          <w:sz w:val="28"/>
          <w:szCs w:val="28"/>
        </w:rPr>
        <w:t>дня</w:t>
      </w:r>
      <w:r w:rsidRPr="004B4809">
        <w:rPr>
          <w:rFonts w:ascii="PT Astra Serif" w:hAnsi="PT Astra Serif" w:cs="Leelawadee UI Semilight"/>
          <w:sz w:val="28"/>
          <w:szCs w:val="28"/>
        </w:rPr>
        <w:t xml:space="preserve"> </w:t>
      </w:r>
      <w:r w:rsidRPr="004B4809">
        <w:rPr>
          <w:rFonts w:ascii="PT Astra Serif" w:hAnsi="PT Astra Serif" w:cs="Arial"/>
          <w:sz w:val="28"/>
          <w:szCs w:val="28"/>
        </w:rPr>
        <w:t>рождения</w:t>
      </w:r>
      <w:r w:rsidRPr="004B4809">
        <w:rPr>
          <w:rFonts w:ascii="PT Astra Serif" w:hAnsi="PT Astra Serif" w:cs="Leelawadee UI Semilight"/>
          <w:sz w:val="28"/>
          <w:szCs w:val="28"/>
        </w:rPr>
        <w:t xml:space="preserve"> </w:t>
      </w:r>
      <w:r w:rsidRPr="004B4809">
        <w:rPr>
          <w:rFonts w:ascii="PT Astra Serif" w:hAnsi="PT Astra Serif" w:cs="Arial"/>
          <w:sz w:val="28"/>
          <w:szCs w:val="28"/>
        </w:rPr>
        <w:t>Ленина</w:t>
      </w:r>
      <w:r w:rsidRPr="004B4809">
        <w:rPr>
          <w:rFonts w:ascii="PT Astra Serif" w:hAnsi="PT Astra Serif" w:cs="Leelawadee UI Semilight"/>
          <w:sz w:val="28"/>
          <w:szCs w:val="28"/>
        </w:rPr>
        <w:t xml:space="preserve"> </w:t>
      </w:r>
      <w:r w:rsidRPr="004B4809">
        <w:rPr>
          <w:rFonts w:ascii="PT Astra Serif" w:hAnsi="PT Astra Serif" w:cs="Arial"/>
          <w:sz w:val="28"/>
          <w:szCs w:val="28"/>
        </w:rPr>
        <w:t>Владимира</w:t>
      </w:r>
      <w:r w:rsidRPr="004B4809">
        <w:rPr>
          <w:rFonts w:ascii="PT Astra Serif" w:hAnsi="PT Astra Serif" w:cs="Leelawadee UI Semilight"/>
          <w:sz w:val="28"/>
          <w:szCs w:val="28"/>
        </w:rPr>
        <w:t xml:space="preserve"> </w:t>
      </w:r>
      <w:r w:rsidRPr="004B4809">
        <w:rPr>
          <w:rFonts w:ascii="PT Astra Serif" w:hAnsi="PT Astra Serif" w:cs="Arial"/>
          <w:sz w:val="28"/>
          <w:szCs w:val="28"/>
        </w:rPr>
        <w:t>Ильича</w:t>
      </w:r>
      <w:r w:rsidRPr="004B4809">
        <w:rPr>
          <w:rFonts w:ascii="PT Astra Serif" w:hAnsi="PT Astra Serif" w:cs="Leelawadee UI Semilight"/>
          <w:sz w:val="28"/>
          <w:szCs w:val="28"/>
        </w:rPr>
        <w:t xml:space="preserve">», </w:t>
      </w:r>
      <w:r w:rsidRPr="004B4809">
        <w:rPr>
          <w:rFonts w:ascii="PT Astra Serif" w:hAnsi="PT Astra Serif" w:cs="Arial"/>
          <w:sz w:val="28"/>
          <w:szCs w:val="28"/>
        </w:rPr>
        <w:t>г</w:t>
      </w:r>
      <w:r w:rsidRPr="004B4809">
        <w:rPr>
          <w:rFonts w:ascii="PT Astra Serif" w:hAnsi="PT Astra Serif" w:cs="Leelawadee UI Semilight"/>
          <w:sz w:val="28"/>
          <w:szCs w:val="28"/>
        </w:rPr>
        <w:t xml:space="preserve">. </w:t>
      </w:r>
      <w:r w:rsidRPr="004B4809">
        <w:rPr>
          <w:rFonts w:ascii="PT Astra Serif" w:hAnsi="PT Astra Serif" w:cs="Arial"/>
          <w:sz w:val="28"/>
          <w:szCs w:val="28"/>
        </w:rPr>
        <w:t>Ульяновск;</w:t>
      </w:r>
    </w:p>
    <w:p w:rsidR="00CE0C0F" w:rsidRPr="004B4809" w:rsidRDefault="00CE0C0F" w:rsidP="00CE0C0F">
      <w:pPr>
        <w:tabs>
          <w:tab w:val="left" w:pos="0"/>
        </w:tabs>
        <w:spacing w:line="240" w:lineRule="auto"/>
        <w:ind w:firstLine="709"/>
        <w:contextualSpacing/>
        <w:jc w:val="both"/>
        <w:rPr>
          <w:rFonts w:ascii="PT Astra Serif" w:hAnsi="PT Astra Serif" w:cs="Arial"/>
          <w:bCs/>
          <w:color w:val="000000"/>
          <w:sz w:val="28"/>
          <w:szCs w:val="28"/>
        </w:rPr>
      </w:pPr>
      <w:r w:rsidRPr="004B4809">
        <w:rPr>
          <w:rFonts w:ascii="PT Astra Serif" w:hAnsi="PT Astra Serif" w:cs="Arial"/>
          <w:bCs/>
          <w:color w:val="000000"/>
          <w:sz w:val="28"/>
          <w:szCs w:val="28"/>
        </w:rPr>
        <w:t>ОГБУ СО «Многопрофильный центр реабилитации и активного долголетия «Подсолнух» в г. Ульяновске» (ул. Ефремова, д. 36);</w:t>
      </w:r>
    </w:p>
    <w:p w:rsidR="00CE0C0F" w:rsidRPr="004B4809" w:rsidRDefault="00CE0C0F" w:rsidP="00CE0C0F">
      <w:pPr>
        <w:tabs>
          <w:tab w:val="left" w:pos="0"/>
        </w:tabs>
        <w:spacing w:line="240" w:lineRule="auto"/>
        <w:ind w:firstLine="709"/>
        <w:contextualSpacing/>
        <w:jc w:val="both"/>
        <w:rPr>
          <w:rFonts w:ascii="PT Astra Serif" w:hAnsi="PT Astra Serif" w:cs="Leelawadee UI Semilight"/>
          <w:sz w:val="28"/>
          <w:szCs w:val="28"/>
        </w:rPr>
      </w:pPr>
      <w:r w:rsidRPr="004B4809">
        <w:rPr>
          <w:rFonts w:ascii="PT Astra Serif" w:hAnsi="PT Astra Serif" w:cs="Leelawadee UI Semilight"/>
          <w:sz w:val="28"/>
          <w:szCs w:val="28"/>
        </w:rPr>
        <w:t xml:space="preserve">корпуса № 3 Социально-реабилитационного центра им. Е.М. </w:t>
      </w:r>
      <w:proofErr w:type="spellStart"/>
      <w:r w:rsidRPr="004B4809">
        <w:rPr>
          <w:rFonts w:ascii="PT Astra Serif" w:hAnsi="PT Astra Serif" w:cs="Leelawadee UI Semilight"/>
          <w:sz w:val="28"/>
          <w:szCs w:val="28"/>
        </w:rPr>
        <w:t>Чучкалова</w:t>
      </w:r>
      <w:proofErr w:type="spellEnd"/>
      <w:r w:rsidRPr="004B4809">
        <w:rPr>
          <w:rFonts w:ascii="PT Astra Serif" w:hAnsi="PT Astra Serif" w:cs="Leelawadee UI Semilight"/>
          <w:sz w:val="28"/>
          <w:szCs w:val="28"/>
        </w:rPr>
        <w:t>;</w:t>
      </w:r>
    </w:p>
    <w:p w:rsidR="00CE0C0F" w:rsidRPr="004B4809" w:rsidRDefault="00CE0C0F" w:rsidP="00CE0C0F">
      <w:pPr>
        <w:tabs>
          <w:tab w:val="left" w:pos="0"/>
        </w:tabs>
        <w:spacing w:line="240" w:lineRule="auto"/>
        <w:ind w:firstLine="709"/>
        <w:contextualSpacing/>
        <w:jc w:val="both"/>
        <w:rPr>
          <w:rFonts w:ascii="PT Astra Serif" w:hAnsi="PT Astra Serif" w:cs="Leelawadee UI Semilight"/>
          <w:sz w:val="28"/>
          <w:szCs w:val="28"/>
        </w:rPr>
      </w:pPr>
      <w:r w:rsidRPr="004B4809">
        <w:rPr>
          <w:rFonts w:ascii="PT Astra Serif" w:hAnsi="PT Astra Serif" w:cs="Leelawadee UI Semilight"/>
          <w:sz w:val="28"/>
          <w:szCs w:val="28"/>
        </w:rPr>
        <w:t>4 зданий районных больниц в муниципальных образованиях Ульяновской области;</w:t>
      </w:r>
    </w:p>
    <w:p w:rsidR="00CE0C0F" w:rsidRPr="004B4809" w:rsidRDefault="00CE0C0F" w:rsidP="00CE0C0F">
      <w:pPr>
        <w:tabs>
          <w:tab w:val="left" w:pos="0"/>
        </w:tabs>
        <w:spacing w:line="240" w:lineRule="auto"/>
        <w:ind w:firstLine="709"/>
        <w:contextualSpacing/>
        <w:jc w:val="both"/>
        <w:rPr>
          <w:rFonts w:ascii="PT Astra Serif" w:hAnsi="PT Astra Serif" w:cs="Leelawadee UI Semilight"/>
          <w:sz w:val="28"/>
          <w:szCs w:val="28"/>
        </w:rPr>
      </w:pPr>
      <w:r w:rsidRPr="004B4809">
        <w:rPr>
          <w:rFonts w:ascii="PT Astra Serif" w:hAnsi="PT Astra Serif" w:cs="Leelawadee UI Semilight"/>
          <w:sz w:val="28"/>
          <w:szCs w:val="28"/>
        </w:rPr>
        <w:t>здания ГУЗ Городская поликлиника № 1 в г. Ульяновске;</w:t>
      </w:r>
    </w:p>
    <w:p w:rsidR="00CE0C0F" w:rsidRPr="004B4809" w:rsidRDefault="00CE0C0F" w:rsidP="00CE0C0F">
      <w:pPr>
        <w:tabs>
          <w:tab w:val="left" w:pos="0"/>
        </w:tabs>
        <w:spacing w:line="240" w:lineRule="auto"/>
        <w:ind w:firstLine="709"/>
        <w:contextualSpacing/>
        <w:jc w:val="both"/>
        <w:rPr>
          <w:rFonts w:ascii="PT Astra Serif" w:hAnsi="PT Astra Serif" w:cs="Leelawadee UI Semilight"/>
          <w:sz w:val="28"/>
          <w:szCs w:val="28"/>
        </w:rPr>
      </w:pPr>
      <w:r w:rsidRPr="004B4809">
        <w:rPr>
          <w:rFonts w:ascii="PT Astra Serif" w:hAnsi="PT Astra Serif" w:cs="Leelawadee UI Semilight"/>
          <w:sz w:val="28"/>
          <w:szCs w:val="28"/>
        </w:rPr>
        <w:t>здания ГУЗ Городская поликлиника № 4 в г. Ульяновске;</w:t>
      </w:r>
    </w:p>
    <w:p w:rsidR="00CE0C0F" w:rsidRPr="004B4809" w:rsidRDefault="00CE0C0F" w:rsidP="00CE0C0F">
      <w:pPr>
        <w:tabs>
          <w:tab w:val="left" w:pos="0"/>
        </w:tabs>
        <w:spacing w:line="240" w:lineRule="auto"/>
        <w:ind w:firstLine="709"/>
        <w:contextualSpacing/>
        <w:jc w:val="both"/>
        <w:rPr>
          <w:rFonts w:ascii="PT Astra Serif" w:hAnsi="PT Astra Serif" w:cs="Leelawadee UI Semilight"/>
          <w:sz w:val="28"/>
          <w:szCs w:val="28"/>
        </w:rPr>
      </w:pPr>
      <w:r w:rsidRPr="004B4809">
        <w:rPr>
          <w:rFonts w:ascii="PT Astra Serif" w:hAnsi="PT Astra Serif" w:cs="Leelawadee UI Semilight"/>
          <w:sz w:val="28"/>
          <w:szCs w:val="28"/>
        </w:rPr>
        <w:t>здания ГУЗ Городская поликлиника № 5 в г. Ульяновске;</w:t>
      </w:r>
    </w:p>
    <w:p w:rsidR="00CE0C0F" w:rsidRPr="004B4809" w:rsidRDefault="00CE0C0F" w:rsidP="00CE0C0F">
      <w:pPr>
        <w:tabs>
          <w:tab w:val="left" w:pos="0"/>
        </w:tabs>
        <w:spacing w:line="240" w:lineRule="auto"/>
        <w:ind w:firstLine="709"/>
        <w:contextualSpacing/>
        <w:jc w:val="both"/>
        <w:rPr>
          <w:rFonts w:ascii="PT Astra Serif" w:hAnsi="PT Astra Serif" w:cs="Leelawadee UI Semilight"/>
          <w:sz w:val="28"/>
          <w:szCs w:val="28"/>
        </w:rPr>
      </w:pPr>
      <w:r w:rsidRPr="004B4809">
        <w:rPr>
          <w:rFonts w:ascii="PT Astra Serif" w:hAnsi="PT Astra Serif" w:cs="Leelawadee UI Semilight"/>
          <w:sz w:val="28"/>
          <w:szCs w:val="28"/>
        </w:rPr>
        <w:lastRenderedPageBreak/>
        <w:t>здания ГУЗ Детская городская клиническая больница г. Ульяновска;</w:t>
      </w:r>
    </w:p>
    <w:p w:rsidR="00CE0C0F" w:rsidRPr="004B4809" w:rsidRDefault="00CE0C0F" w:rsidP="00CE0C0F">
      <w:pPr>
        <w:tabs>
          <w:tab w:val="left" w:pos="0"/>
        </w:tabs>
        <w:spacing w:line="240" w:lineRule="auto"/>
        <w:ind w:firstLine="709"/>
        <w:contextualSpacing/>
        <w:jc w:val="both"/>
        <w:rPr>
          <w:rFonts w:ascii="PT Astra Serif" w:hAnsi="PT Astra Serif" w:cs="Leelawadee UI Semilight"/>
          <w:sz w:val="28"/>
          <w:szCs w:val="28"/>
        </w:rPr>
      </w:pPr>
      <w:r w:rsidRPr="004B4809">
        <w:rPr>
          <w:rFonts w:ascii="PT Astra Serif" w:hAnsi="PT Astra Serif" w:cs="Leelawadee UI Semilight"/>
          <w:sz w:val="28"/>
          <w:szCs w:val="28"/>
        </w:rPr>
        <w:t>здания ГУЗ Центральная клиническая медико-санитарная часть имени врача В.А. Егорова в г. Ульяновске;</w:t>
      </w:r>
    </w:p>
    <w:p w:rsidR="00CE0C0F" w:rsidRPr="004B4809" w:rsidRDefault="00CE0C0F" w:rsidP="00CE0C0F">
      <w:pPr>
        <w:tabs>
          <w:tab w:val="left" w:pos="0"/>
        </w:tabs>
        <w:spacing w:line="240" w:lineRule="auto"/>
        <w:ind w:firstLine="709"/>
        <w:contextualSpacing/>
        <w:jc w:val="both"/>
        <w:rPr>
          <w:rFonts w:ascii="PT Astra Serif" w:hAnsi="PT Astra Serif" w:cs="Leelawadee UI Semilight"/>
          <w:sz w:val="28"/>
          <w:szCs w:val="28"/>
        </w:rPr>
      </w:pPr>
      <w:r w:rsidRPr="004B4809">
        <w:rPr>
          <w:rFonts w:ascii="PT Astra Serif" w:hAnsi="PT Astra Serif" w:cs="Leelawadee UI Semilight"/>
          <w:sz w:val="28"/>
          <w:szCs w:val="28"/>
        </w:rPr>
        <w:t>приёмного отделения в здании стационара ГУЗ УОДКБ им. Ю.Ф.Горячева в г.Ульяновске;</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Leelawadee UI Semilight"/>
          <w:bCs/>
          <w:color w:val="000000"/>
          <w:sz w:val="28"/>
          <w:szCs w:val="28"/>
        </w:rPr>
      </w:pPr>
      <w:r w:rsidRPr="004B4809">
        <w:rPr>
          <w:rFonts w:ascii="PT Astra Serif" w:hAnsi="PT Astra Serif" w:cs="Leelawadee UI Semilight"/>
          <w:bCs/>
          <w:color w:val="000000"/>
          <w:sz w:val="28"/>
          <w:szCs w:val="28"/>
        </w:rPr>
        <w:t>здания ОГБУК «Дворец Книги - Ульяновская областная научная библиотека имени В.И.Ленина»;</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Leelawadee UI Semilight"/>
          <w:bCs/>
          <w:color w:val="000000"/>
          <w:sz w:val="28"/>
          <w:szCs w:val="28"/>
        </w:rPr>
      </w:pPr>
      <w:r w:rsidRPr="004B4809">
        <w:rPr>
          <w:rFonts w:ascii="PT Astra Serif" w:hAnsi="PT Astra Serif" w:cs="Leelawadee UI Semilight"/>
          <w:bCs/>
          <w:color w:val="000000"/>
          <w:sz w:val="28"/>
          <w:szCs w:val="28"/>
        </w:rPr>
        <w:t>ОГБОУ Гимназия № 1;</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Leelawadee UI Semilight"/>
          <w:bCs/>
          <w:color w:val="000000"/>
          <w:sz w:val="28"/>
          <w:szCs w:val="28"/>
        </w:rPr>
      </w:pPr>
      <w:r w:rsidRPr="004B4809">
        <w:rPr>
          <w:rFonts w:ascii="PT Astra Serif" w:hAnsi="PT Astra Serif" w:cs="Leelawadee UI Semilight"/>
          <w:bCs/>
          <w:color w:val="000000"/>
          <w:sz w:val="28"/>
          <w:szCs w:val="28"/>
        </w:rPr>
        <w:t>ОГБОУ Гимназия № 2;</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Leelawadee UI Semilight"/>
          <w:bCs/>
          <w:color w:val="000000"/>
          <w:sz w:val="28"/>
          <w:szCs w:val="28"/>
        </w:rPr>
      </w:pPr>
      <w:r w:rsidRPr="004B4809">
        <w:rPr>
          <w:rFonts w:ascii="PT Astra Serif" w:hAnsi="PT Astra Serif" w:cs="Leelawadee UI Semilight"/>
          <w:bCs/>
          <w:color w:val="000000"/>
          <w:sz w:val="28"/>
          <w:szCs w:val="28"/>
        </w:rPr>
        <w:t>Ульяновского профессионально-политехнического колледжа;</w:t>
      </w:r>
    </w:p>
    <w:p w:rsidR="00CE0C0F" w:rsidRPr="004B4809" w:rsidRDefault="00CE0C0F" w:rsidP="00CE0C0F">
      <w:pPr>
        <w:autoSpaceDE w:val="0"/>
        <w:autoSpaceDN w:val="0"/>
        <w:adjustRightInd w:val="0"/>
        <w:spacing w:line="240" w:lineRule="auto"/>
        <w:ind w:left="708" w:firstLine="1"/>
        <w:contextualSpacing/>
        <w:jc w:val="both"/>
        <w:rPr>
          <w:rFonts w:ascii="PT Astra Serif" w:hAnsi="PT Astra Serif" w:cs="Leelawadee UI Semilight"/>
          <w:bCs/>
          <w:color w:val="000000"/>
          <w:sz w:val="28"/>
          <w:szCs w:val="28"/>
        </w:rPr>
      </w:pPr>
      <w:r w:rsidRPr="004B4809">
        <w:rPr>
          <w:rFonts w:ascii="PT Astra Serif" w:hAnsi="PT Astra Serif" w:cs="Leelawadee UI Semilight"/>
          <w:bCs/>
          <w:color w:val="000000"/>
          <w:sz w:val="28"/>
          <w:szCs w:val="28"/>
        </w:rPr>
        <w:t>Ульяновского профессионально-политехнического колледжа;</w:t>
      </w:r>
    </w:p>
    <w:p w:rsidR="00CE0C0F" w:rsidRPr="004B4809" w:rsidRDefault="00CE0C0F" w:rsidP="00CE0C0F">
      <w:pPr>
        <w:autoSpaceDE w:val="0"/>
        <w:autoSpaceDN w:val="0"/>
        <w:adjustRightInd w:val="0"/>
        <w:spacing w:line="240" w:lineRule="auto"/>
        <w:ind w:left="708" w:firstLine="1"/>
        <w:contextualSpacing/>
        <w:jc w:val="both"/>
        <w:rPr>
          <w:rFonts w:ascii="PT Astra Serif" w:hAnsi="PT Astra Serif" w:cs="Leelawadee UI Semilight"/>
          <w:bCs/>
          <w:color w:val="000000"/>
          <w:sz w:val="28"/>
          <w:szCs w:val="28"/>
        </w:rPr>
      </w:pPr>
      <w:r w:rsidRPr="004B4809">
        <w:rPr>
          <w:rFonts w:ascii="PT Astra Serif" w:hAnsi="PT Astra Serif" w:cs="Leelawadee UI Semilight"/>
          <w:bCs/>
          <w:color w:val="000000"/>
          <w:sz w:val="28"/>
          <w:szCs w:val="28"/>
        </w:rPr>
        <w:t>Димитровградского технического колледжа.</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Leelawadee UI Semilight"/>
          <w:bCs/>
          <w:color w:val="000000"/>
          <w:sz w:val="28"/>
          <w:szCs w:val="28"/>
        </w:rPr>
      </w:pPr>
    </w:p>
    <w:p w:rsidR="00CE0C0F" w:rsidRPr="004B4809" w:rsidRDefault="00CE0C0F" w:rsidP="00CE0C0F">
      <w:pPr>
        <w:tabs>
          <w:tab w:val="left" w:pos="0"/>
        </w:tabs>
        <w:spacing w:line="240" w:lineRule="auto"/>
        <w:ind w:firstLine="709"/>
        <w:contextualSpacing/>
        <w:jc w:val="both"/>
        <w:rPr>
          <w:rFonts w:ascii="PT Astra Serif" w:hAnsi="PT Astra Serif" w:cs="Leelawadee UI Semilight"/>
          <w:sz w:val="28"/>
          <w:szCs w:val="28"/>
        </w:rPr>
      </w:pPr>
      <w:r w:rsidRPr="004B4809">
        <w:rPr>
          <w:rFonts w:ascii="PT Astra Serif" w:hAnsi="PT Astra Serif" w:cs="Leelawadee UI Semilight"/>
          <w:sz w:val="28"/>
          <w:szCs w:val="28"/>
        </w:rPr>
        <w:t xml:space="preserve">В 2025 </w:t>
      </w:r>
      <w:r w:rsidRPr="004B4809">
        <w:rPr>
          <w:rFonts w:ascii="PT Astra Serif" w:hAnsi="PT Astra Serif" w:cs="Arial"/>
          <w:sz w:val="28"/>
          <w:szCs w:val="28"/>
        </w:rPr>
        <w:t>году планируется строительство, реконструкция и капитальный ремонт социально значимых объектов на</w:t>
      </w:r>
      <w:r w:rsidRPr="004B4809">
        <w:rPr>
          <w:rFonts w:ascii="PT Astra Serif" w:hAnsi="PT Astra Serif" w:cs="Leelawadee UI Semilight"/>
          <w:sz w:val="28"/>
          <w:szCs w:val="28"/>
        </w:rPr>
        <w:t xml:space="preserve"> </w:t>
      </w:r>
      <w:r w:rsidRPr="004B4809">
        <w:rPr>
          <w:rFonts w:ascii="PT Astra Serif" w:hAnsi="PT Astra Serif" w:cs="Arial"/>
          <w:sz w:val="28"/>
          <w:szCs w:val="28"/>
        </w:rPr>
        <w:t>общую</w:t>
      </w:r>
      <w:r w:rsidRPr="004B4809">
        <w:rPr>
          <w:rFonts w:ascii="PT Astra Serif" w:hAnsi="PT Astra Serif" w:cs="Leelawadee UI Semilight"/>
          <w:color w:val="FF0000"/>
          <w:sz w:val="28"/>
          <w:szCs w:val="28"/>
        </w:rPr>
        <w:t xml:space="preserve"> </w:t>
      </w:r>
      <w:r w:rsidRPr="004B4809">
        <w:rPr>
          <w:rFonts w:ascii="PT Astra Serif" w:hAnsi="PT Astra Serif" w:cs="Arial"/>
          <w:sz w:val="28"/>
          <w:szCs w:val="28"/>
        </w:rPr>
        <w:t>сумму</w:t>
      </w:r>
      <w:r w:rsidRPr="004B4809">
        <w:rPr>
          <w:rFonts w:ascii="PT Astra Serif" w:hAnsi="PT Astra Serif" w:cs="Leelawadee UI Semilight"/>
          <w:sz w:val="28"/>
          <w:szCs w:val="28"/>
        </w:rPr>
        <w:t xml:space="preserve"> </w:t>
      </w:r>
      <w:r w:rsidRPr="004B4809">
        <w:rPr>
          <w:rFonts w:ascii="PT Astra Serif" w:hAnsi="PT Astra Serif" w:cs="Leelawadee UI Semilight"/>
          <w:b/>
          <w:bCs/>
          <w:sz w:val="28"/>
          <w:szCs w:val="28"/>
        </w:rPr>
        <w:t>1 751,8</w:t>
      </w:r>
      <w:r w:rsidRPr="004B4809">
        <w:rPr>
          <w:rFonts w:ascii="PT Astra Serif" w:hAnsi="PT Astra Serif" w:cs="Leelawadee UI Semilight"/>
          <w:sz w:val="28"/>
          <w:szCs w:val="28"/>
        </w:rPr>
        <w:t xml:space="preserve"> </w:t>
      </w:r>
      <w:r w:rsidRPr="004B4809">
        <w:rPr>
          <w:rFonts w:ascii="PT Astra Serif" w:hAnsi="PT Astra Serif" w:cs="Arial"/>
          <w:sz w:val="28"/>
          <w:szCs w:val="28"/>
        </w:rPr>
        <w:t>млн</w:t>
      </w:r>
      <w:r w:rsidRPr="004B4809">
        <w:rPr>
          <w:rFonts w:ascii="PT Astra Serif" w:hAnsi="PT Astra Serif" w:cs="Leelawadee UI Semilight"/>
          <w:sz w:val="28"/>
          <w:szCs w:val="28"/>
        </w:rPr>
        <w:t xml:space="preserve"> </w:t>
      </w:r>
      <w:r w:rsidRPr="004B4809">
        <w:rPr>
          <w:rFonts w:ascii="PT Astra Serif" w:hAnsi="PT Astra Serif" w:cs="Arial"/>
          <w:sz w:val="28"/>
          <w:szCs w:val="28"/>
        </w:rPr>
        <w:t>рублей.</w:t>
      </w:r>
      <w:r w:rsidRPr="004B4809">
        <w:rPr>
          <w:rFonts w:ascii="PT Astra Serif" w:hAnsi="PT Astra Serif" w:cs="Leelawadee UI Semilight"/>
          <w:sz w:val="28"/>
          <w:szCs w:val="28"/>
        </w:rPr>
        <w:t xml:space="preserve"> </w:t>
      </w:r>
    </w:p>
    <w:p w:rsidR="00CE0C0F" w:rsidRPr="004B4809" w:rsidRDefault="00CE0C0F" w:rsidP="00CE0C0F">
      <w:pPr>
        <w:tabs>
          <w:tab w:val="left" w:pos="0"/>
        </w:tabs>
        <w:spacing w:line="240" w:lineRule="auto"/>
        <w:ind w:firstLine="709"/>
        <w:contextualSpacing/>
        <w:jc w:val="both"/>
        <w:rPr>
          <w:rFonts w:ascii="PT Astra Serif" w:hAnsi="PT Astra Serif" w:cs="Leelawadee UI Semilight"/>
          <w:b/>
          <w:sz w:val="28"/>
          <w:szCs w:val="28"/>
        </w:rPr>
      </w:pPr>
      <w:r w:rsidRPr="004B4809">
        <w:rPr>
          <w:rFonts w:ascii="PT Astra Serif" w:hAnsi="PT Astra Serif" w:cs="Leelawadee UI Semilight"/>
          <w:b/>
          <w:sz w:val="28"/>
          <w:szCs w:val="28"/>
        </w:rPr>
        <w:t>В 2025 продолжим работы:</w:t>
      </w:r>
    </w:p>
    <w:p w:rsidR="00CE0C0F" w:rsidRPr="004B4809" w:rsidRDefault="00CE0C0F" w:rsidP="00CE0C0F">
      <w:pPr>
        <w:tabs>
          <w:tab w:val="left" w:pos="0"/>
        </w:tabs>
        <w:spacing w:line="240" w:lineRule="auto"/>
        <w:ind w:firstLine="709"/>
        <w:contextualSpacing/>
        <w:jc w:val="both"/>
        <w:rPr>
          <w:rFonts w:ascii="PT Astra Serif" w:hAnsi="PT Astra Serif" w:cs="Leelawadee UI Semilight"/>
          <w:b/>
          <w:sz w:val="28"/>
          <w:szCs w:val="28"/>
        </w:rPr>
      </w:pPr>
      <w:r w:rsidRPr="004B4809">
        <w:rPr>
          <w:rFonts w:ascii="PT Astra Serif" w:hAnsi="PT Astra Serif" w:cs="Leelawadee UI Semilight"/>
          <w:b/>
          <w:sz w:val="28"/>
          <w:szCs w:val="28"/>
        </w:rPr>
        <w:t>по строительству:</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Leelawadee UI Semilight"/>
          <w:sz w:val="28"/>
          <w:szCs w:val="28"/>
        </w:rPr>
      </w:pPr>
      <w:r w:rsidRPr="004B4809">
        <w:rPr>
          <w:rFonts w:ascii="PT Astra Serif" w:hAnsi="PT Astra Serif" w:cs="Leelawadee UI Semilight"/>
          <w:bCs/>
          <w:sz w:val="28"/>
          <w:szCs w:val="28"/>
        </w:rPr>
        <w:t>производственно-складских зданий на территории промышленной зоны «Заволжье» Заволжского района г. Ульяновска (</w:t>
      </w:r>
      <w:r w:rsidRPr="004B4809">
        <w:rPr>
          <w:rFonts w:ascii="PT Astra Serif" w:hAnsi="PT Astra Serif" w:cs="Leelawadee UI Semilight"/>
          <w:sz w:val="28"/>
          <w:szCs w:val="28"/>
        </w:rPr>
        <w:t>срок ввода в эксплуатацию 2025 год);</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Arial"/>
          <w:bCs/>
          <w:color w:val="000000"/>
          <w:sz w:val="28"/>
          <w:szCs w:val="28"/>
        </w:rPr>
      </w:pPr>
      <w:r w:rsidRPr="004B4809">
        <w:rPr>
          <w:rFonts w:ascii="PT Astra Serif" w:hAnsi="PT Astra Serif" w:cs="Arial"/>
          <w:bCs/>
          <w:color w:val="000000"/>
          <w:sz w:val="28"/>
          <w:szCs w:val="28"/>
        </w:rPr>
        <w:t>индустриального парка (IV этап)» портовой особой экономической зоны на территории муниципального образования «Чердаклинский район»;</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Leelawadee UI Semilight"/>
          <w:sz w:val="28"/>
          <w:szCs w:val="28"/>
        </w:rPr>
      </w:pPr>
      <w:r w:rsidRPr="004B4809">
        <w:rPr>
          <w:rFonts w:ascii="PT Astra Serif" w:hAnsi="PT Astra Serif" w:cs="Arial"/>
          <w:bCs/>
          <w:color w:val="000000"/>
          <w:sz w:val="28"/>
          <w:szCs w:val="28"/>
        </w:rPr>
        <w:t>крытого</w:t>
      </w:r>
      <w:r w:rsidRPr="004B4809">
        <w:rPr>
          <w:rFonts w:ascii="PT Astra Serif" w:hAnsi="PT Astra Serif" w:cs="Leelawadee UI Semilight"/>
          <w:bCs/>
          <w:color w:val="000000"/>
          <w:sz w:val="28"/>
          <w:szCs w:val="28"/>
        </w:rPr>
        <w:t xml:space="preserve"> </w:t>
      </w:r>
      <w:r w:rsidRPr="004B4809">
        <w:rPr>
          <w:rFonts w:ascii="PT Astra Serif" w:hAnsi="PT Astra Serif" w:cs="Arial"/>
          <w:bCs/>
          <w:color w:val="000000"/>
          <w:sz w:val="28"/>
          <w:szCs w:val="28"/>
        </w:rPr>
        <w:t>футбольного</w:t>
      </w:r>
      <w:r w:rsidRPr="004B4809">
        <w:rPr>
          <w:rFonts w:ascii="PT Astra Serif" w:hAnsi="PT Astra Serif" w:cs="Leelawadee UI Semilight"/>
          <w:bCs/>
          <w:color w:val="000000"/>
          <w:sz w:val="28"/>
          <w:szCs w:val="28"/>
        </w:rPr>
        <w:t xml:space="preserve"> </w:t>
      </w:r>
      <w:r w:rsidRPr="004B4809">
        <w:rPr>
          <w:rFonts w:ascii="PT Astra Serif" w:hAnsi="PT Astra Serif" w:cs="Arial"/>
          <w:bCs/>
          <w:color w:val="000000"/>
          <w:sz w:val="28"/>
          <w:szCs w:val="28"/>
        </w:rPr>
        <w:t>манежа</w:t>
      </w:r>
      <w:r w:rsidRPr="004B4809">
        <w:rPr>
          <w:rFonts w:ascii="PT Astra Serif" w:hAnsi="PT Astra Serif" w:cs="Leelawadee UI Semilight"/>
          <w:bCs/>
          <w:color w:val="000000"/>
          <w:sz w:val="28"/>
          <w:szCs w:val="28"/>
        </w:rPr>
        <w:t xml:space="preserve"> </w:t>
      </w:r>
      <w:r w:rsidRPr="004B4809">
        <w:rPr>
          <w:rFonts w:ascii="PT Astra Serif" w:hAnsi="PT Astra Serif" w:cs="Arial"/>
          <w:bCs/>
          <w:color w:val="000000"/>
          <w:sz w:val="28"/>
          <w:szCs w:val="28"/>
        </w:rPr>
        <w:t>г</w:t>
      </w:r>
      <w:r w:rsidRPr="004B4809">
        <w:rPr>
          <w:rFonts w:ascii="PT Astra Serif" w:hAnsi="PT Astra Serif" w:cs="Leelawadee UI Semilight"/>
          <w:bCs/>
          <w:color w:val="000000"/>
          <w:sz w:val="28"/>
          <w:szCs w:val="28"/>
        </w:rPr>
        <w:t xml:space="preserve">. </w:t>
      </w:r>
      <w:r w:rsidRPr="004B4809">
        <w:rPr>
          <w:rFonts w:ascii="PT Astra Serif" w:hAnsi="PT Astra Serif" w:cs="Arial"/>
          <w:bCs/>
          <w:color w:val="000000"/>
          <w:sz w:val="28"/>
          <w:szCs w:val="28"/>
        </w:rPr>
        <w:t>Ульяновск (</w:t>
      </w:r>
      <w:r w:rsidRPr="004B4809">
        <w:rPr>
          <w:rFonts w:ascii="PT Astra Serif" w:hAnsi="PT Astra Serif" w:cs="Leelawadee UI Semilight"/>
          <w:sz w:val="28"/>
          <w:szCs w:val="28"/>
        </w:rPr>
        <w:t>срок ввода в эксплуатацию 2025 год);</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Leelawadee UI Semilight"/>
          <w:sz w:val="28"/>
          <w:szCs w:val="28"/>
        </w:rPr>
      </w:pPr>
      <w:r w:rsidRPr="004B4809">
        <w:rPr>
          <w:rFonts w:ascii="PT Astra Serif" w:hAnsi="PT Astra Serif" w:cs="Arial"/>
          <w:bCs/>
          <w:color w:val="000000"/>
          <w:sz w:val="28"/>
          <w:szCs w:val="28"/>
        </w:rPr>
        <w:t xml:space="preserve">детского инфекционного корпуса на 100 коек в Заволжском районе </w:t>
      </w:r>
      <w:r w:rsidRPr="004B4809">
        <w:rPr>
          <w:rFonts w:ascii="PT Astra Serif" w:hAnsi="PT Astra Serif" w:cs="Arial"/>
          <w:bCs/>
          <w:color w:val="000000"/>
          <w:sz w:val="28"/>
          <w:szCs w:val="28"/>
        </w:rPr>
        <w:br/>
        <w:t>г. Ульяновска (</w:t>
      </w:r>
      <w:r w:rsidRPr="004B4809">
        <w:rPr>
          <w:rFonts w:ascii="PT Astra Serif" w:hAnsi="PT Astra Serif" w:cs="Leelawadee UI Semilight"/>
          <w:sz w:val="28"/>
          <w:szCs w:val="28"/>
        </w:rPr>
        <w:t>срок ввода в эксплуатацию 2025 год);</w:t>
      </w:r>
    </w:p>
    <w:p w:rsidR="00CE0C0F" w:rsidRPr="004B4809" w:rsidRDefault="00CE0C0F" w:rsidP="00CE0C0F">
      <w:pPr>
        <w:suppressAutoHyphens/>
        <w:snapToGrid w:val="0"/>
        <w:spacing w:line="240" w:lineRule="auto"/>
        <w:ind w:left="34" w:firstLine="675"/>
        <w:contextualSpacing/>
        <w:jc w:val="both"/>
        <w:rPr>
          <w:rFonts w:ascii="PT Astra Serif" w:eastAsia="MS Mincho" w:hAnsi="PT Astra Serif" w:cs="PT Astra Serif"/>
          <w:sz w:val="28"/>
          <w:szCs w:val="28"/>
          <w:lang w:eastAsia="ja-JP"/>
        </w:rPr>
      </w:pPr>
      <w:proofErr w:type="spellStart"/>
      <w:r w:rsidRPr="004B4809">
        <w:rPr>
          <w:rFonts w:ascii="PT Astra Serif" w:eastAsia="MS Mincho" w:hAnsi="PT Astra Serif" w:cs="PT Astra Serif"/>
          <w:sz w:val="28"/>
          <w:szCs w:val="28"/>
          <w:lang w:eastAsia="ja-JP"/>
        </w:rPr>
        <w:t>Ундоровского</w:t>
      </w:r>
      <w:proofErr w:type="spellEnd"/>
      <w:r w:rsidRPr="004B4809">
        <w:rPr>
          <w:rFonts w:ascii="PT Astra Serif" w:eastAsia="MS Mincho" w:hAnsi="PT Astra Serif" w:cs="PT Astra Serif"/>
          <w:sz w:val="28"/>
          <w:szCs w:val="28"/>
          <w:lang w:eastAsia="ja-JP"/>
        </w:rPr>
        <w:t xml:space="preserve"> палеонтологического музея в с. Ундоры Ульяновского района (</w:t>
      </w:r>
      <w:r w:rsidRPr="004B4809">
        <w:rPr>
          <w:rFonts w:ascii="PT Astra Serif" w:hAnsi="PT Astra Serif" w:cs="Leelawadee UI Semilight"/>
          <w:bCs/>
          <w:sz w:val="28"/>
          <w:szCs w:val="28"/>
        </w:rPr>
        <w:t>срок ввода в эксплуатацию 2025 год)</w:t>
      </w:r>
      <w:r w:rsidRPr="004B4809">
        <w:rPr>
          <w:rFonts w:ascii="PT Astra Serif" w:eastAsia="MS Mincho" w:hAnsi="PT Astra Serif" w:cs="PT Astra Serif"/>
          <w:sz w:val="28"/>
          <w:szCs w:val="28"/>
          <w:lang w:eastAsia="ja-JP"/>
        </w:rPr>
        <w:t>;</w:t>
      </w:r>
    </w:p>
    <w:p w:rsidR="00CE0C0F" w:rsidRPr="004B4809" w:rsidRDefault="00CE0C0F" w:rsidP="00CE0C0F">
      <w:pPr>
        <w:suppressAutoHyphens/>
        <w:snapToGrid w:val="0"/>
        <w:spacing w:line="240" w:lineRule="auto"/>
        <w:ind w:left="34" w:firstLine="675"/>
        <w:contextualSpacing/>
        <w:jc w:val="both"/>
        <w:rPr>
          <w:rFonts w:ascii="PT Astra Serif" w:eastAsia="MS Mincho" w:hAnsi="PT Astra Serif" w:cs="PT Astra Serif"/>
          <w:sz w:val="28"/>
          <w:szCs w:val="28"/>
          <w:lang w:eastAsia="ja-JP"/>
        </w:rPr>
      </w:pPr>
      <w:r w:rsidRPr="004B4809">
        <w:rPr>
          <w:rFonts w:ascii="PT Astra Serif" w:eastAsia="MS Mincho" w:hAnsi="PT Astra Serif" w:cs="PT Astra Serif"/>
          <w:sz w:val="28"/>
          <w:szCs w:val="28"/>
          <w:lang w:eastAsia="ja-JP"/>
        </w:rPr>
        <w:t>поликлиники в Засвияжском районе г. Ульяновска (</w:t>
      </w:r>
      <w:r w:rsidRPr="004B4809">
        <w:rPr>
          <w:rFonts w:ascii="PT Astra Serif" w:hAnsi="PT Astra Serif" w:cs="Leelawadee UI Semilight"/>
          <w:bCs/>
          <w:sz w:val="28"/>
          <w:szCs w:val="28"/>
        </w:rPr>
        <w:t>срок ввода</w:t>
      </w:r>
      <w:r w:rsidRPr="004B4809">
        <w:rPr>
          <w:rFonts w:ascii="PT Astra Serif" w:hAnsi="PT Astra Serif" w:cs="Leelawadee UI Semilight"/>
          <w:bCs/>
          <w:sz w:val="28"/>
          <w:szCs w:val="28"/>
        </w:rPr>
        <w:br/>
        <w:t>в эксплуатацию 2025 год)</w:t>
      </w:r>
      <w:r w:rsidRPr="004B4809">
        <w:rPr>
          <w:rFonts w:ascii="PT Astra Serif" w:eastAsia="MS Mincho" w:hAnsi="PT Astra Serif" w:cs="PT Astra Serif"/>
          <w:sz w:val="28"/>
          <w:szCs w:val="28"/>
          <w:lang w:eastAsia="ja-JP"/>
        </w:rPr>
        <w:t>;</w:t>
      </w:r>
    </w:p>
    <w:p w:rsidR="00CE0C0F" w:rsidRPr="004B4809" w:rsidRDefault="00CE0C0F" w:rsidP="00CE0C0F">
      <w:pPr>
        <w:suppressAutoHyphens/>
        <w:snapToGrid w:val="0"/>
        <w:spacing w:line="240" w:lineRule="auto"/>
        <w:ind w:left="34" w:firstLine="675"/>
        <w:contextualSpacing/>
        <w:jc w:val="both"/>
        <w:rPr>
          <w:rFonts w:ascii="PT Astra Serif" w:eastAsia="MS Mincho" w:hAnsi="PT Astra Serif" w:cs="PT Astra Serif"/>
          <w:sz w:val="28"/>
          <w:szCs w:val="28"/>
          <w:lang w:eastAsia="ja-JP"/>
        </w:rPr>
      </w:pPr>
      <w:r w:rsidRPr="004B4809">
        <w:rPr>
          <w:rFonts w:ascii="PT Astra Serif" w:eastAsia="MS Mincho" w:hAnsi="PT Astra Serif" w:cs="PT Astra Serif"/>
          <w:sz w:val="28"/>
          <w:szCs w:val="28"/>
          <w:lang w:eastAsia="ja-JP"/>
        </w:rPr>
        <w:t>стационарного отделения для граждан старшего поколения «Дом активного долголетия» Многопрофильного центра реабилитации и активного долголетия «Подсолнух» в г. Ульяновске, ул. Герасимова, д. 7 (</w:t>
      </w:r>
      <w:r w:rsidRPr="004B4809">
        <w:rPr>
          <w:rFonts w:ascii="PT Astra Serif" w:hAnsi="PT Astra Serif" w:cs="Leelawadee UI Semilight"/>
          <w:bCs/>
          <w:sz w:val="28"/>
          <w:szCs w:val="28"/>
        </w:rPr>
        <w:t>срок ввода в эксплуатацию 2025 год)</w:t>
      </w:r>
      <w:r w:rsidRPr="004B4809">
        <w:rPr>
          <w:rFonts w:ascii="PT Astra Serif" w:eastAsia="MS Mincho" w:hAnsi="PT Astra Serif" w:cs="PT Astra Serif"/>
          <w:sz w:val="28"/>
          <w:szCs w:val="28"/>
          <w:lang w:eastAsia="ja-JP"/>
        </w:rPr>
        <w:t>;</w:t>
      </w:r>
    </w:p>
    <w:p w:rsidR="00CE0C0F" w:rsidRPr="004B4809" w:rsidRDefault="00CE0C0F" w:rsidP="00CE0C0F">
      <w:pPr>
        <w:tabs>
          <w:tab w:val="left" w:pos="0"/>
        </w:tabs>
        <w:spacing w:line="240" w:lineRule="auto"/>
        <w:ind w:firstLine="709"/>
        <w:contextualSpacing/>
        <w:jc w:val="both"/>
        <w:rPr>
          <w:rFonts w:ascii="PT Astra Serif" w:eastAsia="Times New Roman" w:hAnsi="PT Astra Serif" w:cs="Arial"/>
          <w:sz w:val="28"/>
          <w:szCs w:val="28"/>
        </w:rPr>
      </w:pPr>
      <w:r w:rsidRPr="004B4809">
        <w:rPr>
          <w:rFonts w:ascii="PT Astra Serif" w:eastAsia="Times New Roman" w:hAnsi="PT Astra Serif" w:cs="Arial"/>
          <w:sz w:val="28"/>
          <w:szCs w:val="28"/>
        </w:rPr>
        <w:t>образовательного комплекса со спортивной инфраструктурой и пансионом в р.п. Новоспасское;</w:t>
      </w:r>
    </w:p>
    <w:p w:rsidR="00CE0C0F" w:rsidRPr="004B4809" w:rsidRDefault="00CE0C0F" w:rsidP="00CE0C0F">
      <w:pPr>
        <w:suppressAutoHyphens/>
        <w:snapToGrid w:val="0"/>
        <w:spacing w:line="240" w:lineRule="auto"/>
        <w:ind w:left="34" w:firstLine="675"/>
        <w:contextualSpacing/>
        <w:jc w:val="both"/>
        <w:rPr>
          <w:rFonts w:ascii="PT Astra Serif" w:eastAsia="MS Mincho" w:hAnsi="PT Astra Serif" w:cs="PT Astra Serif"/>
          <w:sz w:val="28"/>
          <w:szCs w:val="28"/>
          <w:lang w:eastAsia="ja-JP"/>
        </w:rPr>
      </w:pPr>
      <w:r w:rsidRPr="004B4809">
        <w:rPr>
          <w:rFonts w:ascii="PT Astra Serif" w:eastAsia="MS Mincho" w:hAnsi="PT Astra Serif" w:cs="PT Astra Serif"/>
          <w:sz w:val="28"/>
          <w:szCs w:val="28"/>
          <w:lang w:eastAsia="ja-JP"/>
        </w:rPr>
        <w:t xml:space="preserve">17 </w:t>
      </w:r>
      <w:r w:rsidRPr="004B4809">
        <w:rPr>
          <w:rFonts w:ascii="PT Astra Serif" w:hAnsi="PT Astra Serif" w:cs="Arial"/>
          <w:bCs/>
          <w:sz w:val="28"/>
          <w:szCs w:val="28"/>
        </w:rPr>
        <w:t>фельдшерско-акушерских пунктов в сельских населенных пунктах 8 муниципальных образований Ульяновской области (</w:t>
      </w:r>
      <w:r w:rsidRPr="004B4809">
        <w:rPr>
          <w:rFonts w:ascii="PT Astra Serif" w:hAnsi="PT Astra Serif" w:cs="Leelawadee UI Semilight"/>
          <w:bCs/>
          <w:sz w:val="28"/>
          <w:szCs w:val="28"/>
        </w:rPr>
        <w:t>срок ввода в эксплуатацию 2025 год)</w:t>
      </w:r>
      <w:r w:rsidRPr="004B4809">
        <w:rPr>
          <w:rFonts w:ascii="PT Astra Serif" w:hAnsi="PT Astra Serif" w:cs="Arial"/>
          <w:bCs/>
          <w:sz w:val="28"/>
          <w:szCs w:val="28"/>
        </w:rPr>
        <w:t>.</w:t>
      </w:r>
    </w:p>
    <w:p w:rsidR="00CE0C0F" w:rsidRPr="004B4809" w:rsidRDefault="00CE0C0F" w:rsidP="00CE0C0F">
      <w:pPr>
        <w:tabs>
          <w:tab w:val="left" w:pos="0"/>
        </w:tabs>
        <w:spacing w:line="240" w:lineRule="auto"/>
        <w:ind w:firstLine="709"/>
        <w:contextualSpacing/>
        <w:jc w:val="both"/>
        <w:rPr>
          <w:rFonts w:ascii="PT Astra Serif" w:hAnsi="PT Astra Serif" w:cs="Leelawadee UI Semilight"/>
          <w:b/>
          <w:sz w:val="28"/>
          <w:szCs w:val="28"/>
        </w:rPr>
      </w:pPr>
      <w:r w:rsidRPr="004B4809">
        <w:rPr>
          <w:rFonts w:ascii="PT Astra Serif" w:hAnsi="PT Astra Serif" w:cs="Leelawadee UI Semilight"/>
          <w:b/>
          <w:sz w:val="28"/>
          <w:szCs w:val="28"/>
        </w:rPr>
        <w:t>по капитальному ремонту:</w:t>
      </w:r>
    </w:p>
    <w:p w:rsidR="00CE0C0F" w:rsidRPr="004B4809" w:rsidRDefault="00CE0C0F" w:rsidP="00CE0C0F">
      <w:pPr>
        <w:tabs>
          <w:tab w:val="left" w:pos="0"/>
        </w:tabs>
        <w:spacing w:line="240" w:lineRule="auto"/>
        <w:ind w:firstLine="709"/>
        <w:contextualSpacing/>
        <w:jc w:val="both"/>
        <w:rPr>
          <w:rFonts w:ascii="PT Astra Serif" w:hAnsi="PT Astra Serif" w:cs="Arial"/>
          <w:bCs/>
          <w:color w:val="000000"/>
          <w:sz w:val="28"/>
          <w:szCs w:val="28"/>
        </w:rPr>
      </w:pPr>
      <w:r w:rsidRPr="004B4809">
        <w:rPr>
          <w:rFonts w:ascii="PT Astra Serif" w:hAnsi="PT Astra Serif" w:cs="Arial"/>
          <w:bCs/>
          <w:color w:val="000000"/>
          <w:sz w:val="28"/>
          <w:szCs w:val="28"/>
        </w:rPr>
        <w:t>ОГБУ СО «Многопрофильный центр реабилитации и активного долголетия «Подсолнух» в г. Ульяновске» (ул. Ефремова, д. 36);</w:t>
      </w:r>
    </w:p>
    <w:p w:rsidR="00CE0C0F" w:rsidRPr="004B4809" w:rsidRDefault="00CE0C0F" w:rsidP="00CE0C0F">
      <w:pPr>
        <w:tabs>
          <w:tab w:val="left" w:pos="0"/>
        </w:tabs>
        <w:spacing w:line="240" w:lineRule="auto"/>
        <w:ind w:firstLine="709"/>
        <w:contextualSpacing/>
        <w:jc w:val="both"/>
        <w:rPr>
          <w:rFonts w:ascii="PT Astra Serif" w:hAnsi="PT Astra Serif" w:cs="Leelawadee UI Semilight"/>
          <w:sz w:val="28"/>
          <w:szCs w:val="28"/>
        </w:rPr>
      </w:pPr>
      <w:r w:rsidRPr="004B4809">
        <w:rPr>
          <w:rFonts w:ascii="PT Astra Serif" w:hAnsi="PT Astra Serif" w:cs="Leelawadee UI Semilight"/>
          <w:sz w:val="28"/>
          <w:szCs w:val="28"/>
        </w:rPr>
        <w:t xml:space="preserve">корпуса № 3 Социально-реабилитационного центра им. Е.М. </w:t>
      </w:r>
      <w:proofErr w:type="spellStart"/>
      <w:r w:rsidRPr="004B4809">
        <w:rPr>
          <w:rFonts w:ascii="PT Astra Serif" w:hAnsi="PT Astra Serif" w:cs="Leelawadee UI Semilight"/>
          <w:sz w:val="28"/>
          <w:szCs w:val="28"/>
        </w:rPr>
        <w:t>Чучкалова</w:t>
      </w:r>
      <w:proofErr w:type="spellEnd"/>
      <w:r w:rsidRPr="004B4809">
        <w:rPr>
          <w:rFonts w:ascii="PT Astra Serif" w:hAnsi="PT Astra Serif" w:cs="Leelawadee UI Semilight"/>
          <w:sz w:val="28"/>
          <w:szCs w:val="28"/>
        </w:rPr>
        <w:t>;</w:t>
      </w:r>
    </w:p>
    <w:p w:rsidR="00CE0C0F" w:rsidRPr="004B4809" w:rsidRDefault="00CE0C0F" w:rsidP="00CE0C0F">
      <w:pPr>
        <w:tabs>
          <w:tab w:val="left" w:pos="0"/>
        </w:tabs>
        <w:spacing w:line="240" w:lineRule="auto"/>
        <w:ind w:firstLine="709"/>
        <w:contextualSpacing/>
        <w:jc w:val="both"/>
        <w:rPr>
          <w:rFonts w:ascii="PT Astra Serif" w:hAnsi="PT Astra Serif" w:cs="Leelawadee UI Semilight"/>
          <w:sz w:val="28"/>
          <w:szCs w:val="28"/>
        </w:rPr>
      </w:pPr>
      <w:r w:rsidRPr="004B4809">
        <w:rPr>
          <w:rFonts w:ascii="PT Astra Serif" w:hAnsi="PT Astra Serif" w:cs="Leelawadee UI Semilight"/>
          <w:sz w:val="28"/>
          <w:szCs w:val="28"/>
        </w:rPr>
        <w:t>11 зданий районных больниц в муниципальных образованиях Ульяновской области;</w:t>
      </w:r>
    </w:p>
    <w:p w:rsidR="00CE0C0F" w:rsidRPr="004B4809" w:rsidRDefault="00CE0C0F" w:rsidP="00CE0C0F">
      <w:pPr>
        <w:tabs>
          <w:tab w:val="left" w:pos="0"/>
        </w:tabs>
        <w:spacing w:line="240" w:lineRule="auto"/>
        <w:ind w:firstLine="709"/>
        <w:contextualSpacing/>
        <w:jc w:val="both"/>
        <w:rPr>
          <w:rFonts w:ascii="PT Astra Serif" w:hAnsi="PT Astra Serif" w:cs="Leelawadee UI Semilight"/>
          <w:sz w:val="28"/>
          <w:szCs w:val="28"/>
        </w:rPr>
      </w:pPr>
      <w:r w:rsidRPr="004B4809">
        <w:rPr>
          <w:rFonts w:ascii="PT Astra Serif" w:hAnsi="PT Astra Serif" w:cs="Leelawadee UI Semilight"/>
          <w:sz w:val="28"/>
          <w:szCs w:val="28"/>
        </w:rPr>
        <w:t>здания Центральной городской клинической больницы г. Ульяновска;</w:t>
      </w:r>
    </w:p>
    <w:p w:rsidR="00CE0C0F" w:rsidRPr="004B4809" w:rsidRDefault="00CE0C0F" w:rsidP="00CE0C0F">
      <w:pPr>
        <w:tabs>
          <w:tab w:val="left" w:pos="0"/>
        </w:tabs>
        <w:spacing w:line="240" w:lineRule="auto"/>
        <w:ind w:firstLine="709"/>
        <w:contextualSpacing/>
        <w:jc w:val="both"/>
        <w:rPr>
          <w:rFonts w:ascii="PT Astra Serif" w:hAnsi="PT Astra Serif" w:cs="Leelawadee UI Semilight"/>
          <w:sz w:val="28"/>
          <w:szCs w:val="28"/>
        </w:rPr>
      </w:pPr>
      <w:r w:rsidRPr="004B4809">
        <w:rPr>
          <w:rFonts w:ascii="PT Astra Serif" w:hAnsi="PT Astra Serif" w:cs="Leelawadee UI Semilight"/>
          <w:sz w:val="28"/>
          <w:szCs w:val="28"/>
        </w:rPr>
        <w:t>здания Городской больницы № 3 г. Ульяновска;</w:t>
      </w:r>
    </w:p>
    <w:p w:rsidR="00CE0C0F" w:rsidRPr="004B4809" w:rsidRDefault="00CE0C0F" w:rsidP="00CE0C0F">
      <w:pPr>
        <w:tabs>
          <w:tab w:val="left" w:pos="0"/>
        </w:tabs>
        <w:spacing w:line="240" w:lineRule="auto"/>
        <w:ind w:firstLine="709"/>
        <w:contextualSpacing/>
        <w:jc w:val="both"/>
        <w:rPr>
          <w:rFonts w:ascii="PT Astra Serif" w:hAnsi="PT Astra Serif" w:cs="Leelawadee UI Semilight"/>
          <w:sz w:val="28"/>
          <w:szCs w:val="28"/>
        </w:rPr>
      </w:pPr>
      <w:r w:rsidRPr="004B4809">
        <w:rPr>
          <w:rFonts w:ascii="PT Astra Serif" w:hAnsi="PT Astra Serif" w:cs="Leelawadee UI Semilight"/>
          <w:sz w:val="28"/>
          <w:szCs w:val="28"/>
        </w:rPr>
        <w:lastRenderedPageBreak/>
        <w:t>здания ГУЗ Городская поликлиника № 3 г. Ульяновска;</w:t>
      </w:r>
    </w:p>
    <w:p w:rsidR="00CE0C0F" w:rsidRPr="004B4809" w:rsidRDefault="00CE0C0F" w:rsidP="00CE0C0F">
      <w:pPr>
        <w:tabs>
          <w:tab w:val="left" w:pos="0"/>
        </w:tabs>
        <w:spacing w:line="240" w:lineRule="auto"/>
        <w:ind w:firstLine="709"/>
        <w:contextualSpacing/>
        <w:jc w:val="both"/>
        <w:rPr>
          <w:rFonts w:ascii="PT Astra Serif" w:hAnsi="PT Astra Serif" w:cs="Leelawadee UI Semilight"/>
          <w:sz w:val="28"/>
          <w:szCs w:val="28"/>
        </w:rPr>
      </w:pPr>
      <w:r w:rsidRPr="004B4809">
        <w:rPr>
          <w:rFonts w:ascii="PT Astra Serif" w:hAnsi="PT Astra Serif" w:cs="Leelawadee UI Semilight"/>
          <w:sz w:val="28"/>
          <w:szCs w:val="28"/>
        </w:rPr>
        <w:t>здания ГУЗ Городская поликлиника № 6 г. Ульяновска;</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Arial"/>
          <w:sz w:val="28"/>
          <w:szCs w:val="28"/>
        </w:rPr>
      </w:pPr>
      <w:r w:rsidRPr="004B4809">
        <w:rPr>
          <w:rFonts w:ascii="PT Astra Serif" w:hAnsi="PT Astra Serif" w:cs="Arial"/>
          <w:sz w:val="28"/>
          <w:szCs w:val="28"/>
        </w:rPr>
        <w:t>объекта</w:t>
      </w:r>
      <w:r w:rsidRPr="004B4809">
        <w:rPr>
          <w:rFonts w:ascii="PT Astra Serif" w:hAnsi="PT Astra Serif" w:cs="Leelawadee UI Semilight"/>
          <w:sz w:val="28"/>
          <w:szCs w:val="28"/>
        </w:rPr>
        <w:t xml:space="preserve"> </w:t>
      </w:r>
      <w:r w:rsidRPr="004B4809">
        <w:rPr>
          <w:rFonts w:ascii="PT Astra Serif" w:hAnsi="PT Astra Serif" w:cs="Arial"/>
          <w:sz w:val="28"/>
          <w:szCs w:val="28"/>
        </w:rPr>
        <w:t>культурного</w:t>
      </w:r>
      <w:r w:rsidRPr="004B4809">
        <w:rPr>
          <w:rFonts w:ascii="PT Astra Serif" w:hAnsi="PT Astra Serif" w:cs="Leelawadee UI Semilight"/>
          <w:sz w:val="28"/>
          <w:szCs w:val="28"/>
        </w:rPr>
        <w:t xml:space="preserve"> </w:t>
      </w:r>
      <w:r w:rsidRPr="004B4809">
        <w:rPr>
          <w:rFonts w:ascii="PT Astra Serif" w:hAnsi="PT Astra Serif" w:cs="Arial"/>
          <w:sz w:val="28"/>
          <w:szCs w:val="28"/>
        </w:rPr>
        <w:t>наследия</w:t>
      </w:r>
      <w:r w:rsidRPr="004B4809">
        <w:rPr>
          <w:rFonts w:ascii="PT Astra Serif" w:hAnsi="PT Astra Serif" w:cs="Leelawadee UI Semilight"/>
          <w:sz w:val="28"/>
          <w:szCs w:val="28"/>
        </w:rPr>
        <w:t xml:space="preserve"> </w:t>
      </w:r>
      <w:r w:rsidRPr="004B4809">
        <w:rPr>
          <w:rFonts w:ascii="PT Astra Serif" w:hAnsi="PT Astra Serif" w:cs="Arial"/>
          <w:sz w:val="28"/>
          <w:szCs w:val="28"/>
        </w:rPr>
        <w:t>Федерального</w:t>
      </w:r>
      <w:r w:rsidRPr="004B4809">
        <w:rPr>
          <w:rFonts w:ascii="PT Astra Serif" w:hAnsi="PT Astra Serif" w:cs="Leelawadee UI Semilight"/>
          <w:sz w:val="28"/>
          <w:szCs w:val="28"/>
        </w:rPr>
        <w:t xml:space="preserve"> </w:t>
      </w:r>
      <w:r w:rsidRPr="004B4809">
        <w:rPr>
          <w:rFonts w:ascii="PT Astra Serif" w:hAnsi="PT Astra Serif" w:cs="Arial"/>
          <w:sz w:val="28"/>
          <w:szCs w:val="28"/>
        </w:rPr>
        <w:t>значения</w:t>
      </w:r>
      <w:r w:rsidRPr="004B4809">
        <w:rPr>
          <w:rFonts w:ascii="PT Astra Serif" w:hAnsi="PT Astra Serif" w:cs="Leelawadee UI Semilight"/>
          <w:sz w:val="28"/>
          <w:szCs w:val="28"/>
        </w:rPr>
        <w:t xml:space="preserve"> «</w:t>
      </w:r>
      <w:r w:rsidRPr="004B4809">
        <w:rPr>
          <w:rFonts w:ascii="PT Astra Serif" w:hAnsi="PT Astra Serif" w:cs="Arial"/>
          <w:sz w:val="28"/>
          <w:szCs w:val="28"/>
        </w:rPr>
        <w:t>Здание</w:t>
      </w:r>
      <w:r w:rsidRPr="004B4809">
        <w:rPr>
          <w:rFonts w:ascii="PT Astra Serif" w:hAnsi="PT Astra Serif" w:cs="Leelawadee UI Semilight"/>
          <w:sz w:val="28"/>
          <w:szCs w:val="28"/>
        </w:rPr>
        <w:t xml:space="preserve"> </w:t>
      </w:r>
      <w:r w:rsidRPr="004B4809">
        <w:rPr>
          <w:rFonts w:ascii="PT Astra Serif" w:hAnsi="PT Astra Serif" w:cs="Arial"/>
          <w:sz w:val="28"/>
          <w:szCs w:val="28"/>
        </w:rPr>
        <w:t>Мемориального</w:t>
      </w:r>
      <w:r w:rsidRPr="004B4809">
        <w:rPr>
          <w:rFonts w:ascii="PT Astra Serif" w:hAnsi="PT Astra Serif" w:cs="Leelawadee UI Semilight"/>
          <w:sz w:val="28"/>
          <w:szCs w:val="28"/>
        </w:rPr>
        <w:t xml:space="preserve"> </w:t>
      </w:r>
      <w:r w:rsidRPr="004B4809">
        <w:rPr>
          <w:rFonts w:ascii="PT Astra Serif" w:hAnsi="PT Astra Serif" w:cs="Arial"/>
          <w:sz w:val="28"/>
          <w:szCs w:val="28"/>
        </w:rPr>
        <w:t>центра</w:t>
      </w:r>
      <w:r w:rsidRPr="004B4809">
        <w:rPr>
          <w:rFonts w:ascii="PT Astra Serif" w:hAnsi="PT Astra Serif" w:cs="Leelawadee UI Semilight"/>
          <w:sz w:val="28"/>
          <w:szCs w:val="28"/>
        </w:rPr>
        <w:t xml:space="preserve">, </w:t>
      </w:r>
      <w:r w:rsidRPr="004B4809">
        <w:rPr>
          <w:rFonts w:ascii="PT Astra Serif" w:hAnsi="PT Astra Serif" w:cs="Arial"/>
          <w:sz w:val="28"/>
          <w:szCs w:val="28"/>
        </w:rPr>
        <w:t>сооруженного</w:t>
      </w:r>
      <w:r w:rsidRPr="004B4809">
        <w:rPr>
          <w:rFonts w:ascii="PT Astra Serif" w:hAnsi="PT Astra Serif" w:cs="Leelawadee UI Semilight"/>
          <w:sz w:val="28"/>
          <w:szCs w:val="28"/>
        </w:rPr>
        <w:t xml:space="preserve"> </w:t>
      </w:r>
      <w:r w:rsidRPr="004B4809">
        <w:rPr>
          <w:rFonts w:ascii="PT Astra Serif" w:hAnsi="PT Astra Serif" w:cs="Arial"/>
          <w:sz w:val="28"/>
          <w:szCs w:val="28"/>
        </w:rPr>
        <w:t>в</w:t>
      </w:r>
      <w:r w:rsidRPr="004B4809">
        <w:rPr>
          <w:rFonts w:ascii="PT Astra Serif" w:hAnsi="PT Astra Serif" w:cs="Leelawadee UI Semilight"/>
          <w:sz w:val="28"/>
          <w:szCs w:val="28"/>
        </w:rPr>
        <w:t xml:space="preserve"> </w:t>
      </w:r>
      <w:r w:rsidRPr="004B4809">
        <w:rPr>
          <w:rFonts w:ascii="PT Astra Serif" w:hAnsi="PT Astra Serif" w:cs="Arial"/>
          <w:sz w:val="28"/>
          <w:szCs w:val="28"/>
        </w:rPr>
        <w:t>честь</w:t>
      </w:r>
      <w:r w:rsidRPr="004B4809">
        <w:rPr>
          <w:rFonts w:ascii="PT Astra Serif" w:hAnsi="PT Astra Serif" w:cs="Leelawadee UI Semilight"/>
          <w:sz w:val="28"/>
          <w:szCs w:val="28"/>
        </w:rPr>
        <w:t xml:space="preserve"> 100-</w:t>
      </w:r>
      <w:r w:rsidRPr="004B4809">
        <w:rPr>
          <w:rFonts w:ascii="PT Astra Serif" w:hAnsi="PT Astra Serif" w:cs="Arial"/>
          <w:sz w:val="28"/>
          <w:szCs w:val="28"/>
        </w:rPr>
        <w:t>летия</w:t>
      </w:r>
      <w:r w:rsidRPr="004B4809">
        <w:rPr>
          <w:rFonts w:ascii="PT Astra Serif" w:hAnsi="PT Astra Serif" w:cs="Leelawadee UI Semilight"/>
          <w:sz w:val="28"/>
          <w:szCs w:val="28"/>
        </w:rPr>
        <w:t xml:space="preserve"> </w:t>
      </w:r>
      <w:r w:rsidRPr="004B4809">
        <w:rPr>
          <w:rFonts w:ascii="PT Astra Serif" w:hAnsi="PT Astra Serif" w:cs="Arial"/>
          <w:sz w:val="28"/>
          <w:szCs w:val="28"/>
        </w:rPr>
        <w:t>со</w:t>
      </w:r>
      <w:r w:rsidRPr="004B4809">
        <w:rPr>
          <w:rFonts w:ascii="PT Astra Serif" w:hAnsi="PT Astra Serif" w:cs="Leelawadee UI Semilight"/>
          <w:sz w:val="28"/>
          <w:szCs w:val="28"/>
        </w:rPr>
        <w:t xml:space="preserve"> </w:t>
      </w:r>
      <w:r w:rsidRPr="004B4809">
        <w:rPr>
          <w:rFonts w:ascii="PT Astra Serif" w:hAnsi="PT Astra Serif" w:cs="Arial"/>
          <w:sz w:val="28"/>
          <w:szCs w:val="28"/>
        </w:rPr>
        <w:t>дня</w:t>
      </w:r>
      <w:r w:rsidRPr="004B4809">
        <w:rPr>
          <w:rFonts w:ascii="PT Astra Serif" w:hAnsi="PT Astra Serif" w:cs="Leelawadee UI Semilight"/>
          <w:sz w:val="28"/>
          <w:szCs w:val="28"/>
        </w:rPr>
        <w:t xml:space="preserve"> </w:t>
      </w:r>
      <w:r w:rsidRPr="004B4809">
        <w:rPr>
          <w:rFonts w:ascii="PT Astra Serif" w:hAnsi="PT Astra Serif" w:cs="Arial"/>
          <w:sz w:val="28"/>
          <w:szCs w:val="28"/>
        </w:rPr>
        <w:t>рождения</w:t>
      </w:r>
      <w:r w:rsidRPr="004B4809">
        <w:rPr>
          <w:rFonts w:ascii="PT Astra Serif" w:hAnsi="PT Astra Serif" w:cs="Leelawadee UI Semilight"/>
          <w:sz w:val="28"/>
          <w:szCs w:val="28"/>
        </w:rPr>
        <w:t xml:space="preserve"> </w:t>
      </w:r>
      <w:r w:rsidRPr="004B4809">
        <w:rPr>
          <w:rFonts w:ascii="PT Astra Serif" w:hAnsi="PT Astra Serif" w:cs="Arial"/>
          <w:sz w:val="28"/>
          <w:szCs w:val="28"/>
        </w:rPr>
        <w:t>Ленина</w:t>
      </w:r>
      <w:r w:rsidRPr="004B4809">
        <w:rPr>
          <w:rFonts w:ascii="PT Astra Serif" w:hAnsi="PT Astra Serif" w:cs="Leelawadee UI Semilight"/>
          <w:sz w:val="28"/>
          <w:szCs w:val="28"/>
        </w:rPr>
        <w:t xml:space="preserve"> </w:t>
      </w:r>
      <w:r w:rsidRPr="004B4809">
        <w:rPr>
          <w:rFonts w:ascii="PT Astra Serif" w:hAnsi="PT Astra Serif" w:cs="Arial"/>
          <w:sz w:val="28"/>
          <w:szCs w:val="28"/>
        </w:rPr>
        <w:t>Владимира</w:t>
      </w:r>
      <w:r w:rsidRPr="004B4809">
        <w:rPr>
          <w:rFonts w:ascii="PT Astra Serif" w:hAnsi="PT Astra Serif" w:cs="Leelawadee UI Semilight"/>
          <w:sz w:val="28"/>
          <w:szCs w:val="28"/>
        </w:rPr>
        <w:t xml:space="preserve"> </w:t>
      </w:r>
      <w:r w:rsidRPr="004B4809">
        <w:rPr>
          <w:rFonts w:ascii="PT Astra Serif" w:hAnsi="PT Astra Serif" w:cs="Arial"/>
          <w:sz w:val="28"/>
          <w:szCs w:val="28"/>
        </w:rPr>
        <w:t>Ильича</w:t>
      </w:r>
      <w:r w:rsidRPr="004B4809">
        <w:rPr>
          <w:rFonts w:ascii="PT Astra Serif" w:hAnsi="PT Astra Serif" w:cs="Leelawadee UI Semilight"/>
          <w:sz w:val="28"/>
          <w:szCs w:val="28"/>
        </w:rPr>
        <w:t xml:space="preserve">», </w:t>
      </w:r>
      <w:r w:rsidRPr="004B4809">
        <w:rPr>
          <w:rFonts w:ascii="PT Astra Serif" w:hAnsi="PT Astra Serif" w:cs="Arial"/>
          <w:sz w:val="28"/>
          <w:szCs w:val="28"/>
        </w:rPr>
        <w:t>г</w:t>
      </w:r>
      <w:r w:rsidRPr="004B4809">
        <w:rPr>
          <w:rFonts w:ascii="PT Astra Serif" w:hAnsi="PT Astra Serif" w:cs="Leelawadee UI Semilight"/>
          <w:sz w:val="28"/>
          <w:szCs w:val="28"/>
        </w:rPr>
        <w:t xml:space="preserve">. </w:t>
      </w:r>
      <w:r w:rsidRPr="004B4809">
        <w:rPr>
          <w:rFonts w:ascii="PT Astra Serif" w:hAnsi="PT Astra Serif" w:cs="Arial"/>
          <w:sz w:val="28"/>
          <w:szCs w:val="28"/>
        </w:rPr>
        <w:t>Ульяновск;</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Arial"/>
          <w:sz w:val="28"/>
          <w:szCs w:val="28"/>
        </w:rPr>
      </w:pPr>
      <w:r w:rsidRPr="004B4809">
        <w:rPr>
          <w:rFonts w:ascii="PT Astra Serif" w:hAnsi="PT Astra Serif" w:cs="Arial"/>
          <w:sz w:val="28"/>
          <w:szCs w:val="28"/>
        </w:rPr>
        <w:t>ОГБУК «Ульяновский областной краеведческий музей им. И.А. Гончарова» в г. Ульяновске;</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Leelawadee UI Semilight"/>
          <w:bCs/>
          <w:color w:val="000000"/>
          <w:sz w:val="28"/>
          <w:szCs w:val="28"/>
        </w:rPr>
      </w:pPr>
      <w:r w:rsidRPr="004B4809">
        <w:rPr>
          <w:rFonts w:ascii="PT Astra Serif" w:hAnsi="PT Astra Serif" w:cs="Leelawadee UI Semilight"/>
          <w:bCs/>
          <w:color w:val="000000"/>
          <w:sz w:val="28"/>
          <w:szCs w:val="28"/>
        </w:rPr>
        <w:t>ОГБОУ Гимназия № 1;</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Leelawadee UI Semilight"/>
          <w:bCs/>
          <w:color w:val="000000"/>
          <w:sz w:val="28"/>
          <w:szCs w:val="28"/>
        </w:rPr>
      </w:pPr>
      <w:r w:rsidRPr="004B4809">
        <w:rPr>
          <w:rFonts w:ascii="PT Astra Serif" w:hAnsi="PT Astra Serif" w:cs="Leelawadee UI Semilight"/>
          <w:bCs/>
          <w:color w:val="000000"/>
          <w:sz w:val="28"/>
          <w:szCs w:val="28"/>
        </w:rPr>
        <w:t>ОГБОУ Гимназия № 2;</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Arial"/>
          <w:sz w:val="28"/>
          <w:szCs w:val="28"/>
        </w:rPr>
      </w:pPr>
      <w:r w:rsidRPr="004B4809">
        <w:rPr>
          <w:rFonts w:ascii="PT Astra Serif" w:hAnsi="PT Astra Serif" w:cs="Arial"/>
          <w:sz w:val="28"/>
          <w:szCs w:val="28"/>
        </w:rPr>
        <w:t>ОГКОУ Школа-интернат № 91;</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Arial"/>
          <w:sz w:val="28"/>
          <w:szCs w:val="28"/>
        </w:rPr>
      </w:pPr>
      <w:r w:rsidRPr="004B4809">
        <w:rPr>
          <w:rFonts w:ascii="PT Astra Serif" w:hAnsi="PT Astra Serif" w:cs="Arial"/>
          <w:sz w:val="28"/>
          <w:szCs w:val="28"/>
        </w:rPr>
        <w:t>ОГАПОУ Ульяновский авиационный колледж;</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Arial"/>
          <w:sz w:val="28"/>
          <w:szCs w:val="28"/>
        </w:rPr>
      </w:pPr>
      <w:r w:rsidRPr="004B4809">
        <w:rPr>
          <w:rFonts w:ascii="PT Astra Serif" w:hAnsi="PT Astra Serif" w:cs="Arial"/>
          <w:sz w:val="28"/>
          <w:szCs w:val="28"/>
        </w:rPr>
        <w:t>ОГБПОУ Ульяновский медицинский колледж;</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Arial"/>
          <w:sz w:val="28"/>
          <w:szCs w:val="28"/>
        </w:rPr>
      </w:pPr>
      <w:r w:rsidRPr="004B4809">
        <w:rPr>
          <w:rFonts w:ascii="PT Astra Serif" w:hAnsi="PT Astra Serif" w:cs="Arial"/>
          <w:sz w:val="28"/>
          <w:szCs w:val="28"/>
        </w:rPr>
        <w:t>кабинетов и коридоров, занимаемых аппаратом ГФИ в административном здании, расположенном по адресу: г. Ульяновск, Соборная пл. 1</w:t>
      </w:r>
    </w:p>
    <w:p w:rsidR="00CE0C0F" w:rsidRPr="004B4809" w:rsidRDefault="00CE0C0F" w:rsidP="00CE0C0F">
      <w:pPr>
        <w:spacing w:line="240" w:lineRule="auto"/>
        <w:ind w:left="360" w:hanging="360"/>
        <w:contextualSpacing/>
        <w:jc w:val="both"/>
        <w:rPr>
          <w:rFonts w:ascii="PT Astra Serif" w:hAnsi="PT Astra Serif"/>
          <w:sz w:val="28"/>
          <w:szCs w:val="28"/>
        </w:rPr>
      </w:pPr>
    </w:p>
    <w:p w:rsidR="00CE0C0F" w:rsidRPr="004B4809" w:rsidRDefault="00CE0C0F" w:rsidP="00CE0C0F">
      <w:pPr>
        <w:tabs>
          <w:tab w:val="left" w:pos="0"/>
        </w:tabs>
        <w:spacing w:line="240" w:lineRule="auto"/>
        <w:ind w:firstLine="709"/>
        <w:contextualSpacing/>
        <w:jc w:val="center"/>
        <w:rPr>
          <w:rFonts w:ascii="PT Astra Serif" w:hAnsi="PT Astra Serif" w:cs="PT Astra Serif"/>
          <w:b/>
          <w:sz w:val="28"/>
          <w:szCs w:val="28"/>
          <w:u w:val="single"/>
        </w:rPr>
      </w:pPr>
      <w:r w:rsidRPr="004B4809">
        <w:rPr>
          <w:rFonts w:ascii="PT Astra Serif" w:hAnsi="PT Astra Serif" w:cs="PT Astra Serif"/>
          <w:b/>
          <w:sz w:val="28"/>
          <w:szCs w:val="28"/>
          <w:u w:val="single"/>
        </w:rPr>
        <w:t xml:space="preserve">5. Реализация специального инфраструктурного проекта </w:t>
      </w:r>
    </w:p>
    <w:p w:rsidR="00CE0C0F" w:rsidRPr="004B4809" w:rsidRDefault="00CE0C0F" w:rsidP="00CE0C0F">
      <w:pPr>
        <w:tabs>
          <w:tab w:val="left" w:pos="0"/>
        </w:tabs>
        <w:spacing w:line="240" w:lineRule="auto"/>
        <w:ind w:firstLine="709"/>
        <w:contextualSpacing/>
        <w:jc w:val="both"/>
        <w:rPr>
          <w:rFonts w:ascii="PT Astra Serif" w:hAnsi="PT Astra Serif" w:cs="PT Astra Serif"/>
          <w:b/>
          <w:sz w:val="28"/>
          <w:szCs w:val="28"/>
        </w:rPr>
      </w:pPr>
    </w:p>
    <w:p w:rsidR="00CE0C0F" w:rsidRPr="004B4809" w:rsidRDefault="00CE0C0F" w:rsidP="00CE0C0F">
      <w:pPr>
        <w:spacing w:line="240" w:lineRule="auto"/>
        <w:ind w:firstLine="709"/>
        <w:contextualSpacing/>
        <w:jc w:val="both"/>
        <w:rPr>
          <w:rFonts w:ascii="PT Astra Serif" w:eastAsia="Times New Roman" w:hAnsi="PT Astra Serif"/>
          <w:iCs/>
          <w:sz w:val="28"/>
          <w:szCs w:val="28"/>
        </w:rPr>
      </w:pPr>
      <w:bookmarkStart w:id="57" w:name="_Hlk183772229"/>
      <w:r w:rsidRPr="004B4809">
        <w:rPr>
          <w:rFonts w:ascii="PT Astra Serif" w:eastAsia="Times New Roman" w:hAnsi="PT Astra Serif"/>
          <w:iCs/>
          <w:sz w:val="28"/>
          <w:szCs w:val="28"/>
        </w:rPr>
        <w:t xml:space="preserve">В </w:t>
      </w:r>
      <w:r w:rsidRPr="004B4809">
        <w:rPr>
          <w:rFonts w:ascii="PT Astra Serif" w:eastAsia="Times New Roman" w:hAnsi="PT Astra Serif"/>
          <w:b/>
          <w:iCs/>
          <w:sz w:val="28"/>
          <w:szCs w:val="28"/>
        </w:rPr>
        <w:t>2024</w:t>
      </w:r>
      <w:r w:rsidRPr="004B4809">
        <w:rPr>
          <w:rFonts w:ascii="PT Astra Serif" w:eastAsia="Times New Roman" w:hAnsi="PT Astra Serif"/>
          <w:iCs/>
          <w:sz w:val="28"/>
          <w:szCs w:val="28"/>
        </w:rPr>
        <w:t xml:space="preserve"> году в рамках Соглашения о сотрудничестве между Ульяновской областью и Администрацией Лутугинского района Луганской Народной Республики из бюджета Ульяновской области </w:t>
      </w:r>
      <w:bookmarkStart w:id="58" w:name="_Hlk184724749"/>
      <w:r w:rsidRPr="004B4809">
        <w:rPr>
          <w:rFonts w:ascii="PT Astra Serif" w:eastAsia="Times New Roman" w:hAnsi="PT Astra Serif"/>
          <w:iCs/>
          <w:sz w:val="28"/>
          <w:szCs w:val="28"/>
        </w:rPr>
        <w:t xml:space="preserve">выделено </w:t>
      </w:r>
      <w:r w:rsidRPr="004B4809">
        <w:rPr>
          <w:rFonts w:ascii="PT Astra Serif" w:hAnsi="PT Astra Serif" w:cs="PT Astra Serif"/>
          <w:b/>
          <w:bCs/>
          <w:sz w:val="28"/>
          <w:szCs w:val="28"/>
        </w:rPr>
        <w:t>140</w:t>
      </w:r>
      <w:r w:rsidRPr="004B4809">
        <w:rPr>
          <w:rFonts w:ascii="PT Astra Serif" w:hAnsi="PT Astra Serif" w:cs="PT Astra Serif"/>
          <w:b/>
          <w:sz w:val="28"/>
          <w:szCs w:val="28"/>
        </w:rPr>
        <w:t xml:space="preserve"> </w:t>
      </w:r>
      <w:r w:rsidRPr="004B4809">
        <w:rPr>
          <w:rFonts w:ascii="PT Astra Serif" w:hAnsi="PT Astra Serif" w:cs="PT Astra Serif"/>
          <w:sz w:val="28"/>
          <w:szCs w:val="28"/>
        </w:rPr>
        <w:t xml:space="preserve">млн </w:t>
      </w:r>
      <w:r w:rsidRPr="004B4809">
        <w:rPr>
          <w:rFonts w:ascii="PT Astra Serif" w:eastAsia="Times New Roman" w:hAnsi="PT Astra Serif"/>
          <w:iCs/>
          <w:sz w:val="28"/>
          <w:szCs w:val="28"/>
        </w:rPr>
        <w:t xml:space="preserve">рублей </w:t>
      </w:r>
      <w:bookmarkEnd w:id="57"/>
      <w:r w:rsidRPr="004B4809">
        <w:rPr>
          <w:rFonts w:ascii="PT Astra Serif" w:eastAsia="Times New Roman" w:hAnsi="PT Astra Serif"/>
          <w:iCs/>
          <w:sz w:val="28"/>
          <w:szCs w:val="28"/>
        </w:rPr>
        <w:t>для проведения ремонтно-восстановительных работ на территории Лутугинского района Луганской Народной Республики, в том числе:</w:t>
      </w:r>
    </w:p>
    <w:p w:rsidR="00CE0C0F" w:rsidRPr="004B4809" w:rsidRDefault="00CE0C0F" w:rsidP="00CE0C0F">
      <w:pPr>
        <w:spacing w:line="240" w:lineRule="auto"/>
        <w:ind w:firstLine="709"/>
        <w:contextualSpacing/>
        <w:jc w:val="both"/>
        <w:rPr>
          <w:rFonts w:ascii="PT Astra Serif" w:eastAsia="Times New Roman" w:hAnsi="PT Astra Serif"/>
          <w:iCs/>
          <w:sz w:val="28"/>
          <w:szCs w:val="28"/>
        </w:rPr>
      </w:pPr>
      <w:r w:rsidRPr="004B4809">
        <w:rPr>
          <w:rFonts w:ascii="PT Astra Serif" w:eastAsia="Times New Roman" w:hAnsi="PT Astra Serif"/>
          <w:iCs/>
          <w:sz w:val="28"/>
          <w:szCs w:val="28"/>
        </w:rPr>
        <w:t xml:space="preserve">В соответствии с </w:t>
      </w:r>
      <w:r w:rsidRPr="004B4809">
        <w:rPr>
          <w:rFonts w:ascii="PT Astra Serif" w:eastAsia="Times New Roman" w:hAnsi="PT Astra Serif"/>
          <w:iCs/>
          <w:sz w:val="28"/>
          <w:szCs w:val="28"/>
          <w:u w:val="single"/>
        </w:rPr>
        <w:t>утверждённым Планом восстановления</w:t>
      </w:r>
      <w:r w:rsidRPr="004B4809">
        <w:rPr>
          <w:rFonts w:ascii="PT Astra Serif" w:eastAsia="Times New Roman" w:hAnsi="PT Astra Serif"/>
          <w:iCs/>
          <w:sz w:val="28"/>
          <w:szCs w:val="28"/>
        </w:rPr>
        <w:t xml:space="preserve"> выделено </w:t>
      </w:r>
      <w:r w:rsidRPr="004B4809">
        <w:rPr>
          <w:rFonts w:ascii="PT Astra Serif" w:eastAsia="Times New Roman" w:hAnsi="PT Astra Serif"/>
          <w:b/>
          <w:bCs/>
          <w:iCs/>
          <w:sz w:val="28"/>
          <w:szCs w:val="28"/>
        </w:rPr>
        <w:t>60,6</w:t>
      </w:r>
      <w:r w:rsidRPr="004B4809">
        <w:rPr>
          <w:rFonts w:ascii="PT Astra Serif" w:eastAsia="Times New Roman" w:hAnsi="PT Astra Serif"/>
          <w:iCs/>
          <w:sz w:val="28"/>
          <w:szCs w:val="28"/>
        </w:rPr>
        <w:t xml:space="preserve"> </w:t>
      </w:r>
      <w:r w:rsidRPr="004B4809">
        <w:rPr>
          <w:rFonts w:ascii="PT Astra Serif" w:eastAsia="Times New Roman" w:hAnsi="PT Astra Serif"/>
          <w:bCs/>
          <w:iCs/>
          <w:sz w:val="28"/>
          <w:szCs w:val="28"/>
        </w:rPr>
        <w:t>млн</w:t>
      </w:r>
      <w:r w:rsidRPr="004B4809">
        <w:rPr>
          <w:rFonts w:ascii="PT Astra Serif" w:eastAsia="Times New Roman" w:hAnsi="PT Astra Serif"/>
          <w:b/>
          <w:bCs/>
          <w:iCs/>
          <w:sz w:val="28"/>
          <w:szCs w:val="28"/>
        </w:rPr>
        <w:t xml:space="preserve"> </w:t>
      </w:r>
      <w:r w:rsidRPr="004B4809">
        <w:rPr>
          <w:rFonts w:ascii="PT Astra Serif" w:eastAsia="Times New Roman" w:hAnsi="PT Astra Serif"/>
          <w:iCs/>
          <w:sz w:val="28"/>
          <w:szCs w:val="28"/>
        </w:rPr>
        <w:t xml:space="preserve">рублей на восстановление </w:t>
      </w:r>
      <w:r w:rsidRPr="004B4809">
        <w:rPr>
          <w:rFonts w:ascii="PT Astra Serif" w:eastAsia="Times New Roman" w:hAnsi="PT Astra Serif"/>
          <w:b/>
          <w:iCs/>
          <w:sz w:val="28"/>
          <w:szCs w:val="28"/>
        </w:rPr>
        <w:t>27</w:t>
      </w:r>
      <w:r w:rsidRPr="004B4809">
        <w:rPr>
          <w:rFonts w:ascii="PT Astra Serif" w:eastAsia="Times New Roman" w:hAnsi="PT Astra Serif"/>
          <w:iCs/>
          <w:sz w:val="28"/>
          <w:szCs w:val="28"/>
        </w:rPr>
        <w:t xml:space="preserve"> объектов</w:t>
      </w:r>
      <w:bookmarkEnd w:id="58"/>
      <w:r w:rsidRPr="004B4809">
        <w:rPr>
          <w:rFonts w:ascii="PT Astra Serif" w:eastAsia="Times New Roman" w:hAnsi="PT Astra Serif"/>
          <w:iCs/>
          <w:sz w:val="28"/>
          <w:szCs w:val="28"/>
        </w:rPr>
        <w:t>, среди которых (</w:t>
      </w:r>
      <w:r w:rsidRPr="004B4809">
        <w:rPr>
          <w:rFonts w:ascii="PT Astra Serif" w:eastAsia="Times New Roman" w:hAnsi="PT Astra Serif"/>
          <w:i/>
          <w:sz w:val="28"/>
          <w:szCs w:val="28"/>
        </w:rPr>
        <w:t xml:space="preserve">замена оконных блоков на </w:t>
      </w:r>
      <w:r w:rsidRPr="004B4809">
        <w:rPr>
          <w:rFonts w:ascii="PT Astra Serif" w:eastAsia="Times New Roman" w:hAnsi="PT Astra Serif"/>
          <w:b/>
          <w:bCs/>
          <w:i/>
          <w:sz w:val="28"/>
          <w:szCs w:val="28"/>
        </w:rPr>
        <w:t>15</w:t>
      </w:r>
      <w:r w:rsidRPr="004B4809">
        <w:rPr>
          <w:rFonts w:ascii="PT Astra Serif" w:eastAsia="Times New Roman" w:hAnsi="PT Astra Serif"/>
          <w:i/>
          <w:sz w:val="28"/>
          <w:szCs w:val="28"/>
        </w:rPr>
        <w:t xml:space="preserve"> МКД, ремонт инженерных сетей на </w:t>
      </w:r>
      <w:r w:rsidRPr="004B4809">
        <w:rPr>
          <w:rFonts w:ascii="PT Astra Serif" w:eastAsia="Times New Roman" w:hAnsi="PT Astra Serif"/>
          <w:b/>
          <w:i/>
          <w:sz w:val="28"/>
          <w:szCs w:val="28"/>
        </w:rPr>
        <w:t>10</w:t>
      </w:r>
      <w:r w:rsidRPr="004B4809">
        <w:rPr>
          <w:rFonts w:ascii="PT Astra Serif" w:eastAsia="Times New Roman" w:hAnsi="PT Astra Serif"/>
          <w:i/>
          <w:sz w:val="28"/>
          <w:szCs w:val="28"/>
        </w:rPr>
        <w:t xml:space="preserve"> объектах водоснабжения и </w:t>
      </w:r>
      <w:r w:rsidRPr="004B4809">
        <w:rPr>
          <w:rFonts w:ascii="PT Astra Serif" w:eastAsia="Times New Roman" w:hAnsi="PT Astra Serif"/>
          <w:b/>
          <w:i/>
          <w:sz w:val="28"/>
          <w:szCs w:val="28"/>
        </w:rPr>
        <w:t>2</w:t>
      </w:r>
      <w:r w:rsidRPr="004B4809">
        <w:rPr>
          <w:rFonts w:ascii="PT Astra Serif" w:eastAsia="Times New Roman" w:hAnsi="PT Astra Serif"/>
          <w:i/>
          <w:sz w:val="28"/>
          <w:szCs w:val="28"/>
        </w:rPr>
        <w:t xml:space="preserve"> переходящих объекта </w:t>
      </w:r>
      <w:r w:rsidRPr="004B4809">
        <w:rPr>
          <w:rFonts w:ascii="PT Astra Serif" w:eastAsia="Times New Roman" w:hAnsi="PT Astra Serif"/>
          <w:bCs/>
          <w:i/>
          <w:sz w:val="28"/>
          <w:szCs w:val="28"/>
        </w:rPr>
        <w:t>2023</w:t>
      </w:r>
      <w:r w:rsidRPr="004B4809">
        <w:rPr>
          <w:rFonts w:ascii="PT Astra Serif" w:eastAsia="Times New Roman" w:hAnsi="PT Astra Serif"/>
          <w:i/>
          <w:sz w:val="28"/>
          <w:szCs w:val="28"/>
        </w:rPr>
        <w:t xml:space="preserve"> года: капитальный</w:t>
      </w:r>
      <w:r w:rsidRPr="004B4809">
        <w:rPr>
          <w:rFonts w:ascii="PT Astra Serif" w:eastAsia="Times New Roman" w:hAnsi="PT Astra Serif"/>
          <w:i/>
          <w:iCs/>
          <w:sz w:val="28"/>
          <w:szCs w:val="28"/>
        </w:rPr>
        <w:t xml:space="preserve"> ремонт общежития и МФЦ</w:t>
      </w:r>
      <w:r w:rsidRPr="004B4809">
        <w:rPr>
          <w:rFonts w:ascii="PT Astra Serif" w:eastAsia="Times New Roman" w:hAnsi="PT Astra Serif"/>
          <w:iCs/>
          <w:sz w:val="28"/>
          <w:szCs w:val="28"/>
        </w:rPr>
        <w:t>).</w:t>
      </w:r>
    </w:p>
    <w:p w:rsidR="00CE0C0F" w:rsidRPr="004B4809" w:rsidRDefault="00CE0C0F" w:rsidP="00CE0C0F">
      <w:pPr>
        <w:spacing w:line="240" w:lineRule="auto"/>
        <w:ind w:firstLine="709"/>
        <w:contextualSpacing/>
        <w:jc w:val="both"/>
        <w:rPr>
          <w:rFonts w:ascii="PT Astra Serif" w:eastAsia="Times New Roman" w:hAnsi="PT Astra Serif"/>
          <w:iCs/>
          <w:sz w:val="28"/>
          <w:szCs w:val="28"/>
        </w:rPr>
      </w:pPr>
      <w:r w:rsidRPr="004B4809">
        <w:rPr>
          <w:rFonts w:ascii="PT Astra Serif" w:eastAsia="Times New Roman" w:hAnsi="PT Astra Serif"/>
          <w:iCs/>
          <w:sz w:val="28"/>
          <w:szCs w:val="28"/>
        </w:rPr>
        <w:t xml:space="preserve">В </w:t>
      </w:r>
      <w:r w:rsidRPr="004B4809">
        <w:rPr>
          <w:rFonts w:ascii="PT Astra Serif" w:eastAsia="Times New Roman" w:hAnsi="PT Astra Serif"/>
          <w:b/>
          <w:iCs/>
          <w:sz w:val="28"/>
          <w:szCs w:val="28"/>
        </w:rPr>
        <w:t>2024</w:t>
      </w:r>
      <w:r w:rsidRPr="004B4809">
        <w:rPr>
          <w:rFonts w:ascii="PT Astra Serif" w:eastAsia="Times New Roman" w:hAnsi="PT Astra Serif"/>
          <w:iCs/>
          <w:sz w:val="28"/>
          <w:szCs w:val="28"/>
        </w:rPr>
        <w:t xml:space="preserve"> году завершены работы по </w:t>
      </w:r>
      <w:r w:rsidRPr="004B4809">
        <w:rPr>
          <w:rFonts w:ascii="PT Astra Serif" w:eastAsia="Times New Roman" w:hAnsi="PT Astra Serif"/>
          <w:b/>
          <w:iCs/>
          <w:sz w:val="28"/>
          <w:szCs w:val="28"/>
        </w:rPr>
        <w:t>16</w:t>
      </w:r>
      <w:r w:rsidRPr="004B4809">
        <w:rPr>
          <w:rFonts w:ascii="PT Astra Serif" w:eastAsia="Times New Roman" w:hAnsi="PT Astra Serif"/>
          <w:iCs/>
          <w:sz w:val="28"/>
          <w:szCs w:val="28"/>
        </w:rPr>
        <w:t xml:space="preserve"> мероприятиям (</w:t>
      </w:r>
      <w:r w:rsidRPr="004B4809">
        <w:rPr>
          <w:rFonts w:ascii="PT Astra Serif" w:eastAsia="Times New Roman" w:hAnsi="PT Astra Serif"/>
          <w:i/>
          <w:sz w:val="28"/>
          <w:szCs w:val="28"/>
        </w:rPr>
        <w:t>15 МКД и МФЦ</w:t>
      </w:r>
      <w:r w:rsidRPr="004B4809">
        <w:rPr>
          <w:rFonts w:ascii="PT Astra Serif" w:eastAsia="Times New Roman" w:hAnsi="PT Astra Serif"/>
          <w:iCs/>
          <w:sz w:val="28"/>
          <w:szCs w:val="28"/>
        </w:rPr>
        <w:t xml:space="preserve">), </w:t>
      </w:r>
      <w:r w:rsidRPr="004B4809">
        <w:rPr>
          <w:rFonts w:ascii="PT Astra Serif" w:eastAsia="Times New Roman" w:hAnsi="PT Astra Serif"/>
          <w:b/>
          <w:iCs/>
          <w:sz w:val="28"/>
          <w:szCs w:val="28"/>
        </w:rPr>
        <w:t>11</w:t>
      </w:r>
      <w:r w:rsidRPr="004B4809">
        <w:rPr>
          <w:rFonts w:ascii="PT Astra Serif" w:eastAsia="Times New Roman" w:hAnsi="PT Astra Serif"/>
          <w:iCs/>
          <w:sz w:val="28"/>
          <w:szCs w:val="28"/>
        </w:rPr>
        <w:t xml:space="preserve"> мероприятий планируется завершить во </w:t>
      </w:r>
      <w:r w:rsidRPr="004B4809">
        <w:rPr>
          <w:rFonts w:ascii="PT Astra Serif" w:eastAsia="Times New Roman" w:hAnsi="PT Astra Serif"/>
          <w:bCs/>
          <w:iCs/>
          <w:sz w:val="28"/>
          <w:szCs w:val="28"/>
        </w:rPr>
        <w:t>2 квартале 2025 года</w:t>
      </w:r>
      <w:r w:rsidRPr="004B4809">
        <w:rPr>
          <w:rFonts w:ascii="PT Astra Serif" w:eastAsia="Times New Roman" w:hAnsi="PT Astra Serif"/>
          <w:b/>
          <w:bCs/>
          <w:iCs/>
          <w:sz w:val="28"/>
          <w:szCs w:val="28"/>
        </w:rPr>
        <w:t>.</w:t>
      </w:r>
      <w:r w:rsidRPr="004B4809">
        <w:rPr>
          <w:rFonts w:ascii="PT Astra Serif" w:eastAsia="Times New Roman" w:hAnsi="PT Astra Serif"/>
          <w:iCs/>
          <w:sz w:val="28"/>
          <w:szCs w:val="28"/>
        </w:rPr>
        <w:t xml:space="preserve"> </w:t>
      </w:r>
    </w:p>
    <w:p w:rsidR="00CE0C0F" w:rsidRPr="004B4809" w:rsidRDefault="00CE0C0F" w:rsidP="00CE0C0F">
      <w:pPr>
        <w:spacing w:line="240" w:lineRule="auto"/>
        <w:ind w:firstLine="709"/>
        <w:contextualSpacing/>
        <w:jc w:val="both"/>
        <w:rPr>
          <w:rFonts w:ascii="PT Astra Serif" w:eastAsia="Times New Roman" w:hAnsi="PT Astra Serif"/>
          <w:iCs/>
          <w:sz w:val="28"/>
          <w:szCs w:val="28"/>
        </w:rPr>
      </w:pPr>
      <w:r w:rsidRPr="004B4809">
        <w:rPr>
          <w:rFonts w:ascii="PT Astra Serif" w:eastAsia="Times New Roman" w:hAnsi="PT Astra Serif"/>
          <w:iCs/>
          <w:sz w:val="28"/>
          <w:szCs w:val="28"/>
        </w:rPr>
        <w:t xml:space="preserve">Дополнительно </w:t>
      </w:r>
      <w:r w:rsidRPr="004B4809">
        <w:rPr>
          <w:rFonts w:ascii="PT Astra Serif" w:eastAsia="Times New Roman" w:hAnsi="PT Astra Serif"/>
          <w:b/>
          <w:bCs/>
          <w:iCs/>
          <w:sz w:val="28"/>
          <w:szCs w:val="28"/>
        </w:rPr>
        <w:t>в 2024 году</w:t>
      </w:r>
      <w:r w:rsidRPr="004B4809">
        <w:rPr>
          <w:rFonts w:ascii="PT Astra Serif" w:eastAsia="Times New Roman" w:hAnsi="PT Astra Serif"/>
          <w:iCs/>
          <w:sz w:val="28"/>
          <w:szCs w:val="28"/>
        </w:rPr>
        <w:t xml:space="preserve"> на территории Лутугинского района Луганской Народной Республики реализованы </w:t>
      </w:r>
      <w:r w:rsidRPr="004B4809">
        <w:rPr>
          <w:rFonts w:ascii="PT Astra Serif" w:eastAsia="Times New Roman" w:hAnsi="PT Astra Serif"/>
          <w:b/>
          <w:bCs/>
          <w:iCs/>
          <w:sz w:val="28"/>
          <w:szCs w:val="28"/>
        </w:rPr>
        <w:t>внеплановые</w:t>
      </w:r>
      <w:r w:rsidRPr="004B4809">
        <w:rPr>
          <w:rFonts w:ascii="PT Astra Serif" w:eastAsia="Times New Roman" w:hAnsi="PT Astra Serif"/>
          <w:b/>
          <w:iCs/>
          <w:sz w:val="28"/>
          <w:szCs w:val="28"/>
        </w:rPr>
        <w:t xml:space="preserve"> мероприятий</w:t>
      </w:r>
      <w:r w:rsidRPr="004B4809">
        <w:rPr>
          <w:rFonts w:ascii="PT Astra Serif" w:eastAsia="Times New Roman" w:hAnsi="PT Astra Serif"/>
          <w:iCs/>
          <w:sz w:val="28"/>
          <w:szCs w:val="28"/>
        </w:rPr>
        <w:t xml:space="preserve"> на сумму </w:t>
      </w:r>
      <w:r w:rsidRPr="004B4809">
        <w:rPr>
          <w:rFonts w:ascii="PT Astra Serif" w:eastAsia="Times New Roman" w:hAnsi="PT Astra Serif"/>
          <w:b/>
          <w:bCs/>
          <w:iCs/>
          <w:sz w:val="28"/>
          <w:szCs w:val="28"/>
        </w:rPr>
        <w:t xml:space="preserve">79,41 </w:t>
      </w:r>
      <w:r w:rsidRPr="004B4809">
        <w:rPr>
          <w:rFonts w:ascii="PT Astra Serif" w:eastAsia="Times New Roman" w:hAnsi="PT Astra Serif"/>
          <w:iCs/>
          <w:sz w:val="28"/>
          <w:szCs w:val="28"/>
        </w:rPr>
        <w:t xml:space="preserve">млн рублей, в том числе </w:t>
      </w:r>
    </w:p>
    <w:p w:rsidR="00CE0C0F" w:rsidRPr="004B4809" w:rsidRDefault="00CE0C0F" w:rsidP="00CE0C0F">
      <w:pPr>
        <w:spacing w:line="240" w:lineRule="auto"/>
        <w:ind w:firstLine="709"/>
        <w:contextualSpacing/>
        <w:jc w:val="both"/>
        <w:rPr>
          <w:rFonts w:ascii="PT Astra Serif" w:eastAsia="Times New Roman" w:hAnsi="PT Astra Serif"/>
          <w:i/>
          <w:sz w:val="28"/>
          <w:szCs w:val="28"/>
        </w:rPr>
      </w:pPr>
      <w:r w:rsidRPr="004B4809">
        <w:rPr>
          <w:rFonts w:ascii="PT Astra Serif" w:eastAsia="Times New Roman" w:hAnsi="PT Astra Serif"/>
          <w:i/>
          <w:sz w:val="28"/>
          <w:szCs w:val="28"/>
        </w:rPr>
        <w:t>разработка проектной документации для капитального ремонта 3 школ (Беловская, Георгиевская и Белореченская средние школы);</w:t>
      </w:r>
    </w:p>
    <w:p w:rsidR="00CE0C0F" w:rsidRPr="004B4809" w:rsidRDefault="00CE0C0F" w:rsidP="00CE0C0F">
      <w:pPr>
        <w:spacing w:line="240" w:lineRule="auto"/>
        <w:ind w:firstLine="709"/>
        <w:contextualSpacing/>
        <w:jc w:val="both"/>
        <w:rPr>
          <w:rFonts w:ascii="PT Astra Serif" w:eastAsia="Times New Roman" w:hAnsi="PT Astra Serif"/>
          <w:i/>
          <w:sz w:val="28"/>
          <w:szCs w:val="28"/>
        </w:rPr>
      </w:pPr>
      <w:r w:rsidRPr="004B4809">
        <w:rPr>
          <w:rFonts w:ascii="PT Astra Serif" w:eastAsia="Times New Roman" w:hAnsi="PT Astra Serif"/>
          <w:i/>
          <w:sz w:val="28"/>
          <w:szCs w:val="28"/>
        </w:rPr>
        <w:t>усиление пищеблока ГБОУ ЛНР «</w:t>
      </w:r>
      <w:proofErr w:type="spellStart"/>
      <w:r w:rsidRPr="004B4809">
        <w:rPr>
          <w:rFonts w:ascii="PT Astra Serif" w:eastAsia="Times New Roman" w:hAnsi="PT Astra Serif"/>
          <w:i/>
          <w:sz w:val="28"/>
          <w:szCs w:val="28"/>
        </w:rPr>
        <w:t>Георгиевскоя</w:t>
      </w:r>
      <w:proofErr w:type="spellEnd"/>
      <w:r w:rsidRPr="004B4809">
        <w:rPr>
          <w:rFonts w:ascii="PT Astra Serif" w:eastAsia="Times New Roman" w:hAnsi="PT Astra Serif"/>
          <w:i/>
          <w:sz w:val="28"/>
          <w:szCs w:val="28"/>
        </w:rPr>
        <w:t xml:space="preserve"> школа № 1»;</w:t>
      </w:r>
    </w:p>
    <w:p w:rsidR="00CE0C0F" w:rsidRPr="004B4809" w:rsidRDefault="00CE0C0F" w:rsidP="00CE0C0F">
      <w:pPr>
        <w:spacing w:line="240" w:lineRule="auto"/>
        <w:ind w:firstLine="709"/>
        <w:contextualSpacing/>
        <w:jc w:val="both"/>
        <w:rPr>
          <w:rFonts w:ascii="PT Astra Serif" w:eastAsia="Times New Roman" w:hAnsi="PT Astra Serif"/>
          <w:i/>
          <w:sz w:val="28"/>
          <w:szCs w:val="28"/>
        </w:rPr>
      </w:pPr>
      <w:r w:rsidRPr="004B4809">
        <w:rPr>
          <w:rFonts w:ascii="PT Astra Serif" w:eastAsia="Times New Roman" w:hAnsi="PT Astra Serif"/>
          <w:i/>
          <w:sz w:val="28"/>
          <w:szCs w:val="28"/>
        </w:rPr>
        <w:t>техническое обследование Георгиевской СШ и жилого дома;</w:t>
      </w:r>
    </w:p>
    <w:p w:rsidR="00CE0C0F" w:rsidRPr="004B4809" w:rsidRDefault="00CE0C0F" w:rsidP="00CE0C0F">
      <w:pPr>
        <w:spacing w:line="240" w:lineRule="auto"/>
        <w:ind w:firstLine="709"/>
        <w:contextualSpacing/>
        <w:jc w:val="both"/>
        <w:rPr>
          <w:rFonts w:ascii="PT Astra Serif" w:eastAsia="Times New Roman" w:hAnsi="PT Astra Serif"/>
          <w:i/>
          <w:sz w:val="28"/>
          <w:szCs w:val="28"/>
        </w:rPr>
      </w:pPr>
      <w:r w:rsidRPr="004B4809">
        <w:rPr>
          <w:rFonts w:ascii="PT Astra Serif" w:eastAsia="Times New Roman" w:hAnsi="PT Astra Serif"/>
          <w:i/>
          <w:sz w:val="28"/>
          <w:szCs w:val="28"/>
        </w:rPr>
        <w:t>капитальный ремонт второго этажа общежития и его технологическое присоединение к сетям электроснабжения;</w:t>
      </w:r>
    </w:p>
    <w:p w:rsidR="00CE0C0F" w:rsidRPr="004B4809" w:rsidRDefault="00CE0C0F" w:rsidP="00CE0C0F">
      <w:pPr>
        <w:spacing w:line="240" w:lineRule="auto"/>
        <w:ind w:firstLine="709"/>
        <w:contextualSpacing/>
        <w:jc w:val="both"/>
        <w:rPr>
          <w:rFonts w:ascii="PT Astra Serif" w:eastAsia="Times New Roman" w:hAnsi="PT Astra Serif"/>
          <w:i/>
          <w:sz w:val="28"/>
          <w:szCs w:val="28"/>
        </w:rPr>
      </w:pPr>
      <w:r w:rsidRPr="004B4809">
        <w:rPr>
          <w:rFonts w:ascii="PT Astra Serif" w:eastAsia="Times New Roman" w:hAnsi="PT Astra Serif"/>
          <w:i/>
          <w:sz w:val="28"/>
          <w:szCs w:val="28"/>
        </w:rPr>
        <w:t>капитальный ремонт Беловской средней школы (учительская, кабинет информатики и мастерские)</w:t>
      </w:r>
    </w:p>
    <w:p w:rsidR="00CE0C0F" w:rsidRPr="004B4809" w:rsidRDefault="00CE0C0F" w:rsidP="00CE0C0F">
      <w:pPr>
        <w:spacing w:line="240" w:lineRule="auto"/>
        <w:ind w:firstLine="709"/>
        <w:contextualSpacing/>
        <w:jc w:val="both"/>
        <w:rPr>
          <w:rFonts w:ascii="PT Astra Serif" w:eastAsia="Times New Roman" w:hAnsi="PT Astra Serif"/>
          <w:i/>
          <w:sz w:val="28"/>
          <w:szCs w:val="28"/>
        </w:rPr>
      </w:pPr>
      <w:r w:rsidRPr="004B4809">
        <w:rPr>
          <w:rFonts w:ascii="PT Astra Serif" w:eastAsia="Times New Roman" w:hAnsi="PT Astra Serif"/>
          <w:i/>
          <w:sz w:val="28"/>
          <w:szCs w:val="28"/>
        </w:rPr>
        <w:t>капитальный ремонт детско-юношеской спортивной школы.</w:t>
      </w:r>
    </w:p>
    <w:p w:rsidR="00CE0C0F" w:rsidRPr="004B4809" w:rsidRDefault="00CE0C0F" w:rsidP="00CE0C0F">
      <w:pPr>
        <w:autoSpaceDE w:val="0"/>
        <w:autoSpaceDN w:val="0"/>
        <w:adjustRightInd w:val="0"/>
        <w:spacing w:line="240" w:lineRule="auto"/>
        <w:ind w:firstLine="709"/>
        <w:contextualSpacing/>
        <w:jc w:val="both"/>
        <w:rPr>
          <w:rFonts w:ascii="PT Astra Serif" w:eastAsia="Times New Roman" w:hAnsi="PT Astra Serif"/>
          <w:i/>
          <w:sz w:val="28"/>
          <w:szCs w:val="28"/>
        </w:rPr>
      </w:pPr>
      <w:r w:rsidRPr="004B4809">
        <w:rPr>
          <w:rFonts w:ascii="PT Astra Serif" w:hAnsi="PT Astra Serif" w:cs="PT Astra Serif"/>
          <w:sz w:val="28"/>
          <w:szCs w:val="28"/>
        </w:rPr>
        <w:t xml:space="preserve">В </w:t>
      </w:r>
      <w:r w:rsidRPr="004B4809">
        <w:rPr>
          <w:rFonts w:ascii="PT Astra Serif" w:hAnsi="PT Astra Serif" w:cs="PT Astra Serif"/>
          <w:b/>
          <w:bCs/>
          <w:sz w:val="28"/>
          <w:szCs w:val="28"/>
        </w:rPr>
        <w:t>2025</w:t>
      </w:r>
      <w:r w:rsidRPr="004B4809">
        <w:rPr>
          <w:rFonts w:ascii="PT Astra Serif" w:hAnsi="PT Astra Serif" w:cs="PT Astra Serif"/>
          <w:sz w:val="28"/>
          <w:szCs w:val="28"/>
        </w:rPr>
        <w:t xml:space="preserve"> году Ульяновской областью планируется начать работы по </w:t>
      </w:r>
      <w:r w:rsidRPr="004B4809">
        <w:rPr>
          <w:rFonts w:ascii="PT Astra Serif" w:hAnsi="PT Astra Serif" w:cs="PT Astra Serif"/>
          <w:b/>
          <w:sz w:val="28"/>
          <w:szCs w:val="28"/>
        </w:rPr>
        <w:t>5</w:t>
      </w:r>
      <w:r w:rsidRPr="004B4809">
        <w:rPr>
          <w:rFonts w:ascii="PT Astra Serif" w:hAnsi="PT Astra Serif" w:cs="PT Astra Serif"/>
          <w:sz w:val="28"/>
          <w:szCs w:val="28"/>
        </w:rPr>
        <w:t xml:space="preserve"> новым мероприятий на территории Луганской Народной Республики, в том числе капитальный ремонт скатной кровли на </w:t>
      </w:r>
      <w:r w:rsidRPr="004B4809">
        <w:rPr>
          <w:rFonts w:ascii="PT Astra Serif" w:hAnsi="PT Astra Serif" w:cs="PT Astra Serif"/>
          <w:b/>
          <w:bCs/>
          <w:sz w:val="28"/>
          <w:szCs w:val="28"/>
        </w:rPr>
        <w:t>4</w:t>
      </w:r>
      <w:r w:rsidRPr="004B4809">
        <w:rPr>
          <w:rFonts w:ascii="PT Astra Serif" w:hAnsi="PT Astra Serif" w:cs="PT Astra Serif"/>
          <w:sz w:val="28"/>
          <w:szCs w:val="28"/>
        </w:rPr>
        <w:t xml:space="preserve"> МКД, замена участка водопровода в с. </w:t>
      </w:r>
      <w:proofErr w:type="spellStart"/>
      <w:r w:rsidRPr="004B4809">
        <w:rPr>
          <w:rFonts w:ascii="PT Astra Serif" w:hAnsi="PT Astra Serif" w:cs="PT Astra Serif"/>
          <w:sz w:val="28"/>
          <w:szCs w:val="28"/>
        </w:rPr>
        <w:t>Новофедоровка</w:t>
      </w:r>
      <w:proofErr w:type="spellEnd"/>
      <w:r w:rsidRPr="004B4809">
        <w:rPr>
          <w:rFonts w:ascii="PT Astra Serif" w:hAnsi="PT Astra Serif" w:cs="PT Astra Serif"/>
          <w:sz w:val="28"/>
          <w:szCs w:val="28"/>
        </w:rPr>
        <w:t>.</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PT Astra Serif"/>
          <w:sz w:val="28"/>
          <w:szCs w:val="28"/>
        </w:rPr>
      </w:pPr>
    </w:p>
    <w:p w:rsidR="00CE0C0F" w:rsidRPr="004B4809" w:rsidRDefault="00CE0C0F" w:rsidP="00CE0C0F">
      <w:pPr>
        <w:autoSpaceDE w:val="0"/>
        <w:autoSpaceDN w:val="0"/>
        <w:adjustRightInd w:val="0"/>
        <w:spacing w:line="240" w:lineRule="auto"/>
        <w:ind w:firstLine="709"/>
        <w:contextualSpacing/>
        <w:jc w:val="center"/>
        <w:rPr>
          <w:rFonts w:ascii="PT Astra Serif" w:hAnsi="PT Astra Serif" w:cs="PT Astra Serif"/>
          <w:b/>
          <w:sz w:val="28"/>
          <w:szCs w:val="28"/>
          <w:u w:val="single"/>
        </w:rPr>
      </w:pPr>
      <w:r w:rsidRPr="004B4809">
        <w:rPr>
          <w:rFonts w:ascii="PT Astra Serif" w:hAnsi="PT Astra Serif" w:cs="PT Astra Serif"/>
          <w:b/>
          <w:sz w:val="28"/>
          <w:szCs w:val="28"/>
          <w:u w:val="single"/>
        </w:rPr>
        <w:t xml:space="preserve">6. </w:t>
      </w:r>
      <w:bookmarkStart w:id="59" w:name="OLE_LINK1"/>
      <w:r w:rsidRPr="004B4809">
        <w:rPr>
          <w:rFonts w:ascii="PT Astra Serif" w:hAnsi="PT Astra Serif" w:cs="PT Astra Serif"/>
          <w:b/>
          <w:sz w:val="28"/>
          <w:szCs w:val="28"/>
          <w:u w:val="single"/>
        </w:rPr>
        <w:t>О работе по снижению количества объектов</w:t>
      </w:r>
    </w:p>
    <w:p w:rsidR="00CE0C0F" w:rsidRPr="004B4809" w:rsidRDefault="00CE0C0F" w:rsidP="00CE0C0F">
      <w:pPr>
        <w:autoSpaceDE w:val="0"/>
        <w:autoSpaceDN w:val="0"/>
        <w:adjustRightInd w:val="0"/>
        <w:spacing w:line="240" w:lineRule="auto"/>
        <w:ind w:firstLine="709"/>
        <w:contextualSpacing/>
        <w:jc w:val="center"/>
        <w:rPr>
          <w:rFonts w:ascii="PT Astra Serif" w:hAnsi="PT Astra Serif" w:cs="PT Astra Serif"/>
          <w:b/>
          <w:sz w:val="28"/>
          <w:szCs w:val="28"/>
          <w:u w:val="single"/>
        </w:rPr>
      </w:pPr>
      <w:r w:rsidRPr="004B4809">
        <w:rPr>
          <w:rFonts w:ascii="PT Astra Serif" w:hAnsi="PT Astra Serif" w:cs="PT Astra Serif"/>
          <w:b/>
          <w:sz w:val="28"/>
          <w:szCs w:val="28"/>
          <w:u w:val="single"/>
        </w:rPr>
        <w:t>незавершенного строительства</w:t>
      </w:r>
    </w:p>
    <w:p w:rsidR="00CE0C0F" w:rsidRPr="004B4809" w:rsidRDefault="00CE0C0F" w:rsidP="00CE0C0F">
      <w:pPr>
        <w:autoSpaceDE w:val="0"/>
        <w:autoSpaceDN w:val="0"/>
        <w:adjustRightInd w:val="0"/>
        <w:spacing w:line="240" w:lineRule="auto"/>
        <w:ind w:firstLine="709"/>
        <w:contextualSpacing/>
        <w:jc w:val="both"/>
        <w:rPr>
          <w:rFonts w:ascii="PT Astra Serif" w:hAnsi="PT Astra Serif" w:cs="PT Astra Serif"/>
          <w:sz w:val="28"/>
          <w:szCs w:val="28"/>
        </w:rPr>
      </w:pPr>
    </w:p>
    <w:bookmarkEnd w:id="59"/>
    <w:p w:rsidR="00CE0C0F" w:rsidRPr="004B4809" w:rsidRDefault="00CE0C0F" w:rsidP="00CE0C0F">
      <w:pPr>
        <w:autoSpaceDE w:val="0"/>
        <w:autoSpaceDN w:val="0"/>
        <w:adjustRightInd w:val="0"/>
        <w:spacing w:line="240" w:lineRule="auto"/>
        <w:ind w:firstLine="709"/>
        <w:contextualSpacing/>
        <w:jc w:val="both"/>
        <w:rPr>
          <w:rFonts w:ascii="PT Astra Serif" w:hAnsi="PT Astra Serif" w:cs="PT Astra Serif"/>
          <w:sz w:val="28"/>
          <w:szCs w:val="28"/>
        </w:rPr>
      </w:pPr>
      <w:r w:rsidRPr="004B4809">
        <w:rPr>
          <w:rFonts w:ascii="PT Astra Serif" w:hAnsi="PT Astra Serif" w:cs="PT Astra Serif"/>
          <w:sz w:val="28"/>
          <w:szCs w:val="28"/>
        </w:rPr>
        <w:t xml:space="preserve">В целях сокращения объёма и количества объектов незавершённого строительства (ОНС), утверждён план мероприятий (дорожная карта) </w:t>
      </w:r>
      <w:r w:rsidRPr="004B4809">
        <w:rPr>
          <w:rFonts w:ascii="PT Astra Serif" w:hAnsi="PT Astra Serif" w:cs="PT Astra Serif"/>
          <w:sz w:val="28"/>
          <w:szCs w:val="28"/>
        </w:rPr>
        <w:br/>
        <w:t xml:space="preserve">от 21.07.2022 № 142-ПЛ по снижению объёмов и количества объектов незавершённого строительства разработана и принята вся нормативная база. </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В 2024 году в региональном реестре числилось 18 ОНС. По итогам заседаний межведомственной комиссии в отношении 1 ОНС принято решение об исключении из регионального реестра в связи с оформлением правоустанавливающих документов и вводом в эксплуатацию объекта.</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В отношении 17 ОНС, включённых в региональный реестр, были приняты следующие управленческие решения:</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в отношении 7 ОНС – о завершении строительства;</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в отношении 1 ОНС – об оформлении правоустанавливающих документов и регистрации права собственности для ввода в эксплуатацию;</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в отношении 1 ОНС – о сносе;</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в отношении 6 ОНС – о списании затрат на строительство (на основании актов обследования технического состояния объектов);</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в отношении 2 ОНС – о подготовке документов для дальнейшей передачи (продажи).</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В настоящее время по каждому ОНС утверждены в соответствии с установленной формой планы мероприятий по их ликвидации.</w:t>
      </w:r>
    </w:p>
    <w:p w:rsidR="00CE0C0F" w:rsidRPr="004B4809" w:rsidRDefault="00CE0C0F" w:rsidP="00CE0C0F">
      <w:pPr>
        <w:spacing w:line="240" w:lineRule="auto"/>
        <w:ind w:firstLine="709"/>
        <w:contextualSpacing/>
        <w:jc w:val="both"/>
        <w:rPr>
          <w:rFonts w:ascii="PT Astra Serif" w:hAnsi="PT Astra Serif"/>
          <w:sz w:val="28"/>
          <w:szCs w:val="28"/>
        </w:rPr>
      </w:pPr>
    </w:p>
    <w:p w:rsidR="00CE0C0F" w:rsidRPr="004B4809" w:rsidRDefault="00CE0C0F" w:rsidP="00CE0C0F">
      <w:pPr>
        <w:spacing w:line="240" w:lineRule="auto"/>
        <w:ind w:firstLine="709"/>
        <w:contextualSpacing/>
        <w:jc w:val="both"/>
        <w:rPr>
          <w:rFonts w:ascii="PT Astra Serif" w:hAnsi="PT Astra Serif"/>
          <w:b/>
          <w:bCs/>
          <w:sz w:val="28"/>
          <w:szCs w:val="28"/>
        </w:rPr>
      </w:pPr>
    </w:p>
    <w:p w:rsidR="00CE0C0F" w:rsidRPr="004B4809" w:rsidRDefault="00CE0C0F" w:rsidP="00CE0C0F">
      <w:pPr>
        <w:spacing w:line="240" w:lineRule="auto"/>
        <w:ind w:firstLine="709"/>
        <w:contextualSpacing/>
        <w:jc w:val="center"/>
        <w:rPr>
          <w:rFonts w:ascii="PT Astra Serif" w:hAnsi="PT Astra Serif"/>
          <w:b/>
          <w:bCs/>
          <w:sz w:val="28"/>
          <w:szCs w:val="28"/>
          <w:u w:val="single"/>
        </w:rPr>
      </w:pPr>
      <w:r w:rsidRPr="004B4809">
        <w:rPr>
          <w:rFonts w:ascii="PT Astra Serif" w:hAnsi="PT Astra Serif"/>
          <w:b/>
          <w:bCs/>
          <w:sz w:val="28"/>
          <w:szCs w:val="28"/>
          <w:u w:val="single"/>
        </w:rPr>
        <w:t>7. Информационная система управления проектами государственного заказчика в сфере строительства (ИСУП)</w:t>
      </w:r>
    </w:p>
    <w:p w:rsidR="00CE0C0F" w:rsidRPr="004B4809" w:rsidRDefault="00CE0C0F" w:rsidP="00CE0C0F">
      <w:pPr>
        <w:spacing w:line="240" w:lineRule="auto"/>
        <w:ind w:firstLine="709"/>
        <w:contextualSpacing/>
        <w:jc w:val="center"/>
        <w:rPr>
          <w:rFonts w:ascii="PT Astra Serif" w:hAnsi="PT Astra Serif" w:cs="Arial"/>
          <w:sz w:val="28"/>
          <w:szCs w:val="28"/>
          <w:u w:val="single"/>
          <w:shd w:val="clear" w:color="auto" w:fill="FFFFFF"/>
        </w:rPr>
      </w:pPr>
    </w:p>
    <w:p w:rsidR="00CE0C0F" w:rsidRPr="004B4809" w:rsidRDefault="00CE0C0F" w:rsidP="00CE0C0F">
      <w:pPr>
        <w:spacing w:line="240" w:lineRule="auto"/>
        <w:ind w:firstLine="709"/>
        <w:contextualSpacing/>
        <w:jc w:val="both"/>
        <w:rPr>
          <w:rFonts w:ascii="PT Astra Serif" w:hAnsi="PT Astra Serif" w:cs="Arial"/>
          <w:sz w:val="28"/>
          <w:szCs w:val="28"/>
          <w:shd w:val="clear" w:color="auto" w:fill="FFFFFF"/>
        </w:rPr>
      </w:pPr>
      <w:r w:rsidRPr="004B4809">
        <w:rPr>
          <w:rFonts w:ascii="PT Astra Serif" w:hAnsi="PT Astra Serif" w:cs="Arial"/>
          <w:sz w:val="28"/>
          <w:szCs w:val="28"/>
          <w:shd w:val="clear" w:color="auto" w:fill="FFFFFF"/>
        </w:rPr>
        <w:t>Министерством жилищно-коммунального хозяйства и строительства Ульяновской области с ФАУ «</w:t>
      </w:r>
      <w:proofErr w:type="spellStart"/>
      <w:r w:rsidRPr="004B4809">
        <w:rPr>
          <w:rFonts w:ascii="PT Astra Serif" w:hAnsi="PT Astra Serif" w:cs="Arial"/>
          <w:sz w:val="28"/>
          <w:szCs w:val="28"/>
          <w:shd w:val="clear" w:color="auto" w:fill="FFFFFF"/>
        </w:rPr>
        <w:t>РосКапСтрой</w:t>
      </w:r>
      <w:proofErr w:type="spellEnd"/>
      <w:r w:rsidRPr="004B4809">
        <w:rPr>
          <w:rFonts w:ascii="PT Astra Serif" w:hAnsi="PT Astra Serif" w:cs="Arial"/>
          <w:sz w:val="28"/>
          <w:szCs w:val="28"/>
          <w:shd w:val="clear" w:color="auto" w:fill="FFFFFF"/>
        </w:rPr>
        <w:t xml:space="preserve">» заключен государственный контракт </w:t>
      </w:r>
      <w:r w:rsidRPr="004B4809">
        <w:rPr>
          <w:rFonts w:ascii="PT Astra Serif" w:hAnsi="PT Astra Serif"/>
          <w:color w:val="000000"/>
          <w:sz w:val="28"/>
          <w:szCs w:val="28"/>
        </w:rPr>
        <w:t xml:space="preserve">об оказании услуг по сопровождению пользователей Информационной системы управления проектами государственного заказчика </w:t>
      </w:r>
      <w:r w:rsidRPr="004B4809">
        <w:rPr>
          <w:rFonts w:ascii="PT Astra Serif" w:hAnsi="PT Astra Serif"/>
          <w:color w:val="000000"/>
          <w:sz w:val="28"/>
          <w:szCs w:val="28"/>
        </w:rPr>
        <w:br/>
        <w:t>в сфере строительства, её настройке и технической поддержке на 2025 год.</w:t>
      </w:r>
    </w:p>
    <w:p w:rsidR="00CE0C0F" w:rsidRPr="004B4809" w:rsidRDefault="00CE0C0F" w:rsidP="00CE0C0F">
      <w:pPr>
        <w:spacing w:line="240" w:lineRule="auto"/>
        <w:ind w:firstLine="709"/>
        <w:contextualSpacing/>
        <w:jc w:val="both"/>
        <w:rPr>
          <w:rFonts w:ascii="PT Astra Serif" w:hAnsi="PT Astra Serif" w:cs="Arial"/>
          <w:bCs/>
          <w:sz w:val="28"/>
          <w:szCs w:val="28"/>
          <w:shd w:val="clear" w:color="auto" w:fill="FFFFFF"/>
        </w:rPr>
      </w:pPr>
      <w:r w:rsidRPr="004B4809">
        <w:rPr>
          <w:rFonts w:ascii="PT Astra Serif" w:hAnsi="PT Astra Serif" w:cs="Arial"/>
          <w:bCs/>
          <w:sz w:val="28"/>
          <w:szCs w:val="28"/>
          <w:shd w:val="clear" w:color="auto" w:fill="FFFFFF"/>
        </w:rPr>
        <w:t xml:space="preserve">В ИСУП внесено </w:t>
      </w:r>
      <w:r w:rsidRPr="004B4809">
        <w:rPr>
          <w:rFonts w:ascii="PT Astra Serif" w:hAnsi="PT Astra Serif" w:cs="Arial"/>
          <w:b/>
          <w:sz w:val="28"/>
          <w:szCs w:val="28"/>
          <w:shd w:val="clear" w:color="auto" w:fill="FFFFFF"/>
        </w:rPr>
        <w:t>43 объекта</w:t>
      </w:r>
      <w:r w:rsidRPr="004B4809">
        <w:rPr>
          <w:rFonts w:ascii="PT Astra Serif" w:hAnsi="PT Astra Serif" w:cs="Arial"/>
          <w:bCs/>
          <w:sz w:val="28"/>
          <w:szCs w:val="28"/>
          <w:shd w:val="clear" w:color="auto" w:fill="FFFFFF"/>
        </w:rPr>
        <w:t xml:space="preserve"> капитального строительства.</w:t>
      </w:r>
    </w:p>
    <w:p w:rsidR="00CE0C0F" w:rsidRPr="004B4809" w:rsidRDefault="00CE0C0F" w:rsidP="00CE0C0F">
      <w:pPr>
        <w:spacing w:line="240" w:lineRule="auto"/>
        <w:ind w:firstLine="709"/>
        <w:contextualSpacing/>
        <w:jc w:val="both"/>
        <w:rPr>
          <w:rFonts w:ascii="PT Astra Serif" w:hAnsi="PT Astra Serif" w:cs="Arial"/>
          <w:bCs/>
          <w:sz w:val="28"/>
          <w:szCs w:val="28"/>
          <w:shd w:val="clear" w:color="auto" w:fill="FFFFFF"/>
        </w:rPr>
      </w:pPr>
      <w:r w:rsidRPr="004B4809">
        <w:rPr>
          <w:rFonts w:ascii="PT Astra Serif" w:hAnsi="PT Astra Serif" w:cs="Arial"/>
          <w:bCs/>
          <w:sz w:val="28"/>
          <w:szCs w:val="28"/>
          <w:shd w:val="clear" w:color="auto" w:fill="FFFFFF"/>
        </w:rPr>
        <w:t xml:space="preserve">Всем службам технических заказчиков Ульяновской области предоставлен доступ к системе (зарегистрировано в системе 79 пользователей). </w:t>
      </w:r>
    </w:p>
    <w:p w:rsidR="00CE0C0F" w:rsidRPr="004B4809" w:rsidRDefault="00CE0C0F" w:rsidP="00CE0C0F">
      <w:pPr>
        <w:spacing w:line="240" w:lineRule="auto"/>
        <w:ind w:firstLine="709"/>
        <w:contextualSpacing/>
        <w:jc w:val="both"/>
        <w:rPr>
          <w:rFonts w:ascii="PT Astra Serif" w:hAnsi="PT Astra Serif" w:cs="Arial"/>
          <w:bCs/>
          <w:sz w:val="28"/>
          <w:szCs w:val="28"/>
          <w:shd w:val="clear" w:color="auto" w:fill="FFFFFF"/>
        </w:rPr>
      </w:pPr>
    </w:p>
    <w:p w:rsidR="00CE0C0F" w:rsidRPr="004B4809" w:rsidRDefault="00CE0C0F" w:rsidP="00CE0C0F">
      <w:pPr>
        <w:spacing w:line="240" w:lineRule="auto"/>
        <w:ind w:firstLine="709"/>
        <w:contextualSpacing/>
        <w:jc w:val="both"/>
        <w:rPr>
          <w:rFonts w:ascii="PT Astra Serif" w:hAnsi="PT Astra Serif" w:cs="Arial"/>
          <w:bCs/>
          <w:sz w:val="28"/>
          <w:szCs w:val="28"/>
          <w:shd w:val="clear" w:color="auto" w:fill="FFFFFF"/>
        </w:rPr>
      </w:pPr>
      <w:r w:rsidRPr="004B4809">
        <w:rPr>
          <w:rFonts w:ascii="PT Astra Serif" w:hAnsi="PT Astra Serif" w:cs="Arial"/>
          <w:bCs/>
          <w:sz w:val="28"/>
          <w:szCs w:val="28"/>
          <w:shd w:val="clear" w:color="auto" w:fill="FFFFFF"/>
        </w:rPr>
        <w:t xml:space="preserve">В настоящее время интегрировано </w:t>
      </w:r>
      <w:r w:rsidRPr="004B4809">
        <w:rPr>
          <w:rFonts w:ascii="PT Astra Serif" w:hAnsi="PT Astra Serif" w:cs="Arial"/>
          <w:b/>
          <w:sz w:val="28"/>
          <w:szCs w:val="28"/>
          <w:shd w:val="clear" w:color="auto" w:fill="FFFFFF"/>
        </w:rPr>
        <w:t>с ВИС</w:t>
      </w:r>
      <w:r w:rsidRPr="004B4809">
        <w:rPr>
          <w:rFonts w:ascii="PT Astra Serif" w:hAnsi="PT Astra Serif" w:cs="Arial"/>
          <w:bCs/>
          <w:sz w:val="28"/>
          <w:szCs w:val="28"/>
          <w:shd w:val="clear" w:color="auto" w:fill="FFFFFF"/>
        </w:rPr>
        <w:t xml:space="preserve"> (внешняя информационная система) </w:t>
      </w:r>
      <w:r w:rsidRPr="004B4809">
        <w:rPr>
          <w:rFonts w:ascii="PT Astra Serif" w:hAnsi="PT Astra Serif" w:cs="Arial"/>
          <w:b/>
          <w:sz w:val="28"/>
          <w:szCs w:val="28"/>
          <w:shd w:val="clear" w:color="auto" w:fill="FFFFFF"/>
        </w:rPr>
        <w:t xml:space="preserve">6 объектов </w:t>
      </w:r>
      <w:r w:rsidRPr="004B4809">
        <w:rPr>
          <w:rFonts w:ascii="PT Astra Serif" w:hAnsi="PT Astra Serif" w:cs="Arial"/>
          <w:bCs/>
          <w:sz w:val="28"/>
          <w:szCs w:val="28"/>
          <w:shd w:val="clear" w:color="auto" w:fill="FFFFFF"/>
        </w:rPr>
        <w:t xml:space="preserve"> капитального строительства (</w:t>
      </w:r>
      <w:r w:rsidRPr="004B4809">
        <w:rPr>
          <w:rFonts w:ascii="PT Astra Serif" w:hAnsi="PT Astra Serif" w:cs="Arial"/>
          <w:bCs/>
          <w:i/>
          <w:iCs/>
          <w:sz w:val="28"/>
          <w:szCs w:val="28"/>
          <w:shd w:val="clear" w:color="auto" w:fill="FFFFFF"/>
        </w:rPr>
        <w:t xml:space="preserve">Выполнение работ по проектированию и строительству с поставкой оборудования «Поликлиника </w:t>
      </w:r>
      <w:r w:rsidRPr="004B4809">
        <w:rPr>
          <w:rFonts w:ascii="PT Astra Serif" w:hAnsi="PT Astra Serif" w:cs="Arial"/>
          <w:bCs/>
          <w:i/>
          <w:iCs/>
          <w:sz w:val="28"/>
          <w:szCs w:val="28"/>
          <w:shd w:val="clear" w:color="auto" w:fill="FFFFFF"/>
        </w:rPr>
        <w:br/>
        <w:t>в Засвияжском районе г. Ульяновска»</w:t>
      </w:r>
      <w:r w:rsidRPr="004B4809">
        <w:rPr>
          <w:rFonts w:ascii="PT Astra Serif" w:hAnsi="PT Astra Serif" w:cs="Arial"/>
          <w:bCs/>
          <w:sz w:val="28"/>
          <w:szCs w:val="28"/>
          <w:shd w:val="clear" w:color="auto" w:fill="FFFFFF"/>
        </w:rPr>
        <w:t>, с</w:t>
      </w:r>
      <w:r w:rsidRPr="004B4809">
        <w:rPr>
          <w:rFonts w:ascii="PT Astra Serif" w:hAnsi="PT Astra Serif" w:cs="Arial"/>
          <w:bCs/>
          <w:i/>
          <w:iCs/>
          <w:sz w:val="28"/>
          <w:szCs w:val="28"/>
          <w:shd w:val="clear" w:color="auto" w:fill="FFFFFF"/>
        </w:rPr>
        <w:t xml:space="preserve">троительство ФАП в пос. Приволье Кузоватовского района Ульяновской области, строительство ФАП в с. Троицкое Инзенского района Ульяновской области, строительство ФАП в пос. Свет Инзенского района Ульяновской области, строительство ФАП в п. Центральная усадьба совхоза «Сурский» Сурского района Ульяновской области, строительство ФАП в с. Большой </w:t>
      </w:r>
      <w:proofErr w:type="spellStart"/>
      <w:r w:rsidRPr="004B4809">
        <w:rPr>
          <w:rFonts w:ascii="PT Astra Serif" w:hAnsi="PT Astra Serif" w:cs="Arial"/>
          <w:bCs/>
          <w:i/>
          <w:iCs/>
          <w:sz w:val="28"/>
          <w:szCs w:val="28"/>
          <w:shd w:val="clear" w:color="auto" w:fill="FFFFFF"/>
        </w:rPr>
        <w:t>Кувай</w:t>
      </w:r>
      <w:proofErr w:type="spellEnd"/>
      <w:r w:rsidRPr="004B4809">
        <w:rPr>
          <w:rFonts w:ascii="PT Astra Serif" w:hAnsi="PT Astra Serif" w:cs="Arial"/>
          <w:bCs/>
          <w:i/>
          <w:iCs/>
          <w:sz w:val="28"/>
          <w:szCs w:val="28"/>
          <w:shd w:val="clear" w:color="auto" w:fill="FFFFFF"/>
        </w:rPr>
        <w:t xml:space="preserve"> Сурского района Ульяновской области</w:t>
      </w:r>
      <w:r w:rsidRPr="004B4809">
        <w:rPr>
          <w:rFonts w:ascii="PT Astra Serif" w:hAnsi="PT Astra Serif" w:cs="Arial"/>
          <w:bCs/>
          <w:sz w:val="28"/>
          <w:szCs w:val="28"/>
          <w:shd w:val="clear" w:color="auto" w:fill="FFFFFF"/>
        </w:rPr>
        <w:t>).</w:t>
      </w:r>
    </w:p>
    <w:p w:rsidR="00CE0C0F" w:rsidRPr="004B4809" w:rsidRDefault="00CE0C0F" w:rsidP="00CE0C0F">
      <w:pPr>
        <w:spacing w:line="240" w:lineRule="auto"/>
        <w:ind w:firstLine="709"/>
        <w:contextualSpacing/>
        <w:jc w:val="both"/>
        <w:rPr>
          <w:rFonts w:ascii="PT Astra Serif" w:hAnsi="PT Astra Serif" w:cs="Arial"/>
          <w:bCs/>
          <w:sz w:val="28"/>
          <w:szCs w:val="28"/>
          <w:shd w:val="clear" w:color="auto" w:fill="FFFFFF"/>
        </w:rPr>
      </w:pPr>
      <w:r w:rsidRPr="004B4809">
        <w:rPr>
          <w:rFonts w:ascii="PT Astra Serif" w:hAnsi="PT Astra Serif" w:cs="Arial"/>
          <w:bCs/>
          <w:sz w:val="28"/>
          <w:szCs w:val="28"/>
          <w:shd w:val="clear" w:color="auto" w:fill="FFFFFF"/>
        </w:rPr>
        <w:t xml:space="preserve">Минстроем России ведется и публикуется на официальном сайте «Светофор» оценки эффективности формирования цифровой вертикали строительной отрасли </w:t>
      </w:r>
      <w:r w:rsidRPr="004B4809">
        <w:rPr>
          <w:rFonts w:ascii="PT Astra Serif" w:hAnsi="PT Astra Serif" w:cs="Arial"/>
          <w:bCs/>
          <w:sz w:val="28"/>
          <w:szCs w:val="28"/>
          <w:shd w:val="clear" w:color="auto" w:fill="FFFFFF"/>
        </w:rPr>
        <w:lastRenderedPageBreak/>
        <w:t xml:space="preserve">субъектами РФ, в котором Ульяновская область по состоянию на 05.02.2025 года находится на </w:t>
      </w:r>
      <w:r w:rsidRPr="004B4809">
        <w:rPr>
          <w:rFonts w:ascii="PT Astra Serif" w:hAnsi="PT Astra Serif" w:cs="Arial"/>
          <w:b/>
          <w:sz w:val="28"/>
          <w:szCs w:val="28"/>
          <w:shd w:val="clear" w:color="auto" w:fill="FFFFFF"/>
        </w:rPr>
        <w:t>49 месте</w:t>
      </w:r>
      <w:r w:rsidRPr="004B4809">
        <w:rPr>
          <w:rFonts w:ascii="PT Astra Serif" w:hAnsi="PT Astra Serif" w:cs="Arial"/>
          <w:bCs/>
          <w:sz w:val="28"/>
          <w:szCs w:val="28"/>
          <w:shd w:val="clear" w:color="auto" w:fill="FFFFFF"/>
        </w:rPr>
        <w:t xml:space="preserve"> («желтая зона»). </w:t>
      </w:r>
    </w:p>
    <w:p w:rsidR="00CE0C0F" w:rsidRPr="004B4809" w:rsidRDefault="00CE0C0F" w:rsidP="00CE0C0F">
      <w:pPr>
        <w:spacing w:line="240" w:lineRule="auto"/>
        <w:contextualSpacing/>
        <w:rPr>
          <w:rFonts w:ascii="PT Astra Serif" w:hAnsi="PT Astra Serif"/>
          <w:sz w:val="28"/>
          <w:szCs w:val="28"/>
        </w:rPr>
      </w:pPr>
    </w:p>
    <w:p w:rsidR="00CE0C0F" w:rsidRPr="004B4809" w:rsidRDefault="00CE0C0F" w:rsidP="00CE0C0F">
      <w:pPr>
        <w:autoSpaceDE w:val="0"/>
        <w:autoSpaceDN w:val="0"/>
        <w:adjustRightInd w:val="0"/>
        <w:spacing w:line="240" w:lineRule="auto"/>
        <w:ind w:firstLine="709"/>
        <w:contextualSpacing/>
        <w:jc w:val="center"/>
        <w:rPr>
          <w:rFonts w:ascii="PT Astra Serif" w:hAnsi="PT Astra Serif"/>
          <w:b/>
          <w:sz w:val="28"/>
          <w:szCs w:val="28"/>
          <w:u w:val="single"/>
        </w:rPr>
      </w:pPr>
      <w:r w:rsidRPr="004B4809">
        <w:rPr>
          <w:rFonts w:ascii="PT Astra Serif" w:hAnsi="PT Astra Serif"/>
          <w:b/>
          <w:sz w:val="28"/>
          <w:szCs w:val="28"/>
          <w:u w:val="single"/>
        </w:rPr>
        <w:t>8. Строительная индустрия</w:t>
      </w:r>
    </w:p>
    <w:p w:rsidR="00CE0C0F" w:rsidRPr="004B4809" w:rsidRDefault="00CE0C0F" w:rsidP="00CE0C0F">
      <w:pPr>
        <w:autoSpaceDE w:val="0"/>
        <w:autoSpaceDN w:val="0"/>
        <w:adjustRightInd w:val="0"/>
        <w:spacing w:line="240" w:lineRule="auto"/>
        <w:ind w:firstLine="709"/>
        <w:contextualSpacing/>
        <w:jc w:val="center"/>
        <w:rPr>
          <w:rFonts w:ascii="PT Astra Serif" w:hAnsi="PT Astra Serif"/>
          <w:b/>
          <w:sz w:val="28"/>
          <w:szCs w:val="28"/>
          <w:u w:val="single"/>
        </w:rPr>
      </w:pP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В Ульяновской области </w:t>
      </w:r>
      <w:r w:rsidRPr="004B4809">
        <w:rPr>
          <w:rFonts w:ascii="PT Astra Serif" w:hAnsi="PT Astra Serif"/>
          <w:b/>
          <w:sz w:val="28"/>
          <w:szCs w:val="28"/>
        </w:rPr>
        <w:t>2 323</w:t>
      </w:r>
      <w:r w:rsidRPr="004B4809">
        <w:rPr>
          <w:rFonts w:ascii="PT Astra Serif" w:hAnsi="PT Astra Serif"/>
          <w:sz w:val="28"/>
          <w:szCs w:val="28"/>
        </w:rPr>
        <w:t xml:space="preserve"> действующих строительных организаций. </w:t>
      </w: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В настоящее время в строительной отрасли трудится </w:t>
      </w:r>
      <w:r w:rsidRPr="004B4809">
        <w:rPr>
          <w:rFonts w:ascii="PT Astra Serif" w:hAnsi="PT Astra Serif"/>
          <w:b/>
          <w:sz w:val="28"/>
          <w:szCs w:val="28"/>
        </w:rPr>
        <w:t xml:space="preserve">15 015 </w:t>
      </w:r>
      <w:r w:rsidRPr="004B4809">
        <w:rPr>
          <w:rFonts w:ascii="PT Astra Serif" w:hAnsi="PT Astra Serif"/>
          <w:sz w:val="28"/>
          <w:szCs w:val="28"/>
        </w:rPr>
        <w:t xml:space="preserve">человека: </w:t>
      </w:r>
      <w:r w:rsidRPr="004B4809">
        <w:rPr>
          <w:rFonts w:ascii="PT Astra Serif" w:hAnsi="PT Astra Serif"/>
          <w:sz w:val="28"/>
          <w:szCs w:val="28"/>
        </w:rPr>
        <w:br/>
        <w:t xml:space="preserve">в строительно-монтажных организациях </w:t>
      </w:r>
      <w:r w:rsidRPr="004B4809">
        <w:rPr>
          <w:rFonts w:ascii="PT Astra Serif" w:hAnsi="PT Astra Serif"/>
          <w:b/>
          <w:sz w:val="28"/>
          <w:szCs w:val="28"/>
        </w:rPr>
        <w:t xml:space="preserve">10 970 </w:t>
      </w:r>
      <w:r w:rsidRPr="004B4809">
        <w:rPr>
          <w:rFonts w:ascii="PT Astra Serif" w:hAnsi="PT Astra Serif"/>
          <w:sz w:val="28"/>
          <w:szCs w:val="28"/>
        </w:rPr>
        <w:t xml:space="preserve">человек, на предприятиях промышленности строительных материалов – </w:t>
      </w:r>
      <w:r w:rsidRPr="004B4809">
        <w:rPr>
          <w:rFonts w:ascii="PT Astra Serif" w:hAnsi="PT Astra Serif"/>
          <w:b/>
          <w:sz w:val="28"/>
          <w:szCs w:val="28"/>
        </w:rPr>
        <w:t xml:space="preserve">4 045 </w:t>
      </w:r>
      <w:r w:rsidRPr="004B4809">
        <w:rPr>
          <w:rFonts w:ascii="PT Astra Serif" w:hAnsi="PT Astra Serif"/>
          <w:sz w:val="28"/>
          <w:szCs w:val="28"/>
        </w:rPr>
        <w:t>человека.</w:t>
      </w:r>
    </w:p>
    <w:p w:rsidR="00CE0C0F" w:rsidRPr="004B4809" w:rsidRDefault="00CE0C0F" w:rsidP="00CE0C0F">
      <w:pPr>
        <w:spacing w:line="240" w:lineRule="auto"/>
        <w:ind w:firstLine="709"/>
        <w:contextualSpacing/>
        <w:jc w:val="both"/>
        <w:rPr>
          <w:rFonts w:ascii="PT Astra Serif" w:hAnsi="PT Astra Serif"/>
          <w:sz w:val="28"/>
          <w:szCs w:val="28"/>
        </w:rPr>
      </w:pPr>
    </w:p>
    <w:p w:rsidR="00CE0C0F" w:rsidRPr="004B4809" w:rsidRDefault="00CE0C0F" w:rsidP="00CE0C0F">
      <w:pPr>
        <w:pStyle w:val="aa"/>
        <w:spacing w:line="240" w:lineRule="auto"/>
        <w:ind w:left="0"/>
        <w:jc w:val="center"/>
        <w:rPr>
          <w:rFonts w:ascii="PT Astra Serif" w:hAnsi="PT Astra Serif"/>
          <w:sz w:val="28"/>
          <w:szCs w:val="28"/>
        </w:rPr>
      </w:pPr>
      <w:r w:rsidRPr="004B4809">
        <w:rPr>
          <w:rFonts w:ascii="PT Astra Serif" w:eastAsia="Times New Roman" w:hAnsi="PT Astra Serif"/>
          <w:b/>
          <w:bCs/>
          <w:sz w:val="28"/>
          <w:szCs w:val="28"/>
        </w:rPr>
        <w:t xml:space="preserve">Объем работ, выполненных по виду деятельности «Строительство», </w:t>
      </w:r>
      <w:r w:rsidRPr="004B4809">
        <w:rPr>
          <w:rFonts w:ascii="PT Astra Serif" w:eastAsia="Times New Roman" w:hAnsi="PT Astra Serif"/>
          <w:bCs/>
          <w:sz w:val="28"/>
          <w:szCs w:val="28"/>
        </w:rPr>
        <w:t>млн. рублей</w:t>
      </w:r>
    </w:p>
    <w:tbl>
      <w:tblPr>
        <w:tblW w:w="10207" w:type="dxa"/>
        <w:tblInd w:w="-31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tblPr>
      <w:tblGrid>
        <w:gridCol w:w="852"/>
        <w:gridCol w:w="850"/>
        <w:gridCol w:w="851"/>
        <w:gridCol w:w="850"/>
        <w:gridCol w:w="851"/>
        <w:gridCol w:w="850"/>
        <w:gridCol w:w="851"/>
        <w:gridCol w:w="850"/>
        <w:gridCol w:w="851"/>
        <w:gridCol w:w="850"/>
        <w:gridCol w:w="851"/>
        <w:gridCol w:w="850"/>
      </w:tblGrid>
      <w:tr w:rsidR="00CE0C0F" w:rsidRPr="004B4809" w:rsidTr="00891460">
        <w:trPr>
          <w:trHeight w:val="245"/>
        </w:trPr>
        <w:tc>
          <w:tcPr>
            <w:tcW w:w="852" w:type="dxa"/>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pStyle w:val="aa"/>
              <w:spacing w:line="240" w:lineRule="auto"/>
              <w:ind w:left="0"/>
              <w:jc w:val="center"/>
              <w:rPr>
                <w:rFonts w:ascii="PT Astra Serif" w:eastAsia="Times New Roman" w:hAnsi="PT Astra Serif"/>
                <w:b/>
                <w:bCs/>
                <w:sz w:val="28"/>
                <w:szCs w:val="28"/>
                <w:lang w:eastAsia="en-US"/>
              </w:rPr>
            </w:pPr>
          </w:p>
        </w:tc>
        <w:tc>
          <w:tcPr>
            <w:tcW w:w="850" w:type="dxa"/>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pStyle w:val="aa"/>
              <w:spacing w:line="240" w:lineRule="auto"/>
              <w:ind w:left="0"/>
              <w:jc w:val="center"/>
              <w:rPr>
                <w:rFonts w:ascii="PT Astra Serif" w:eastAsia="Times New Roman" w:hAnsi="PT Astra Serif"/>
                <w:b/>
                <w:bCs/>
                <w:sz w:val="28"/>
                <w:szCs w:val="28"/>
                <w:lang w:eastAsia="en-US"/>
              </w:rPr>
            </w:pPr>
            <w:r w:rsidRPr="004B4809">
              <w:rPr>
                <w:rFonts w:ascii="PT Astra Serif" w:eastAsia="Times New Roman" w:hAnsi="PT Astra Serif"/>
                <w:b/>
                <w:bCs/>
                <w:sz w:val="28"/>
                <w:szCs w:val="28"/>
                <w:lang w:eastAsia="en-US"/>
              </w:rPr>
              <w:t>2014</w:t>
            </w:r>
          </w:p>
        </w:tc>
        <w:tc>
          <w:tcPr>
            <w:tcW w:w="851" w:type="dxa"/>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pStyle w:val="aa"/>
              <w:spacing w:line="240" w:lineRule="auto"/>
              <w:ind w:left="0"/>
              <w:jc w:val="center"/>
              <w:rPr>
                <w:rFonts w:ascii="PT Astra Serif" w:eastAsia="Times New Roman" w:hAnsi="PT Astra Serif"/>
                <w:b/>
                <w:bCs/>
                <w:sz w:val="28"/>
                <w:szCs w:val="28"/>
                <w:lang w:eastAsia="en-US"/>
              </w:rPr>
            </w:pPr>
            <w:r w:rsidRPr="004B4809">
              <w:rPr>
                <w:rFonts w:ascii="PT Astra Serif" w:eastAsia="Times New Roman" w:hAnsi="PT Astra Serif"/>
                <w:b/>
                <w:bCs/>
                <w:sz w:val="28"/>
                <w:szCs w:val="28"/>
                <w:lang w:eastAsia="en-US"/>
              </w:rPr>
              <w:t>2015</w:t>
            </w:r>
          </w:p>
        </w:tc>
        <w:tc>
          <w:tcPr>
            <w:tcW w:w="850" w:type="dxa"/>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pStyle w:val="aa"/>
              <w:spacing w:line="240" w:lineRule="auto"/>
              <w:ind w:left="0"/>
              <w:jc w:val="center"/>
              <w:rPr>
                <w:rFonts w:ascii="PT Astra Serif" w:eastAsia="Times New Roman" w:hAnsi="PT Astra Serif"/>
                <w:b/>
                <w:bCs/>
                <w:sz w:val="28"/>
                <w:szCs w:val="28"/>
                <w:lang w:eastAsia="en-US"/>
              </w:rPr>
            </w:pPr>
            <w:r w:rsidRPr="004B4809">
              <w:rPr>
                <w:rFonts w:ascii="PT Astra Serif" w:eastAsia="Times New Roman" w:hAnsi="PT Astra Serif"/>
                <w:b/>
                <w:bCs/>
                <w:sz w:val="28"/>
                <w:szCs w:val="28"/>
                <w:lang w:eastAsia="en-US"/>
              </w:rPr>
              <w:t>2016</w:t>
            </w:r>
          </w:p>
        </w:tc>
        <w:tc>
          <w:tcPr>
            <w:tcW w:w="851" w:type="dxa"/>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pStyle w:val="aa"/>
              <w:spacing w:line="240" w:lineRule="auto"/>
              <w:ind w:left="0"/>
              <w:jc w:val="center"/>
              <w:rPr>
                <w:rFonts w:ascii="PT Astra Serif" w:eastAsia="Times New Roman" w:hAnsi="PT Astra Serif"/>
                <w:b/>
                <w:bCs/>
                <w:sz w:val="28"/>
                <w:szCs w:val="28"/>
                <w:lang w:eastAsia="en-US"/>
              </w:rPr>
            </w:pPr>
            <w:r w:rsidRPr="004B4809">
              <w:rPr>
                <w:rFonts w:ascii="PT Astra Serif" w:eastAsia="Times New Roman" w:hAnsi="PT Astra Serif"/>
                <w:b/>
                <w:bCs/>
                <w:sz w:val="28"/>
                <w:szCs w:val="28"/>
                <w:lang w:eastAsia="en-US"/>
              </w:rPr>
              <w:t>2017</w:t>
            </w:r>
          </w:p>
        </w:tc>
        <w:tc>
          <w:tcPr>
            <w:tcW w:w="850" w:type="dxa"/>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pStyle w:val="aa"/>
              <w:spacing w:line="240" w:lineRule="auto"/>
              <w:ind w:left="0"/>
              <w:jc w:val="center"/>
              <w:rPr>
                <w:rFonts w:ascii="PT Astra Serif" w:eastAsia="Times New Roman" w:hAnsi="PT Astra Serif"/>
                <w:b/>
                <w:bCs/>
                <w:sz w:val="28"/>
                <w:szCs w:val="28"/>
                <w:lang w:eastAsia="en-US"/>
              </w:rPr>
            </w:pPr>
            <w:r w:rsidRPr="004B4809">
              <w:rPr>
                <w:rFonts w:ascii="PT Astra Serif" w:eastAsia="Times New Roman" w:hAnsi="PT Astra Serif"/>
                <w:b/>
                <w:bCs/>
                <w:sz w:val="28"/>
                <w:szCs w:val="28"/>
                <w:lang w:eastAsia="en-US"/>
              </w:rPr>
              <w:t>2018</w:t>
            </w:r>
          </w:p>
        </w:tc>
        <w:tc>
          <w:tcPr>
            <w:tcW w:w="851" w:type="dxa"/>
            <w:tcBorders>
              <w:top w:val="single" w:sz="8" w:space="0" w:color="C0504D"/>
              <w:left w:val="single" w:sz="8" w:space="0" w:color="C0504D"/>
              <w:bottom w:val="single" w:sz="18" w:space="0" w:color="C0504D"/>
              <w:right w:val="single" w:sz="8" w:space="0" w:color="C0504D"/>
            </w:tcBorders>
            <w:shd w:val="clear" w:color="auto" w:fill="auto"/>
          </w:tcPr>
          <w:p w:rsidR="00CE0C0F" w:rsidRPr="004B4809" w:rsidRDefault="00CE0C0F" w:rsidP="00CE0C0F">
            <w:pPr>
              <w:pStyle w:val="aa"/>
              <w:spacing w:line="240" w:lineRule="auto"/>
              <w:ind w:left="0"/>
              <w:jc w:val="center"/>
              <w:rPr>
                <w:rFonts w:ascii="PT Astra Serif" w:eastAsia="Times New Roman" w:hAnsi="PT Astra Serif"/>
                <w:b/>
                <w:bCs/>
                <w:sz w:val="28"/>
                <w:szCs w:val="28"/>
                <w:lang w:eastAsia="en-US"/>
              </w:rPr>
            </w:pPr>
            <w:r w:rsidRPr="004B4809">
              <w:rPr>
                <w:rFonts w:ascii="PT Astra Serif" w:eastAsia="Times New Roman" w:hAnsi="PT Astra Serif"/>
                <w:b/>
                <w:bCs/>
                <w:sz w:val="28"/>
                <w:szCs w:val="28"/>
                <w:lang w:eastAsia="en-US"/>
              </w:rPr>
              <w:t>2019</w:t>
            </w:r>
          </w:p>
        </w:tc>
        <w:tc>
          <w:tcPr>
            <w:tcW w:w="850" w:type="dxa"/>
            <w:tcBorders>
              <w:top w:val="single" w:sz="8" w:space="0" w:color="C0504D"/>
              <w:left w:val="single" w:sz="8" w:space="0" w:color="C0504D"/>
              <w:bottom w:val="single" w:sz="18" w:space="0" w:color="C0504D"/>
              <w:right w:val="single" w:sz="8" w:space="0" w:color="C0504D"/>
            </w:tcBorders>
          </w:tcPr>
          <w:p w:rsidR="00CE0C0F" w:rsidRPr="004B4809" w:rsidRDefault="00CE0C0F" w:rsidP="00CE0C0F">
            <w:pPr>
              <w:pStyle w:val="aa"/>
              <w:spacing w:line="240" w:lineRule="auto"/>
              <w:ind w:left="0"/>
              <w:jc w:val="center"/>
              <w:rPr>
                <w:rFonts w:ascii="PT Astra Serif" w:eastAsia="Times New Roman" w:hAnsi="PT Astra Serif"/>
                <w:b/>
                <w:bCs/>
                <w:sz w:val="28"/>
                <w:szCs w:val="28"/>
                <w:lang w:eastAsia="en-US"/>
              </w:rPr>
            </w:pPr>
            <w:r w:rsidRPr="004B4809">
              <w:rPr>
                <w:rFonts w:ascii="PT Astra Serif" w:eastAsia="Times New Roman" w:hAnsi="PT Astra Serif"/>
                <w:b/>
                <w:bCs/>
                <w:sz w:val="28"/>
                <w:szCs w:val="28"/>
                <w:lang w:eastAsia="en-US"/>
              </w:rPr>
              <w:t>2020</w:t>
            </w:r>
          </w:p>
        </w:tc>
        <w:tc>
          <w:tcPr>
            <w:tcW w:w="851" w:type="dxa"/>
            <w:tcBorders>
              <w:top w:val="single" w:sz="8" w:space="0" w:color="C0504D"/>
              <w:left w:val="single" w:sz="8" w:space="0" w:color="C0504D"/>
              <w:bottom w:val="single" w:sz="18" w:space="0" w:color="C0504D"/>
              <w:right w:val="single" w:sz="8" w:space="0" w:color="C0504D"/>
            </w:tcBorders>
          </w:tcPr>
          <w:p w:rsidR="00CE0C0F" w:rsidRPr="004B4809" w:rsidRDefault="00CE0C0F" w:rsidP="00CE0C0F">
            <w:pPr>
              <w:pStyle w:val="aa"/>
              <w:spacing w:line="240" w:lineRule="auto"/>
              <w:ind w:left="0"/>
              <w:jc w:val="center"/>
              <w:rPr>
                <w:rFonts w:ascii="PT Astra Serif" w:eastAsia="Times New Roman" w:hAnsi="PT Astra Serif"/>
                <w:b/>
                <w:bCs/>
                <w:sz w:val="28"/>
                <w:szCs w:val="28"/>
                <w:lang w:eastAsia="en-US"/>
              </w:rPr>
            </w:pPr>
            <w:r w:rsidRPr="004B4809">
              <w:rPr>
                <w:rFonts w:ascii="PT Astra Serif" w:eastAsia="Times New Roman" w:hAnsi="PT Astra Serif"/>
                <w:b/>
                <w:bCs/>
                <w:sz w:val="28"/>
                <w:szCs w:val="28"/>
                <w:lang w:eastAsia="en-US"/>
              </w:rPr>
              <w:t>2021</w:t>
            </w:r>
          </w:p>
        </w:tc>
        <w:tc>
          <w:tcPr>
            <w:tcW w:w="850" w:type="dxa"/>
            <w:tcBorders>
              <w:top w:val="single" w:sz="8" w:space="0" w:color="C0504D"/>
              <w:left w:val="single" w:sz="8" w:space="0" w:color="C0504D"/>
              <w:bottom w:val="single" w:sz="18" w:space="0" w:color="C0504D"/>
              <w:right w:val="single" w:sz="8" w:space="0" w:color="C0504D"/>
            </w:tcBorders>
          </w:tcPr>
          <w:p w:rsidR="00CE0C0F" w:rsidRPr="004B4809" w:rsidRDefault="00CE0C0F" w:rsidP="00CE0C0F">
            <w:pPr>
              <w:pStyle w:val="aa"/>
              <w:spacing w:line="240" w:lineRule="auto"/>
              <w:ind w:left="0"/>
              <w:jc w:val="center"/>
              <w:rPr>
                <w:rFonts w:ascii="PT Astra Serif" w:eastAsia="Times New Roman" w:hAnsi="PT Astra Serif"/>
                <w:b/>
                <w:bCs/>
                <w:sz w:val="28"/>
                <w:szCs w:val="28"/>
                <w:lang w:eastAsia="en-US"/>
              </w:rPr>
            </w:pPr>
            <w:r w:rsidRPr="004B4809">
              <w:rPr>
                <w:rFonts w:ascii="PT Astra Serif" w:eastAsia="Times New Roman" w:hAnsi="PT Astra Serif"/>
                <w:b/>
                <w:bCs/>
                <w:sz w:val="28"/>
                <w:szCs w:val="28"/>
                <w:lang w:eastAsia="en-US"/>
              </w:rPr>
              <w:t>2022</w:t>
            </w:r>
          </w:p>
        </w:tc>
        <w:tc>
          <w:tcPr>
            <w:tcW w:w="851" w:type="dxa"/>
            <w:tcBorders>
              <w:top w:val="single" w:sz="8" w:space="0" w:color="C0504D"/>
              <w:left w:val="single" w:sz="8" w:space="0" w:color="C0504D"/>
              <w:bottom w:val="single" w:sz="18" w:space="0" w:color="C0504D"/>
              <w:right w:val="single" w:sz="8" w:space="0" w:color="C0504D"/>
            </w:tcBorders>
          </w:tcPr>
          <w:p w:rsidR="00CE0C0F" w:rsidRPr="004B4809" w:rsidRDefault="00CE0C0F" w:rsidP="00CE0C0F">
            <w:pPr>
              <w:pStyle w:val="aa"/>
              <w:spacing w:line="240" w:lineRule="auto"/>
              <w:ind w:left="0"/>
              <w:jc w:val="center"/>
              <w:rPr>
                <w:rFonts w:ascii="PT Astra Serif" w:eastAsia="Times New Roman" w:hAnsi="PT Astra Serif"/>
                <w:b/>
                <w:bCs/>
                <w:sz w:val="28"/>
                <w:szCs w:val="28"/>
                <w:lang w:eastAsia="en-US"/>
              </w:rPr>
            </w:pPr>
            <w:r w:rsidRPr="004B4809">
              <w:rPr>
                <w:rFonts w:ascii="PT Astra Serif" w:eastAsia="Times New Roman" w:hAnsi="PT Astra Serif"/>
                <w:b/>
                <w:bCs/>
                <w:sz w:val="28"/>
                <w:szCs w:val="28"/>
                <w:lang w:eastAsia="en-US"/>
              </w:rPr>
              <w:t>2023</w:t>
            </w:r>
          </w:p>
        </w:tc>
        <w:tc>
          <w:tcPr>
            <w:tcW w:w="850" w:type="dxa"/>
            <w:tcBorders>
              <w:top w:val="single" w:sz="8" w:space="0" w:color="C0504D"/>
              <w:left w:val="single" w:sz="8" w:space="0" w:color="C0504D"/>
              <w:bottom w:val="single" w:sz="18" w:space="0" w:color="C0504D"/>
              <w:right w:val="single" w:sz="8" w:space="0" w:color="C0504D"/>
            </w:tcBorders>
          </w:tcPr>
          <w:p w:rsidR="00CE0C0F" w:rsidRPr="004B4809" w:rsidRDefault="00CE0C0F" w:rsidP="00CE0C0F">
            <w:pPr>
              <w:pStyle w:val="aa"/>
              <w:spacing w:line="240" w:lineRule="auto"/>
              <w:ind w:left="0"/>
              <w:jc w:val="center"/>
              <w:rPr>
                <w:rFonts w:ascii="PT Astra Serif" w:eastAsia="Times New Roman" w:hAnsi="PT Astra Serif"/>
                <w:b/>
                <w:bCs/>
                <w:sz w:val="28"/>
                <w:szCs w:val="28"/>
                <w:lang w:eastAsia="en-US"/>
              </w:rPr>
            </w:pPr>
            <w:r w:rsidRPr="004B4809">
              <w:rPr>
                <w:rFonts w:ascii="PT Astra Serif" w:eastAsia="Times New Roman" w:hAnsi="PT Astra Serif"/>
                <w:b/>
                <w:bCs/>
                <w:sz w:val="28"/>
                <w:szCs w:val="28"/>
                <w:lang w:eastAsia="en-US"/>
              </w:rPr>
              <w:t>2024</w:t>
            </w:r>
          </w:p>
        </w:tc>
      </w:tr>
      <w:tr w:rsidR="00CE0C0F" w:rsidRPr="004B4809" w:rsidTr="00891460">
        <w:trPr>
          <w:trHeight w:val="598"/>
        </w:trPr>
        <w:tc>
          <w:tcPr>
            <w:tcW w:w="852"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pStyle w:val="aa"/>
              <w:spacing w:line="240" w:lineRule="auto"/>
              <w:ind w:left="0"/>
              <w:jc w:val="center"/>
              <w:rPr>
                <w:rFonts w:ascii="PT Astra Serif" w:eastAsia="Times New Roman" w:hAnsi="PT Astra Serif"/>
                <w:bCs/>
                <w:sz w:val="28"/>
                <w:szCs w:val="28"/>
                <w:lang w:eastAsia="en-US"/>
              </w:rPr>
            </w:pPr>
            <w:r w:rsidRPr="004B4809">
              <w:rPr>
                <w:rFonts w:ascii="PT Astra Serif" w:eastAsia="Times New Roman" w:hAnsi="PT Astra Serif"/>
                <w:bCs/>
                <w:sz w:val="28"/>
                <w:szCs w:val="28"/>
              </w:rPr>
              <w:t>млн. рублей</w:t>
            </w:r>
          </w:p>
        </w:tc>
        <w:tc>
          <w:tcPr>
            <w:tcW w:w="850"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tabs>
                <w:tab w:val="decimal" w:pos="609"/>
              </w:tabs>
              <w:snapToGrid w:val="0"/>
              <w:spacing w:line="240" w:lineRule="auto"/>
              <w:contextualSpacing/>
              <w:jc w:val="center"/>
              <w:rPr>
                <w:rFonts w:ascii="PT Astra Serif" w:hAnsi="PT Astra Serif"/>
                <w:b/>
                <w:sz w:val="28"/>
                <w:szCs w:val="28"/>
              </w:rPr>
            </w:pPr>
            <w:r w:rsidRPr="004B4809">
              <w:rPr>
                <w:rFonts w:ascii="PT Astra Serif" w:hAnsi="PT Astra Serif"/>
                <w:b/>
                <w:sz w:val="28"/>
                <w:szCs w:val="28"/>
              </w:rPr>
              <w:t>42841,4</w:t>
            </w:r>
          </w:p>
        </w:tc>
        <w:tc>
          <w:tcPr>
            <w:tcW w:w="851"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tabs>
                <w:tab w:val="decimal" w:pos="597"/>
              </w:tabs>
              <w:snapToGrid w:val="0"/>
              <w:spacing w:line="240" w:lineRule="auto"/>
              <w:contextualSpacing/>
              <w:jc w:val="center"/>
              <w:rPr>
                <w:rFonts w:ascii="PT Astra Serif" w:hAnsi="PT Astra Serif"/>
                <w:b/>
                <w:sz w:val="28"/>
                <w:szCs w:val="28"/>
              </w:rPr>
            </w:pPr>
            <w:r w:rsidRPr="004B4809">
              <w:rPr>
                <w:rFonts w:ascii="PT Astra Serif" w:hAnsi="PT Astra Serif"/>
                <w:b/>
                <w:sz w:val="28"/>
                <w:szCs w:val="28"/>
                <w:lang w:val="en-US"/>
              </w:rPr>
              <w:t>49658</w:t>
            </w:r>
            <w:r w:rsidRPr="004B4809">
              <w:rPr>
                <w:rFonts w:ascii="PT Astra Serif" w:hAnsi="PT Astra Serif"/>
                <w:b/>
                <w:sz w:val="28"/>
                <w:szCs w:val="28"/>
              </w:rPr>
              <w:t>,</w:t>
            </w:r>
            <w:r w:rsidRPr="004B4809">
              <w:rPr>
                <w:rFonts w:ascii="PT Astra Serif" w:hAnsi="PT Astra Serif"/>
                <w:b/>
                <w:sz w:val="28"/>
                <w:szCs w:val="28"/>
                <w:lang w:val="en-US"/>
              </w:rPr>
              <w:t>5</w:t>
            </w:r>
          </w:p>
        </w:tc>
        <w:tc>
          <w:tcPr>
            <w:tcW w:w="850"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tabs>
                <w:tab w:val="decimal" w:pos="529"/>
              </w:tabs>
              <w:snapToGrid w:val="0"/>
              <w:spacing w:line="240" w:lineRule="auto"/>
              <w:contextualSpacing/>
              <w:jc w:val="center"/>
              <w:rPr>
                <w:rFonts w:ascii="PT Astra Serif" w:hAnsi="PT Astra Serif"/>
                <w:b/>
                <w:sz w:val="28"/>
                <w:szCs w:val="28"/>
              </w:rPr>
            </w:pPr>
            <w:r w:rsidRPr="004B4809">
              <w:rPr>
                <w:rFonts w:ascii="PT Astra Serif" w:hAnsi="PT Astra Serif"/>
                <w:b/>
                <w:sz w:val="28"/>
                <w:szCs w:val="28"/>
              </w:rPr>
              <w:t>41748,8</w:t>
            </w:r>
          </w:p>
        </w:tc>
        <w:tc>
          <w:tcPr>
            <w:tcW w:w="851"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tabs>
                <w:tab w:val="decimal" w:pos="542"/>
              </w:tabs>
              <w:snapToGrid w:val="0"/>
              <w:spacing w:line="240" w:lineRule="auto"/>
              <w:contextualSpacing/>
              <w:jc w:val="center"/>
              <w:rPr>
                <w:rFonts w:ascii="PT Astra Serif" w:hAnsi="PT Astra Serif"/>
                <w:b/>
                <w:sz w:val="28"/>
                <w:szCs w:val="28"/>
                <w:vertAlign w:val="superscript"/>
              </w:rPr>
            </w:pPr>
            <w:r w:rsidRPr="004B4809">
              <w:rPr>
                <w:rFonts w:ascii="PT Astra Serif" w:hAnsi="PT Astra Serif"/>
                <w:b/>
                <w:sz w:val="28"/>
                <w:szCs w:val="28"/>
              </w:rPr>
              <w:t>37911,7</w:t>
            </w:r>
          </w:p>
        </w:tc>
        <w:tc>
          <w:tcPr>
            <w:tcW w:w="850"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sz w:val="28"/>
                <w:szCs w:val="28"/>
                <w:lang w:eastAsia="en-US"/>
              </w:rPr>
            </w:pPr>
            <w:r w:rsidRPr="004B4809">
              <w:rPr>
                <w:rFonts w:ascii="PT Astra Serif" w:hAnsi="PT Astra Serif"/>
                <w:b/>
                <w:sz w:val="28"/>
                <w:szCs w:val="28"/>
                <w:lang w:eastAsia="en-US"/>
              </w:rPr>
              <w:t>44739,5</w:t>
            </w:r>
          </w:p>
        </w:tc>
        <w:tc>
          <w:tcPr>
            <w:tcW w:w="851"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sz w:val="28"/>
                <w:szCs w:val="28"/>
                <w:lang w:eastAsia="en-US"/>
              </w:rPr>
            </w:pPr>
            <w:r w:rsidRPr="004B4809">
              <w:rPr>
                <w:rFonts w:ascii="PT Astra Serif" w:hAnsi="PT Astra Serif"/>
                <w:b/>
                <w:sz w:val="28"/>
                <w:szCs w:val="28"/>
                <w:lang w:eastAsia="en-US"/>
              </w:rPr>
              <w:t>34105,7</w:t>
            </w:r>
          </w:p>
        </w:tc>
        <w:tc>
          <w:tcPr>
            <w:tcW w:w="850"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pStyle w:val="aa"/>
              <w:spacing w:line="240" w:lineRule="auto"/>
              <w:ind w:left="0"/>
              <w:jc w:val="center"/>
              <w:rPr>
                <w:rFonts w:ascii="PT Astra Serif" w:hAnsi="PT Astra Serif"/>
                <w:b/>
                <w:sz w:val="28"/>
                <w:szCs w:val="28"/>
                <w:lang w:eastAsia="en-US"/>
              </w:rPr>
            </w:pPr>
            <w:r w:rsidRPr="004B4809">
              <w:rPr>
                <w:rFonts w:ascii="PT Astra Serif" w:hAnsi="PT Astra Serif"/>
                <w:b/>
                <w:sz w:val="28"/>
                <w:szCs w:val="28"/>
                <w:lang w:eastAsia="en-US"/>
              </w:rPr>
              <w:t>35334,0</w:t>
            </w:r>
          </w:p>
        </w:tc>
        <w:tc>
          <w:tcPr>
            <w:tcW w:w="851"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0C0F" w:rsidRPr="004B4809" w:rsidRDefault="00CE0C0F" w:rsidP="00CE0C0F">
            <w:pPr>
              <w:spacing w:line="240" w:lineRule="auto"/>
              <w:contextualSpacing/>
              <w:jc w:val="center"/>
              <w:rPr>
                <w:rFonts w:ascii="PT Astra Serif" w:hAnsi="PT Astra Serif"/>
                <w:b/>
                <w:sz w:val="28"/>
                <w:szCs w:val="28"/>
              </w:rPr>
            </w:pPr>
            <w:r w:rsidRPr="004B4809">
              <w:rPr>
                <w:rFonts w:ascii="PT Astra Serif" w:hAnsi="PT Astra Serif"/>
                <w:b/>
                <w:sz w:val="28"/>
                <w:szCs w:val="28"/>
              </w:rPr>
              <w:t>28437</w:t>
            </w:r>
            <w:r w:rsidRPr="004B4809">
              <w:rPr>
                <w:rFonts w:ascii="PT Astra Serif" w:hAnsi="PT Astra Serif"/>
                <w:b/>
                <w:color w:val="000000"/>
                <w:sz w:val="28"/>
                <w:szCs w:val="28"/>
              </w:rPr>
              <w:t>,6</w:t>
            </w:r>
          </w:p>
        </w:tc>
        <w:tc>
          <w:tcPr>
            <w:tcW w:w="850"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rPr>
                <w:rFonts w:ascii="PT Astra Serif" w:hAnsi="PT Astra Serif"/>
                <w:b/>
                <w:sz w:val="28"/>
                <w:szCs w:val="28"/>
              </w:rPr>
            </w:pPr>
          </w:p>
          <w:p w:rsidR="00CE0C0F" w:rsidRPr="004B4809" w:rsidRDefault="00CE0C0F" w:rsidP="00CE0C0F">
            <w:pPr>
              <w:spacing w:line="240" w:lineRule="auto"/>
              <w:contextualSpacing/>
              <w:jc w:val="center"/>
              <w:rPr>
                <w:rFonts w:ascii="PT Astra Serif" w:hAnsi="PT Astra Serif"/>
                <w:b/>
                <w:bCs/>
                <w:sz w:val="28"/>
                <w:szCs w:val="28"/>
              </w:rPr>
            </w:pPr>
            <w:r w:rsidRPr="004B4809">
              <w:rPr>
                <w:rFonts w:ascii="PT Astra Serif" w:hAnsi="PT Astra Serif"/>
                <w:b/>
                <w:bCs/>
                <w:sz w:val="28"/>
                <w:szCs w:val="28"/>
              </w:rPr>
              <w:t>57605,7</w:t>
            </w:r>
          </w:p>
        </w:tc>
        <w:tc>
          <w:tcPr>
            <w:tcW w:w="851"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rPr>
                <w:rFonts w:ascii="PT Astra Serif" w:hAnsi="PT Astra Serif"/>
                <w:b/>
                <w:sz w:val="28"/>
                <w:szCs w:val="28"/>
              </w:rPr>
            </w:pPr>
          </w:p>
          <w:p w:rsidR="00CE0C0F" w:rsidRPr="004B4809" w:rsidRDefault="00CE0C0F" w:rsidP="00CE0C0F">
            <w:pPr>
              <w:spacing w:line="240" w:lineRule="auto"/>
              <w:contextualSpacing/>
              <w:rPr>
                <w:rFonts w:ascii="PT Astra Serif" w:hAnsi="PT Astra Serif"/>
                <w:b/>
                <w:bCs/>
                <w:sz w:val="28"/>
                <w:szCs w:val="28"/>
              </w:rPr>
            </w:pPr>
            <w:r w:rsidRPr="004B4809">
              <w:rPr>
                <w:rFonts w:ascii="PT Astra Serif" w:hAnsi="PT Astra Serif"/>
                <w:b/>
                <w:bCs/>
                <w:sz w:val="28"/>
                <w:szCs w:val="28"/>
              </w:rPr>
              <w:t>64116,3</w:t>
            </w:r>
          </w:p>
        </w:tc>
        <w:tc>
          <w:tcPr>
            <w:tcW w:w="850" w:type="dxa"/>
            <w:tcBorders>
              <w:top w:val="single" w:sz="8" w:space="0" w:color="C0504D"/>
              <w:left w:val="single" w:sz="8" w:space="0" w:color="C0504D"/>
              <w:bottom w:val="single" w:sz="8" w:space="0" w:color="C0504D"/>
              <w:right w:val="single" w:sz="8" w:space="0" w:color="C0504D"/>
            </w:tcBorders>
            <w:shd w:val="clear" w:color="auto" w:fill="EFD3D2"/>
          </w:tcPr>
          <w:p w:rsidR="00CE0C0F" w:rsidRPr="004B4809" w:rsidRDefault="00CE0C0F" w:rsidP="00CE0C0F">
            <w:pPr>
              <w:spacing w:line="240" w:lineRule="auto"/>
              <w:contextualSpacing/>
              <w:rPr>
                <w:rFonts w:ascii="PT Astra Serif" w:hAnsi="PT Astra Serif"/>
                <w:b/>
                <w:sz w:val="28"/>
                <w:szCs w:val="28"/>
              </w:rPr>
            </w:pPr>
          </w:p>
          <w:p w:rsidR="00CE0C0F" w:rsidRPr="004B4809" w:rsidRDefault="00CE0C0F" w:rsidP="00CE0C0F">
            <w:pPr>
              <w:spacing w:line="240" w:lineRule="auto"/>
              <w:contextualSpacing/>
              <w:rPr>
                <w:rFonts w:ascii="PT Astra Serif" w:hAnsi="PT Astra Serif"/>
                <w:b/>
                <w:sz w:val="28"/>
                <w:szCs w:val="28"/>
              </w:rPr>
            </w:pPr>
            <w:r w:rsidRPr="004B4809">
              <w:rPr>
                <w:rFonts w:ascii="PT Astra Serif" w:hAnsi="PT Astra Serif"/>
                <w:b/>
                <w:sz w:val="28"/>
                <w:szCs w:val="28"/>
              </w:rPr>
              <w:t>61725,3</w:t>
            </w:r>
          </w:p>
        </w:tc>
      </w:tr>
    </w:tbl>
    <w:p w:rsidR="00CE0C0F" w:rsidRPr="004B4809" w:rsidRDefault="00CE0C0F" w:rsidP="00CE0C0F">
      <w:pPr>
        <w:spacing w:line="240" w:lineRule="auto"/>
        <w:contextualSpacing/>
        <w:jc w:val="both"/>
        <w:rPr>
          <w:rFonts w:ascii="PT Astra Serif" w:hAnsi="PT Astra Serif"/>
          <w:b/>
          <w:noProof/>
          <w:sz w:val="28"/>
          <w:szCs w:val="28"/>
          <w:lang w:val="en-US"/>
        </w:rPr>
      </w:pPr>
    </w:p>
    <w:p w:rsidR="00CE0C0F" w:rsidRPr="004B4809" w:rsidRDefault="00CE0C0F" w:rsidP="00CE0C0F">
      <w:pPr>
        <w:spacing w:line="240" w:lineRule="auto"/>
        <w:contextualSpacing/>
        <w:jc w:val="both"/>
        <w:rPr>
          <w:rFonts w:ascii="PT Astra Serif" w:hAnsi="PT Astra Serif"/>
          <w:b/>
          <w:noProof/>
          <w:sz w:val="28"/>
          <w:szCs w:val="28"/>
        </w:rPr>
      </w:pPr>
      <w:r w:rsidRPr="004B4809">
        <w:rPr>
          <w:rFonts w:ascii="PT Astra Serif" w:hAnsi="PT Astra Serif"/>
          <w:b/>
          <w:noProof/>
          <w:sz w:val="28"/>
          <w:szCs w:val="28"/>
        </w:rPr>
        <w:drawing>
          <wp:inline distT="0" distB="0" distL="0" distR="0">
            <wp:extent cx="5804535" cy="182880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E0C0F" w:rsidRPr="004B4809" w:rsidRDefault="00CE0C0F" w:rsidP="00CE0C0F">
      <w:pPr>
        <w:spacing w:line="240" w:lineRule="auto"/>
        <w:ind w:firstLine="709"/>
        <w:contextualSpacing/>
        <w:jc w:val="both"/>
        <w:rPr>
          <w:rFonts w:ascii="PT Astra Serif" w:hAnsi="PT Astra Serif"/>
          <w:sz w:val="28"/>
          <w:szCs w:val="28"/>
        </w:rPr>
      </w:pPr>
    </w:p>
    <w:p w:rsidR="00CE0C0F" w:rsidRPr="004B4809" w:rsidRDefault="00CE0C0F" w:rsidP="00CE0C0F">
      <w:pPr>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В 2024 году предприятиями и организациями области выполнено работ собственными силами по виду деятельности «Строительство» на </w:t>
      </w:r>
      <w:r w:rsidRPr="004B4809">
        <w:rPr>
          <w:rFonts w:ascii="PT Astra Serif" w:hAnsi="PT Astra Serif"/>
          <w:b/>
          <w:sz w:val="28"/>
          <w:szCs w:val="28"/>
        </w:rPr>
        <w:t xml:space="preserve">61 725,3 </w:t>
      </w:r>
      <w:r w:rsidRPr="004B4809">
        <w:rPr>
          <w:rFonts w:ascii="PT Astra Serif" w:hAnsi="PT Astra Serif"/>
          <w:sz w:val="28"/>
          <w:szCs w:val="28"/>
        </w:rPr>
        <w:t xml:space="preserve">млн рублей, или </w:t>
      </w:r>
      <w:r w:rsidRPr="004B4809">
        <w:rPr>
          <w:rFonts w:ascii="PT Astra Serif" w:hAnsi="PT Astra Serif"/>
          <w:b/>
          <w:sz w:val="28"/>
          <w:szCs w:val="28"/>
        </w:rPr>
        <w:t xml:space="preserve">77,6 % </w:t>
      </w:r>
      <w:r w:rsidRPr="004B4809">
        <w:rPr>
          <w:rFonts w:ascii="PT Astra Serif" w:hAnsi="PT Astra Serif"/>
          <w:sz w:val="28"/>
          <w:szCs w:val="28"/>
        </w:rPr>
        <w:t>к уровню 2023 года.</w:t>
      </w:r>
    </w:p>
    <w:p w:rsidR="00CE0C0F" w:rsidRPr="004B4809" w:rsidRDefault="00CE0C0F" w:rsidP="00CE0C0F">
      <w:pPr>
        <w:tabs>
          <w:tab w:val="left" w:pos="2880"/>
        </w:tabs>
        <w:spacing w:line="240" w:lineRule="auto"/>
        <w:ind w:firstLine="709"/>
        <w:contextualSpacing/>
        <w:jc w:val="both"/>
        <w:rPr>
          <w:rFonts w:ascii="PT Astra Serif" w:hAnsi="PT Astra Serif"/>
          <w:sz w:val="28"/>
          <w:szCs w:val="28"/>
        </w:rPr>
      </w:pPr>
      <w:r w:rsidRPr="004B4809">
        <w:rPr>
          <w:rFonts w:ascii="PT Astra Serif" w:hAnsi="PT Astra Serif"/>
          <w:sz w:val="28"/>
          <w:szCs w:val="28"/>
        </w:rPr>
        <w:t xml:space="preserve">Всего предприятиями стройиндустрии в 2024 году отгружено товаров собственного производства на сумму </w:t>
      </w:r>
      <w:r w:rsidRPr="004B4809">
        <w:rPr>
          <w:rFonts w:ascii="PT Astra Serif" w:eastAsia="Times New Roman" w:hAnsi="PT Astra Serif"/>
          <w:b/>
          <w:bCs/>
          <w:sz w:val="28"/>
          <w:szCs w:val="28"/>
        </w:rPr>
        <w:t>27 073,6</w:t>
      </w:r>
      <w:r w:rsidRPr="004B4809">
        <w:rPr>
          <w:rFonts w:ascii="PT Astra Serif" w:eastAsia="Times New Roman" w:hAnsi="PT Astra Serif"/>
          <w:sz w:val="28"/>
          <w:szCs w:val="28"/>
        </w:rPr>
        <w:t xml:space="preserve"> </w:t>
      </w:r>
      <w:r w:rsidRPr="004B4809">
        <w:rPr>
          <w:rFonts w:ascii="PT Astra Serif" w:hAnsi="PT Astra Serif"/>
          <w:sz w:val="28"/>
          <w:szCs w:val="28"/>
        </w:rPr>
        <w:t xml:space="preserve">млн рублей, что составило </w:t>
      </w:r>
      <w:r w:rsidRPr="004B4809">
        <w:rPr>
          <w:rFonts w:ascii="PT Astra Serif" w:hAnsi="PT Astra Serif"/>
          <w:b/>
          <w:sz w:val="28"/>
          <w:szCs w:val="28"/>
        </w:rPr>
        <w:t>119,8%</w:t>
      </w:r>
      <w:r w:rsidRPr="004B4809">
        <w:rPr>
          <w:rFonts w:ascii="PT Astra Serif" w:hAnsi="PT Astra Serif"/>
          <w:sz w:val="28"/>
          <w:szCs w:val="28"/>
        </w:rPr>
        <w:t xml:space="preserve"> к аналогичному периоду 2023 года.</w:t>
      </w:r>
    </w:p>
    <w:p w:rsidR="00CE0C0F" w:rsidRPr="004B4809" w:rsidRDefault="00CE0C0F" w:rsidP="00CE0C0F">
      <w:pPr>
        <w:spacing w:line="240" w:lineRule="auto"/>
        <w:ind w:firstLine="709"/>
        <w:contextualSpacing/>
        <w:jc w:val="both"/>
        <w:rPr>
          <w:rFonts w:ascii="PT Astra Serif" w:eastAsia="Times New Roman" w:hAnsi="PT Astra Serif" w:cs="Arial"/>
          <w:b/>
          <w:sz w:val="28"/>
          <w:szCs w:val="28"/>
          <w:u w:val="single"/>
        </w:rPr>
      </w:pPr>
      <w:r w:rsidRPr="004B4809">
        <w:rPr>
          <w:rFonts w:ascii="PT Astra Serif" w:eastAsia="Times New Roman" w:hAnsi="PT Astra Serif" w:cs="Arial"/>
          <w:sz w:val="28"/>
          <w:szCs w:val="28"/>
        </w:rPr>
        <w:t>В 2024 году</w:t>
      </w:r>
      <w:r w:rsidRPr="004B4809">
        <w:rPr>
          <w:rFonts w:ascii="PT Astra Serif" w:eastAsia="Times New Roman" w:hAnsi="PT Astra Serif" w:cs="Arial"/>
          <w:b/>
          <w:sz w:val="28"/>
          <w:szCs w:val="28"/>
        </w:rPr>
        <w:t xml:space="preserve"> </w:t>
      </w:r>
      <w:r w:rsidRPr="004B4809">
        <w:rPr>
          <w:rFonts w:ascii="PT Astra Serif" w:eastAsia="Times New Roman" w:hAnsi="PT Astra Serif" w:cs="Arial"/>
          <w:sz w:val="28"/>
          <w:szCs w:val="28"/>
        </w:rPr>
        <w:t xml:space="preserve">индекс промышленного производства по ОКВЭД «Производство прочей неметаллической минеральной продукции» в Ульяновской области </w:t>
      </w:r>
      <w:r w:rsidRPr="004B4809">
        <w:rPr>
          <w:rFonts w:ascii="PT Astra Serif" w:eastAsia="Times New Roman" w:hAnsi="PT Astra Serif" w:cs="Arial"/>
          <w:b/>
          <w:sz w:val="28"/>
          <w:szCs w:val="28"/>
        </w:rPr>
        <w:t xml:space="preserve">составил </w:t>
      </w:r>
      <w:r w:rsidRPr="004B4809">
        <w:rPr>
          <w:rFonts w:ascii="PT Astra Serif" w:hAnsi="PT Astra Serif"/>
          <w:b/>
          <w:bCs/>
          <w:sz w:val="28"/>
          <w:szCs w:val="28"/>
        </w:rPr>
        <w:t xml:space="preserve">98,7 </w:t>
      </w:r>
      <w:r w:rsidRPr="004B4809">
        <w:rPr>
          <w:rFonts w:ascii="PT Astra Serif" w:eastAsia="Times New Roman" w:hAnsi="PT Astra Serif" w:cs="Arial"/>
          <w:b/>
          <w:sz w:val="28"/>
          <w:szCs w:val="28"/>
        </w:rPr>
        <w:t xml:space="preserve">%, </w:t>
      </w:r>
      <w:r w:rsidRPr="004B4809">
        <w:rPr>
          <w:rFonts w:ascii="PT Astra Serif" w:eastAsia="Times New Roman" w:hAnsi="PT Astra Serif" w:cs="Arial"/>
          <w:sz w:val="28"/>
          <w:szCs w:val="28"/>
        </w:rPr>
        <w:t xml:space="preserve">что </w:t>
      </w:r>
      <w:r w:rsidRPr="004B4809">
        <w:rPr>
          <w:rFonts w:ascii="PT Astra Serif" w:eastAsia="Times New Roman" w:hAnsi="PT Astra Serif" w:cs="Arial"/>
          <w:b/>
          <w:sz w:val="28"/>
          <w:szCs w:val="28"/>
        </w:rPr>
        <w:t>ниже</w:t>
      </w:r>
      <w:r w:rsidRPr="004B4809">
        <w:rPr>
          <w:rFonts w:ascii="PT Astra Serif" w:eastAsia="Times New Roman" w:hAnsi="PT Astra Serif" w:cs="Arial"/>
          <w:sz w:val="28"/>
          <w:szCs w:val="28"/>
        </w:rPr>
        <w:t xml:space="preserve"> индекса промышленного производства по Ульяновской области на </w:t>
      </w:r>
      <w:r w:rsidRPr="004B4809">
        <w:rPr>
          <w:rFonts w:ascii="PT Astra Serif" w:eastAsia="Times New Roman" w:hAnsi="PT Astra Serif" w:cs="Arial"/>
          <w:b/>
          <w:sz w:val="28"/>
          <w:szCs w:val="28"/>
        </w:rPr>
        <w:t>17,3 %.</w:t>
      </w:r>
    </w:p>
    <w:p w:rsidR="00CE0C0F" w:rsidRPr="004B4809" w:rsidRDefault="00CE0C0F" w:rsidP="00CE0C0F">
      <w:pPr>
        <w:spacing w:line="240" w:lineRule="auto"/>
        <w:ind w:firstLine="708"/>
        <w:contextualSpacing/>
        <w:jc w:val="both"/>
        <w:rPr>
          <w:rFonts w:ascii="PT Astra Serif" w:eastAsia="Times New Roman" w:hAnsi="PT Astra Serif" w:cs="Arial"/>
          <w:i/>
          <w:sz w:val="28"/>
          <w:szCs w:val="28"/>
        </w:rPr>
      </w:pPr>
      <w:r w:rsidRPr="004B4809">
        <w:rPr>
          <w:rFonts w:ascii="PT Astra Serif" w:eastAsia="Times New Roman" w:hAnsi="PT Astra Serif" w:cs="Arial"/>
          <w:i/>
          <w:sz w:val="28"/>
          <w:szCs w:val="28"/>
        </w:rPr>
        <w:t xml:space="preserve">Доля производства прочей неметаллической минеральной продукции </w:t>
      </w:r>
      <w:r w:rsidRPr="004B4809">
        <w:rPr>
          <w:rFonts w:ascii="PT Astra Serif" w:eastAsia="Times New Roman" w:hAnsi="PT Astra Serif" w:cs="Arial"/>
          <w:i/>
          <w:sz w:val="28"/>
          <w:szCs w:val="28"/>
        </w:rPr>
        <w:br/>
        <w:t>в обрабатывающей отрасли промышленности региона составляет 4,6 %.</w:t>
      </w:r>
    </w:p>
    <w:p w:rsidR="00CE0C0F" w:rsidRPr="004B4809" w:rsidRDefault="00CE0C0F" w:rsidP="00CE0C0F">
      <w:pPr>
        <w:spacing w:line="240" w:lineRule="auto"/>
        <w:ind w:firstLine="708"/>
        <w:contextualSpacing/>
        <w:jc w:val="both"/>
        <w:rPr>
          <w:rFonts w:ascii="PT Astra Serif" w:eastAsia="Times New Roman" w:hAnsi="PT Astra Serif" w:cs="Arial"/>
          <w:sz w:val="28"/>
          <w:szCs w:val="28"/>
        </w:rPr>
      </w:pPr>
      <w:r w:rsidRPr="004B4809">
        <w:rPr>
          <w:rFonts w:ascii="PT Astra Serif" w:eastAsia="Times New Roman" w:hAnsi="PT Astra Serif" w:cs="Arial"/>
          <w:sz w:val="28"/>
          <w:szCs w:val="28"/>
        </w:rPr>
        <w:t xml:space="preserve">В кризисных условиях снижение производства отмечены </w:t>
      </w:r>
      <w:r w:rsidRPr="004B4809">
        <w:rPr>
          <w:rFonts w:ascii="PT Astra Serif" w:eastAsia="Times New Roman" w:hAnsi="PT Astra Serif" w:cs="Arial"/>
          <w:sz w:val="28"/>
          <w:szCs w:val="28"/>
        </w:rPr>
        <w:br/>
        <w:t xml:space="preserve">на предприятиях отрасли, </w:t>
      </w:r>
      <w:r w:rsidRPr="004B4809">
        <w:rPr>
          <w:rFonts w:ascii="PT Astra Serif" w:eastAsia="Times New Roman" w:hAnsi="PT Astra Serif" w:cs="Arial"/>
          <w:sz w:val="28"/>
          <w:szCs w:val="28"/>
          <w:u w:val="single"/>
        </w:rPr>
        <w:t>влияющих на экономику региона</w:t>
      </w:r>
      <w:r w:rsidRPr="004B4809">
        <w:rPr>
          <w:rFonts w:ascii="PT Astra Serif" w:eastAsia="Times New Roman" w:hAnsi="PT Astra Serif" w:cs="Arial"/>
          <w:sz w:val="28"/>
          <w:szCs w:val="28"/>
        </w:rPr>
        <w:t xml:space="preserve">, так индекс промпроизводства ЗАО «Завод ГСИ» составил </w:t>
      </w:r>
      <w:r w:rsidRPr="004B4809">
        <w:rPr>
          <w:rFonts w:ascii="PT Astra Serif" w:eastAsia="Times New Roman" w:hAnsi="PT Astra Serif" w:cs="Arial"/>
          <w:b/>
          <w:bCs/>
          <w:sz w:val="28"/>
          <w:szCs w:val="28"/>
        </w:rPr>
        <w:t>90,2%</w:t>
      </w:r>
      <w:r w:rsidRPr="004B4809">
        <w:rPr>
          <w:rFonts w:ascii="PT Astra Serif" w:eastAsia="Times New Roman" w:hAnsi="PT Astra Serif" w:cs="Arial"/>
          <w:sz w:val="28"/>
          <w:szCs w:val="28"/>
        </w:rPr>
        <w:t xml:space="preserve">, ООО «Сенгилеевский цементный завод» - </w:t>
      </w:r>
      <w:r w:rsidRPr="004B4809">
        <w:rPr>
          <w:rFonts w:ascii="PT Astra Serif" w:eastAsia="Times New Roman" w:hAnsi="PT Astra Serif" w:cs="Arial"/>
          <w:b/>
          <w:bCs/>
          <w:sz w:val="28"/>
          <w:szCs w:val="28"/>
        </w:rPr>
        <w:t>93,1%</w:t>
      </w:r>
      <w:r w:rsidRPr="004B4809">
        <w:rPr>
          <w:rFonts w:ascii="PT Astra Serif" w:eastAsia="Times New Roman" w:hAnsi="PT Astra Serif" w:cs="Arial"/>
          <w:sz w:val="28"/>
          <w:szCs w:val="28"/>
        </w:rPr>
        <w:t xml:space="preserve">, ООО «Силикат» - </w:t>
      </w:r>
      <w:r w:rsidRPr="004B4809">
        <w:rPr>
          <w:rFonts w:ascii="PT Astra Serif" w:eastAsia="Times New Roman" w:hAnsi="PT Astra Serif" w:cs="Arial"/>
          <w:b/>
          <w:bCs/>
          <w:sz w:val="28"/>
          <w:szCs w:val="28"/>
        </w:rPr>
        <w:t>96,3%.</w:t>
      </w:r>
    </w:p>
    <w:p w:rsidR="00CE0C0F" w:rsidRPr="004B4809" w:rsidRDefault="00CE0C0F" w:rsidP="00CE0C0F">
      <w:pPr>
        <w:spacing w:line="240" w:lineRule="auto"/>
        <w:ind w:firstLine="708"/>
        <w:contextualSpacing/>
        <w:jc w:val="both"/>
        <w:rPr>
          <w:rFonts w:ascii="PT Astra Serif" w:eastAsia="Times New Roman" w:hAnsi="PT Astra Serif" w:cs="Arial"/>
          <w:sz w:val="28"/>
          <w:szCs w:val="28"/>
        </w:rPr>
      </w:pPr>
      <w:r w:rsidRPr="004B4809">
        <w:rPr>
          <w:rFonts w:ascii="PT Astra Serif" w:eastAsia="Times New Roman" w:hAnsi="PT Astra Serif" w:cs="Arial"/>
          <w:sz w:val="28"/>
          <w:szCs w:val="28"/>
        </w:rPr>
        <w:t>Большинство предприятий стройиндустрии отмечают рост объёмов производства по итогам 2024 года, это ООО «</w:t>
      </w:r>
      <w:proofErr w:type="spellStart"/>
      <w:r w:rsidRPr="004B4809">
        <w:rPr>
          <w:rFonts w:ascii="PT Astra Serif" w:eastAsia="Times New Roman" w:hAnsi="PT Astra Serif" w:cs="Arial"/>
          <w:sz w:val="28"/>
          <w:szCs w:val="28"/>
        </w:rPr>
        <w:t>ИзолБрикс</w:t>
      </w:r>
      <w:proofErr w:type="spellEnd"/>
      <w:r w:rsidRPr="004B4809">
        <w:rPr>
          <w:rFonts w:ascii="PT Astra Serif" w:eastAsia="Times New Roman" w:hAnsi="PT Astra Serif" w:cs="Arial"/>
          <w:sz w:val="28"/>
          <w:szCs w:val="28"/>
        </w:rPr>
        <w:t xml:space="preserve">» </w:t>
      </w:r>
      <w:r w:rsidRPr="004B4809">
        <w:rPr>
          <w:rFonts w:ascii="PT Astra Serif" w:eastAsia="Times New Roman" w:hAnsi="PT Astra Serif" w:cs="Arial"/>
          <w:b/>
          <w:bCs/>
          <w:sz w:val="28"/>
          <w:szCs w:val="28"/>
        </w:rPr>
        <w:t>(269,3%)</w:t>
      </w:r>
      <w:r w:rsidRPr="004B4809">
        <w:rPr>
          <w:rFonts w:ascii="PT Astra Serif" w:eastAsia="Times New Roman" w:hAnsi="PT Astra Serif" w:cs="Arial"/>
          <w:sz w:val="28"/>
          <w:szCs w:val="28"/>
        </w:rPr>
        <w:t xml:space="preserve">, ООО «Завод </w:t>
      </w:r>
      <w:proofErr w:type="spellStart"/>
      <w:r w:rsidRPr="004B4809">
        <w:rPr>
          <w:rFonts w:ascii="PT Astra Serif" w:eastAsia="Times New Roman" w:hAnsi="PT Astra Serif" w:cs="Arial"/>
          <w:sz w:val="28"/>
          <w:szCs w:val="28"/>
        </w:rPr>
        <w:lastRenderedPageBreak/>
        <w:t>ТехноНИКОЛЬ-Ульяновск</w:t>
      </w:r>
      <w:proofErr w:type="spellEnd"/>
      <w:r w:rsidRPr="004B4809">
        <w:rPr>
          <w:rFonts w:ascii="PT Astra Serif" w:eastAsia="Times New Roman" w:hAnsi="PT Astra Serif" w:cs="Arial"/>
          <w:sz w:val="28"/>
          <w:szCs w:val="28"/>
        </w:rPr>
        <w:t>» (</w:t>
      </w:r>
      <w:r w:rsidRPr="004B4809">
        <w:rPr>
          <w:rFonts w:ascii="PT Astra Serif" w:eastAsia="Times New Roman" w:hAnsi="PT Astra Serif" w:cs="Arial"/>
          <w:b/>
          <w:sz w:val="28"/>
          <w:szCs w:val="28"/>
        </w:rPr>
        <w:t>112,7%)</w:t>
      </w:r>
      <w:r w:rsidRPr="004B4809">
        <w:rPr>
          <w:rFonts w:ascii="PT Astra Serif" w:eastAsia="Times New Roman" w:hAnsi="PT Astra Serif" w:cs="Arial"/>
          <w:sz w:val="28"/>
          <w:szCs w:val="28"/>
        </w:rPr>
        <w:t>, ООО «</w:t>
      </w:r>
      <w:proofErr w:type="spellStart"/>
      <w:r w:rsidRPr="004B4809">
        <w:rPr>
          <w:rFonts w:ascii="PT Astra Serif" w:eastAsia="Times New Roman" w:hAnsi="PT Astra Serif" w:cs="Arial"/>
          <w:sz w:val="28"/>
          <w:szCs w:val="28"/>
        </w:rPr>
        <w:t>Евроизол</w:t>
      </w:r>
      <w:proofErr w:type="spellEnd"/>
      <w:r w:rsidRPr="004B4809">
        <w:rPr>
          <w:rFonts w:ascii="PT Astra Serif" w:eastAsia="Times New Roman" w:hAnsi="PT Astra Serif" w:cs="Arial"/>
          <w:sz w:val="28"/>
          <w:szCs w:val="28"/>
        </w:rPr>
        <w:t>» (</w:t>
      </w:r>
      <w:r w:rsidRPr="004B4809">
        <w:rPr>
          <w:rFonts w:ascii="PT Astra Serif" w:eastAsia="Times New Roman" w:hAnsi="PT Astra Serif" w:cs="Arial"/>
          <w:b/>
          <w:sz w:val="28"/>
          <w:szCs w:val="28"/>
        </w:rPr>
        <w:t>131,8%)</w:t>
      </w:r>
      <w:r w:rsidRPr="004B4809">
        <w:rPr>
          <w:rFonts w:ascii="PT Astra Serif" w:eastAsia="Times New Roman" w:hAnsi="PT Astra Serif" w:cs="Arial"/>
          <w:sz w:val="28"/>
          <w:szCs w:val="28"/>
        </w:rPr>
        <w:t xml:space="preserve">, ООО «Силикат+» </w:t>
      </w:r>
      <w:r w:rsidRPr="004B4809">
        <w:rPr>
          <w:rFonts w:ascii="PT Astra Serif" w:eastAsia="Times New Roman" w:hAnsi="PT Astra Serif" w:cs="Arial"/>
          <w:b/>
          <w:sz w:val="28"/>
          <w:szCs w:val="28"/>
        </w:rPr>
        <w:t>(130,3%)</w:t>
      </w:r>
      <w:r w:rsidRPr="004B4809">
        <w:rPr>
          <w:rFonts w:ascii="PT Astra Serif" w:eastAsia="Times New Roman" w:hAnsi="PT Astra Serif" w:cs="Arial"/>
          <w:sz w:val="28"/>
          <w:szCs w:val="28"/>
        </w:rPr>
        <w:t xml:space="preserve">, ООО «Старатели-Новоспасское» </w:t>
      </w:r>
      <w:r w:rsidRPr="004B4809">
        <w:rPr>
          <w:rFonts w:ascii="PT Astra Serif" w:eastAsia="Times New Roman" w:hAnsi="PT Astra Serif" w:cs="Arial"/>
          <w:b/>
          <w:sz w:val="28"/>
          <w:szCs w:val="28"/>
        </w:rPr>
        <w:t>(136,5%)</w:t>
      </w:r>
      <w:r w:rsidRPr="004B4809">
        <w:rPr>
          <w:rFonts w:ascii="PT Astra Serif" w:eastAsia="Times New Roman" w:hAnsi="PT Astra Serif" w:cs="Arial"/>
          <w:sz w:val="28"/>
          <w:szCs w:val="28"/>
        </w:rPr>
        <w:t>, ООО «ЛАБ Индастриз» (</w:t>
      </w:r>
      <w:r w:rsidRPr="004B4809">
        <w:rPr>
          <w:rFonts w:ascii="PT Astra Serif" w:eastAsia="Times New Roman" w:hAnsi="PT Astra Serif" w:cs="Arial"/>
          <w:b/>
          <w:bCs/>
          <w:sz w:val="28"/>
          <w:szCs w:val="28"/>
        </w:rPr>
        <w:t>124,9%</w:t>
      </w:r>
      <w:r w:rsidRPr="004B4809">
        <w:rPr>
          <w:rFonts w:ascii="PT Astra Serif" w:eastAsia="Times New Roman" w:hAnsi="PT Astra Serif" w:cs="Arial"/>
          <w:sz w:val="28"/>
          <w:szCs w:val="28"/>
        </w:rPr>
        <w:t xml:space="preserve">), АО СЗ «Железно-Симбирск» </w:t>
      </w:r>
      <w:r w:rsidRPr="004B4809">
        <w:rPr>
          <w:rFonts w:ascii="PT Astra Serif" w:eastAsia="Times New Roman" w:hAnsi="PT Astra Serif" w:cs="Arial"/>
          <w:b/>
          <w:bCs/>
          <w:sz w:val="28"/>
          <w:szCs w:val="28"/>
        </w:rPr>
        <w:t>(130,7%)</w:t>
      </w:r>
      <w:r w:rsidRPr="004B4809">
        <w:rPr>
          <w:rFonts w:ascii="PT Astra Serif" w:eastAsia="Times New Roman" w:hAnsi="PT Astra Serif" w:cs="Arial"/>
          <w:sz w:val="28"/>
          <w:szCs w:val="28"/>
        </w:rPr>
        <w:t>.</w:t>
      </w:r>
    </w:p>
    <w:p w:rsidR="00CE0C0F" w:rsidRPr="004B4809" w:rsidRDefault="00CE0C0F" w:rsidP="00CE0C0F">
      <w:pPr>
        <w:spacing w:line="240" w:lineRule="auto"/>
        <w:ind w:firstLine="709"/>
        <w:contextualSpacing/>
        <w:jc w:val="both"/>
        <w:rPr>
          <w:rFonts w:ascii="PT Astra Serif" w:eastAsia="Times New Roman" w:hAnsi="PT Astra Serif" w:cs="Arial"/>
          <w:sz w:val="28"/>
          <w:szCs w:val="28"/>
        </w:rPr>
      </w:pPr>
      <w:r w:rsidRPr="004B4809">
        <w:rPr>
          <w:rFonts w:ascii="PT Astra Serif" w:eastAsia="Times New Roman" w:hAnsi="PT Astra Serif" w:cs="Arial"/>
          <w:sz w:val="28"/>
          <w:szCs w:val="28"/>
        </w:rPr>
        <w:t xml:space="preserve">Объём всех налоговых отчислений в консолидируемый бюджет области по строительной отрасли в 2024 году составил </w:t>
      </w:r>
      <w:r w:rsidRPr="004B4809">
        <w:rPr>
          <w:rFonts w:ascii="PT Astra Serif" w:eastAsia="Times New Roman" w:hAnsi="PT Astra Serif" w:cs="Arial"/>
          <w:b/>
          <w:sz w:val="28"/>
          <w:szCs w:val="28"/>
        </w:rPr>
        <w:t xml:space="preserve">4 </w:t>
      </w:r>
      <w:r w:rsidRPr="004B4809">
        <w:rPr>
          <w:rFonts w:ascii="PT Astra Serif" w:eastAsia="Times New Roman" w:hAnsi="PT Astra Serif" w:cs="Arial"/>
          <w:sz w:val="28"/>
          <w:szCs w:val="28"/>
        </w:rPr>
        <w:t>млрд</w:t>
      </w:r>
      <w:r w:rsidRPr="004B4809">
        <w:rPr>
          <w:rFonts w:ascii="PT Astra Serif" w:eastAsia="Times New Roman" w:hAnsi="PT Astra Serif" w:cs="Arial"/>
          <w:b/>
          <w:sz w:val="28"/>
          <w:szCs w:val="28"/>
        </w:rPr>
        <w:t xml:space="preserve"> 759 </w:t>
      </w:r>
      <w:r w:rsidRPr="004B4809">
        <w:rPr>
          <w:rFonts w:ascii="PT Astra Serif" w:eastAsia="Times New Roman" w:hAnsi="PT Astra Serif" w:cs="Arial"/>
          <w:sz w:val="28"/>
          <w:szCs w:val="28"/>
        </w:rPr>
        <w:t xml:space="preserve">млн </w:t>
      </w:r>
      <w:r w:rsidRPr="004B4809">
        <w:rPr>
          <w:rFonts w:ascii="PT Astra Serif" w:eastAsia="Times New Roman" w:hAnsi="PT Astra Serif" w:cs="Arial"/>
          <w:b/>
          <w:sz w:val="28"/>
          <w:szCs w:val="28"/>
        </w:rPr>
        <w:t xml:space="preserve">294 </w:t>
      </w:r>
      <w:r w:rsidRPr="004B4809">
        <w:rPr>
          <w:rFonts w:ascii="PT Astra Serif" w:eastAsia="Times New Roman" w:hAnsi="PT Astra Serif" w:cs="Arial"/>
          <w:sz w:val="28"/>
          <w:szCs w:val="28"/>
        </w:rPr>
        <w:t xml:space="preserve">тыс. рублей, что на </w:t>
      </w:r>
      <w:r w:rsidRPr="004B4809">
        <w:rPr>
          <w:rFonts w:ascii="PT Astra Serif" w:eastAsia="Times New Roman" w:hAnsi="PT Astra Serif" w:cs="Arial"/>
          <w:b/>
          <w:sz w:val="28"/>
          <w:szCs w:val="28"/>
        </w:rPr>
        <w:t>1</w:t>
      </w:r>
      <w:r w:rsidRPr="004B4809">
        <w:rPr>
          <w:rFonts w:ascii="PT Astra Serif" w:eastAsia="Times New Roman" w:hAnsi="PT Astra Serif" w:cs="Arial"/>
          <w:bCs/>
          <w:sz w:val="28"/>
          <w:szCs w:val="28"/>
        </w:rPr>
        <w:t xml:space="preserve"> млрд </w:t>
      </w:r>
      <w:r w:rsidRPr="004B4809">
        <w:rPr>
          <w:rFonts w:ascii="PT Astra Serif" w:eastAsia="Times New Roman" w:hAnsi="PT Astra Serif" w:cs="Arial"/>
          <w:b/>
          <w:sz w:val="28"/>
          <w:szCs w:val="28"/>
        </w:rPr>
        <w:t>745</w:t>
      </w:r>
      <w:r w:rsidRPr="004B4809">
        <w:rPr>
          <w:rFonts w:ascii="PT Astra Serif" w:eastAsia="Times New Roman" w:hAnsi="PT Astra Serif" w:cs="Arial"/>
          <w:sz w:val="28"/>
          <w:szCs w:val="28"/>
        </w:rPr>
        <w:t xml:space="preserve"> млн рублей превышает уровень 2023 года. </w:t>
      </w:r>
    </w:p>
    <w:p w:rsidR="00CE0C0F" w:rsidRPr="004B4809" w:rsidRDefault="00CE0C0F" w:rsidP="00CE0C0F">
      <w:pPr>
        <w:widowControl w:val="0"/>
        <w:spacing w:line="240" w:lineRule="auto"/>
        <w:ind w:firstLine="709"/>
        <w:contextualSpacing/>
        <w:jc w:val="both"/>
        <w:rPr>
          <w:rFonts w:ascii="PT Astra Serif" w:eastAsia="Times New Roman" w:hAnsi="PT Astra Serif"/>
          <w:b/>
          <w:sz w:val="28"/>
          <w:szCs w:val="28"/>
          <w:lang w:eastAsia="ar-SA"/>
        </w:rPr>
      </w:pPr>
    </w:p>
    <w:p w:rsidR="00CE0C0F" w:rsidRPr="004B4809" w:rsidRDefault="00CE0C0F" w:rsidP="00CE0C0F">
      <w:pPr>
        <w:widowControl w:val="0"/>
        <w:spacing w:line="240" w:lineRule="auto"/>
        <w:ind w:firstLine="709"/>
        <w:contextualSpacing/>
        <w:jc w:val="both"/>
        <w:rPr>
          <w:rFonts w:ascii="PT Astra Serif" w:eastAsia="Times New Roman" w:hAnsi="PT Astra Serif"/>
          <w:b/>
          <w:sz w:val="28"/>
          <w:szCs w:val="28"/>
          <w:lang w:eastAsia="ar-SA"/>
        </w:rPr>
      </w:pPr>
      <w:r w:rsidRPr="004B4809">
        <w:rPr>
          <w:rFonts w:ascii="PT Astra Serif" w:eastAsia="Times New Roman" w:hAnsi="PT Astra Serif"/>
          <w:b/>
          <w:sz w:val="28"/>
          <w:szCs w:val="28"/>
          <w:lang w:eastAsia="ar-SA"/>
        </w:rPr>
        <w:t xml:space="preserve">Среднемесячная начисленная заработная плата </w:t>
      </w:r>
      <w:r w:rsidRPr="004B4809">
        <w:rPr>
          <w:rFonts w:ascii="PT Astra Serif" w:eastAsia="Times New Roman" w:hAnsi="PT Astra Serif"/>
          <w:bCs/>
          <w:sz w:val="28"/>
          <w:szCs w:val="28"/>
          <w:lang w:eastAsia="ar-SA"/>
        </w:rPr>
        <w:t xml:space="preserve">работников </w:t>
      </w:r>
      <w:r w:rsidRPr="004B4809">
        <w:rPr>
          <w:rFonts w:ascii="PT Astra Serif" w:eastAsia="Times New Roman" w:hAnsi="PT Astra Serif"/>
          <w:sz w:val="28"/>
          <w:szCs w:val="28"/>
        </w:rPr>
        <w:t>по видам экономической деятельности</w:t>
      </w:r>
      <w:r w:rsidRPr="004B4809">
        <w:rPr>
          <w:rFonts w:ascii="PT Astra Serif" w:eastAsia="Times New Roman" w:hAnsi="PT Astra Serif"/>
          <w:b/>
          <w:sz w:val="28"/>
          <w:szCs w:val="28"/>
          <w:lang w:eastAsia="ar-SA"/>
        </w:rPr>
        <w:t xml:space="preserve"> за ноябрь 2024 года составила: </w:t>
      </w:r>
    </w:p>
    <w:p w:rsidR="00CE0C0F" w:rsidRPr="004B4809" w:rsidRDefault="00CE0C0F" w:rsidP="00CE0C0F">
      <w:pPr>
        <w:spacing w:line="240" w:lineRule="auto"/>
        <w:ind w:firstLine="567"/>
        <w:contextualSpacing/>
        <w:jc w:val="both"/>
        <w:rPr>
          <w:rFonts w:ascii="PT Astra Serif" w:eastAsia="Times New Roman" w:hAnsi="PT Astra Serif"/>
          <w:sz w:val="28"/>
          <w:szCs w:val="28"/>
        </w:rPr>
      </w:pPr>
      <w:r w:rsidRPr="004B4809">
        <w:rPr>
          <w:rFonts w:ascii="PT Astra Serif" w:eastAsia="Times New Roman" w:hAnsi="PT Astra Serif"/>
          <w:b/>
          <w:sz w:val="28"/>
          <w:szCs w:val="28"/>
        </w:rPr>
        <w:t xml:space="preserve">«Строительство» </w:t>
      </w:r>
      <w:r w:rsidRPr="004B4809">
        <w:rPr>
          <w:rFonts w:ascii="PT Astra Serif" w:eastAsia="Times New Roman" w:hAnsi="PT Astra Serif"/>
          <w:sz w:val="28"/>
          <w:szCs w:val="28"/>
        </w:rPr>
        <w:t xml:space="preserve">- </w:t>
      </w:r>
      <w:r w:rsidRPr="004B4809">
        <w:rPr>
          <w:rFonts w:ascii="PT Astra Serif" w:eastAsia="Times New Roman" w:hAnsi="PT Astra Serif"/>
          <w:b/>
          <w:sz w:val="28"/>
          <w:szCs w:val="28"/>
        </w:rPr>
        <w:t>55 352,</w:t>
      </w:r>
      <w:r w:rsidRPr="004B4809">
        <w:rPr>
          <w:rFonts w:ascii="PT Astra Serif" w:eastAsia="Times New Roman" w:hAnsi="PT Astra Serif"/>
          <w:b/>
          <w:bCs/>
          <w:sz w:val="28"/>
          <w:szCs w:val="28"/>
        </w:rPr>
        <w:t>3</w:t>
      </w:r>
      <w:r w:rsidRPr="004B4809">
        <w:rPr>
          <w:rFonts w:ascii="PT Astra Serif" w:eastAsia="Times New Roman" w:hAnsi="PT Astra Serif"/>
          <w:sz w:val="28"/>
          <w:szCs w:val="28"/>
        </w:rPr>
        <w:t xml:space="preserve"> руб.,</w:t>
      </w:r>
      <w:r w:rsidRPr="004B4809">
        <w:rPr>
          <w:rFonts w:ascii="PT Astra Serif" w:eastAsia="Times New Roman" w:hAnsi="PT Astra Serif"/>
          <w:b/>
          <w:sz w:val="28"/>
          <w:szCs w:val="28"/>
        </w:rPr>
        <w:t xml:space="preserve"> </w:t>
      </w:r>
      <w:r w:rsidRPr="004B4809">
        <w:rPr>
          <w:rFonts w:ascii="PT Astra Serif" w:eastAsia="Times New Roman" w:hAnsi="PT Astra Serif"/>
          <w:sz w:val="28"/>
          <w:szCs w:val="28"/>
        </w:rPr>
        <w:t xml:space="preserve">темп роста </w:t>
      </w:r>
      <w:r w:rsidRPr="004B4809">
        <w:rPr>
          <w:rFonts w:ascii="PT Astra Serif" w:eastAsia="Times New Roman" w:hAnsi="PT Astra Serif"/>
          <w:b/>
          <w:sz w:val="28"/>
          <w:szCs w:val="28"/>
        </w:rPr>
        <w:t>124,6%.</w:t>
      </w:r>
      <w:r w:rsidRPr="004B4809">
        <w:rPr>
          <w:rFonts w:ascii="PT Astra Serif" w:eastAsia="Times New Roman" w:hAnsi="PT Astra Serif"/>
          <w:sz w:val="28"/>
          <w:szCs w:val="28"/>
        </w:rPr>
        <w:t xml:space="preserve"> </w:t>
      </w:r>
    </w:p>
    <w:p w:rsidR="00CE0C0F" w:rsidRPr="004B4809" w:rsidRDefault="00CE0C0F" w:rsidP="00CE0C0F">
      <w:pPr>
        <w:spacing w:line="240" w:lineRule="auto"/>
        <w:ind w:firstLine="567"/>
        <w:contextualSpacing/>
        <w:jc w:val="both"/>
        <w:rPr>
          <w:rFonts w:ascii="PT Astra Serif" w:hAnsi="PT Astra Serif"/>
          <w:sz w:val="28"/>
          <w:szCs w:val="28"/>
          <w:u w:val="single"/>
        </w:rPr>
      </w:pPr>
      <w:r w:rsidRPr="004B4809">
        <w:rPr>
          <w:rFonts w:ascii="PT Astra Serif" w:eastAsia="Times New Roman" w:hAnsi="PT Astra Serif"/>
          <w:b/>
          <w:sz w:val="28"/>
          <w:szCs w:val="28"/>
        </w:rPr>
        <w:t>«Производство прочей неметаллической минеральной продукции»</w:t>
      </w:r>
      <w:r w:rsidRPr="004B4809">
        <w:rPr>
          <w:rFonts w:ascii="PT Astra Serif" w:eastAsia="Times New Roman" w:hAnsi="PT Astra Serif"/>
          <w:sz w:val="28"/>
          <w:szCs w:val="28"/>
        </w:rPr>
        <w:t xml:space="preserve"> - </w:t>
      </w:r>
      <w:r w:rsidRPr="004B4809">
        <w:rPr>
          <w:rFonts w:ascii="PT Astra Serif" w:eastAsia="Times New Roman" w:hAnsi="PT Astra Serif"/>
          <w:sz w:val="28"/>
          <w:szCs w:val="28"/>
        </w:rPr>
        <w:br/>
      </w:r>
      <w:r w:rsidRPr="004B4809">
        <w:rPr>
          <w:rFonts w:ascii="PT Astra Serif" w:eastAsia="Times New Roman" w:hAnsi="PT Astra Serif"/>
          <w:b/>
          <w:sz w:val="28"/>
          <w:szCs w:val="28"/>
        </w:rPr>
        <w:t xml:space="preserve">65 315,1 </w:t>
      </w:r>
      <w:r w:rsidRPr="004B4809">
        <w:rPr>
          <w:rFonts w:ascii="PT Astra Serif" w:eastAsia="Times New Roman" w:hAnsi="PT Astra Serif"/>
          <w:sz w:val="28"/>
          <w:szCs w:val="28"/>
        </w:rPr>
        <w:t xml:space="preserve">руб., темп роста </w:t>
      </w:r>
      <w:r w:rsidRPr="004B4809">
        <w:rPr>
          <w:rFonts w:ascii="PT Astra Serif" w:eastAsia="Times New Roman" w:hAnsi="PT Astra Serif"/>
          <w:b/>
          <w:sz w:val="28"/>
          <w:szCs w:val="28"/>
        </w:rPr>
        <w:t>127,4%.</w:t>
      </w:r>
      <w:r w:rsidRPr="004B4809">
        <w:rPr>
          <w:rFonts w:ascii="PT Astra Serif" w:eastAsia="Times New Roman" w:hAnsi="PT Astra Serif"/>
          <w:sz w:val="28"/>
          <w:szCs w:val="28"/>
        </w:rPr>
        <w:t xml:space="preserve"> </w:t>
      </w:r>
    </w:p>
    <w:p w:rsidR="00CE0C0F" w:rsidRPr="004B4809" w:rsidRDefault="00CE0C0F" w:rsidP="00CE0C0F">
      <w:pPr>
        <w:spacing w:line="240" w:lineRule="auto"/>
        <w:contextualSpacing/>
        <w:jc w:val="both"/>
        <w:rPr>
          <w:rFonts w:ascii="PT Astra Serif" w:hAnsi="PT Astra Serif"/>
          <w:sz w:val="28"/>
          <w:szCs w:val="28"/>
        </w:rPr>
      </w:pPr>
    </w:p>
    <w:p w:rsidR="00CE0C0F" w:rsidRPr="004B4809" w:rsidRDefault="00CE0C0F" w:rsidP="00CE0C0F">
      <w:pPr>
        <w:spacing w:line="240" w:lineRule="auto"/>
        <w:ind w:firstLine="708"/>
        <w:contextualSpacing/>
        <w:jc w:val="center"/>
        <w:rPr>
          <w:rFonts w:ascii="PT Astra Serif" w:hAnsi="PT Astra Serif"/>
          <w:b/>
          <w:color w:val="000000"/>
          <w:sz w:val="28"/>
          <w:szCs w:val="28"/>
          <w:u w:val="single"/>
        </w:rPr>
      </w:pPr>
      <w:r w:rsidRPr="004B4809">
        <w:rPr>
          <w:rFonts w:ascii="PT Astra Serif" w:hAnsi="PT Astra Serif"/>
          <w:b/>
          <w:color w:val="000000"/>
          <w:sz w:val="28"/>
          <w:szCs w:val="28"/>
          <w:u w:val="single"/>
        </w:rPr>
        <w:t>Задачи на 2025 год.</w:t>
      </w:r>
    </w:p>
    <w:p w:rsidR="00CE0C0F" w:rsidRPr="004B4809" w:rsidRDefault="00CE0C0F" w:rsidP="00CE0C0F">
      <w:pPr>
        <w:spacing w:line="240" w:lineRule="auto"/>
        <w:ind w:firstLine="708"/>
        <w:contextualSpacing/>
        <w:jc w:val="center"/>
        <w:rPr>
          <w:rFonts w:ascii="PT Astra Serif" w:hAnsi="PT Astra Serif"/>
          <w:b/>
          <w:color w:val="000000"/>
          <w:sz w:val="28"/>
          <w:szCs w:val="28"/>
          <w:u w:val="single"/>
        </w:rPr>
      </w:pPr>
    </w:p>
    <w:p w:rsidR="00CE0C0F" w:rsidRPr="004B4809" w:rsidRDefault="00CE0C0F" w:rsidP="00CE0C0F">
      <w:pPr>
        <w:numPr>
          <w:ilvl w:val="0"/>
          <w:numId w:val="7"/>
        </w:numPr>
        <w:spacing w:after="0" w:line="240" w:lineRule="auto"/>
        <w:ind w:hanging="721"/>
        <w:contextualSpacing/>
        <w:jc w:val="both"/>
        <w:rPr>
          <w:rFonts w:ascii="PT Astra Serif" w:hAnsi="PT Astra Serif"/>
          <w:b/>
          <w:sz w:val="28"/>
          <w:szCs w:val="28"/>
        </w:rPr>
      </w:pPr>
      <w:r w:rsidRPr="004B4809">
        <w:rPr>
          <w:rFonts w:ascii="PT Astra Serif" w:hAnsi="PT Astra Serif"/>
          <w:b/>
          <w:sz w:val="28"/>
          <w:szCs w:val="28"/>
        </w:rPr>
        <w:t>Реализация регионального проекта «Жильё»:</w:t>
      </w:r>
    </w:p>
    <w:p w:rsidR="00CE0C0F" w:rsidRPr="004B4809" w:rsidRDefault="00CE0C0F" w:rsidP="00CE0C0F">
      <w:pPr>
        <w:tabs>
          <w:tab w:val="left" w:pos="0"/>
        </w:tabs>
        <w:spacing w:line="240" w:lineRule="auto"/>
        <w:contextualSpacing/>
        <w:jc w:val="both"/>
        <w:rPr>
          <w:rFonts w:ascii="PT Astra Serif" w:hAnsi="PT Astra Serif"/>
          <w:sz w:val="28"/>
          <w:szCs w:val="28"/>
        </w:rPr>
      </w:pPr>
      <w:r w:rsidRPr="004B4809">
        <w:rPr>
          <w:rFonts w:ascii="PT Astra Serif" w:hAnsi="PT Astra Serif"/>
          <w:sz w:val="28"/>
          <w:szCs w:val="28"/>
        </w:rPr>
        <w:tab/>
        <w:t xml:space="preserve">обеспечить выполнение директивного плана ввода жилья 2024 года – </w:t>
      </w:r>
      <w:r w:rsidRPr="004B4809">
        <w:rPr>
          <w:rFonts w:ascii="PT Astra Serif" w:hAnsi="PT Astra Serif"/>
          <w:sz w:val="28"/>
          <w:szCs w:val="28"/>
        </w:rPr>
        <w:br/>
      </w:r>
      <w:r w:rsidRPr="004B4809">
        <w:rPr>
          <w:rFonts w:ascii="PT Astra Serif" w:hAnsi="PT Astra Serif"/>
          <w:b/>
          <w:sz w:val="28"/>
          <w:szCs w:val="28"/>
        </w:rPr>
        <w:t xml:space="preserve">705 </w:t>
      </w:r>
      <w:r w:rsidRPr="004B4809">
        <w:rPr>
          <w:rFonts w:ascii="PT Astra Serif" w:hAnsi="PT Astra Serif"/>
          <w:sz w:val="28"/>
          <w:szCs w:val="28"/>
        </w:rPr>
        <w:t>тыс. квадратных метров;</w:t>
      </w:r>
    </w:p>
    <w:p w:rsidR="00CE0C0F" w:rsidRPr="004B4809" w:rsidRDefault="00CE0C0F" w:rsidP="00CE0C0F">
      <w:pPr>
        <w:numPr>
          <w:ilvl w:val="0"/>
          <w:numId w:val="7"/>
        </w:numPr>
        <w:autoSpaceDE w:val="0"/>
        <w:autoSpaceDN w:val="0"/>
        <w:adjustRightInd w:val="0"/>
        <w:spacing w:after="0" w:line="240" w:lineRule="auto"/>
        <w:ind w:left="0" w:firstLine="709"/>
        <w:contextualSpacing/>
        <w:jc w:val="both"/>
        <w:rPr>
          <w:rFonts w:ascii="PT Astra Serif" w:hAnsi="PT Astra Serif"/>
          <w:bCs/>
          <w:sz w:val="28"/>
          <w:szCs w:val="28"/>
        </w:rPr>
      </w:pPr>
      <w:r w:rsidRPr="004B4809">
        <w:rPr>
          <w:rFonts w:ascii="PT Astra Serif" w:hAnsi="PT Astra Serif"/>
          <w:sz w:val="28"/>
          <w:szCs w:val="28"/>
        </w:rPr>
        <w:t>обеспечить расселение</w:t>
      </w:r>
      <w:r w:rsidRPr="004B4809">
        <w:rPr>
          <w:rFonts w:ascii="PT Astra Serif" w:hAnsi="PT Astra Serif"/>
          <w:bCs/>
          <w:sz w:val="28"/>
          <w:szCs w:val="28"/>
        </w:rPr>
        <w:t xml:space="preserve"> 12 аварийных домов в 5 муниципальных образованиях: Барышский, Инзенский, Карсунский районы, г. Димитровград,</w:t>
      </w:r>
      <w:r w:rsidRPr="004B4809">
        <w:rPr>
          <w:rFonts w:ascii="PT Astra Serif" w:hAnsi="PT Astra Serif"/>
          <w:bCs/>
          <w:sz w:val="28"/>
          <w:szCs w:val="28"/>
        </w:rPr>
        <w:br/>
        <w:t>г. Ульяновск;</w:t>
      </w:r>
    </w:p>
    <w:p w:rsidR="00CE0C0F" w:rsidRPr="004B4809" w:rsidRDefault="00CE0C0F" w:rsidP="00CE0C0F">
      <w:pPr>
        <w:numPr>
          <w:ilvl w:val="0"/>
          <w:numId w:val="7"/>
        </w:numPr>
        <w:tabs>
          <w:tab w:val="left" w:pos="284"/>
        </w:tabs>
        <w:spacing w:after="0" w:line="240" w:lineRule="auto"/>
        <w:ind w:left="0" w:firstLine="709"/>
        <w:contextualSpacing/>
        <w:jc w:val="both"/>
        <w:rPr>
          <w:rFonts w:ascii="PT Astra Serif" w:eastAsia="Times New Roman" w:hAnsi="PT Astra Serif"/>
          <w:sz w:val="28"/>
          <w:szCs w:val="28"/>
        </w:rPr>
      </w:pPr>
      <w:r w:rsidRPr="004B4809">
        <w:rPr>
          <w:rFonts w:ascii="PT Astra Serif" w:eastAsia="Times New Roman" w:hAnsi="PT Astra Serif"/>
          <w:sz w:val="28"/>
          <w:szCs w:val="28"/>
        </w:rPr>
        <w:t>обеспечить взаимодействие с федеральным центром по привлечению федеральных средств в реализацию на территории региона жилищных программ;</w:t>
      </w:r>
    </w:p>
    <w:p w:rsidR="00CE0C0F" w:rsidRPr="004B4809" w:rsidRDefault="00CE0C0F" w:rsidP="00CE0C0F">
      <w:pPr>
        <w:numPr>
          <w:ilvl w:val="0"/>
          <w:numId w:val="7"/>
        </w:numPr>
        <w:tabs>
          <w:tab w:val="left" w:pos="284"/>
        </w:tabs>
        <w:spacing w:after="0" w:line="240" w:lineRule="auto"/>
        <w:ind w:left="0" w:firstLine="709"/>
        <w:contextualSpacing/>
        <w:jc w:val="both"/>
        <w:rPr>
          <w:rFonts w:ascii="PT Astra Serif" w:hAnsi="PT Astra Serif"/>
          <w:b/>
          <w:sz w:val="28"/>
          <w:szCs w:val="28"/>
        </w:rPr>
      </w:pPr>
      <w:r w:rsidRPr="004B4809">
        <w:rPr>
          <w:rFonts w:ascii="PT Astra Serif" w:hAnsi="PT Astra Serif"/>
          <w:b/>
          <w:sz w:val="28"/>
          <w:szCs w:val="28"/>
        </w:rPr>
        <w:t>Реализация жилищных программ:</w:t>
      </w:r>
    </w:p>
    <w:p w:rsidR="00CE0C0F" w:rsidRPr="004B4809" w:rsidRDefault="00CE0C0F" w:rsidP="00CE0C0F">
      <w:pPr>
        <w:tabs>
          <w:tab w:val="left" w:pos="284"/>
        </w:tabs>
        <w:spacing w:line="240" w:lineRule="auto"/>
        <w:ind w:firstLine="709"/>
        <w:contextualSpacing/>
        <w:jc w:val="both"/>
        <w:rPr>
          <w:rFonts w:ascii="PT Astra Serif" w:hAnsi="PT Astra Serif"/>
          <w:sz w:val="28"/>
          <w:szCs w:val="28"/>
        </w:rPr>
      </w:pPr>
      <w:r w:rsidRPr="004B4809">
        <w:rPr>
          <w:rFonts w:ascii="PT Astra Serif" w:hAnsi="PT Astra Serif"/>
          <w:sz w:val="28"/>
          <w:szCs w:val="28"/>
        </w:rPr>
        <w:t>«Губернаторская ипотека»;</w:t>
      </w:r>
    </w:p>
    <w:p w:rsidR="00CE0C0F" w:rsidRPr="004B4809" w:rsidRDefault="00CE0C0F" w:rsidP="00CE0C0F">
      <w:pPr>
        <w:tabs>
          <w:tab w:val="left" w:pos="284"/>
        </w:tabs>
        <w:spacing w:line="240" w:lineRule="auto"/>
        <w:ind w:firstLine="709"/>
        <w:contextualSpacing/>
        <w:jc w:val="both"/>
        <w:rPr>
          <w:rFonts w:ascii="PT Astra Serif" w:hAnsi="PT Astra Serif"/>
          <w:sz w:val="28"/>
          <w:szCs w:val="28"/>
        </w:rPr>
      </w:pPr>
      <w:r w:rsidRPr="004B4809">
        <w:rPr>
          <w:rFonts w:ascii="PT Astra Serif" w:hAnsi="PT Astra Serif"/>
          <w:sz w:val="28"/>
          <w:szCs w:val="28"/>
        </w:rPr>
        <w:t>«Обеспечение жильём детей сирот»;</w:t>
      </w:r>
    </w:p>
    <w:p w:rsidR="00CE0C0F" w:rsidRPr="004B4809" w:rsidRDefault="00CE0C0F" w:rsidP="00CE0C0F">
      <w:pPr>
        <w:tabs>
          <w:tab w:val="left" w:pos="284"/>
        </w:tabs>
        <w:spacing w:line="240" w:lineRule="auto"/>
        <w:ind w:firstLine="709"/>
        <w:contextualSpacing/>
        <w:jc w:val="both"/>
        <w:rPr>
          <w:rFonts w:ascii="PT Astra Serif" w:hAnsi="PT Astra Serif"/>
          <w:sz w:val="28"/>
          <w:szCs w:val="28"/>
        </w:rPr>
      </w:pPr>
      <w:r w:rsidRPr="004B4809">
        <w:rPr>
          <w:rFonts w:ascii="PT Astra Serif" w:hAnsi="PT Astra Serif"/>
          <w:sz w:val="28"/>
          <w:szCs w:val="28"/>
        </w:rPr>
        <w:t>«Обеспечение жильём молодых семей».</w:t>
      </w:r>
    </w:p>
    <w:p w:rsidR="00CE0C0F" w:rsidRPr="004B4809" w:rsidRDefault="00CE0C0F" w:rsidP="00CE0C0F">
      <w:pPr>
        <w:numPr>
          <w:ilvl w:val="0"/>
          <w:numId w:val="7"/>
        </w:numPr>
        <w:autoSpaceDE w:val="0"/>
        <w:autoSpaceDN w:val="0"/>
        <w:adjustRightInd w:val="0"/>
        <w:spacing w:after="0" w:line="240" w:lineRule="auto"/>
        <w:ind w:left="1134" w:hanging="425"/>
        <w:contextualSpacing/>
        <w:jc w:val="both"/>
        <w:rPr>
          <w:rFonts w:ascii="PT Astra Serif" w:eastAsia="Times New Roman" w:hAnsi="PT Astra Serif"/>
          <w:b/>
          <w:sz w:val="28"/>
          <w:szCs w:val="28"/>
        </w:rPr>
      </w:pPr>
      <w:r w:rsidRPr="004B4809">
        <w:rPr>
          <w:rFonts w:ascii="PT Astra Serif" w:eastAsia="Times New Roman" w:hAnsi="PT Astra Serif"/>
          <w:b/>
          <w:sz w:val="28"/>
          <w:szCs w:val="28"/>
        </w:rPr>
        <w:t>Восстановление прав участников долевого строительства</w:t>
      </w:r>
    </w:p>
    <w:p w:rsidR="00CE0C0F" w:rsidRPr="004B4809" w:rsidRDefault="00CE0C0F" w:rsidP="00CE0C0F">
      <w:pPr>
        <w:tabs>
          <w:tab w:val="left" w:pos="284"/>
        </w:tabs>
        <w:spacing w:line="240" w:lineRule="auto"/>
        <w:ind w:firstLine="709"/>
        <w:contextualSpacing/>
        <w:jc w:val="both"/>
        <w:rPr>
          <w:rFonts w:ascii="PT Astra Serif" w:eastAsia="Times New Roman" w:hAnsi="PT Astra Serif"/>
          <w:sz w:val="28"/>
          <w:szCs w:val="28"/>
        </w:rPr>
      </w:pPr>
      <w:r w:rsidRPr="004B4809">
        <w:rPr>
          <w:rFonts w:ascii="PT Astra Serif" w:eastAsia="Times New Roman" w:hAnsi="PT Astra Serif"/>
          <w:sz w:val="28"/>
          <w:szCs w:val="28"/>
        </w:rPr>
        <w:t>обеспечить завершение строительства проблемного дома и восстановить права участников долевого строительства.</w:t>
      </w:r>
    </w:p>
    <w:p w:rsidR="00CE0C0F" w:rsidRPr="004B4809" w:rsidRDefault="00CE0C0F" w:rsidP="00CE0C0F">
      <w:pPr>
        <w:numPr>
          <w:ilvl w:val="0"/>
          <w:numId w:val="7"/>
        </w:numPr>
        <w:tabs>
          <w:tab w:val="left" w:pos="284"/>
        </w:tabs>
        <w:spacing w:after="0" w:line="240" w:lineRule="auto"/>
        <w:ind w:left="1134" w:hanging="425"/>
        <w:contextualSpacing/>
        <w:jc w:val="both"/>
        <w:rPr>
          <w:rFonts w:ascii="PT Astra Serif" w:eastAsia="Times New Roman" w:hAnsi="PT Astra Serif"/>
          <w:b/>
          <w:sz w:val="28"/>
          <w:szCs w:val="28"/>
        </w:rPr>
      </w:pPr>
      <w:r w:rsidRPr="004B4809">
        <w:rPr>
          <w:rFonts w:ascii="PT Astra Serif" w:hAnsi="PT Astra Serif"/>
          <w:b/>
          <w:sz w:val="28"/>
          <w:szCs w:val="28"/>
        </w:rPr>
        <w:t>Строительство объектов социальной сферы</w:t>
      </w:r>
    </w:p>
    <w:p w:rsidR="00CE0C0F" w:rsidRPr="004B4809" w:rsidRDefault="00CE0C0F" w:rsidP="00CE0C0F">
      <w:pPr>
        <w:tabs>
          <w:tab w:val="left" w:pos="0"/>
        </w:tabs>
        <w:spacing w:line="240" w:lineRule="auto"/>
        <w:ind w:firstLine="709"/>
        <w:contextualSpacing/>
        <w:jc w:val="both"/>
        <w:rPr>
          <w:rFonts w:ascii="PT Astra Serif" w:hAnsi="PT Astra Serif"/>
          <w:sz w:val="28"/>
          <w:szCs w:val="28"/>
        </w:rPr>
      </w:pPr>
      <w:r w:rsidRPr="004B4809">
        <w:rPr>
          <w:rFonts w:ascii="PT Astra Serif" w:hAnsi="PT Astra Serif"/>
          <w:sz w:val="28"/>
          <w:szCs w:val="28"/>
        </w:rPr>
        <w:t>обеспечить строительный контроль на</w:t>
      </w:r>
      <w:r w:rsidRPr="004B4809">
        <w:rPr>
          <w:rFonts w:ascii="PT Astra Serif" w:hAnsi="PT Astra Serif"/>
          <w:b/>
          <w:sz w:val="28"/>
          <w:szCs w:val="28"/>
        </w:rPr>
        <w:t xml:space="preserve"> </w:t>
      </w:r>
      <w:r w:rsidRPr="004B4809">
        <w:rPr>
          <w:rFonts w:ascii="PT Astra Serif" w:hAnsi="PT Astra Serif"/>
          <w:sz w:val="28"/>
          <w:szCs w:val="28"/>
        </w:rPr>
        <w:t>объектах социальной сферы областной и муниципальной собственности;</w:t>
      </w:r>
    </w:p>
    <w:p w:rsidR="00CE0C0F" w:rsidRPr="004B4809" w:rsidRDefault="00CE0C0F" w:rsidP="00CE0C0F">
      <w:pPr>
        <w:spacing w:line="240" w:lineRule="auto"/>
        <w:ind w:firstLine="709"/>
        <w:contextualSpacing/>
        <w:jc w:val="both"/>
        <w:rPr>
          <w:rFonts w:ascii="PT Astra Serif" w:hAnsi="PT Astra Serif"/>
          <w:color w:val="000000"/>
          <w:sz w:val="28"/>
          <w:szCs w:val="28"/>
        </w:rPr>
      </w:pPr>
      <w:r w:rsidRPr="004B4809">
        <w:rPr>
          <w:rFonts w:ascii="PT Astra Serif" w:hAnsi="PT Astra Serif"/>
          <w:color w:val="000000"/>
          <w:sz w:val="28"/>
          <w:szCs w:val="28"/>
        </w:rPr>
        <w:t>строительство, реконструкцию, капитальный ремонт социально значимых объектов, финансируемых из федерального и консолидированного бюджетов области.</w:t>
      </w:r>
    </w:p>
    <w:p w:rsidR="00CE0C0F" w:rsidRPr="004B4809" w:rsidRDefault="00CE0C0F" w:rsidP="00CE0C0F">
      <w:pPr>
        <w:numPr>
          <w:ilvl w:val="0"/>
          <w:numId w:val="7"/>
        </w:numPr>
        <w:spacing w:after="0" w:line="240" w:lineRule="auto"/>
        <w:ind w:left="709" w:firstLine="0"/>
        <w:contextualSpacing/>
        <w:jc w:val="both"/>
        <w:rPr>
          <w:rFonts w:ascii="PT Astra Serif" w:hAnsi="PT Astra Serif"/>
          <w:color w:val="000000"/>
          <w:sz w:val="28"/>
          <w:szCs w:val="28"/>
        </w:rPr>
      </w:pPr>
      <w:r w:rsidRPr="004B4809">
        <w:rPr>
          <w:rFonts w:ascii="PT Astra Serif" w:hAnsi="PT Astra Serif" w:cs="PT Astra Serif"/>
          <w:b/>
          <w:sz w:val="28"/>
          <w:szCs w:val="28"/>
        </w:rPr>
        <w:t>Реализация специального инфраструктурного проекта</w:t>
      </w:r>
    </w:p>
    <w:p w:rsidR="00CE0C0F" w:rsidRPr="004B4809" w:rsidRDefault="00CE0C0F" w:rsidP="00CE0C0F">
      <w:pPr>
        <w:autoSpaceDE w:val="0"/>
        <w:autoSpaceDN w:val="0"/>
        <w:adjustRightInd w:val="0"/>
        <w:spacing w:line="240" w:lineRule="auto"/>
        <w:ind w:firstLine="708"/>
        <w:contextualSpacing/>
        <w:jc w:val="both"/>
        <w:rPr>
          <w:rFonts w:ascii="PT Astra Serif" w:hAnsi="PT Astra Serif" w:cs="PT Astra Serif"/>
          <w:sz w:val="28"/>
          <w:szCs w:val="28"/>
        </w:rPr>
      </w:pPr>
      <w:r w:rsidRPr="004B4809">
        <w:rPr>
          <w:rFonts w:ascii="PT Astra Serif" w:hAnsi="PT Astra Serif" w:cs="PT Astra Serif"/>
          <w:sz w:val="28"/>
          <w:szCs w:val="28"/>
        </w:rPr>
        <w:t xml:space="preserve">выполнить ремонтно-восстановительные работы на 15 объектах (10 объектов водоснабжения, капитальный ремонт скатной кровли на </w:t>
      </w:r>
      <w:r w:rsidRPr="004B4809">
        <w:rPr>
          <w:rFonts w:ascii="PT Astra Serif" w:hAnsi="PT Astra Serif" w:cs="PT Astra Serif"/>
          <w:b/>
          <w:bCs/>
          <w:sz w:val="28"/>
          <w:szCs w:val="28"/>
        </w:rPr>
        <w:t>4</w:t>
      </w:r>
      <w:r w:rsidRPr="004B4809">
        <w:rPr>
          <w:rFonts w:ascii="PT Astra Serif" w:hAnsi="PT Astra Serif" w:cs="PT Astra Serif"/>
          <w:sz w:val="28"/>
          <w:szCs w:val="28"/>
        </w:rPr>
        <w:t xml:space="preserve"> МКД, замена участка водопровода в с. </w:t>
      </w:r>
      <w:proofErr w:type="spellStart"/>
      <w:r w:rsidRPr="004B4809">
        <w:rPr>
          <w:rFonts w:ascii="PT Astra Serif" w:hAnsi="PT Astra Serif" w:cs="PT Astra Serif"/>
          <w:sz w:val="28"/>
          <w:szCs w:val="28"/>
        </w:rPr>
        <w:t>Новофедоровка</w:t>
      </w:r>
      <w:proofErr w:type="spellEnd"/>
      <w:r w:rsidRPr="004B4809">
        <w:rPr>
          <w:rFonts w:ascii="PT Astra Serif" w:hAnsi="PT Astra Serif" w:cs="PT Astra Serif"/>
          <w:sz w:val="28"/>
          <w:szCs w:val="28"/>
        </w:rPr>
        <w:t>.</w:t>
      </w:r>
    </w:p>
    <w:p w:rsidR="00CE0C0F" w:rsidRPr="004B4809" w:rsidRDefault="00CE0C0F" w:rsidP="00CE0C0F">
      <w:pPr>
        <w:numPr>
          <w:ilvl w:val="0"/>
          <w:numId w:val="7"/>
        </w:numPr>
        <w:spacing w:after="0" w:line="240" w:lineRule="auto"/>
        <w:ind w:left="1134" w:hanging="425"/>
        <w:contextualSpacing/>
        <w:jc w:val="both"/>
        <w:rPr>
          <w:rFonts w:ascii="PT Astra Serif" w:hAnsi="PT Astra Serif"/>
          <w:b/>
          <w:color w:val="000000"/>
          <w:sz w:val="28"/>
          <w:szCs w:val="28"/>
        </w:rPr>
      </w:pPr>
      <w:r w:rsidRPr="004B4809">
        <w:rPr>
          <w:rFonts w:ascii="PT Astra Serif" w:hAnsi="PT Astra Serif" w:cs="PT Astra Serif"/>
          <w:b/>
          <w:bCs/>
          <w:color w:val="000000"/>
          <w:sz w:val="28"/>
          <w:szCs w:val="28"/>
        </w:rPr>
        <w:t>Переход на применение технологий информационного моделирования</w:t>
      </w:r>
    </w:p>
    <w:p w:rsidR="00CE0C0F" w:rsidRPr="004B4809" w:rsidRDefault="00CE0C0F" w:rsidP="00CE0C0F">
      <w:pPr>
        <w:spacing w:line="240" w:lineRule="auto"/>
        <w:ind w:firstLine="709"/>
        <w:contextualSpacing/>
        <w:jc w:val="both"/>
        <w:rPr>
          <w:rFonts w:ascii="PT Astra Serif" w:hAnsi="PT Astra Serif" w:cs="PT Astra Serif"/>
          <w:bCs/>
          <w:color w:val="000000"/>
          <w:sz w:val="28"/>
          <w:szCs w:val="28"/>
        </w:rPr>
      </w:pPr>
      <w:r w:rsidRPr="004B4809">
        <w:rPr>
          <w:rFonts w:ascii="PT Astra Serif" w:hAnsi="PT Astra Serif" w:cs="PT Astra Serif"/>
          <w:bCs/>
          <w:color w:val="000000"/>
          <w:sz w:val="28"/>
          <w:szCs w:val="28"/>
        </w:rPr>
        <w:t>обеспечить ведение и постоянное наполнение государственной информационной системы «Управление проектами».</w:t>
      </w:r>
    </w:p>
    <w:p w:rsidR="00CE0C0F" w:rsidRPr="004B4809" w:rsidRDefault="00CE0C0F" w:rsidP="00CE0C0F">
      <w:pPr>
        <w:numPr>
          <w:ilvl w:val="0"/>
          <w:numId w:val="7"/>
        </w:numPr>
        <w:spacing w:after="0" w:line="240" w:lineRule="auto"/>
        <w:ind w:left="709" w:firstLine="0"/>
        <w:contextualSpacing/>
        <w:jc w:val="both"/>
        <w:rPr>
          <w:rFonts w:ascii="PT Astra Serif" w:hAnsi="PT Astra Serif"/>
          <w:b/>
          <w:color w:val="000000"/>
          <w:sz w:val="28"/>
          <w:szCs w:val="28"/>
        </w:rPr>
      </w:pPr>
      <w:r w:rsidRPr="004B4809">
        <w:rPr>
          <w:rFonts w:ascii="PT Astra Serif" w:hAnsi="PT Astra Serif"/>
          <w:b/>
          <w:color w:val="000000"/>
          <w:sz w:val="28"/>
          <w:szCs w:val="28"/>
        </w:rPr>
        <w:t>Управление объектами незавершенного строительства</w:t>
      </w:r>
    </w:p>
    <w:p w:rsidR="00CE0C0F" w:rsidRPr="00CE0C0F" w:rsidRDefault="00CE0C0F" w:rsidP="00CE0C0F">
      <w:pPr>
        <w:spacing w:line="240" w:lineRule="auto"/>
        <w:ind w:firstLine="709"/>
        <w:contextualSpacing/>
        <w:jc w:val="both"/>
        <w:rPr>
          <w:rFonts w:ascii="PT Astra Serif" w:hAnsi="PT Astra Serif"/>
          <w:b/>
          <w:color w:val="000000"/>
          <w:sz w:val="28"/>
          <w:szCs w:val="28"/>
          <w:u w:val="single"/>
        </w:rPr>
      </w:pPr>
      <w:r w:rsidRPr="004B4809">
        <w:rPr>
          <w:rFonts w:ascii="PT Astra Serif" w:hAnsi="PT Astra Serif"/>
          <w:sz w:val="28"/>
          <w:szCs w:val="28"/>
        </w:rPr>
        <w:t>обеспечить</w:t>
      </w:r>
      <w:r w:rsidRPr="004B4809">
        <w:rPr>
          <w:rFonts w:ascii="PT Astra Serif" w:hAnsi="PT Astra Serif"/>
          <w:color w:val="000000"/>
          <w:sz w:val="28"/>
          <w:szCs w:val="28"/>
          <w:shd w:val="clear" w:color="auto" w:fill="FFFFFF"/>
        </w:rPr>
        <w:t xml:space="preserve"> реализацию управленческих решений, принятых в отношении 17 объектов незавершённого строительства.</w:t>
      </w:r>
    </w:p>
    <w:p w:rsidR="00CE0C0F" w:rsidRDefault="00CE0C0F" w:rsidP="00484770">
      <w:pPr>
        <w:pStyle w:val="1"/>
        <w:spacing w:before="0"/>
        <w:rPr>
          <w:rFonts w:ascii="PT Astra Serif" w:hAnsi="PT Astra Serif"/>
        </w:rPr>
      </w:pPr>
    </w:p>
    <w:p w:rsidR="00CE0C0F" w:rsidRDefault="00CE0C0F" w:rsidP="00484770">
      <w:pPr>
        <w:pStyle w:val="1"/>
        <w:spacing w:before="0"/>
        <w:rPr>
          <w:rFonts w:ascii="PT Astra Serif" w:hAnsi="PT Astra Serif"/>
        </w:rPr>
      </w:pPr>
    </w:p>
    <w:p w:rsidR="00CE0C0F" w:rsidRDefault="00CE0C0F" w:rsidP="00484770">
      <w:pPr>
        <w:pStyle w:val="1"/>
        <w:spacing w:before="0"/>
        <w:rPr>
          <w:rFonts w:ascii="PT Astra Serif" w:hAnsi="PT Astra Serif"/>
        </w:rPr>
      </w:pPr>
    </w:p>
    <w:bookmarkEnd w:id="56"/>
    <w:p w:rsidR="00484770" w:rsidRPr="00866081" w:rsidRDefault="00484770" w:rsidP="00484770">
      <w:pPr>
        <w:pStyle w:val="1"/>
        <w:spacing w:before="0"/>
        <w:rPr>
          <w:rFonts w:ascii="PT Astra Serif" w:hAnsi="PT Astra Serif"/>
        </w:rPr>
      </w:pPr>
    </w:p>
    <w:p w:rsidR="00812049" w:rsidRPr="00866081" w:rsidRDefault="00812049" w:rsidP="00484770">
      <w:pPr>
        <w:pStyle w:val="1"/>
        <w:spacing w:before="0"/>
        <w:rPr>
          <w:rFonts w:ascii="PT Astra Serif" w:hAnsi="PT Astra Serif"/>
        </w:rPr>
      </w:pPr>
    </w:p>
    <w:bookmarkEnd w:id="54"/>
    <w:p w:rsidR="003A721F" w:rsidRPr="00866081" w:rsidRDefault="003A721F" w:rsidP="00CE0C0F">
      <w:pPr>
        <w:autoSpaceDE w:val="0"/>
        <w:autoSpaceDN w:val="0"/>
        <w:adjustRightInd w:val="0"/>
        <w:spacing w:after="0" w:line="240" w:lineRule="auto"/>
        <w:jc w:val="both"/>
        <w:rPr>
          <w:rFonts w:ascii="PT Astra Serif" w:eastAsia="Calibri" w:hAnsi="PT Astra Serif" w:cs="PT Astra Serif"/>
          <w:sz w:val="28"/>
          <w:lang w:eastAsia="en-US"/>
        </w:rPr>
      </w:pPr>
    </w:p>
    <w:sectPr w:rsidR="003A721F" w:rsidRPr="00866081" w:rsidSect="00B40C76">
      <w:headerReference w:type="default" r:id="rId9"/>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302" w:rsidRDefault="006A7302" w:rsidP="005F1453">
      <w:pPr>
        <w:spacing w:after="0" w:line="240" w:lineRule="auto"/>
      </w:pPr>
      <w:r>
        <w:separator/>
      </w:r>
    </w:p>
  </w:endnote>
  <w:endnote w:type="continuationSeparator" w:id="0">
    <w:p w:rsidR="006A7302" w:rsidRDefault="006A7302" w:rsidP="005F14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961">
    <w:altName w:val="MS Gothic"/>
    <w:charset w:val="80"/>
    <w:family w:val="auto"/>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Liberation Serif">
    <w:altName w:val="Times New Roman"/>
    <w:charset w:val="CC"/>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font999">
    <w:altName w:val="MS Gothic"/>
    <w:charset w:val="80"/>
    <w:family w:val="auto"/>
    <w:pitch w:val="fixed"/>
    <w:sig w:usb0="00000000" w:usb1="08070000" w:usb2="00000010" w:usb3="00000000" w:csb0="00020000" w:csb1="00000000"/>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roman"/>
    <w:notTrueType/>
    <w:pitch w:val="fixed"/>
    <w:sig w:usb0="00000001" w:usb1="08070000" w:usb2="00000010" w:usb3="00000000" w:csb0="00020000" w:csb1="00000000"/>
  </w:font>
  <w:font w:name="+mj-cs">
    <w:panose1 w:val="00000000000000000000"/>
    <w:charset w:val="00"/>
    <w:family w:val="roman"/>
    <w:notTrueType/>
    <w:pitch w:val="default"/>
    <w:sig w:usb0="00000000" w:usb1="00000000" w:usb2="00000000" w:usb3="00000000" w:csb0="00000000" w:csb1="00000000"/>
  </w:font>
  <w:font w:name="Leelawadee UI Semilight">
    <w:charset w:val="00"/>
    <w:family w:val="swiss"/>
    <w:pitch w:val="variable"/>
    <w:sig w:usb0="A3000003" w:usb1="00000000" w:usb2="00010000" w:usb3="00000000" w:csb0="000101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302" w:rsidRDefault="006A7302" w:rsidP="005F1453">
      <w:pPr>
        <w:spacing w:after="0" w:line="240" w:lineRule="auto"/>
      </w:pPr>
      <w:r>
        <w:separator/>
      </w:r>
    </w:p>
  </w:footnote>
  <w:footnote w:type="continuationSeparator" w:id="0">
    <w:p w:rsidR="006A7302" w:rsidRDefault="006A7302" w:rsidP="005F14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55003"/>
      <w:docPartObj>
        <w:docPartGallery w:val="Page Numbers (Top of Page)"/>
        <w:docPartUnique/>
      </w:docPartObj>
    </w:sdtPr>
    <w:sdtContent>
      <w:p w:rsidR="00891460" w:rsidRDefault="00A00106">
        <w:pPr>
          <w:pStyle w:val="a4"/>
          <w:jc w:val="center"/>
        </w:pPr>
        <w:r>
          <w:fldChar w:fldCharType="begin"/>
        </w:r>
        <w:r w:rsidR="00891460">
          <w:instrText xml:space="preserve"> PAGE   \* MERGEFORMAT </w:instrText>
        </w:r>
        <w:r>
          <w:fldChar w:fldCharType="separate"/>
        </w:r>
        <w:r w:rsidR="00820CAC">
          <w:rPr>
            <w:noProof/>
          </w:rPr>
          <w:t>2</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7C94"/>
    <w:multiLevelType w:val="hybridMultilevel"/>
    <w:tmpl w:val="434E8F40"/>
    <w:lvl w:ilvl="0" w:tplc="0419000B">
      <w:start w:val="1"/>
      <w:numFmt w:val="bullet"/>
      <w:lvlText w:val=""/>
      <w:lvlJc w:val="left"/>
      <w:pPr>
        <w:ind w:left="1069" w:hanging="360"/>
      </w:pPr>
      <w:rPr>
        <w:rFonts w:ascii="Wingdings" w:hAnsi="Wingding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03653C"/>
    <w:multiLevelType w:val="hybridMultilevel"/>
    <w:tmpl w:val="151E7B76"/>
    <w:lvl w:ilvl="0" w:tplc="D070F23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4E160C9"/>
    <w:multiLevelType w:val="hybridMultilevel"/>
    <w:tmpl w:val="F91656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3D6F62"/>
    <w:multiLevelType w:val="hybridMultilevel"/>
    <w:tmpl w:val="55AC1306"/>
    <w:lvl w:ilvl="0" w:tplc="29923AEE">
      <w:start w:val="1"/>
      <w:numFmt w:val="decimal"/>
      <w:lvlText w:val="%1."/>
      <w:lvlJc w:val="left"/>
      <w:pPr>
        <w:ind w:left="360" w:hanging="360"/>
      </w:pPr>
      <w:rPr>
        <w:rFonts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47470"/>
    <w:multiLevelType w:val="multilevel"/>
    <w:tmpl w:val="800E1F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7E4914"/>
    <w:multiLevelType w:val="hybridMultilevel"/>
    <w:tmpl w:val="708AC8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28127E"/>
    <w:multiLevelType w:val="hybridMultilevel"/>
    <w:tmpl w:val="406CFE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F5148B9"/>
    <w:multiLevelType w:val="hybridMultilevel"/>
    <w:tmpl w:val="8758B4E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8A37AF"/>
    <w:multiLevelType w:val="hybridMultilevel"/>
    <w:tmpl w:val="DF8C8A4A"/>
    <w:lvl w:ilvl="0" w:tplc="1CA2E776">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936CA4"/>
    <w:multiLevelType w:val="hybridMultilevel"/>
    <w:tmpl w:val="442CC196"/>
    <w:lvl w:ilvl="0" w:tplc="0419000B">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
    <w:nsid w:val="17F26215"/>
    <w:multiLevelType w:val="hybridMultilevel"/>
    <w:tmpl w:val="975C2744"/>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CB6C5E"/>
    <w:multiLevelType w:val="hybridMultilevel"/>
    <w:tmpl w:val="614ABC0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F000804"/>
    <w:multiLevelType w:val="hybridMultilevel"/>
    <w:tmpl w:val="0A0CEFBE"/>
    <w:lvl w:ilvl="0" w:tplc="B2DAD38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F84329C"/>
    <w:multiLevelType w:val="multilevel"/>
    <w:tmpl w:val="7AFC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C65CBE"/>
    <w:multiLevelType w:val="multilevel"/>
    <w:tmpl w:val="DBF84574"/>
    <w:lvl w:ilvl="0">
      <w:start w:val="1"/>
      <w:numFmt w:val="decimal"/>
      <w:lvlText w:val="%1."/>
      <w:lvlJc w:val="left"/>
      <w:pPr>
        <w:ind w:left="928"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nsid w:val="26460BF0"/>
    <w:multiLevelType w:val="hybridMultilevel"/>
    <w:tmpl w:val="CFA6A854"/>
    <w:lvl w:ilvl="0" w:tplc="B330A4C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295F5D38"/>
    <w:multiLevelType w:val="hybridMultilevel"/>
    <w:tmpl w:val="F7C287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9A6014F"/>
    <w:multiLevelType w:val="multilevel"/>
    <w:tmpl w:val="D8B083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29C9304C"/>
    <w:multiLevelType w:val="hybridMultilevel"/>
    <w:tmpl w:val="A4D88DA0"/>
    <w:lvl w:ilvl="0" w:tplc="B25850CA">
      <w:start w:val="1"/>
      <w:numFmt w:val="bullet"/>
      <w:lvlText w:val=""/>
      <w:lvlJc w:val="left"/>
      <w:pPr>
        <w:ind w:left="1429" w:hanging="360"/>
      </w:pPr>
      <w:rPr>
        <w:rFonts w:ascii="Symbol" w:hAnsi="Symbol" w:hint="default"/>
        <w:lang w:val="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BB74784"/>
    <w:multiLevelType w:val="hybridMultilevel"/>
    <w:tmpl w:val="C624C63A"/>
    <w:lvl w:ilvl="0" w:tplc="A21A36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D3B7115"/>
    <w:multiLevelType w:val="multilevel"/>
    <w:tmpl w:val="04C0B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F3A0FD6"/>
    <w:multiLevelType w:val="hybridMultilevel"/>
    <w:tmpl w:val="5E9CF866"/>
    <w:lvl w:ilvl="0" w:tplc="14E4D786">
      <w:start w:val="1"/>
      <w:numFmt w:val="bullet"/>
      <w:lvlText w:val=""/>
      <w:lvlJc w:val="left"/>
      <w:pPr>
        <w:ind w:left="5404" w:hanging="360"/>
      </w:pPr>
      <w:rPr>
        <w:rFonts w:ascii="Symbol" w:hAnsi="Symbol" w:hint="default"/>
      </w:rPr>
    </w:lvl>
    <w:lvl w:ilvl="1" w:tplc="04190003" w:tentative="1">
      <w:start w:val="1"/>
      <w:numFmt w:val="bullet"/>
      <w:lvlText w:val="o"/>
      <w:lvlJc w:val="left"/>
      <w:pPr>
        <w:ind w:left="6124" w:hanging="360"/>
      </w:pPr>
      <w:rPr>
        <w:rFonts w:ascii="Courier New" w:hAnsi="Courier New" w:cs="Courier New" w:hint="default"/>
      </w:rPr>
    </w:lvl>
    <w:lvl w:ilvl="2" w:tplc="04190005" w:tentative="1">
      <w:start w:val="1"/>
      <w:numFmt w:val="bullet"/>
      <w:lvlText w:val=""/>
      <w:lvlJc w:val="left"/>
      <w:pPr>
        <w:ind w:left="6844" w:hanging="360"/>
      </w:pPr>
      <w:rPr>
        <w:rFonts w:ascii="Wingdings" w:hAnsi="Wingdings" w:hint="default"/>
      </w:rPr>
    </w:lvl>
    <w:lvl w:ilvl="3" w:tplc="04190001" w:tentative="1">
      <w:start w:val="1"/>
      <w:numFmt w:val="bullet"/>
      <w:lvlText w:val=""/>
      <w:lvlJc w:val="left"/>
      <w:pPr>
        <w:ind w:left="7564" w:hanging="360"/>
      </w:pPr>
      <w:rPr>
        <w:rFonts w:ascii="Symbol" w:hAnsi="Symbol" w:hint="default"/>
      </w:rPr>
    </w:lvl>
    <w:lvl w:ilvl="4" w:tplc="04190003" w:tentative="1">
      <w:start w:val="1"/>
      <w:numFmt w:val="bullet"/>
      <w:lvlText w:val="o"/>
      <w:lvlJc w:val="left"/>
      <w:pPr>
        <w:ind w:left="8284" w:hanging="360"/>
      </w:pPr>
      <w:rPr>
        <w:rFonts w:ascii="Courier New" w:hAnsi="Courier New" w:cs="Courier New" w:hint="default"/>
      </w:rPr>
    </w:lvl>
    <w:lvl w:ilvl="5" w:tplc="04190005" w:tentative="1">
      <w:start w:val="1"/>
      <w:numFmt w:val="bullet"/>
      <w:lvlText w:val=""/>
      <w:lvlJc w:val="left"/>
      <w:pPr>
        <w:ind w:left="9004" w:hanging="360"/>
      </w:pPr>
      <w:rPr>
        <w:rFonts w:ascii="Wingdings" w:hAnsi="Wingdings" w:hint="default"/>
      </w:rPr>
    </w:lvl>
    <w:lvl w:ilvl="6" w:tplc="04190001" w:tentative="1">
      <w:start w:val="1"/>
      <w:numFmt w:val="bullet"/>
      <w:lvlText w:val=""/>
      <w:lvlJc w:val="left"/>
      <w:pPr>
        <w:ind w:left="9724" w:hanging="360"/>
      </w:pPr>
      <w:rPr>
        <w:rFonts w:ascii="Symbol" w:hAnsi="Symbol" w:hint="default"/>
      </w:rPr>
    </w:lvl>
    <w:lvl w:ilvl="7" w:tplc="04190003" w:tentative="1">
      <w:start w:val="1"/>
      <w:numFmt w:val="bullet"/>
      <w:lvlText w:val="o"/>
      <w:lvlJc w:val="left"/>
      <w:pPr>
        <w:ind w:left="10444" w:hanging="360"/>
      </w:pPr>
      <w:rPr>
        <w:rFonts w:ascii="Courier New" w:hAnsi="Courier New" w:cs="Courier New" w:hint="default"/>
      </w:rPr>
    </w:lvl>
    <w:lvl w:ilvl="8" w:tplc="04190005" w:tentative="1">
      <w:start w:val="1"/>
      <w:numFmt w:val="bullet"/>
      <w:lvlText w:val=""/>
      <w:lvlJc w:val="left"/>
      <w:pPr>
        <w:ind w:left="11164" w:hanging="360"/>
      </w:pPr>
      <w:rPr>
        <w:rFonts w:ascii="Wingdings" w:hAnsi="Wingdings" w:hint="default"/>
      </w:rPr>
    </w:lvl>
  </w:abstractNum>
  <w:abstractNum w:abstractNumId="22">
    <w:nsid w:val="3DD01854"/>
    <w:multiLevelType w:val="hybridMultilevel"/>
    <w:tmpl w:val="524CC5A2"/>
    <w:lvl w:ilvl="0" w:tplc="81D2E226">
      <w:start w:val="1"/>
      <w:numFmt w:val="decimal"/>
      <w:lvlText w:val="%1)"/>
      <w:lvlJc w:val="left"/>
      <w:pPr>
        <w:ind w:left="1428" w:hanging="360"/>
      </w:pPr>
      <w:rPr>
        <w:rFonts w:hint="default"/>
        <w:b/>
        <w:u w:val="singl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3F805B60"/>
    <w:multiLevelType w:val="hybridMultilevel"/>
    <w:tmpl w:val="ECD8C72A"/>
    <w:lvl w:ilvl="0" w:tplc="04626396">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6950B09"/>
    <w:multiLevelType w:val="multilevel"/>
    <w:tmpl w:val="0F50B87C"/>
    <w:lvl w:ilvl="0">
      <w:start w:val="1"/>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5">
    <w:nsid w:val="4D0034ED"/>
    <w:multiLevelType w:val="hybridMultilevel"/>
    <w:tmpl w:val="82B02C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E4206C3"/>
    <w:multiLevelType w:val="hybridMultilevel"/>
    <w:tmpl w:val="C5E2121E"/>
    <w:lvl w:ilvl="0" w:tplc="0419000B">
      <w:start w:val="1"/>
      <w:numFmt w:val="bullet"/>
      <w:lvlText w:val=""/>
      <w:lvlJc w:val="left"/>
      <w:pPr>
        <w:ind w:left="121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7">
    <w:nsid w:val="5024433B"/>
    <w:multiLevelType w:val="multilevel"/>
    <w:tmpl w:val="FB8499A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nsid w:val="531D5848"/>
    <w:multiLevelType w:val="hybridMultilevel"/>
    <w:tmpl w:val="293411B6"/>
    <w:lvl w:ilvl="0" w:tplc="443C422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54A922C7"/>
    <w:multiLevelType w:val="hybridMultilevel"/>
    <w:tmpl w:val="A8AE8AE0"/>
    <w:lvl w:ilvl="0" w:tplc="3C24A9E6">
      <w:start w:val="8"/>
      <w:numFmt w:val="decimal"/>
      <w:lvlText w:val="%1."/>
      <w:lvlJc w:val="left"/>
      <w:pPr>
        <w:ind w:left="36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88C3DB2"/>
    <w:multiLevelType w:val="hybridMultilevel"/>
    <w:tmpl w:val="50B6E21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9EF67BE"/>
    <w:multiLevelType w:val="hybridMultilevel"/>
    <w:tmpl w:val="B880AB1C"/>
    <w:lvl w:ilvl="0" w:tplc="D070F2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2837B37"/>
    <w:multiLevelType w:val="hybridMultilevel"/>
    <w:tmpl w:val="03DA0372"/>
    <w:lvl w:ilvl="0" w:tplc="0419000B">
      <w:start w:val="1"/>
      <w:numFmt w:val="bullet"/>
      <w:lvlText w:val=""/>
      <w:lvlJc w:val="left"/>
      <w:pPr>
        <w:ind w:left="1395" w:hanging="360"/>
      </w:pPr>
      <w:rPr>
        <w:rFonts w:ascii="Wingdings" w:hAnsi="Wingdings"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33">
    <w:nsid w:val="65610E75"/>
    <w:multiLevelType w:val="hybridMultilevel"/>
    <w:tmpl w:val="9AE6D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EB012F"/>
    <w:multiLevelType w:val="hybridMultilevel"/>
    <w:tmpl w:val="CD4444A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1C01143"/>
    <w:multiLevelType w:val="hybridMultilevel"/>
    <w:tmpl w:val="F22C2DF8"/>
    <w:lvl w:ilvl="0" w:tplc="A21A36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0C734D"/>
    <w:multiLevelType w:val="hybridMultilevel"/>
    <w:tmpl w:val="53429C3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nsid w:val="73AD7495"/>
    <w:multiLevelType w:val="hybridMultilevel"/>
    <w:tmpl w:val="05BC5E16"/>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4DE357A"/>
    <w:multiLevelType w:val="hybridMultilevel"/>
    <w:tmpl w:val="90EC276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80223F1"/>
    <w:multiLevelType w:val="hybridMultilevel"/>
    <w:tmpl w:val="A99C62AA"/>
    <w:lvl w:ilvl="0" w:tplc="21AA0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9F50199"/>
    <w:multiLevelType w:val="hybridMultilevel"/>
    <w:tmpl w:val="08842D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13"/>
  </w:num>
  <w:num w:numId="3">
    <w:abstractNumId w:val="31"/>
  </w:num>
  <w:num w:numId="4">
    <w:abstractNumId w:val="28"/>
  </w:num>
  <w:num w:numId="5">
    <w:abstractNumId w:val="39"/>
  </w:num>
  <w:num w:numId="6">
    <w:abstractNumId w:val="10"/>
  </w:num>
  <w:num w:numId="7">
    <w:abstractNumId w:val="9"/>
  </w:num>
  <w:num w:numId="8">
    <w:abstractNumId w:val="2"/>
  </w:num>
  <w:num w:numId="9">
    <w:abstractNumId w:val="6"/>
  </w:num>
  <w:num w:numId="10">
    <w:abstractNumId w:val="40"/>
  </w:num>
  <w:num w:numId="11">
    <w:abstractNumId w:val="30"/>
  </w:num>
  <w:num w:numId="12">
    <w:abstractNumId w:val="23"/>
  </w:num>
  <w:num w:numId="13">
    <w:abstractNumId w:val="16"/>
  </w:num>
  <w:num w:numId="14">
    <w:abstractNumId w:val="1"/>
  </w:num>
  <w:num w:numId="15">
    <w:abstractNumId w:val="7"/>
  </w:num>
  <w:num w:numId="16">
    <w:abstractNumId w:val="21"/>
  </w:num>
  <w:num w:numId="17">
    <w:abstractNumId w:val="5"/>
  </w:num>
  <w:num w:numId="18">
    <w:abstractNumId w:val="14"/>
  </w:num>
  <w:num w:numId="19">
    <w:abstractNumId w:val="24"/>
  </w:num>
  <w:num w:numId="20">
    <w:abstractNumId w:val="36"/>
  </w:num>
  <w:num w:numId="21">
    <w:abstractNumId w:val="8"/>
  </w:num>
  <w:num w:numId="22">
    <w:abstractNumId w:val="0"/>
  </w:num>
  <w:num w:numId="23">
    <w:abstractNumId w:val="34"/>
  </w:num>
  <w:num w:numId="24">
    <w:abstractNumId w:val="32"/>
  </w:num>
  <w:num w:numId="25">
    <w:abstractNumId w:val="37"/>
  </w:num>
  <w:num w:numId="26">
    <w:abstractNumId w:val="26"/>
  </w:num>
  <w:num w:numId="27">
    <w:abstractNumId w:val="22"/>
  </w:num>
  <w:num w:numId="28">
    <w:abstractNumId w:val="25"/>
  </w:num>
  <w:num w:numId="29">
    <w:abstractNumId w:val="3"/>
  </w:num>
  <w:num w:numId="30">
    <w:abstractNumId w:val="29"/>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2"/>
  </w:num>
  <w:num w:numId="36">
    <w:abstractNumId w:val="33"/>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9"/>
  </w:num>
  <w:num w:numId="40">
    <w:abstractNumId w:val="35"/>
  </w:num>
  <w:num w:numId="41">
    <w:abstractNumId w:val="11"/>
  </w:num>
  <w:num w:numId="42">
    <w:abstractNumId w:val="20"/>
  </w:num>
  <w:num w:numId="43">
    <w:abstractNumId w:val="3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E5223"/>
    <w:rsid w:val="00002508"/>
    <w:rsid w:val="000048C0"/>
    <w:rsid w:val="00011A47"/>
    <w:rsid w:val="00014BDC"/>
    <w:rsid w:val="000173C9"/>
    <w:rsid w:val="00020C71"/>
    <w:rsid w:val="00020DD4"/>
    <w:rsid w:val="00021FA8"/>
    <w:rsid w:val="00023001"/>
    <w:rsid w:val="000234BF"/>
    <w:rsid w:val="00025F20"/>
    <w:rsid w:val="000265A4"/>
    <w:rsid w:val="0002775E"/>
    <w:rsid w:val="00031557"/>
    <w:rsid w:val="00031F24"/>
    <w:rsid w:val="00032ACC"/>
    <w:rsid w:val="00032C47"/>
    <w:rsid w:val="0004151B"/>
    <w:rsid w:val="000420ED"/>
    <w:rsid w:val="0004276D"/>
    <w:rsid w:val="00043F62"/>
    <w:rsid w:val="00045ACB"/>
    <w:rsid w:val="00053615"/>
    <w:rsid w:val="000543EF"/>
    <w:rsid w:val="0005527C"/>
    <w:rsid w:val="0006298D"/>
    <w:rsid w:val="00070177"/>
    <w:rsid w:val="000775BE"/>
    <w:rsid w:val="0008215C"/>
    <w:rsid w:val="00083D4C"/>
    <w:rsid w:val="00084A34"/>
    <w:rsid w:val="00086AF1"/>
    <w:rsid w:val="00094051"/>
    <w:rsid w:val="00094526"/>
    <w:rsid w:val="000A3543"/>
    <w:rsid w:val="000A4639"/>
    <w:rsid w:val="000A6B00"/>
    <w:rsid w:val="000B0431"/>
    <w:rsid w:val="000B23EE"/>
    <w:rsid w:val="000C0C57"/>
    <w:rsid w:val="000C1067"/>
    <w:rsid w:val="000C6CEF"/>
    <w:rsid w:val="000D11D4"/>
    <w:rsid w:val="000D20C6"/>
    <w:rsid w:val="000D20CC"/>
    <w:rsid w:val="000D383A"/>
    <w:rsid w:val="000D79A9"/>
    <w:rsid w:val="000E153D"/>
    <w:rsid w:val="000E6E8B"/>
    <w:rsid w:val="000F1F6B"/>
    <w:rsid w:val="000F2BE8"/>
    <w:rsid w:val="000F31A0"/>
    <w:rsid w:val="000F3AB0"/>
    <w:rsid w:val="000F5D46"/>
    <w:rsid w:val="001016DA"/>
    <w:rsid w:val="0010234B"/>
    <w:rsid w:val="00104AA7"/>
    <w:rsid w:val="00104E91"/>
    <w:rsid w:val="001058C5"/>
    <w:rsid w:val="00107B07"/>
    <w:rsid w:val="00107D93"/>
    <w:rsid w:val="001119B8"/>
    <w:rsid w:val="00113915"/>
    <w:rsid w:val="00114860"/>
    <w:rsid w:val="00114DE4"/>
    <w:rsid w:val="00115DCE"/>
    <w:rsid w:val="0012165E"/>
    <w:rsid w:val="001216F2"/>
    <w:rsid w:val="00125030"/>
    <w:rsid w:val="0012696D"/>
    <w:rsid w:val="00130446"/>
    <w:rsid w:val="00130C9A"/>
    <w:rsid w:val="00134E7C"/>
    <w:rsid w:val="00136438"/>
    <w:rsid w:val="0013688A"/>
    <w:rsid w:val="00140F8E"/>
    <w:rsid w:val="00142295"/>
    <w:rsid w:val="001479B2"/>
    <w:rsid w:val="001506F5"/>
    <w:rsid w:val="00152997"/>
    <w:rsid w:val="0015479A"/>
    <w:rsid w:val="0016151A"/>
    <w:rsid w:val="0016202B"/>
    <w:rsid w:val="001645E2"/>
    <w:rsid w:val="0017085C"/>
    <w:rsid w:val="00170EE6"/>
    <w:rsid w:val="001772FD"/>
    <w:rsid w:val="0017786F"/>
    <w:rsid w:val="0018194B"/>
    <w:rsid w:val="001826D4"/>
    <w:rsid w:val="00190608"/>
    <w:rsid w:val="00190A52"/>
    <w:rsid w:val="00191354"/>
    <w:rsid w:val="00192861"/>
    <w:rsid w:val="00194C02"/>
    <w:rsid w:val="00197119"/>
    <w:rsid w:val="001A3522"/>
    <w:rsid w:val="001A3D75"/>
    <w:rsid w:val="001A661E"/>
    <w:rsid w:val="001B1F4F"/>
    <w:rsid w:val="001B3363"/>
    <w:rsid w:val="001B3A43"/>
    <w:rsid w:val="001B402C"/>
    <w:rsid w:val="001B4BA6"/>
    <w:rsid w:val="001C1D85"/>
    <w:rsid w:val="001C2C65"/>
    <w:rsid w:val="001C3129"/>
    <w:rsid w:val="001C50E6"/>
    <w:rsid w:val="001C7287"/>
    <w:rsid w:val="001C7B47"/>
    <w:rsid w:val="001D0480"/>
    <w:rsid w:val="001D08CE"/>
    <w:rsid w:val="001D1D2D"/>
    <w:rsid w:val="001D5B76"/>
    <w:rsid w:val="001E36EE"/>
    <w:rsid w:val="001E442C"/>
    <w:rsid w:val="001E7F51"/>
    <w:rsid w:val="001E7FE2"/>
    <w:rsid w:val="001F1D36"/>
    <w:rsid w:val="001F2BBD"/>
    <w:rsid w:val="001F7D60"/>
    <w:rsid w:val="00201854"/>
    <w:rsid w:val="002050BC"/>
    <w:rsid w:val="002061D1"/>
    <w:rsid w:val="0020738E"/>
    <w:rsid w:val="00210F4E"/>
    <w:rsid w:val="00214E62"/>
    <w:rsid w:val="00217A54"/>
    <w:rsid w:val="00223BE2"/>
    <w:rsid w:val="00224CFE"/>
    <w:rsid w:val="002320AD"/>
    <w:rsid w:val="00232474"/>
    <w:rsid w:val="00241EE0"/>
    <w:rsid w:val="002431A1"/>
    <w:rsid w:val="00243ADD"/>
    <w:rsid w:val="0025032F"/>
    <w:rsid w:val="00250341"/>
    <w:rsid w:val="00251D20"/>
    <w:rsid w:val="002542CA"/>
    <w:rsid w:val="00254FE9"/>
    <w:rsid w:val="00275E77"/>
    <w:rsid w:val="00277412"/>
    <w:rsid w:val="00277848"/>
    <w:rsid w:val="00280FA0"/>
    <w:rsid w:val="00282303"/>
    <w:rsid w:val="002835FC"/>
    <w:rsid w:val="002836DE"/>
    <w:rsid w:val="002838FB"/>
    <w:rsid w:val="00297A05"/>
    <w:rsid w:val="002A188E"/>
    <w:rsid w:val="002A2519"/>
    <w:rsid w:val="002A44C3"/>
    <w:rsid w:val="002A4683"/>
    <w:rsid w:val="002A5CEA"/>
    <w:rsid w:val="002A6708"/>
    <w:rsid w:val="002B1D59"/>
    <w:rsid w:val="002C4727"/>
    <w:rsid w:val="002C4AEE"/>
    <w:rsid w:val="002C65A5"/>
    <w:rsid w:val="002C6EAB"/>
    <w:rsid w:val="002C7E7E"/>
    <w:rsid w:val="002E0BFA"/>
    <w:rsid w:val="002E208E"/>
    <w:rsid w:val="002E27C7"/>
    <w:rsid w:val="002E3FF1"/>
    <w:rsid w:val="002E5C81"/>
    <w:rsid w:val="002F3B85"/>
    <w:rsid w:val="002F55F2"/>
    <w:rsid w:val="002F5C50"/>
    <w:rsid w:val="002F6561"/>
    <w:rsid w:val="002F7CCC"/>
    <w:rsid w:val="00302ED8"/>
    <w:rsid w:val="003030FA"/>
    <w:rsid w:val="0030413D"/>
    <w:rsid w:val="00306123"/>
    <w:rsid w:val="0030724A"/>
    <w:rsid w:val="00310A33"/>
    <w:rsid w:val="00311B8C"/>
    <w:rsid w:val="0031218B"/>
    <w:rsid w:val="003162FB"/>
    <w:rsid w:val="00323DFB"/>
    <w:rsid w:val="00324876"/>
    <w:rsid w:val="00324B2C"/>
    <w:rsid w:val="00324F66"/>
    <w:rsid w:val="00330C7C"/>
    <w:rsid w:val="00331CBC"/>
    <w:rsid w:val="00340216"/>
    <w:rsid w:val="003407F0"/>
    <w:rsid w:val="0034224E"/>
    <w:rsid w:val="00342304"/>
    <w:rsid w:val="00347722"/>
    <w:rsid w:val="00347FE3"/>
    <w:rsid w:val="003523D5"/>
    <w:rsid w:val="0035395A"/>
    <w:rsid w:val="00354509"/>
    <w:rsid w:val="00362EC5"/>
    <w:rsid w:val="00364ED6"/>
    <w:rsid w:val="00370638"/>
    <w:rsid w:val="00371A9D"/>
    <w:rsid w:val="003721FB"/>
    <w:rsid w:val="00384BAF"/>
    <w:rsid w:val="00386486"/>
    <w:rsid w:val="00391D88"/>
    <w:rsid w:val="00393B42"/>
    <w:rsid w:val="00395D9F"/>
    <w:rsid w:val="003968E4"/>
    <w:rsid w:val="003A0016"/>
    <w:rsid w:val="003A0939"/>
    <w:rsid w:val="003A1D5D"/>
    <w:rsid w:val="003A4616"/>
    <w:rsid w:val="003A721F"/>
    <w:rsid w:val="003A7334"/>
    <w:rsid w:val="003B5641"/>
    <w:rsid w:val="003B5BA5"/>
    <w:rsid w:val="003B62BA"/>
    <w:rsid w:val="003B720B"/>
    <w:rsid w:val="003C0B69"/>
    <w:rsid w:val="003C11E5"/>
    <w:rsid w:val="003C164D"/>
    <w:rsid w:val="003D03C0"/>
    <w:rsid w:val="003D4CE4"/>
    <w:rsid w:val="003D5847"/>
    <w:rsid w:val="003D71AD"/>
    <w:rsid w:val="003E113C"/>
    <w:rsid w:val="003E1F53"/>
    <w:rsid w:val="003E2634"/>
    <w:rsid w:val="003E51C5"/>
    <w:rsid w:val="003E6C65"/>
    <w:rsid w:val="003E7BFE"/>
    <w:rsid w:val="003F3AF4"/>
    <w:rsid w:val="003F4A42"/>
    <w:rsid w:val="003F79A2"/>
    <w:rsid w:val="00410886"/>
    <w:rsid w:val="004124A3"/>
    <w:rsid w:val="0041320A"/>
    <w:rsid w:val="004146D7"/>
    <w:rsid w:val="00420692"/>
    <w:rsid w:val="0042217B"/>
    <w:rsid w:val="00423469"/>
    <w:rsid w:val="00424B40"/>
    <w:rsid w:val="00430700"/>
    <w:rsid w:val="0043209F"/>
    <w:rsid w:val="0043606A"/>
    <w:rsid w:val="004365DE"/>
    <w:rsid w:val="00437480"/>
    <w:rsid w:val="00441CAF"/>
    <w:rsid w:val="00442948"/>
    <w:rsid w:val="00443855"/>
    <w:rsid w:val="00444073"/>
    <w:rsid w:val="00447648"/>
    <w:rsid w:val="004533D8"/>
    <w:rsid w:val="00465322"/>
    <w:rsid w:val="00465F0B"/>
    <w:rsid w:val="00466B84"/>
    <w:rsid w:val="00470D87"/>
    <w:rsid w:val="00470E72"/>
    <w:rsid w:val="004724E3"/>
    <w:rsid w:val="00477C0D"/>
    <w:rsid w:val="00480D5B"/>
    <w:rsid w:val="00482FE1"/>
    <w:rsid w:val="00483368"/>
    <w:rsid w:val="00483CE9"/>
    <w:rsid w:val="00484770"/>
    <w:rsid w:val="00487F43"/>
    <w:rsid w:val="00492174"/>
    <w:rsid w:val="00493062"/>
    <w:rsid w:val="004945E0"/>
    <w:rsid w:val="00496A17"/>
    <w:rsid w:val="004A1D09"/>
    <w:rsid w:val="004A2226"/>
    <w:rsid w:val="004A36C2"/>
    <w:rsid w:val="004A38C7"/>
    <w:rsid w:val="004A7F42"/>
    <w:rsid w:val="004B4809"/>
    <w:rsid w:val="004B68FE"/>
    <w:rsid w:val="004B7F93"/>
    <w:rsid w:val="004C044C"/>
    <w:rsid w:val="004C053D"/>
    <w:rsid w:val="004D025C"/>
    <w:rsid w:val="004D126D"/>
    <w:rsid w:val="004D48CD"/>
    <w:rsid w:val="004D5B8F"/>
    <w:rsid w:val="004D6F7E"/>
    <w:rsid w:val="004E2CA7"/>
    <w:rsid w:val="004E4E92"/>
    <w:rsid w:val="004E4EC6"/>
    <w:rsid w:val="004E77E4"/>
    <w:rsid w:val="004F5865"/>
    <w:rsid w:val="004F6823"/>
    <w:rsid w:val="004F7F8C"/>
    <w:rsid w:val="00500E0D"/>
    <w:rsid w:val="00501E40"/>
    <w:rsid w:val="00501E64"/>
    <w:rsid w:val="00503B7B"/>
    <w:rsid w:val="005041EA"/>
    <w:rsid w:val="00504318"/>
    <w:rsid w:val="00504D0A"/>
    <w:rsid w:val="0051328B"/>
    <w:rsid w:val="0051544A"/>
    <w:rsid w:val="00520127"/>
    <w:rsid w:val="005205B6"/>
    <w:rsid w:val="0052406E"/>
    <w:rsid w:val="00524553"/>
    <w:rsid w:val="00525475"/>
    <w:rsid w:val="00532DE9"/>
    <w:rsid w:val="00536C11"/>
    <w:rsid w:val="0054053A"/>
    <w:rsid w:val="00541C7B"/>
    <w:rsid w:val="00547330"/>
    <w:rsid w:val="00547918"/>
    <w:rsid w:val="005509C6"/>
    <w:rsid w:val="005524C5"/>
    <w:rsid w:val="0055277E"/>
    <w:rsid w:val="00553D7A"/>
    <w:rsid w:val="00555384"/>
    <w:rsid w:val="00560293"/>
    <w:rsid w:val="00562453"/>
    <w:rsid w:val="005637F9"/>
    <w:rsid w:val="00564C72"/>
    <w:rsid w:val="00565F73"/>
    <w:rsid w:val="00567F56"/>
    <w:rsid w:val="00571477"/>
    <w:rsid w:val="00571DAE"/>
    <w:rsid w:val="005727F2"/>
    <w:rsid w:val="00573D60"/>
    <w:rsid w:val="0057562D"/>
    <w:rsid w:val="00576331"/>
    <w:rsid w:val="00576FBF"/>
    <w:rsid w:val="0057726E"/>
    <w:rsid w:val="00582737"/>
    <w:rsid w:val="005855F8"/>
    <w:rsid w:val="00586675"/>
    <w:rsid w:val="00586E1A"/>
    <w:rsid w:val="00590547"/>
    <w:rsid w:val="00593EB1"/>
    <w:rsid w:val="005940E8"/>
    <w:rsid w:val="005941DD"/>
    <w:rsid w:val="005969CB"/>
    <w:rsid w:val="005A1DE4"/>
    <w:rsid w:val="005A36D7"/>
    <w:rsid w:val="005A4F05"/>
    <w:rsid w:val="005A517D"/>
    <w:rsid w:val="005A62DA"/>
    <w:rsid w:val="005A73C6"/>
    <w:rsid w:val="005B05D6"/>
    <w:rsid w:val="005B0993"/>
    <w:rsid w:val="005B0A99"/>
    <w:rsid w:val="005B2ED0"/>
    <w:rsid w:val="005C1770"/>
    <w:rsid w:val="005C4371"/>
    <w:rsid w:val="005C544F"/>
    <w:rsid w:val="005C5594"/>
    <w:rsid w:val="005D2A7A"/>
    <w:rsid w:val="005D783E"/>
    <w:rsid w:val="005E1CCB"/>
    <w:rsid w:val="005E299A"/>
    <w:rsid w:val="005E349E"/>
    <w:rsid w:val="005E3541"/>
    <w:rsid w:val="005E5C24"/>
    <w:rsid w:val="005F1453"/>
    <w:rsid w:val="005F2CC7"/>
    <w:rsid w:val="005F41FC"/>
    <w:rsid w:val="006000B9"/>
    <w:rsid w:val="00604AFF"/>
    <w:rsid w:val="006104E4"/>
    <w:rsid w:val="006127E4"/>
    <w:rsid w:val="006132ED"/>
    <w:rsid w:val="00615D5C"/>
    <w:rsid w:val="0062041F"/>
    <w:rsid w:val="006247FB"/>
    <w:rsid w:val="00626148"/>
    <w:rsid w:val="00631679"/>
    <w:rsid w:val="006347DD"/>
    <w:rsid w:val="0063632C"/>
    <w:rsid w:val="00636833"/>
    <w:rsid w:val="00640579"/>
    <w:rsid w:val="00641FB9"/>
    <w:rsid w:val="006465B4"/>
    <w:rsid w:val="00650059"/>
    <w:rsid w:val="0065099B"/>
    <w:rsid w:val="00652220"/>
    <w:rsid w:val="00653D26"/>
    <w:rsid w:val="0065644F"/>
    <w:rsid w:val="00656D44"/>
    <w:rsid w:val="006576A3"/>
    <w:rsid w:val="006576C4"/>
    <w:rsid w:val="0066161F"/>
    <w:rsid w:val="00662F72"/>
    <w:rsid w:val="00663B09"/>
    <w:rsid w:val="00664737"/>
    <w:rsid w:val="00664D98"/>
    <w:rsid w:val="00665599"/>
    <w:rsid w:val="00666369"/>
    <w:rsid w:val="00666609"/>
    <w:rsid w:val="00666F4E"/>
    <w:rsid w:val="006710E8"/>
    <w:rsid w:val="006715CF"/>
    <w:rsid w:val="006726F9"/>
    <w:rsid w:val="0067335B"/>
    <w:rsid w:val="00676304"/>
    <w:rsid w:val="006805F5"/>
    <w:rsid w:val="0068421E"/>
    <w:rsid w:val="006867A8"/>
    <w:rsid w:val="00687F21"/>
    <w:rsid w:val="00687FFA"/>
    <w:rsid w:val="0069234E"/>
    <w:rsid w:val="00692930"/>
    <w:rsid w:val="006934E1"/>
    <w:rsid w:val="00696768"/>
    <w:rsid w:val="006A0D23"/>
    <w:rsid w:val="006A19E7"/>
    <w:rsid w:val="006A2101"/>
    <w:rsid w:val="006A37ED"/>
    <w:rsid w:val="006A4B8E"/>
    <w:rsid w:val="006A6CD1"/>
    <w:rsid w:val="006A7302"/>
    <w:rsid w:val="006B2615"/>
    <w:rsid w:val="006B2F77"/>
    <w:rsid w:val="006B3871"/>
    <w:rsid w:val="006B6F43"/>
    <w:rsid w:val="006C2CC0"/>
    <w:rsid w:val="006C3BCA"/>
    <w:rsid w:val="006C61CC"/>
    <w:rsid w:val="006C650A"/>
    <w:rsid w:val="006C6A56"/>
    <w:rsid w:val="006D2DB1"/>
    <w:rsid w:val="006D6FDD"/>
    <w:rsid w:val="006D7189"/>
    <w:rsid w:val="006E38A0"/>
    <w:rsid w:val="006F271A"/>
    <w:rsid w:val="006F3A65"/>
    <w:rsid w:val="006F4412"/>
    <w:rsid w:val="006F5CBC"/>
    <w:rsid w:val="006F6081"/>
    <w:rsid w:val="0070464C"/>
    <w:rsid w:val="007074E8"/>
    <w:rsid w:val="007076AC"/>
    <w:rsid w:val="00720C59"/>
    <w:rsid w:val="00720D7D"/>
    <w:rsid w:val="00722801"/>
    <w:rsid w:val="007238A6"/>
    <w:rsid w:val="00725FC3"/>
    <w:rsid w:val="007302EC"/>
    <w:rsid w:val="0073107C"/>
    <w:rsid w:val="00735217"/>
    <w:rsid w:val="007372CB"/>
    <w:rsid w:val="007415C8"/>
    <w:rsid w:val="00743F3E"/>
    <w:rsid w:val="007476FB"/>
    <w:rsid w:val="00750054"/>
    <w:rsid w:val="00750D22"/>
    <w:rsid w:val="00753CE3"/>
    <w:rsid w:val="00761A7B"/>
    <w:rsid w:val="00761F1B"/>
    <w:rsid w:val="007638CE"/>
    <w:rsid w:val="007664C6"/>
    <w:rsid w:val="00770413"/>
    <w:rsid w:val="00770A1F"/>
    <w:rsid w:val="007749E4"/>
    <w:rsid w:val="00775BFB"/>
    <w:rsid w:val="00776297"/>
    <w:rsid w:val="0077760B"/>
    <w:rsid w:val="007823ED"/>
    <w:rsid w:val="00782ADC"/>
    <w:rsid w:val="00783DB8"/>
    <w:rsid w:val="007861E1"/>
    <w:rsid w:val="00787703"/>
    <w:rsid w:val="00796EA7"/>
    <w:rsid w:val="007A1430"/>
    <w:rsid w:val="007A1940"/>
    <w:rsid w:val="007A1DA8"/>
    <w:rsid w:val="007A5007"/>
    <w:rsid w:val="007A533C"/>
    <w:rsid w:val="007A6AAD"/>
    <w:rsid w:val="007B5B7B"/>
    <w:rsid w:val="007B5C6C"/>
    <w:rsid w:val="007B7E19"/>
    <w:rsid w:val="007C0EC5"/>
    <w:rsid w:val="007C1823"/>
    <w:rsid w:val="007C1AA7"/>
    <w:rsid w:val="007C240E"/>
    <w:rsid w:val="007D2A8A"/>
    <w:rsid w:val="007D2DC6"/>
    <w:rsid w:val="007D443E"/>
    <w:rsid w:val="007D783A"/>
    <w:rsid w:val="007E0B40"/>
    <w:rsid w:val="007E1ED0"/>
    <w:rsid w:val="007E22E1"/>
    <w:rsid w:val="007E24E7"/>
    <w:rsid w:val="007E557D"/>
    <w:rsid w:val="007E7E2C"/>
    <w:rsid w:val="007F2217"/>
    <w:rsid w:val="007F26C8"/>
    <w:rsid w:val="007F33DB"/>
    <w:rsid w:val="007F33F2"/>
    <w:rsid w:val="007F363C"/>
    <w:rsid w:val="007F49A7"/>
    <w:rsid w:val="007F516D"/>
    <w:rsid w:val="008016E1"/>
    <w:rsid w:val="00803A1A"/>
    <w:rsid w:val="00805AA6"/>
    <w:rsid w:val="00805F20"/>
    <w:rsid w:val="00807085"/>
    <w:rsid w:val="008109A1"/>
    <w:rsid w:val="00811D20"/>
    <w:rsid w:val="00812049"/>
    <w:rsid w:val="00813534"/>
    <w:rsid w:val="0081446A"/>
    <w:rsid w:val="00817FD3"/>
    <w:rsid w:val="00820CAC"/>
    <w:rsid w:val="00830294"/>
    <w:rsid w:val="00833984"/>
    <w:rsid w:val="00834823"/>
    <w:rsid w:val="008352A7"/>
    <w:rsid w:val="00836EE7"/>
    <w:rsid w:val="00844263"/>
    <w:rsid w:val="008458E0"/>
    <w:rsid w:val="0085097D"/>
    <w:rsid w:val="0085158F"/>
    <w:rsid w:val="00852D70"/>
    <w:rsid w:val="0085368A"/>
    <w:rsid w:val="00854310"/>
    <w:rsid w:val="00856BBB"/>
    <w:rsid w:val="008604CB"/>
    <w:rsid w:val="008608FB"/>
    <w:rsid w:val="00861ACE"/>
    <w:rsid w:val="00866081"/>
    <w:rsid w:val="008677DE"/>
    <w:rsid w:val="00870DEC"/>
    <w:rsid w:val="00872372"/>
    <w:rsid w:val="00872447"/>
    <w:rsid w:val="00873975"/>
    <w:rsid w:val="00873CA6"/>
    <w:rsid w:val="0087466E"/>
    <w:rsid w:val="008748C5"/>
    <w:rsid w:val="00877035"/>
    <w:rsid w:val="00887F56"/>
    <w:rsid w:val="00890362"/>
    <w:rsid w:val="008913F6"/>
    <w:rsid w:val="00891460"/>
    <w:rsid w:val="00891A30"/>
    <w:rsid w:val="008931F3"/>
    <w:rsid w:val="00895F1C"/>
    <w:rsid w:val="008A15EF"/>
    <w:rsid w:val="008A1F68"/>
    <w:rsid w:val="008A5708"/>
    <w:rsid w:val="008A6C84"/>
    <w:rsid w:val="008B00D1"/>
    <w:rsid w:val="008B37C3"/>
    <w:rsid w:val="008B5A2D"/>
    <w:rsid w:val="008B6819"/>
    <w:rsid w:val="008B6F48"/>
    <w:rsid w:val="008C1D6E"/>
    <w:rsid w:val="008D4F95"/>
    <w:rsid w:val="008D50A9"/>
    <w:rsid w:val="008D78A1"/>
    <w:rsid w:val="008E0E54"/>
    <w:rsid w:val="008E2BBB"/>
    <w:rsid w:val="008E323A"/>
    <w:rsid w:val="008F238D"/>
    <w:rsid w:val="008F338F"/>
    <w:rsid w:val="008F6BF6"/>
    <w:rsid w:val="008F73E0"/>
    <w:rsid w:val="00900408"/>
    <w:rsid w:val="0090098D"/>
    <w:rsid w:val="00910DDC"/>
    <w:rsid w:val="0091167A"/>
    <w:rsid w:val="00917559"/>
    <w:rsid w:val="0091757B"/>
    <w:rsid w:val="009231BD"/>
    <w:rsid w:val="00931AC8"/>
    <w:rsid w:val="00932610"/>
    <w:rsid w:val="009354C1"/>
    <w:rsid w:val="00937DB6"/>
    <w:rsid w:val="00945DB5"/>
    <w:rsid w:val="00950A67"/>
    <w:rsid w:val="00953E92"/>
    <w:rsid w:val="009543FC"/>
    <w:rsid w:val="009556D5"/>
    <w:rsid w:val="00955A7C"/>
    <w:rsid w:val="00957DC2"/>
    <w:rsid w:val="00962F3F"/>
    <w:rsid w:val="009635CE"/>
    <w:rsid w:val="00963EEB"/>
    <w:rsid w:val="00964F69"/>
    <w:rsid w:val="00965A32"/>
    <w:rsid w:val="00965CA9"/>
    <w:rsid w:val="00972902"/>
    <w:rsid w:val="00973B41"/>
    <w:rsid w:val="00974A64"/>
    <w:rsid w:val="0098383C"/>
    <w:rsid w:val="00986F68"/>
    <w:rsid w:val="0099344C"/>
    <w:rsid w:val="00995B96"/>
    <w:rsid w:val="00996457"/>
    <w:rsid w:val="009973E9"/>
    <w:rsid w:val="00997723"/>
    <w:rsid w:val="009A2D43"/>
    <w:rsid w:val="009B27BC"/>
    <w:rsid w:val="009B7013"/>
    <w:rsid w:val="009C01AE"/>
    <w:rsid w:val="009C4EA2"/>
    <w:rsid w:val="009C4EFD"/>
    <w:rsid w:val="009C52E6"/>
    <w:rsid w:val="009C7779"/>
    <w:rsid w:val="009D578D"/>
    <w:rsid w:val="009E078F"/>
    <w:rsid w:val="009E365F"/>
    <w:rsid w:val="009E53BE"/>
    <w:rsid w:val="009F0619"/>
    <w:rsid w:val="009F1108"/>
    <w:rsid w:val="009F16AD"/>
    <w:rsid w:val="009F1B29"/>
    <w:rsid w:val="009F276A"/>
    <w:rsid w:val="009F4F90"/>
    <w:rsid w:val="009F530C"/>
    <w:rsid w:val="00A00106"/>
    <w:rsid w:val="00A06D86"/>
    <w:rsid w:val="00A06FE5"/>
    <w:rsid w:val="00A146FC"/>
    <w:rsid w:val="00A161EF"/>
    <w:rsid w:val="00A21AE3"/>
    <w:rsid w:val="00A2296A"/>
    <w:rsid w:val="00A23A33"/>
    <w:rsid w:val="00A276A2"/>
    <w:rsid w:val="00A302F9"/>
    <w:rsid w:val="00A324B2"/>
    <w:rsid w:val="00A33ABB"/>
    <w:rsid w:val="00A35F2A"/>
    <w:rsid w:val="00A4645F"/>
    <w:rsid w:val="00A468B4"/>
    <w:rsid w:val="00A4778E"/>
    <w:rsid w:val="00A47A3A"/>
    <w:rsid w:val="00A534BE"/>
    <w:rsid w:val="00A541BC"/>
    <w:rsid w:val="00A57C81"/>
    <w:rsid w:val="00A60E2A"/>
    <w:rsid w:val="00A67C49"/>
    <w:rsid w:val="00A725DB"/>
    <w:rsid w:val="00A77334"/>
    <w:rsid w:val="00A808A7"/>
    <w:rsid w:val="00A8257A"/>
    <w:rsid w:val="00A84FB6"/>
    <w:rsid w:val="00A85BAD"/>
    <w:rsid w:val="00A865F1"/>
    <w:rsid w:val="00A86F9E"/>
    <w:rsid w:val="00A90F33"/>
    <w:rsid w:val="00A96BCB"/>
    <w:rsid w:val="00AA02CB"/>
    <w:rsid w:val="00AA3BEF"/>
    <w:rsid w:val="00AA5CE1"/>
    <w:rsid w:val="00AA6DAC"/>
    <w:rsid w:val="00AB5B65"/>
    <w:rsid w:val="00AB7406"/>
    <w:rsid w:val="00AC6AE5"/>
    <w:rsid w:val="00AD584A"/>
    <w:rsid w:val="00AD63F2"/>
    <w:rsid w:val="00AE054F"/>
    <w:rsid w:val="00AE2890"/>
    <w:rsid w:val="00B012ED"/>
    <w:rsid w:val="00B01ED9"/>
    <w:rsid w:val="00B04AEF"/>
    <w:rsid w:val="00B06C1F"/>
    <w:rsid w:val="00B12EC9"/>
    <w:rsid w:val="00B13FAC"/>
    <w:rsid w:val="00B224E8"/>
    <w:rsid w:val="00B252DD"/>
    <w:rsid w:val="00B25D8A"/>
    <w:rsid w:val="00B32A61"/>
    <w:rsid w:val="00B33770"/>
    <w:rsid w:val="00B33877"/>
    <w:rsid w:val="00B40C76"/>
    <w:rsid w:val="00B4279A"/>
    <w:rsid w:val="00B430DF"/>
    <w:rsid w:val="00B467CA"/>
    <w:rsid w:val="00B54C50"/>
    <w:rsid w:val="00B552FA"/>
    <w:rsid w:val="00B62250"/>
    <w:rsid w:val="00B6420A"/>
    <w:rsid w:val="00B7003E"/>
    <w:rsid w:val="00B73D71"/>
    <w:rsid w:val="00B73DAF"/>
    <w:rsid w:val="00B74779"/>
    <w:rsid w:val="00B75BF9"/>
    <w:rsid w:val="00B76315"/>
    <w:rsid w:val="00B771EF"/>
    <w:rsid w:val="00B775FC"/>
    <w:rsid w:val="00B826B9"/>
    <w:rsid w:val="00B9153A"/>
    <w:rsid w:val="00B92CC6"/>
    <w:rsid w:val="00B9613F"/>
    <w:rsid w:val="00B96A97"/>
    <w:rsid w:val="00BA0343"/>
    <w:rsid w:val="00BA6478"/>
    <w:rsid w:val="00BA6E33"/>
    <w:rsid w:val="00BA77BB"/>
    <w:rsid w:val="00BB228C"/>
    <w:rsid w:val="00BB29AF"/>
    <w:rsid w:val="00BB3267"/>
    <w:rsid w:val="00BB4CDB"/>
    <w:rsid w:val="00BB6386"/>
    <w:rsid w:val="00BC24F4"/>
    <w:rsid w:val="00BC2CE2"/>
    <w:rsid w:val="00BC750F"/>
    <w:rsid w:val="00BC7AC6"/>
    <w:rsid w:val="00BD196C"/>
    <w:rsid w:val="00BD1E6D"/>
    <w:rsid w:val="00BD211B"/>
    <w:rsid w:val="00BD43DE"/>
    <w:rsid w:val="00BD4690"/>
    <w:rsid w:val="00BD7097"/>
    <w:rsid w:val="00BE57CC"/>
    <w:rsid w:val="00BF1963"/>
    <w:rsid w:val="00BF271C"/>
    <w:rsid w:val="00C0211F"/>
    <w:rsid w:val="00C02C5E"/>
    <w:rsid w:val="00C10C23"/>
    <w:rsid w:val="00C14F31"/>
    <w:rsid w:val="00C17585"/>
    <w:rsid w:val="00C20F3C"/>
    <w:rsid w:val="00C21DE1"/>
    <w:rsid w:val="00C22892"/>
    <w:rsid w:val="00C2471A"/>
    <w:rsid w:val="00C24859"/>
    <w:rsid w:val="00C2493F"/>
    <w:rsid w:val="00C24ABC"/>
    <w:rsid w:val="00C24DC2"/>
    <w:rsid w:val="00C250C8"/>
    <w:rsid w:val="00C27F77"/>
    <w:rsid w:val="00C300D1"/>
    <w:rsid w:val="00C32E37"/>
    <w:rsid w:val="00C32ED9"/>
    <w:rsid w:val="00C34184"/>
    <w:rsid w:val="00C37E9E"/>
    <w:rsid w:val="00C40410"/>
    <w:rsid w:val="00C4186A"/>
    <w:rsid w:val="00C44077"/>
    <w:rsid w:val="00C44C3A"/>
    <w:rsid w:val="00C44EEE"/>
    <w:rsid w:val="00C50ACC"/>
    <w:rsid w:val="00C556D8"/>
    <w:rsid w:val="00C56609"/>
    <w:rsid w:val="00C57270"/>
    <w:rsid w:val="00C57FAA"/>
    <w:rsid w:val="00C61322"/>
    <w:rsid w:val="00C63543"/>
    <w:rsid w:val="00C645C8"/>
    <w:rsid w:val="00C65C92"/>
    <w:rsid w:val="00C66426"/>
    <w:rsid w:val="00C671C1"/>
    <w:rsid w:val="00C71B41"/>
    <w:rsid w:val="00C7678A"/>
    <w:rsid w:val="00C770FD"/>
    <w:rsid w:val="00C803A5"/>
    <w:rsid w:val="00C80802"/>
    <w:rsid w:val="00C81183"/>
    <w:rsid w:val="00C829C6"/>
    <w:rsid w:val="00C872BD"/>
    <w:rsid w:val="00C90895"/>
    <w:rsid w:val="00C91326"/>
    <w:rsid w:val="00C91696"/>
    <w:rsid w:val="00CA5126"/>
    <w:rsid w:val="00CA5AC1"/>
    <w:rsid w:val="00CA659C"/>
    <w:rsid w:val="00CB189E"/>
    <w:rsid w:val="00CB3E90"/>
    <w:rsid w:val="00CB6629"/>
    <w:rsid w:val="00CC0827"/>
    <w:rsid w:val="00CC2160"/>
    <w:rsid w:val="00CC3DD8"/>
    <w:rsid w:val="00CC40B4"/>
    <w:rsid w:val="00CC4A90"/>
    <w:rsid w:val="00CC687A"/>
    <w:rsid w:val="00CD0E08"/>
    <w:rsid w:val="00CD404A"/>
    <w:rsid w:val="00CD4C8D"/>
    <w:rsid w:val="00CE08D4"/>
    <w:rsid w:val="00CE0C0F"/>
    <w:rsid w:val="00CE5223"/>
    <w:rsid w:val="00CE667E"/>
    <w:rsid w:val="00CF2816"/>
    <w:rsid w:val="00D010AC"/>
    <w:rsid w:val="00D03E7C"/>
    <w:rsid w:val="00D07DD5"/>
    <w:rsid w:val="00D119EC"/>
    <w:rsid w:val="00D17751"/>
    <w:rsid w:val="00D20E7F"/>
    <w:rsid w:val="00D33F4B"/>
    <w:rsid w:val="00D42411"/>
    <w:rsid w:val="00D43B3E"/>
    <w:rsid w:val="00D47352"/>
    <w:rsid w:val="00D5361B"/>
    <w:rsid w:val="00D5641C"/>
    <w:rsid w:val="00D604E3"/>
    <w:rsid w:val="00D626A5"/>
    <w:rsid w:val="00D65CD4"/>
    <w:rsid w:val="00D71015"/>
    <w:rsid w:val="00D71E63"/>
    <w:rsid w:val="00D732DE"/>
    <w:rsid w:val="00D772C1"/>
    <w:rsid w:val="00D8148E"/>
    <w:rsid w:val="00D81C63"/>
    <w:rsid w:val="00D83006"/>
    <w:rsid w:val="00D83EBC"/>
    <w:rsid w:val="00D85E71"/>
    <w:rsid w:val="00D87681"/>
    <w:rsid w:val="00D904BF"/>
    <w:rsid w:val="00D91567"/>
    <w:rsid w:val="00D91A4F"/>
    <w:rsid w:val="00D92791"/>
    <w:rsid w:val="00D92A79"/>
    <w:rsid w:val="00D93B09"/>
    <w:rsid w:val="00D93C3C"/>
    <w:rsid w:val="00D9568A"/>
    <w:rsid w:val="00DA1AD4"/>
    <w:rsid w:val="00DA2FE0"/>
    <w:rsid w:val="00DA486F"/>
    <w:rsid w:val="00DA7D3B"/>
    <w:rsid w:val="00DB3611"/>
    <w:rsid w:val="00DB379A"/>
    <w:rsid w:val="00DB58AE"/>
    <w:rsid w:val="00DB7FD5"/>
    <w:rsid w:val="00DC09F8"/>
    <w:rsid w:val="00DC48AE"/>
    <w:rsid w:val="00DC4AF1"/>
    <w:rsid w:val="00DC73DB"/>
    <w:rsid w:val="00DD263C"/>
    <w:rsid w:val="00DE1540"/>
    <w:rsid w:val="00DE3D69"/>
    <w:rsid w:val="00DE5524"/>
    <w:rsid w:val="00DE64C9"/>
    <w:rsid w:val="00DE6EDE"/>
    <w:rsid w:val="00DE6F3B"/>
    <w:rsid w:val="00DF0E89"/>
    <w:rsid w:val="00DF1622"/>
    <w:rsid w:val="00DF2300"/>
    <w:rsid w:val="00DF3629"/>
    <w:rsid w:val="00E042D3"/>
    <w:rsid w:val="00E06270"/>
    <w:rsid w:val="00E14690"/>
    <w:rsid w:val="00E216A3"/>
    <w:rsid w:val="00E21EB6"/>
    <w:rsid w:val="00E226B4"/>
    <w:rsid w:val="00E32CB6"/>
    <w:rsid w:val="00E3369C"/>
    <w:rsid w:val="00E44085"/>
    <w:rsid w:val="00E448C9"/>
    <w:rsid w:val="00E44EC5"/>
    <w:rsid w:val="00E50B8C"/>
    <w:rsid w:val="00E50D02"/>
    <w:rsid w:val="00E5565B"/>
    <w:rsid w:val="00E6608E"/>
    <w:rsid w:val="00E66C4F"/>
    <w:rsid w:val="00E72631"/>
    <w:rsid w:val="00E7394A"/>
    <w:rsid w:val="00E73C37"/>
    <w:rsid w:val="00E74AF8"/>
    <w:rsid w:val="00E74E31"/>
    <w:rsid w:val="00E774D3"/>
    <w:rsid w:val="00E807B8"/>
    <w:rsid w:val="00E80FC9"/>
    <w:rsid w:val="00E824A2"/>
    <w:rsid w:val="00E865AD"/>
    <w:rsid w:val="00E92283"/>
    <w:rsid w:val="00E92645"/>
    <w:rsid w:val="00E93F32"/>
    <w:rsid w:val="00E9479A"/>
    <w:rsid w:val="00E94C72"/>
    <w:rsid w:val="00E9635E"/>
    <w:rsid w:val="00E96586"/>
    <w:rsid w:val="00E96ECD"/>
    <w:rsid w:val="00E97737"/>
    <w:rsid w:val="00EA0CB8"/>
    <w:rsid w:val="00EA1502"/>
    <w:rsid w:val="00EA3232"/>
    <w:rsid w:val="00EA3333"/>
    <w:rsid w:val="00EB005E"/>
    <w:rsid w:val="00EB0BFE"/>
    <w:rsid w:val="00EB4E0F"/>
    <w:rsid w:val="00EB561A"/>
    <w:rsid w:val="00EB5B29"/>
    <w:rsid w:val="00EB6F4E"/>
    <w:rsid w:val="00EC1684"/>
    <w:rsid w:val="00EC4E65"/>
    <w:rsid w:val="00EC5495"/>
    <w:rsid w:val="00EC671A"/>
    <w:rsid w:val="00ED5415"/>
    <w:rsid w:val="00ED5ACA"/>
    <w:rsid w:val="00ED7470"/>
    <w:rsid w:val="00EE161D"/>
    <w:rsid w:val="00EE59BA"/>
    <w:rsid w:val="00EE64D9"/>
    <w:rsid w:val="00EF0A5F"/>
    <w:rsid w:val="00EF5F9F"/>
    <w:rsid w:val="00EF7133"/>
    <w:rsid w:val="00EF7F64"/>
    <w:rsid w:val="00F02650"/>
    <w:rsid w:val="00F03766"/>
    <w:rsid w:val="00F03BBF"/>
    <w:rsid w:val="00F059D1"/>
    <w:rsid w:val="00F108A6"/>
    <w:rsid w:val="00F127FA"/>
    <w:rsid w:val="00F12C00"/>
    <w:rsid w:val="00F148AE"/>
    <w:rsid w:val="00F1631F"/>
    <w:rsid w:val="00F1747C"/>
    <w:rsid w:val="00F20E9F"/>
    <w:rsid w:val="00F2444C"/>
    <w:rsid w:val="00F260CF"/>
    <w:rsid w:val="00F35DF7"/>
    <w:rsid w:val="00F37D04"/>
    <w:rsid w:val="00F41080"/>
    <w:rsid w:val="00F44967"/>
    <w:rsid w:val="00F45F30"/>
    <w:rsid w:val="00F468A8"/>
    <w:rsid w:val="00F46C15"/>
    <w:rsid w:val="00F46ED2"/>
    <w:rsid w:val="00F52DDA"/>
    <w:rsid w:val="00F53BA0"/>
    <w:rsid w:val="00F54409"/>
    <w:rsid w:val="00F566A9"/>
    <w:rsid w:val="00F57170"/>
    <w:rsid w:val="00F57910"/>
    <w:rsid w:val="00F601CA"/>
    <w:rsid w:val="00F65F11"/>
    <w:rsid w:val="00F66B76"/>
    <w:rsid w:val="00F70F69"/>
    <w:rsid w:val="00F724DB"/>
    <w:rsid w:val="00F72634"/>
    <w:rsid w:val="00F7270B"/>
    <w:rsid w:val="00F801AC"/>
    <w:rsid w:val="00F840AD"/>
    <w:rsid w:val="00F84AE2"/>
    <w:rsid w:val="00F8557B"/>
    <w:rsid w:val="00F8697F"/>
    <w:rsid w:val="00F9125E"/>
    <w:rsid w:val="00F9337B"/>
    <w:rsid w:val="00F957A1"/>
    <w:rsid w:val="00F970AA"/>
    <w:rsid w:val="00F97F75"/>
    <w:rsid w:val="00FA0519"/>
    <w:rsid w:val="00FA2641"/>
    <w:rsid w:val="00FA35BA"/>
    <w:rsid w:val="00FA40AE"/>
    <w:rsid w:val="00FB008C"/>
    <w:rsid w:val="00FB194F"/>
    <w:rsid w:val="00FB1E1F"/>
    <w:rsid w:val="00FB43E4"/>
    <w:rsid w:val="00FB5772"/>
    <w:rsid w:val="00FB7030"/>
    <w:rsid w:val="00FC3138"/>
    <w:rsid w:val="00FC6192"/>
    <w:rsid w:val="00FC6B47"/>
    <w:rsid w:val="00FC77AB"/>
    <w:rsid w:val="00FD0466"/>
    <w:rsid w:val="00FD6084"/>
    <w:rsid w:val="00FD6537"/>
    <w:rsid w:val="00FD6A66"/>
    <w:rsid w:val="00FD7215"/>
    <w:rsid w:val="00FE4337"/>
    <w:rsid w:val="00FE58CC"/>
    <w:rsid w:val="00FE7E3D"/>
    <w:rsid w:val="00FF0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A3"/>
  </w:style>
  <w:style w:type="paragraph" w:styleId="1">
    <w:name w:val="heading 1"/>
    <w:basedOn w:val="a"/>
    <w:link w:val="10"/>
    <w:uiPriority w:val="9"/>
    <w:qFormat/>
    <w:rsid w:val="00B33877"/>
    <w:pPr>
      <w:spacing w:before="200" w:after="0" w:line="240" w:lineRule="auto"/>
      <w:outlineLvl w:val="0"/>
    </w:pPr>
    <w:rPr>
      <w:rFonts w:ascii="Times New Roman" w:eastAsia="Times New Roman" w:hAnsi="Times New Roman" w:cs="Times New Roman"/>
      <w:b/>
      <w:bCs/>
      <w:caps/>
      <w:kern w:val="36"/>
      <w:sz w:val="28"/>
      <w:szCs w:val="48"/>
    </w:rPr>
  </w:style>
  <w:style w:type="paragraph" w:styleId="2">
    <w:name w:val="heading 2"/>
    <w:basedOn w:val="a"/>
    <w:next w:val="a"/>
    <w:link w:val="20"/>
    <w:qFormat/>
    <w:rsid w:val="00D91567"/>
    <w:pPr>
      <w:keepNext/>
      <w:spacing w:before="240" w:after="60" w:line="240" w:lineRule="auto"/>
      <w:jc w:val="both"/>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5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F14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453"/>
  </w:style>
  <w:style w:type="paragraph" w:styleId="a6">
    <w:name w:val="footer"/>
    <w:basedOn w:val="a"/>
    <w:link w:val="a7"/>
    <w:uiPriority w:val="99"/>
    <w:unhideWhenUsed/>
    <w:rsid w:val="005F14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453"/>
  </w:style>
  <w:style w:type="paragraph" w:customStyle="1" w:styleId="ConsPlusNormal">
    <w:name w:val="ConsPlusNormal"/>
    <w:link w:val="ConsPlusNormal0"/>
    <w:rsid w:val="00342304"/>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8">
    <w:name w:val="Hyperlink"/>
    <w:basedOn w:val="a0"/>
    <w:uiPriority w:val="99"/>
    <w:unhideWhenUsed/>
    <w:rsid w:val="00342304"/>
    <w:rPr>
      <w:color w:val="0000FF" w:themeColor="hyperlink"/>
      <w:u w:val="single"/>
    </w:rPr>
  </w:style>
  <w:style w:type="paragraph" w:styleId="a9">
    <w:name w:val="Normal (Web)"/>
    <w:basedOn w:val="a"/>
    <w:link w:val="21"/>
    <w:uiPriority w:val="99"/>
    <w:rsid w:val="00EB5B29"/>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rsid w:val="00EB5B29"/>
    <w:rPr>
      <w:rFonts w:cs="Times New Roman"/>
    </w:rPr>
  </w:style>
  <w:style w:type="paragraph" w:styleId="aa">
    <w:name w:val="List Paragraph"/>
    <w:aliases w:val="Title,Title1,?бзац списка,1,UL,Абзац маркированнный,Абзац списка основной,ПАРАГРАФ,Абзац списка2,Абзац списка4,Bullet List,FooterText,numbered,список 1,рабочий,СПИСОК,Абзац списка3,ParaList1,RSHB_Table-Normal,Table-Normal,Варианты ответов"/>
    <w:basedOn w:val="a"/>
    <w:link w:val="ab"/>
    <w:uiPriority w:val="34"/>
    <w:qFormat/>
    <w:rsid w:val="00565F73"/>
    <w:pPr>
      <w:ind w:left="720"/>
      <w:contextualSpacing/>
    </w:pPr>
  </w:style>
  <w:style w:type="paragraph" w:customStyle="1" w:styleId="Default">
    <w:name w:val="Default"/>
    <w:rsid w:val="00565F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B33877"/>
    <w:rPr>
      <w:rFonts w:ascii="Times New Roman" w:eastAsia="Times New Roman" w:hAnsi="Times New Roman" w:cs="Times New Roman"/>
      <w:b/>
      <w:bCs/>
      <w:caps/>
      <w:kern w:val="36"/>
      <w:sz w:val="28"/>
      <w:szCs w:val="48"/>
    </w:rPr>
  </w:style>
  <w:style w:type="paragraph" w:customStyle="1" w:styleId="msonormalmailrucssattributepostfix">
    <w:name w:val="msonormal_mailru_css_attribute_postfix"/>
    <w:basedOn w:val="a"/>
    <w:rsid w:val="00E448C9"/>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aliases w:val="ОСНОВА Без интервала"/>
    <w:link w:val="ad"/>
    <w:uiPriority w:val="1"/>
    <w:qFormat/>
    <w:rsid w:val="00E448C9"/>
    <w:pPr>
      <w:spacing w:after="0" w:line="240" w:lineRule="auto"/>
    </w:pPr>
    <w:rPr>
      <w:rFonts w:ascii="Calibri" w:eastAsia="Calibri" w:hAnsi="Calibri" w:cs="Calibri"/>
    </w:rPr>
  </w:style>
  <w:style w:type="character" w:customStyle="1" w:styleId="FontStyle12">
    <w:name w:val="Font Style12"/>
    <w:basedOn w:val="a0"/>
    <w:uiPriority w:val="99"/>
    <w:rsid w:val="00DE64C9"/>
    <w:rPr>
      <w:rFonts w:ascii="Times New Roman" w:hAnsi="Times New Roman" w:cs="Times New Roman"/>
      <w:sz w:val="24"/>
      <w:szCs w:val="24"/>
    </w:rPr>
  </w:style>
  <w:style w:type="character" w:customStyle="1" w:styleId="11">
    <w:name w:val="Основной шрифт абзаца1"/>
    <w:rsid w:val="00EB4E0F"/>
  </w:style>
  <w:style w:type="character" w:customStyle="1" w:styleId="ConsPlusNormal0">
    <w:name w:val="ConsPlusNormal Знак"/>
    <w:link w:val="ConsPlusNormal"/>
    <w:locked/>
    <w:rsid w:val="006C650A"/>
    <w:rPr>
      <w:rFonts w:ascii="Arial" w:eastAsia="Calibri" w:hAnsi="Arial" w:cs="Arial"/>
      <w:sz w:val="20"/>
      <w:szCs w:val="20"/>
    </w:rPr>
  </w:style>
  <w:style w:type="paragraph" w:customStyle="1" w:styleId="12">
    <w:name w:val="Абзац списка1"/>
    <w:basedOn w:val="a"/>
    <w:uiPriority w:val="99"/>
    <w:rsid w:val="00496A17"/>
    <w:pPr>
      <w:spacing w:after="0" w:line="240" w:lineRule="auto"/>
      <w:ind w:left="720"/>
      <w:contextualSpacing/>
    </w:pPr>
    <w:rPr>
      <w:rFonts w:ascii="Times New Roman" w:eastAsia="Times New Roman" w:hAnsi="Times New Roman" w:cs="Times New Roman"/>
      <w:sz w:val="28"/>
      <w:lang w:eastAsia="en-US"/>
    </w:rPr>
  </w:style>
  <w:style w:type="paragraph" w:customStyle="1" w:styleId="13">
    <w:name w:val="Без интервала1"/>
    <w:uiPriority w:val="99"/>
    <w:rsid w:val="00496A17"/>
    <w:pPr>
      <w:spacing w:after="0" w:line="240" w:lineRule="auto"/>
    </w:pPr>
    <w:rPr>
      <w:rFonts w:ascii="Calibri" w:eastAsia="Times New Roman" w:hAnsi="Calibri" w:cs="Calibri"/>
    </w:rPr>
  </w:style>
  <w:style w:type="paragraph" w:styleId="ae">
    <w:name w:val="Balloon Text"/>
    <w:basedOn w:val="a"/>
    <w:link w:val="af"/>
    <w:uiPriority w:val="99"/>
    <w:unhideWhenUsed/>
    <w:rsid w:val="000B23EE"/>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0B23EE"/>
    <w:rPr>
      <w:rFonts w:ascii="Tahoma" w:hAnsi="Tahoma" w:cs="Tahoma"/>
      <w:sz w:val="16"/>
      <w:szCs w:val="16"/>
    </w:rPr>
  </w:style>
  <w:style w:type="paragraph" w:styleId="af0">
    <w:name w:val="TOC Heading"/>
    <w:basedOn w:val="1"/>
    <w:next w:val="a"/>
    <w:uiPriority w:val="39"/>
    <w:unhideWhenUsed/>
    <w:qFormat/>
    <w:rsid w:val="00083D4C"/>
    <w:pPr>
      <w:keepNext/>
      <w:keepLines/>
      <w:spacing w:before="48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styleId="14">
    <w:name w:val="toc 1"/>
    <w:basedOn w:val="a"/>
    <w:next w:val="a"/>
    <w:autoRedefine/>
    <w:uiPriority w:val="39"/>
    <w:unhideWhenUsed/>
    <w:qFormat/>
    <w:rsid w:val="00277848"/>
    <w:pPr>
      <w:tabs>
        <w:tab w:val="right" w:pos="10196"/>
      </w:tabs>
      <w:spacing w:after="0" w:line="360" w:lineRule="auto"/>
    </w:pPr>
    <w:rPr>
      <w:rFonts w:cstheme="minorHAnsi"/>
      <w:b/>
      <w:bCs/>
      <w:caps/>
      <w:noProof/>
      <w:sz w:val="20"/>
      <w:szCs w:val="20"/>
    </w:rPr>
  </w:style>
  <w:style w:type="paragraph" w:customStyle="1" w:styleId="af1">
    <w:name w:val="По умолчанию"/>
    <w:rsid w:val="003E51C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rPr>
  </w:style>
  <w:style w:type="paragraph" w:customStyle="1" w:styleId="ConsPlusTitle">
    <w:name w:val="ConsPlusTitle"/>
    <w:rsid w:val="00725FC3"/>
    <w:pPr>
      <w:widowControl w:val="0"/>
      <w:autoSpaceDE w:val="0"/>
      <w:autoSpaceDN w:val="0"/>
      <w:spacing w:after="0" w:line="240" w:lineRule="auto"/>
    </w:pPr>
    <w:rPr>
      <w:rFonts w:ascii="Calibri" w:eastAsia="Times New Roman" w:hAnsi="Calibri" w:cs="Calibri"/>
      <w:b/>
      <w:szCs w:val="20"/>
    </w:rPr>
  </w:style>
  <w:style w:type="paragraph" w:styleId="af2">
    <w:name w:val="Subtitle"/>
    <w:basedOn w:val="a"/>
    <w:next w:val="a"/>
    <w:link w:val="af3"/>
    <w:uiPriority w:val="11"/>
    <w:qFormat/>
    <w:rsid w:val="00ED5ACA"/>
    <w:pPr>
      <w:numPr>
        <w:ilvl w:val="1"/>
      </w:numPr>
      <w:spacing w:after="0" w:line="240" w:lineRule="auto"/>
    </w:pPr>
    <w:rPr>
      <w:rFonts w:ascii="Times New Roman" w:eastAsiaTheme="majorEastAsia" w:hAnsi="Times New Roman" w:cstheme="majorBidi"/>
      <w:iCs/>
      <w:caps/>
      <w:sz w:val="28"/>
      <w:szCs w:val="24"/>
      <w:u w:val="single"/>
    </w:rPr>
  </w:style>
  <w:style w:type="character" w:customStyle="1" w:styleId="af3">
    <w:name w:val="Подзаголовок Знак"/>
    <w:basedOn w:val="a0"/>
    <w:link w:val="af2"/>
    <w:uiPriority w:val="11"/>
    <w:rsid w:val="00ED5ACA"/>
    <w:rPr>
      <w:rFonts w:ascii="Times New Roman" w:eastAsiaTheme="majorEastAsia" w:hAnsi="Times New Roman" w:cstheme="majorBidi"/>
      <w:iCs/>
      <w:caps/>
      <w:sz w:val="28"/>
      <w:szCs w:val="24"/>
      <w:u w:val="single"/>
    </w:rPr>
  </w:style>
  <w:style w:type="paragraph" w:styleId="22">
    <w:name w:val="toc 2"/>
    <w:basedOn w:val="a"/>
    <w:next w:val="a"/>
    <w:autoRedefine/>
    <w:uiPriority w:val="39"/>
    <w:unhideWhenUsed/>
    <w:qFormat/>
    <w:rsid w:val="00A57C81"/>
    <w:pPr>
      <w:spacing w:before="120" w:after="0"/>
      <w:ind w:left="220"/>
    </w:pPr>
    <w:rPr>
      <w:rFonts w:cstheme="minorHAnsi"/>
      <w:i/>
      <w:iCs/>
      <w:sz w:val="20"/>
      <w:szCs w:val="20"/>
    </w:rPr>
  </w:style>
  <w:style w:type="paragraph" w:styleId="3">
    <w:name w:val="toc 3"/>
    <w:basedOn w:val="a"/>
    <w:next w:val="a"/>
    <w:autoRedefine/>
    <w:uiPriority w:val="39"/>
    <w:unhideWhenUsed/>
    <w:qFormat/>
    <w:rsid w:val="00A57C81"/>
    <w:pPr>
      <w:spacing w:after="0"/>
      <w:ind w:left="440"/>
    </w:pPr>
    <w:rPr>
      <w:rFonts w:cstheme="minorHAnsi"/>
      <w:sz w:val="20"/>
      <w:szCs w:val="20"/>
    </w:rPr>
  </w:style>
  <w:style w:type="paragraph" w:styleId="4">
    <w:name w:val="toc 4"/>
    <w:basedOn w:val="a"/>
    <w:next w:val="a"/>
    <w:autoRedefine/>
    <w:uiPriority w:val="39"/>
    <w:unhideWhenUsed/>
    <w:rsid w:val="00A57C81"/>
    <w:pPr>
      <w:spacing w:after="0"/>
      <w:ind w:left="660"/>
    </w:pPr>
    <w:rPr>
      <w:rFonts w:cstheme="minorHAnsi"/>
      <w:sz w:val="20"/>
      <w:szCs w:val="20"/>
    </w:rPr>
  </w:style>
  <w:style w:type="paragraph" w:styleId="5">
    <w:name w:val="toc 5"/>
    <w:basedOn w:val="a"/>
    <w:next w:val="a"/>
    <w:autoRedefine/>
    <w:uiPriority w:val="39"/>
    <w:unhideWhenUsed/>
    <w:rsid w:val="00A57C81"/>
    <w:pPr>
      <w:spacing w:after="0"/>
      <w:ind w:left="880"/>
    </w:pPr>
    <w:rPr>
      <w:rFonts w:cstheme="minorHAnsi"/>
      <w:sz w:val="20"/>
      <w:szCs w:val="20"/>
    </w:rPr>
  </w:style>
  <w:style w:type="paragraph" w:styleId="6">
    <w:name w:val="toc 6"/>
    <w:basedOn w:val="a"/>
    <w:next w:val="a"/>
    <w:autoRedefine/>
    <w:uiPriority w:val="39"/>
    <w:unhideWhenUsed/>
    <w:rsid w:val="00A57C81"/>
    <w:pPr>
      <w:spacing w:after="0"/>
      <w:ind w:left="1100"/>
    </w:pPr>
    <w:rPr>
      <w:rFonts w:cstheme="minorHAnsi"/>
      <w:sz w:val="20"/>
      <w:szCs w:val="20"/>
    </w:rPr>
  </w:style>
  <w:style w:type="paragraph" w:styleId="7">
    <w:name w:val="toc 7"/>
    <w:basedOn w:val="a"/>
    <w:next w:val="a"/>
    <w:autoRedefine/>
    <w:uiPriority w:val="39"/>
    <w:unhideWhenUsed/>
    <w:rsid w:val="00A57C81"/>
    <w:pPr>
      <w:spacing w:after="0"/>
      <w:ind w:left="1320"/>
    </w:pPr>
    <w:rPr>
      <w:rFonts w:cstheme="minorHAnsi"/>
      <w:sz w:val="20"/>
      <w:szCs w:val="20"/>
    </w:rPr>
  </w:style>
  <w:style w:type="paragraph" w:styleId="8">
    <w:name w:val="toc 8"/>
    <w:basedOn w:val="a"/>
    <w:next w:val="a"/>
    <w:autoRedefine/>
    <w:uiPriority w:val="39"/>
    <w:unhideWhenUsed/>
    <w:rsid w:val="00A57C81"/>
    <w:pPr>
      <w:spacing w:after="0"/>
      <w:ind w:left="1540"/>
    </w:pPr>
    <w:rPr>
      <w:rFonts w:cstheme="minorHAnsi"/>
      <w:sz w:val="20"/>
      <w:szCs w:val="20"/>
    </w:rPr>
  </w:style>
  <w:style w:type="paragraph" w:styleId="9">
    <w:name w:val="toc 9"/>
    <w:basedOn w:val="a"/>
    <w:next w:val="a"/>
    <w:autoRedefine/>
    <w:uiPriority w:val="39"/>
    <w:unhideWhenUsed/>
    <w:rsid w:val="00A57C81"/>
    <w:pPr>
      <w:spacing w:after="0"/>
      <w:ind w:left="1760"/>
    </w:pPr>
    <w:rPr>
      <w:rFonts w:cstheme="minorHAnsi"/>
      <w:sz w:val="20"/>
      <w:szCs w:val="20"/>
    </w:rPr>
  </w:style>
  <w:style w:type="paragraph" w:customStyle="1" w:styleId="ConsNormal">
    <w:name w:val="ConsNormal"/>
    <w:uiPriority w:val="99"/>
    <w:rsid w:val="0004151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ardmaininfotitle">
    <w:name w:val="cardmaininfo__title"/>
    <w:basedOn w:val="a0"/>
    <w:rsid w:val="00FA40AE"/>
  </w:style>
  <w:style w:type="character" w:customStyle="1" w:styleId="cardmaininfocontent">
    <w:name w:val="cardmaininfo__content"/>
    <w:basedOn w:val="a0"/>
    <w:rsid w:val="00FA40AE"/>
  </w:style>
  <w:style w:type="character" w:customStyle="1" w:styleId="ad">
    <w:name w:val="Без интервала Знак"/>
    <w:aliases w:val="ОСНОВА Без интервала Знак"/>
    <w:link w:val="ac"/>
    <w:uiPriority w:val="1"/>
    <w:rsid w:val="00FA40AE"/>
    <w:rPr>
      <w:rFonts w:ascii="Calibri" w:eastAsia="Calibri" w:hAnsi="Calibri" w:cs="Calibri"/>
    </w:rPr>
  </w:style>
  <w:style w:type="paragraph" w:customStyle="1" w:styleId="15">
    <w:name w:val="Основной текст1"/>
    <w:basedOn w:val="a"/>
    <w:rsid w:val="00FE7E3D"/>
    <w:pPr>
      <w:widowControl w:val="0"/>
      <w:spacing w:after="0" w:line="240" w:lineRule="auto"/>
      <w:ind w:firstLine="400"/>
    </w:pPr>
    <w:rPr>
      <w:rFonts w:ascii="Times New Roman" w:eastAsia="Times New Roman" w:hAnsi="Times New Roman" w:cs="Times New Roman"/>
      <w:noProof/>
      <w:sz w:val="28"/>
      <w:szCs w:val="28"/>
    </w:rPr>
  </w:style>
  <w:style w:type="character" w:customStyle="1" w:styleId="ab">
    <w:name w:val="Абзац списка Знак"/>
    <w:aliases w:val="Title Знак,Title1 Знак,?бзац списка Знак,1 Знак,UL Знак,Абзац маркированнный Знак,Абзац списка основной Знак,ПАРАГРАФ Знак,Абзац списка2 Знак,Абзац списка4 Знак,Bullet List Знак,FooterText Знак,numbered Знак,список 1 Знак,рабочий Знак"/>
    <w:basedOn w:val="a0"/>
    <w:link w:val="aa"/>
    <w:uiPriority w:val="34"/>
    <w:qFormat/>
    <w:rsid w:val="00BC2CE2"/>
  </w:style>
  <w:style w:type="table" w:customStyle="1" w:styleId="16">
    <w:name w:val="Сетка таблицы1"/>
    <w:basedOn w:val="a1"/>
    <w:next w:val="a3"/>
    <w:uiPriority w:val="59"/>
    <w:rsid w:val="00A96BC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91567"/>
    <w:rPr>
      <w:rFonts w:ascii="Cambria" w:eastAsia="Times New Roman" w:hAnsi="Cambria" w:cs="Times New Roman"/>
      <w:b/>
      <w:bCs/>
      <w:i/>
      <w:iCs/>
      <w:sz w:val="28"/>
      <w:szCs w:val="28"/>
    </w:rPr>
  </w:style>
  <w:style w:type="numbering" w:customStyle="1" w:styleId="17">
    <w:name w:val="Нет списка1"/>
    <w:next w:val="a2"/>
    <w:uiPriority w:val="99"/>
    <w:semiHidden/>
    <w:unhideWhenUsed/>
    <w:rsid w:val="00D91567"/>
  </w:style>
  <w:style w:type="character" w:customStyle="1" w:styleId="21">
    <w:name w:val="Обычный (веб) Знак2"/>
    <w:link w:val="a9"/>
    <w:uiPriority w:val="99"/>
    <w:locked/>
    <w:rsid w:val="00D91567"/>
    <w:rPr>
      <w:rFonts w:ascii="Times New Roman" w:eastAsia="Calibri" w:hAnsi="Times New Roman" w:cs="Times New Roman"/>
      <w:sz w:val="24"/>
      <w:szCs w:val="24"/>
    </w:rPr>
  </w:style>
  <w:style w:type="paragraph" w:customStyle="1" w:styleId="af4">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next w:val="a9"/>
    <w:unhideWhenUsed/>
    <w:qFormat/>
    <w:rsid w:val="00D91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D91567"/>
  </w:style>
  <w:style w:type="table" w:customStyle="1" w:styleId="23">
    <w:name w:val="Сетка таблицы2"/>
    <w:basedOn w:val="a1"/>
    <w:next w:val="a3"/>
    <w:rsid w:val="00D915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uiPriority w:val="99"/>
    <w:unhideWhenUsed/>
    <w:rsid w:val="00D91567"/>
    <w:pPr>
      <w:spacing w:before="120" w:after="0" w:line="240" w:lineRule="auto"/>
      <w:ind w:firstLine="709"/>
      <w:jc w:val="both"/>
    </w:pPr>
    <w:rPr>
      <w:rFonts w:ascii="Times New Roman" w:eastAsia="Times New Roman" w:hAnsi="Times New Roman" w:cs="Times New Roman"/>
      <w:sz w:val="24"/>
      <w:szCs w:val="20"/>
    </w:rPr>
  </w:style>
  <w:style w:type="character" w:customStyle="1" w:styleId="af6">
    <w:name w:val="Основной текст с отступом Знак"/>
    <w:basedOn w:val="a0"/>
    <w:link w:val="af5"/>
    <w:uiPriority w:val="99"/>
    <w:rsid w:val="00D91567"/>
    <w:rPr>
      <w:rFonts w:ascii="Times New Roman" w:eastAsia="Times New Roman" w:hAnsi="Times New Roman" w:cs="Times New Roman"/>
      <w:sz w:val="24"/>
      <w:szCs w:val="20"/>
    </w:rPr>
  </w:style>
  <w:style w:type="paragraph" w:customStyle="1" w:styleId="af7">
    <w:name w:val="Прижатый влево"/>
    <w:basedOn w:val="a"/>
    <w:next w:val="a"/>
    <w:uiPriority w:val="99"/>
    <w:rsid w:val="00D91567"/>
    <w:pPr>
      <w:autoSpaceDE w:val="0"/>
      <w:autoSpaceDN w:val="0"/>
      <w:adjustRightInd w:val="0"/>
      <w:spacing w:after="0" w:line="240" w:lineRule="auto"/>
    </w:pPr>
    <w:rPr>
      <w:rFonts w:ascii="Arial" w:eastAsia="Calibri" w:hAnsi="Arial" w:cs="Arial"/>
      <w:sz w:val="24"/>
      <w:szCs w:val="24"/>
    </w:rPr>
  </w:style>
  <w:style w:type="paragraph" w:customStyle="1" w:styleId="18">
    <w:name w:val="Знак Знак1"/>
    <w:basedOn w:val="a"/>
    <w:rsid w:val="00D91567"/>
    <w:pPr>
      <w:spacing w:after="160" w:line="240" w:lineRule="exact"/>
    </w:pPr>
    <w:rPr>
      <w:rFonts w:ascii="Verdana" w:eastAsia="Times New Roman" w:hAnsi="Verdana" w:cs="Times New Roman"/>
      <w:sz w:val="20"/>
      <w:szCs w:val="20"/>
      <w:lang w:val="en-US" w:eastAsia="en-US"/>
    </w:rPr>
  </w:style>
  <w:style w:type="paragraph" w:customStyle="1" w:styleId="50">
    <w:name w:val="Абзац списка5"/>
    <w:basedOn w:val="a"/>
    <w:rsid w:val="00D91567"/>
    <w:pPr>
      <w:suppressAutoHyphens/>
      <w:ind w:left="720"/>
    </w:pPr>
    <w:rPr>
      <w:rFonts w:ascii="Calibri" w:eastAsia="SimSun" w:hAnsi="Calibri" w:cs="font961"/>
      <w:lang w:eastAsia="ar-SA"/>
    </w:rPr>
  </w:style>
  <w:style w:type="paragraph" w:styleId="af8">
    <w:name w:val="caption"/>
    <w:basedOn w:val="a"/>
    <w:next w:val="a"/>
    <w:uiPriority w:val="35"/>
    <w:semiHidden/>
    <w:unhideWhenUsed/>
    <w:qFormat/>
    <w:rsid w:val="00D91567"/>
    <w:pPr>
      <w:spacing w:after="0" w:line="240" w:lineRule="auto"/>
    </w:pPr>
    <w:rPr>
      <w:rFonts w:ascii="Times New Roman" w:eastAsia="Calibri" w:hAnsi="Times New Roman" w:cs="Times New Roman"/>
      <w:b/>
      <w:bCs/>
      <w:sz w:val="20"/>
      <w:szCs w:val="20"/>
      <w:lang w:eastAsia="en-US"/>
    </w:rPr>
  </w:style>
  <w:style w:type="table" w:styleId="-2">
    <w:name w:val="Light Grid Accent 2"/>
    <w:basedOn w:val="a1"/>
    <w:uiPriority w:val="62"/>
    <w:rsid w:val="00D9156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2">
    <w:name w:val="Medium Grid 3 Accent 2"/>
    <w:basedOn w:val="a1"/>
    <w:uiPriority w:val="69"/>
    <w:rsid w:val="00D9156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1-2">
    <w:name w:val="Medium Grid 1 Accent 2"/>
    <w:basedOn w:val="a1"/>
    <w:uiPriority w:val="67"/>
    <w:rsid w:val="00D9156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1">
    <w:name w:val="Medium Grid 1 Accent 1"/>
    <w:basedOn w:val="a1"/>
    <w:uiPriority w:val="67"/>
    <w:rsid w:val="00D9156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5">
    <w:name w:val="Medium Grid 1 Accent 5"/>
    <w:basedOn w:val="a1"/>
    <w:uiPriority w:val="67"/>
    <w:rsid w:val="00D9156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50">
    <w:name w:val="Medium Shading 1 Accent 5"/>
    <w:basedOn w:val="a1"/>
    <w:uiPriority w:val="63"/>
    <w:rsid w:val="00D9156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6">
    <w:name w:val="Light Grid Accent 6"/>
    <w:basedOn w:val="a1"/>
    <w:uiPriority w:val="62"/>
    <w:rsid w:val="00D9156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20">
    <w:name w:val="Light Shading Accent 2"/>
    <w:basedOn w:val="a1"/>
    <w:uiPriority w:val="60"/>
    <w:rsid w:val="00D91567"/>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1">
    <w:name w:val="Colorful Shading Accent 2"/>
    <w:basedOn w:val="a1"/>
    <w:uiPriority w:val="71"/>
    <w:rsid w:val="00D91567"/>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5">
    <w:name w:val="Colorful Grid Accent 5"/>
    <w:basedOn w:val="a1"/>
    <w:uiPriority w:val="73"/>
    <w:rsid w:val="00D91567"/>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110">
    <w:name w:val="Сетка таблицы11"/>
    <w:basedOn w:val="a1"/>
    <w:next w:val="a3"/>
    <w:uiPriority w:val="59"/>
    <w:rsid w:val="00D91567"/>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Colorful Grid Accent 4"/>
    <w:basedOn w:val="a1"/>
    <w:uiPriority w:val="73"/>
    <w:rsid w:val="00D91567"/>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19">
    <w:name w:val="Светлая заливка1"/>
    <w:basedOn w:val="a1"/>
    <w:uiPriority w:val="60"/>
    <w:rsid w:val="00D91567"/>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20">
    <w:name w:val="Medium Shading 1 Accent 2"/>
    <w:basedOn w:val="a1"/>
    <w:uiPriority w:val="63"/>
    <w:rsid w:val="00D9156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western">
    <w:name w:val="western"/>
    <w:basedOn w:val="a"/>
    <w:qFormat/>
    <w:rsid w:val="00D91567"/>
    <w:pPr>
      <w:spacing w:before="280" w:after="142"/>
    </w:pPr>
    <w:rPr>
      <w:rFonts w:ascii="Times New Roman" w:eastAsia="Times New Roman" w:hAnsi="Times New Roman" w:cs="Times New Roman"/>
    </w:rPr>
  </w:style>
  <w:style w:type="paragraph" w:customStyle="1" w:styleId="Standard">
    <w:name w:val="Standard"/>
    <w:rsid w:val="00D91567"/>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9">
    <w:name w:val="Нет"/>
    <w:rsid w:val="00D91567"/>
  </w:style>
  <w:style w:type="character" w:customStyle="1" w:styleId="Hyperlink0">
    <w:name w:val="Hyperlink.0"/>
    <w:rsid w:val="00D91567"/>
    <w:rPr>
      <w:rFonts w:ascii="Times New Roman" w:eastAsia="Times New Roman" w:hAnsi="Times New Roman" w:cs="Times New Roman"/>
      <w:sz w:val="28"/>
      <w:szCs w:val="28"/>
      <w:lang w:val="ru-RU"/>
    </w:rPr>
  </w:style>
  <w:style w:type="character" w:customStyle="1" w:styleId="Internetlink">
    <w:name w:val="Internet link"/>
    <w:rsid w:val="00D91567"/>
    <w:rPr>
      <w:color w:val="0000FF"/>
      <w:u w:val="single"/>
    </w:rPr>
  </w:style>
  <w:style w:type="character" w:customStyle="1" w:styleId="bx-messenger-message">
    <w:name w:val="bx-messenger-message"/>
    <w:rsid w:val="00D91567"/>
  </w:style>
  <w:style w:type="character" w:customStyle="1" w:styleId="doccaption">
    <w:name w:val="doccaption"/>
    <w:rsid w:val="00D91567"/>
  </w:style>
  <w:style w:type="table" w:customStyle="1" w:styleId="51">
    <w:name w:val="Сетка таблицы5"/>
    <w:basedOn w:val="a1"/>
    <w:next w:val="a3"/>
    <w:uiPriority w:val="39"/>
    <w:unhideWhenUsed/>
    <w:rsid w:val="00D91567"/>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Заголовок №3"/>
    <w:basedOn w:val="a"/>
    <w:link w:val="31"/>
    <w:rsid w:val="00D91567"/>
    <w:pPr>
      <w:shd w:val="clear" w:color="auto" w:fill="FFFFFF"/>
      <w:suppressAutoHyphens/>
      <w:spacing w:after="300" w:line="240" w:lineRule="atLeast"/>
    </w:pPr>
    <w:rPr>
      <w:rFonts w:ascii="Times New Roman" w:eastAsia="Times New Roman" w:hAnsi="Times New Roman" w:cs="Times New Roman"/>
      <w:b/>
      <w:bCs/>
      <w:lang w:eastAsia="ar-SA"/>
    </w:rPr>
  </w:style>
  <w:style w:type="character" w:customStyle="1" w:styleId="31">
    <w:name w:val="Заголовок №3_"/>
    <w:link w:val="30"/>
    <w:locked/>
    <w:rsid w:val="00D91567"/>
    <w:rPr>
      <w:rFonts w:ascii="Times New Roman" w:eastAsia="Times New Roman" w:hAnsi="Times New Roman" w:cs="Times New Roman"/>
      <w:b/>
      <w:bCs/>
      <w:shd w:val="clear" w:color="auto" w:fill="FFFFFF"/>
      <w:lang w:eastAsia="ar-SA"/>
    </w:rPr>
  </w:style>
  <w:style w:type="table" w:customStyle="1" w:styleId="210">
    <w:name w:val="Сетка таблицы21"/>
    <w:basedOn w:val="a1"/>
    <w:next w:val="a3"/>
    <w:uiPriority w:val="59"/>
    <w:rsid w:val="00D9156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1">
    <w:name w:val="Medium List 1 Accent 2"/>
    <w:basedOn w:val="a1"/>
    <w:uiPriority w:val="65"/>
    <w:rsid w:val="00D91567"/>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character" w:customStyle="1" w:styleId="1a">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a"/>
    <w:locked/>
    <w:rsid w:val="00025F20"/>
    <w:rPr>
      <w:rFonts w:ascii="Times New Roman" w:eastAsia="Times New Roman" w:hAnsi="Times New Roman"/>
      <w:sz w:val="24"/>
      <w:szCs w:val="24"/>
      <w:lang/>
    </w:rPr>
  </w:style>
  <w:style w:type="paragraph" w:customStyle="1" w:styleId="afa">
    <w:basedOn w:val="a"/>
    <w:next w:val="a9"/>
    <w:link w:val="1a"/>
    <w:unhideWhenUsed/>
    <w:qFormat/>
    <w:rsid w:val="00025F20"/>
    <w:pPr>
      <w:spacing w:before="100" w:beforeAutospacing="1" w:after="100" w:afterAutospacing="1" w:line="240" w:lineRule="auto"/>
    </w:pPr>
    <w:rPr>
      <w:rFonts w:ascii="Times New Roman" w:eastAsia="Times New Roman" w:hAnsi="Times New Roman"/>
      <w:sz w:val="24"/>
      <w:szCs w:val="24"/>
      <w:lang/>
    </w:rPr>
  </w:style>
  <w:style w:type="paragraph" w:customStyle="1" w:styleId="1b">
    <w:name w:val="Знак Знак1"/>
    <w:basedOn w:val="a"/>
    <w:rsid w:val="00CE0C0F"/>
    <w:pPr>
      <w:spacing w:after="160" w:line="240" w:lineRule="exact"/>
    </w:pPr>
    <w:rPr>
      <w:rFonts w:ascii="Verdana" w:eastAsia="Times New Roman" w:hAnsi="Verdana" w:cs="Times New Roman"/>
      <w:sz w:val="20"/>
      <w:szCs w:val="20"/>
      <w:lang w:val="en-US" w:eastAsia="en-US"/>
    </w:rPr>
  </w:style>
  <w:style w:type="paragraph" w:customStyle="1" w:styleId="60">
    <w:name w:val="Абзац списка6"/>
    <w:basedOn w:val="a"/>
    <w:rsid w:val="00CE0C0F"/>
    <w:pPr>
      <w:suppressAutoHyphens/>
      <w:ind w:left="720"/>
    </w:pPr>
    <w:rPr>
      <w:rFonts w:ascii="Calibri" w:eastAsia="SimSun" w:hAnsi="Calibri" w:cs="font999"/>
      <w:lang w:eastAsia="ar-SA"/>
    </w:rPr>
  </w:style>
  <w:style w:type="table" w:styleId="afb">
    <w:name w:val="Light Shading"/>
    <w:basedOn w:val="a1"/>
    <w:uiPriority w:val="60"/>
    <w:rsid w:val="00CE0C0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2-2">
    <w:name w:val="Medium List 2 Accent 2"/>
    <w:basedOn w:val="a1"/>
    <w:uiPriority w:val="66"/>
    <w:rsid w:val="00CE0C0F"/>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22833079">
      <w:bodyDiv w:val="1"/>
      <w:marLeft w:val="0"/>
      <w:marRight w:val="0"/>
      <w:marTop w:val="0"/>
      <w:marBottom w:val="0"/>
      <w:divBdr>
        <w:top w:val="none" w:sz="0" w:space="0" w:color="auto"/>
        <w:left w:val="none" w:sz="0" w:space="0" w:color="auto"/>
        <w:bottom w:val="none" w:sz="0" w:space="0" w:color="auto"/>
        <w:right w:val="none" w:sz="0" w:space="0" w:color="auto"/>
      </w:divBdr>
    </w:div>
    <w:div w:id="170528805">
      <w:bodyDiv w:val="1"/>
      <w:marLeft w:val="0"/>
      <w:marRight w:val="0"/>
      <w:marTop w:val="0"/>
      <w:marBottom w:val="0"/>
      <w:divBdr>
        <w:top w:val="none" w:sz="0" w:space="0" w:color="auto"/>
        <w:left w:val="none" w:sz="0" w:space="0" w:color="auto"/>
        <w:bottom w:val="none" w:sz="0" w:space="0" w:color="auto"/>
        <w:right w:val="none" w:sz="0" w:space="0" w:color="auto"/>
      </w:divBdr>
    </w:div>
    <w:div w:id="190610372">
      <w:bodyDiv w:val="1"/>
      <w:marLeft w:val="0"/>
      <w:marRight w:val="0"/>
      <w:marTop w:val="0"/>
      <w:marBottom w:val="0"/>
      <w:divBdr>
        <w:top w:val="none" w:sz="0" w:space="0" w:color="auto"/>
        <w:left w:val="none" w:sz="0" w:space="0" w:color="auto"/>
        <w:bottom w:val="none" w:sz="0" w:space="0" w:color="auto"/>
        <w:right w:val="none" w:sz="0" w:space="0" w:color="auto"/>
      </w:divBdr>
      <w:divsChild>
        <w:div w:id="1781560582">
          <w:marLeft w:val="547"/>
          <w:marRight w:val="0"/>
          <w:marTop w:val="60"/>
          <w:marBottom w:val="60"/>
          <w:divBdr>
            <w:top w:val="none" w:sz="0" w:space="0" w:color="auto"/>
            <w:left w:val="none" w:sz="0" w:space="0" w:color="auto"/>
            <w:bottom w:val="none" w:sz="0" w:space="0" w:color="auto"/>
            <w:right w:val="none" w:sz="0" w:space="0" w:color="auto"/>
          </w:divBdr>
        </w:div>
      </w:divsChild>
    </w:div>
    <w:div w:id="225075378">
      <w:bodyDiv w:val="1"/>
      <w:marLeft w:val="0"/>
      <w:marRight w:val="0"/>
      <w:marTop w:val="0"/>
      <w:marBottom w:val="0"/>
      <w:divBdr>
        <w:top w:val="none" w:sz="0" w:space="0" w:color="auto"/>
        <w:left w:val="none" w:sz="0" w:space="0" w:color="auto"/>
        <w:bottom w:val="none" w:sz="0" w:space="0" w:color="auto"/>
        <w:right w:val="none" w:sz="0" w:space="0" w:color="auto"/>
      </w:divBdr>
    </w:div>
    <w:div w:id="264654859">
      <w:bodyDiv w:val="1"/>
      <w:marLeft w:val="0"/>
      <w:marRight w:val="0"/>
      <w:marTop w:val="0"/>
      <w:marBottom w:val="0"/>
      <w:divBdr>
        <w:top w:val="none" w:sz="0" w:space="0" w:color="auto"/>
        <w:left w:val="none" w:sz="0" w:space="0" w:color="auto"/>
        <w:bottom w:val="none" w:sz="0" w:space="0" w:color="auto"/>
        <w:right w:val="none" w:sz="0" w:space="0" w:color="auto"/>
      </w:divBdr>
    </w:div>
    <w:div w:id="271867027">
      <w:bodyDiv w:val="1"/>
      <w:marLeft w:val="0"/>
      <w:marRight w:val="0"/>
      <w:marTop w:val="0"/>
      <w:marBottom w:val="0"/>
      <w:divBdr>
        <w:top w:val="none" w:sz="0" w:space="0" w:color="auto"/>
        <w:left w:val="none" w:sz="0" w:space="0" w:color="auto"/>
        <w:bottom w:val="none" w:sz="0" w:space="0" w:color="auto"/>
        <w:right w:val="none" w:sz="0" w:space="0" w:color="auto"/>
      </w:divBdr>
    </w:div>
    <w:div w:id="298196192">
      <w:bodyDiv w:val="1"/>
      <w:marLeft w:val="0"/>
      <w:marRight w:val="0"/>
      <w:marTop w:val="0"/>
      <w:marBottom w:val="0"/>
      <w:divBdr>
        <w:top w:val="none" w:sz="0" w:space="0" w:color="auto"/>
        <w:left w:val="none" w:sz="0" w:space="0" w:color="auto"/>
        <w:bottom w:val="none" w:sz="0" w:space="0" w:color="auto"/>
        <w:right w:val="none" w:sz="0" w:space="0" w:color="auto"/>
      </w:divBdr>
    </w:div>
    <w:div w:id="320014032">
      <w:bodyDiv w:val="1"/>
      <w:marLeft w:val="0"/>
      <w:marRight w:val="0"/>
      <w:marTop w:val="0"/>
      <w:marBottom w:val="0"/>
      <w:divBdr>
        <w:top w:val="none" w:sz="0" w:space="0" w:color="auto"/>
        <w:left w:val="none" w:sz="0" w:space="0" w:color="auto"/>
        <w:bottom w:val="none" w:sz="0" w:space="0" w:color="auto"/>
        <w:right w:val="none" w:sz="0" w:space="0" w:color="auto"/>
      </w:divBdr>
    </w:div>
    <w:div w:id="386803457">
      <w:bodyDiv w:val="1"/>
      <w:marLeft w:val="0"/>
      <w:marRight w:val="0"/>
      <w:marTop w:val="0"/>
      <w:marBottom w:val="0"/>
      <w:divBdr>
        <w:top w:val="none" w:sz="0" w:space="0" w:color="auto"/>
        <w:left w:val="none" w:sz="0" w:space="0" w:color="auto"/>
        <w:bottom w:val="none" w:sz="0" w:space="0" w:color="auto"/>
        <w:right w:val="none" w:sz="0" w:space="0" w:color="auto"/>
      </w:divBdr>
    </w:div>
    <w:div w:id="477772653">
      <w:bodyDiv w:val="1"/>
      <w:marLeft w:val="0"/>
      <w:marRight w:val="0"/>
      <w:marTop w:val="0"/>
      <w:marBottom w:val="0"/>
      <w:divBdr>
        <w:top w:val="none" w:sz="0" w:space="0" w:color="auto"/>
        <w:left w:val="none" w:sz="0" w:space="0" w:color="auto"/>
        <w:bottom w:val="none" w:sz="0" w:space="0" w:color="auto"/>
        <w:right w:val="none" w:sz="0" w:space="0" w:color="auto"/>
      </w:divBdr>
    </w:div>
    <w:div w:id="525606839">
      <w:bodyDiv w:val="1"/>
      <w:marLeft w:val="0"/>
      <w:marRight w:val="0"/>
      <w:marTop w:val="0"/>
      <w:marBottom w:val="0"/>
      <w:divBdr>
        <w:top w:val="none" w:sz="0" w:space="0" w:color="auto"/>
        <w:left w:val="none" w:sz="0" w:space="0" w:color="auto"/>
        <w:bottom w:val="none" w:sz="0" w:space="0" w:color="auto"/>
        <w:right w:val="none" w:sz="0" w:space="0" w:color="auto"/>
      </w:divBdr>
    </w:div>
    <w:div w:id="539823942">
      <w:bodyDiv w:val="1"/>
      <w:marLeft w:val="0"/>
      <w:marRight w:val="0"/>
      <w:marTop w:val="0"/>
      <w:marBottom w:val="0"/>
      <w:divBdr>
        <w:top w:val="none" w:sz="0" w:space="0" w:color="auto"/>
        <w:left w:val="none" w:sz="0" w:space="0" w:color="auto"/>
        <w:bottom w:val="none" w:sz="0" w:space="0" w:color="auto"/>
        <w:right w:val="none" w:sz="0" w:space="0" w:color="auto"/>
      </w:divBdr>
    </w:div>
    <w:div w:id="677730991">
      <w:bodyDiv w:val="1"/>
      <w:marLeft w:val="0"/>
      <w:marRight w:val="0"/>
      <w:marTop w:val="0"/>
      <w:marBottom w:val="0"/>
      <w:divBdr>
        <w:top w:val="none" w:sz="0" w:space="0" w:color="auto"/>
        <w:left w:val="none" w:sz="0" w:space="0" w:color="auto"/>
        <w:bottom w:val="none" w:sz="0" w:space="0" w:color="auto"/>
        <w:right w:val="none" w:sz="0" w:space="0" w:color="auto"/>
      </w:divBdr>
    </w:div>
    <w:div w:id="706025508">
      <w:bodyDiv w:val="1"/>
      <w:marLeft w:val="0"/>
      <w:marRight w:val="0"/>
      <w:marTop w:val="0"/>
      <w:marBottom w:val="0"/>
      <w:divBdr>
        <w:top w:val="none" w:sz="0" w:space="0" w:color="auto"/>
        <w:left w:val="none" w:sz="0" w:space="0" w:color="auto"/>
        <w:bottom w:val="none" w:sz="0" w:space="0" w:color="auto"/>
        <w:right w:val="none" w:sz="0" w:space="0" w:color="auto"/>
      </w:divBdr>
    </w:div>
    <w:div w:id="715012319">
      <w:bodyDiv w:val="1"/>
      <w:marLeft w:val="0"/>
      <w:marRight w:val="0"/>
      <w:marTop w:val="0"/>
      <w:marBottom w:val="0"/>
      <w:divBdr>
        <w:top w:val="none" w:sz="0" w:space="0" w:color="auto"/>
        <w:left w:val="none" w:sz="0" w:space="0" w:color="auto"/>
        <w:bottom w:val="none" w:sz="0" w:space="0" w:color="auto"/>
        <w:right w:val="none" w:sz="0" w:space="0" w:color="auto"/>
      </w:divBdr>
    </w:div>
    <w:div w:id="755974778">
      <w:bodyDiv w:val="1"/>
      <w:marLeft w:val="0"/>
      <w:marRight w:val="0"/>
      <w:marTop w:val="0"/>
      <w:marBottom w:val="0"/>
      <w:divBdr>
        <w:top w:val="none" w:sz="0" w:space="0" w:color="auto"/>
        <w:left w:val="none" w:sz="0" w:space="0" w:color="auto"/>
        <w:bottom w:val="none" w:sz="0" w:space="0" w:color="auto"/>
        <w:right w:val="none" w:sz="0" w:space="0" w:color="auto"/>
      </w:divBdr>
    </w:div>
    <w:div w:id="775759433">
      <w:bodyDiv w:val="1"/>
      <w:marLeft w:val="0"/>
      <w:marRight w:val="0"/>
      <w:marTop w:val="0"/>
      <w:marBottom w:val="0"/>
      <w:divBdr>
        <w:top w:val="none" w:sz="0" w:space="0" w:color="auto"/>
        <w:left w:val="none" w:sz="0" w:space="0" w:color="auto"/>
        <w:bottom w:val="none" w:sz="0" w:space="0" w:color="auto"/>
        <w:right w:val="none" w:sz="0" w:space="0" w:color="auto"/>
      </w:divBdr>
    </w:div>
    <w:div w:id="812676582">
      <w:bodyDiv w:val="1"/>
      <w:marLeft w:val="0"/>
      <w:marRight w:val="0"/>
      <w:marTop w:val="0"/>
      <w:marBottom w:val="0"/>
      <w:divBdr>
        <w:top w:val="none" w:sz="0" w:space="0" w:color="auto"/>
        <w:left w:val="none" w:sz="0" w:space="0" w:color="auto"/>
        <w:bottom w:val="none" w:sz="0" w:space="0" w:color="auto"/>
        <w:right w:val="none" w:sz="0" w:space="0" w:color="auto"/>
      </w:divBdr>
    </w:div>
    <w:div w:id="1089734242">
      <w:bodyDiv w:val="1"/>
      <w:marLeft w:val="0"/>
      <w:marRight w:val="0"/>
      <w:marTop w:val="0"/>
      <w:marBottom w:val="0"/>
      <w:divBdr>
        <w:top w:val="none" w:sz="0" w:space="0" w:color="auto"/>
        <w:left w:val="none" w:sz="0" w:space="0" w:color="auto"/>
        <w:bottom w:val="none" w:sz="0" w:space="0" w:color="auto"/>
        <w:right w:val="none" w:sz="0" w:space="0" w:color="auto"/>
      </w:divBdr>
    </w:div>
    <w:div w:id="1211308313">
      <w:bodyDiv w:val="1"/>
      <w:marLeft w:val="0"/>
      <w:marRight w:val="0"/>
      <w:marTop w:val="0"/>
      <w:marBottom w:val="0"/>
      <w:divBdr>
        <w:top w:val="none" w:sz="0" w:space="0" w:color="auto"/>
        <w:left w:val="none" w:sz="0" w:space="0" w:color="auto"/>
        <w:bottom w:val="none" w:sz="0" w:space="0" w:color="auto"/>
        <w:right w:val="none" w:sz="0" w:space="0" w:color="auto"/>
      </w:divBdr>
    </w:div>
    <w:div w:id="1237013368">
      <w:bodyDiv w:val="1"/>
      <w:marLeft w:val="0"/>
      <w:marRight w:val="0"/>
      <w:marTop w:val="0"/>
      <w:marBottom w:val="0"/>
      <w:divBdr>
        <w:top w:val="none" w:sz="0" w:space="0" w:color="auto"/>
        <w:left w:val="none" w:sz="0" w:space="0" w:color="auto"/>
        <w:bottom w:val="none" w:sz="0" w:space="0" w:color="auto"/>
        <w:right w:val="none" w:sz="0" w:space="0" w:color="auto"/>
      </w:divBdr>
    </w:div>
    <w:div w:id="1395272281">
      <w:bodyDiv w:val="1"/>
      <w:marLeft w:val="0"/>
      <w:marRight w:val="0"/>
      <w:marTop w:val="0"/>
      <w:marBottom w:val="0"/>
      <w:divBdr>
        <w:top w:val="none" w:sz="0" w:space="0" w:color="auto"/>
        <w:left w:val="none" w:sz="0" w:space="0" w:color="auto"/>
        <w:bottom w:val="none" w:sz="0" w:space="0" w:color="auto"/>
        <w:right w:val="none" w:sz="0" w:space="0" w:color="auto"/>
      </w:divBdr>
    </w:div>
    <w:div w:id="1404334753">
      <w:bodyDiv w:val="1"/>
      <w:marLeft w:val="0"/>
      <w:marRight w:val="0"/>
      <w:marTop w:val="0"/>
      <w:marBottom w:val="0"/>
      <w:divBdr>
        <w:top w:val="none" w:sz="0" w:space="0" w:color="auto"/>
        <w:left w:val="none" w:sz="0" w:space="0" w:color="auto"/>
        <w:bottom w:val="none" w:sz="0" w:space="0" w:color="auto"/>
        <w:right w:val="none" w:sz="0" w:space="0" w:color="auto"/>
      </w:divBdr>
    </w:div>
    <w:div w:id="1450049592">
      <w:bodyDiv w:val="1"/>
      <w:marLeft w:val="0"/>
      <w:marRight w:val="0"/>
      <w:marTop w:val="0"/>
      <w:marBottom w:val="0"/>
      <w:divBdr>
        <w:top w:val="none" w:sz="0" w:space="0" w:color="auto"/>
        <w:left w:val="none" w:sz="0" w:space="0" w:color="auto"/>
        <w:bottom w:val="none" w:sz="0" w:space="0" w:color="auto"/>
        <w:right w:val="none" w:sz="0" w:space="0" w:color="auto"/>
      </w:divBdr>
    </w:div>
    <w:div w:id="1453472362">
      <w:bodyDiv w:val="1"/>
      <w:marLeft w:val="0"/>
      <w:marRight w:val="0"/>
      <w:marTop w:val="0"/>
      <w:marBottom w:val="0"/>
      <w:divBdr>
        <w:top w:val="none" w:sz="0" w:space="0" w:color="auto"/>
        <w:left w:val="none" w:sz="0" w:space="0" w:color="auto"/>
        <w:bottom w:val="none" w:sz="0" w:space="0" w:color="auto"/>
        <w:right w:val="none" w:sz="0" w:space="0" w:color="auto"/>
      </w:divBdr>
    </w:div>
    <w:div w:id="1465198805">
      <w:bodyDiv w:val="1"/>
      <w:marLeft w:val="0"/>
      <w:marRight w:val="0"/>
      <w:marTop w:val="0"/>
      <w:marBottom w:val="0"/>
      <w:divBdr>
        <w:top w:val="none" w:sz="0" w:space="0" w:color="auto"/>
        <w:left w:val="none" w:sz="0" w:space="0" w:color="auto"/>
        <w:bottom w:val="none" w:sz="0" w:space="0" w:color="auto"/>
        <w:right w:val="none" w:sz="0" w:space="0" w:color="auto"/>
      </w:divBdr>
    </w:div>
    <w:div w:id="1552420250">
      <w:bodyDiv w:val="1"/>
      <w:marLeft w:val="0"/>
      <w:marRight w:val="0"/>
      <w:marTop w:val="0"/>
      <w:marBottom w:val="0"/>
      <w:divBdr>
        <w:top w:val="none" w:sz="0" w:space="0" w:color="auto"/>
        <w:left w:val="none" w:sz="0" w:space="0" w:color="auto"/>
        <w:bottom w:val="none" w:sz="0" w:space="0" w:color="auto"/>
        <w:right w:val="none" w:sz="0" w:space="0" w:color="auto"/>
      </w:divBdr>
    </w:div>
    <w:div w:id="1610622341">
      <w:bodyDiv w:val="1"/>
      <w:marLeft w:val="0"/>
      <w:marRight w:val="0"/>
      <w:marTop w:val="0"/>
      <w:marBottom w:val="0"/>
      <w:divBdr>
        <w:top w:val="none" w:sz="0" w:space="0" w:color="auto"/>
        <w:left w:val="none" w:sz="0" w:space="0" w:color="auto"/>
        <w:bottom w:val="none" w:sz="0" w:space="0" w:color="auto"/>
        <w:right w:val="none" w:sz="0" w:space="0" w:color="auto"/>
      </w:divBdr>
    </w:div>
    <w:div w:id="1726030978">
      <w:bodyDiv w:val="1"/>
      <w:marLeft w:val="0"/>
      <w:marRight w:val="0"/>
      <w:marTop w:val="0"/>
      <w:marBottom w:val="0"/>
      <w:divBdr>
        <w:top w:val="none" w:sz="0" w:space="0" w:color="auto"/>
        <w:left w:val="none" w:sz="0" w:space="0" w:color="auto"/>
        <w:bottom w:val="none" w:sz="0" w:space="0" w:color="auto"/>
        <w:right w:val="none" w:sz="0" w:space="0" w:color="auto"/>
      </w:divBdr>
    </w:div>
    <w:div w:id="1750154472">
      <w:bodyDiv w:val="1"/>
      <w:marLeft w:val="0"/>
      <w:marRight w:val="0"/>
      <w:marTop w:val="0"/>
      <w:marBottom w:val="0"/>
      <w:divBdr>
        <w:top w:val="none" w:sz="0" w:space="0" w:color="auto"/>
        <w:left w:val="none" w:sz="0" w:space="0" w:color="auto"/>
        <w:bottom w:val="none" w:sz="0" w:space="0" w:color="auto"/>
        <w:right w:val="none" w:sz="0" w:space="0" w:color="auto"/>
      </w:divBdr>
    </w:div>
    <w:div w:id="1773744323">
      <w:bodyDiv w:val="1"/>
      <w:marLeft w:val="0"/>
      <w:marRight w:val="0"/>
      <w:marTop w:val="0"/>
      <w:marBottom w:val="0"/>
      <w:divBdr>
        <w:top w:val="none" w:sz="0" w:space="0" w:color="auto"/>
        <w:left w:val="none" w:sz="0" w:space="0" w:color="auto"/>
        <w:bottom w:val="none" w:sz="0" w:space="0" w:color="auto"/>
        <w:right w:val="none" w:sz="0" w:space="0" w:color="auto"/>
      </w:divBdr>
    </w:div>
    <w:div w:id="1826969990">
      <w:bodyDiv w:val="1"/>
      <w:marLeft w:val="0"/>
      <w:marRight w:val="0"/>
      <w:marTop w:val="0"/>
      <w:marBottom w:val="0"/>
      <w:divBdr>
        <w:top w:val="none" w:sz="0" w:space="0" w:color="auto"/>
        <w:left w:val="none" w:sz="0" w:space="0" w:color="auto"/>
        <w:bottom w:val="none" w:sz="0" w:space="0" w:color="auto"/>
        <w:right w:val="none" w:sz="0" w:space="0" w:color="auto"/>
      </w:divBdr>
    </w:div>
    <w:div w:id="1877113956">
      <w:bodyDiv w:val="1"/>
      <w:marLeft w:val="0"/>
      <w:marRight w:val="0"/>
      <w:marTop w:val="0"/>
      <w:marBottom w:val="0"/>
      <w:divBdr>
        <w:top w:val="none" w:sz="0" w:space="0" w:color="auto"/>
        <w:left w:val="none" w:sz="0" w:space="0" w:color="auto"/>
        <w:bottom w:val="none" w:sz="0" w:space="0" w:color="auto"/>
        <w:right w:val="none" w:sz="0" w:space="0" w:color="auto"/>
      </w:divBdr>
    </w:div>
    <w:div w:id="1918398512">
      <w:bodyDiv w:val="1"/>
      <w:marLeft w:val="0"/>
      <w:marRight w:val="0"/>
      <w:marTop w:val="0"/>
      <w:marBottom w:val="0"/>
      <w:divBdr>
        <w:top w:val="none" w:sz="0" w:space="0" w:color="auto"/>
        <w:left w:val="none" w:sz="0" w:space="0" w:color="auto"/>
        <w:bottom w:val="none" w:sz="0" w:space="0" w:color="auto"/>
        <w:right w:val="none" w:sz="0" w:space="0" w:color="auto"/>
      </w:divBdr>
    </w:div>
    <w:div w:id="1947687450">
      <w:bodyDiv w:val="1"/>
      <w:marLeft w:val="0"/>
      <w:marRight w:val="0"/>
      <w:marTop w:val="0"/>
      <w:marBottom w:val="0"/>
      <w:divBdr>
        <w:top w:val="none" w:sz="0" w:space="0" w:color="auto"/>
        <w:left w:val="none" w:sz="0" w:space="0" w:color="auto"/>
        <w:bottom w:val="none" w:sz="0" w:space="0" w:color="auto"/>
        <w:right w:val="none" w:sz="0" w:space="0" w:color="auto"/>
      </w:divBdr>
    </w:div>
    <w:div w:id="213235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7"/>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7.6794657762938257E-2"/>
          <c:y val="8.7912087912087933E-2"/>
          <c:w val="0.66277128547579345"/>
          <c:h val="0.72527472527472525"/>
        </c:manualLayout>
      </c:layout>
      <c:bar3DChart>
        <c:barDir val="col"/>
        <c:grouping val="clustered"/>
        <c:ser>
          <c:idx val="0"/>
          <c:order val="0"/>
          <c:tx>
            <c:strRef>
              <c:f>Sheet1!$A$2</c:f>
              <c:strCache>
                <c:ptCount val="1"/>
                <c:pt idx="0">
                  <c:v>hjg</c:v>
                </c:pt>
              </c:strCache>
            </c:strRef>
          </c:tx>
          <c:spPr>
            <a:solidFill>
              <a:srgbClr val="339966"/>
            </a:solidFill>
            <a:ln w="12701">
              <a:solidFill>
                <a:srgbClr val="000000"/>
              </a:solidFill>
              <a:prstDash val="solid"/>
            </a:ln>
          </c:spPr>
          <c:cat>
            <c:numRef>
              <c:f>Sheet1!$B$1:$N$1</c:f>
              <c:numCache>
                <c:formatCode>General</c:formatCode>
                <c:ptCount val="13"/>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Sheet1!$B$2:$N$2</c:f>
              <c:numCache>
                <c:formatCode>General</c:formatCode>
                <c:ptCount val="13"/>
                <c:pt idx="1">
                  <c:v>37686.9</c:v>
                </c:pt>
                <c:pt idx="2">
                  <c:v>42841.4</c:v>
                </c:pt>
                <c:pt idx="3">
                  <c:v>49658.5</c:v>
                </c:pt>
                <c:pt idx="4">
                  <c:v>41748.800000000003</c:v>
                </c:pt>
                <c:pt idx="5">
                  <c:v>37911.699999999997</c:v>
                </c:pt>
                <c:pt idx="6">
                  <c:v>44739.5</c:v>
                </c:pt>
                <c:pt idx="7">
                  <c:v>34105.699999999997</c:v>
                </c:pt>
                <c:pt idx="8">
                  <c:v>35334</c:v>
                </c:pt>
                <c:pt idx="9">
                  <c:v>28437.599999999991</c:v>
                </c:pt>
                <c:pt idx="10">
                  <c:v>57605.7</c:v>
                </c:pt>
                <c:pt idx="11">
                  <c:v>64116.3</c:v>
                </c:pt>
                <c:pt idx="12">
                  <c:v>61725.3</c:v>
                </c:pt>
              </c:numCache>
            </c:numRef>
          </c:val>
          <c:extLst xmlns:c16r2="http://schemas.microsoft.com/office/drawing/2015/06/chart">
            <c:ext xmlns:c16="http://schemas.microsoft.com/office/drawing/2014/chart" uri="{C3380CC4-5D6E-409C-BE32-E72D297353CC}">
              <c16:uniqueId val="{00000000-8316-4E6F-AD95-9B883453322A}"/>
            </c:ext>
          </c:extLst>
        </c:ser>
        <c:gapDepth val="0"/>
        <c:shape val="box"/>
        <c:axId val="304265856"/>
        <c:axId val="304271744"/>
        <c:axId val="0"/>
      </c:bar3DChart>
      <c:catAx>
        <c:axId val="304265856"/>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304271744"/>
        <c:crosses val="autoZero"/>
        <c:auto val="1"/>
        <c:lblAlgn val="ctr"/>
        <c:lblOffset val="100"/>
        <c:tickLblSkip val="2"/>
        <c:tickMarkSkip val="1"/>
      </c:catAx>
      <c:valAx>
        <c:axId val="30427174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304265856"/>
        <c:crosses val="autoZero"/>
        <c:crossBetween val="between"/>
      </c:valAx>
      <c:spPr>
        <a:noFill/>
        <a:ln w="25402">
          <a:noFill/>
        </a:ln>
      </c:spPr>
    </c:plotArea>
    <c:plotVisOnly val="1"/>
    <c:dispBlanksAs val="gap"/>
  </c:chart>
  <c:spPr>
    <a:noFill/>
    <a:ln w="12701">
      <a:solidFill>
        <a:srgbClr val="339966"/>
      </a:solidFill>
      <a:prstDash val="solid"/>
    </a:ln>
  </c:spPr>
  <c:txPr>
    <a:bodyPr/>
    <a:lstStyle/>
    <a:p>
      <a:pPr>
        <a:defRPr sz="800" b="1" i="0" u="none" strike="noStrike" baseline="0">
          <a:solidFill>
            <a:srgbClr val="000000"/>
          </a:solidFill>
          <a:latin typeface="Calibri"/>
          <a:ea typeface="Calibri"/>
          <a:cs typeface="Calibri"/>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0.78525</cdr:x>
      <cdr:y>0.077</cdr:y>
    </cdr:from>
    <cdr:to>
      <cdr:x>0.99225</cdr:x>
      <cdr:y>1</cdr:y>
    </cdr:to>
    <cdr:sp macro="" textlink="">
      <cdr:nvSpPr>
        <cdr:cNvPr id="1025" name="Text Box 1">
          <a:extLst xmlns:a="http://schemas.openxmlformats.org/drawingml/2006/main">
            <a:ext uri="{FF2B5EF4-FFF2-40B4-BE49-F238E27FC236}">
              <a16:creationId xmlns="" xmlns:a16="http://schemas.microsoft.com/office/drawing/2014/main" id="{E44EF989-17D0-4A2C-97DB-7281C197BF1D}"/>
            </a:ext>
          </a:extLst>
        </cdr:cNvPr>
        <cdr:cNvSpPr txBox="1">
          <a:spLocks xmlns:a="http://schemas.openxmlformats.org/drawingml/2006/main" noChangeArrowheads="1"/>
        </cdr:cNvSpPr>
      </cdr:nvSpPr>
      <cdr:spPr bwMode="auto">
        <a:xfrm xmlns:a="http://schemas.openxmlformats.org/drawingml/2006/main">
          <a:off x="4480224" y="437721"/>
          <a:ext cx="1181034" cy="160006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18288" rIns="18288" bIns="18288" anchor="ctr" upright="1"/>
        <a:lstStyle xmlns:a="http://schemas.openxmlformats.org/drawingml/2006/main"/>
        <a:p xmlns:a="http://schemas.openxmlformats.org/drawingml/2006/main">
          <a:pPr algn="ctr" rtl="0">
            <a:defRPr sz="1000"/>
          </a:pPr>
          <a:r>
            <a:rPr lang="ru-RU" sz="550" b="1" i="0" u="none" strike="noStrike" baseline="0">
              <a:solidFill>
                <a:srgbClr val="000000"/>
              </a:solidFill>
              <a:latin typeface="PT Astra Serif"/>
              <a:ea typeface="PT Astra Serif"/>
            </a:rPr>
            <a:t>объем работ, выполненных слвсвенными силами по виду деятельности "Строительство", млн. рублей</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C7DC2-C877-4A66-819F-55D6045D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14721</Words>
  <Characters>83910</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2024-02-20T08:10:00Z</cp:lastPrinted>
  <dcterms:created xsi:type="dcterms:W3CDTF">2025-02-28T10:21:00Z</dcterms:created>
  <dcterms:modified xsi:type="dcterms:W3CDTF">2025-02-28T10:21:00Z</dcterms:modified>
</cp:coreProperties>
</file>